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31D57" w14:textId="42A96208" w:rsidR="006776F3" w:rsidRDefault="00391347" w:rsidP="006776F3">
      <w:pPr>
        <w:jc w:val="center"/>
        <w:rPr>
          <w:b/>
          <w:bCs/>
          <w:sz w:val="72"/>
          <w:szCs w:val="72"/>
          <w:u w:val="single"/>
          <w:lang w:val="en-US"/>
        </w:rPr>
      </w:pPr>
      <w:r w:rsidRPr="00391347">
        <w:rPr>
          <w:b/>
          <w:bCs/>
          <w:sz w:val="72"/>
          <w:szCs w:val="72"/>
          <w:u w:val="single"/>
          <w:lang w:val="en-US"/>
        </w:rPr>
        <w:t>Compilation Of Holy Quran</w:t>
      </w:r>
    </w:p>
    <w:p w14:paraId="07E5C76D" w14:textId="39EDE6FF" w:rsidR="000B2D65" w:rsidRDefault="000B2D65" w:rsidP="000B2D65">
      <w:pPr>
        <w:rPr>
          <w:b/>
          <w:bCs/>
          <w:sz w:val="40"/>
          <w:szCs w:val="40"/>
          <w:u w:val="single"/>
          <w:lang w:val="en-US"/>
        </w:rPr>
      </w:pPr>
      <w:r>
        <w:rPr>
          <w:b/>
          <w:bCs/>
          <w:sz w:val="40"/>
          <w:szCs w:val="40"/>
          <w:u w:val="single"/>
          <w:lang w:val="en-US"/>
        </w:rPr>
        <w:t>Abdul Munam Aziz</w:t>
      </w:r>
    </w:p>
    <w:p w14:paraId="46ACA222" w14:textId="488E79F4" w:rsidR="000B2D65" w:rsidRDefault="000B2D65" w:rsidP="000B2D65">
      <w:pPr>
        <w:rPr>
          <w:b/>
          <w:bCs/>
          <w:sz w:val="40"/>
          <w:szCs w:val="40"/>
          <w:u w:val="single"/>
          <w:lang w:val="en-US"/>
        </w:rPr>
      </w:pPr>
      <w:r>
        <w:rPr>
          <w:b/>
          <w:bCs/>
          <w:sz w:val="40"/>
          <w:szCs w:val="40"/>
          <w:u w:val="single"/>
          <w:lang w:val="en-US"/>
        </w:rPr>
        <w:t>23L-3019</w:t>
      </w:r>
    </w:p>
    <w:p w14:paraId="3FBEA655" w14:textId="6FA36E43" w:rsidR="000B2D65" w:rsidRPr="000B2D65" w:rsidRDefault="000B2D65" w:rsidP="000B2D65">
      <w:pPr>
        <w:rPr>
          <w:b/>
          <w:bCs/>
          <w:sz w:val="40"/>
          <w:szCs w:val="40"/>
          <w:u w:val="single"/>
          <w:lang w:val="en-US"/>
        </w:rPr>
      </w:pPr>
      <w:r>
        <w:rPr>
          <w:b/>
          <w:bCs/>
          <w:sz w:val="40"/>
          <w:szCs w:val="40"/>
          <w:u w:val="single"/>
          <w:lang w:val="en-US"/>
        </w:rPr>
        <w:t>BCS-1F</w:t>
      </w:r>
    </w:p>
    <w:p w14:paraId="0EB2888B" w14:textId="77777777" w:rsidR="00391347" w:rsidRDefault="00391347" w:rsidP="00391347">
      <w:pPr>
        <w:rPr>
          <w:b/>
          <w:bCs/>
          <w:sz w:val="28"/>
          <w:szCs w:val="28"/>
          <w:u w:val="single"/>
          <w:lang w:val="en-US"/>
        </w:rPr>
      </w:pPr>
    </w:p>
    <w:p w14:paraId="662A9C96" w14:textId="4EF96231" w:rsidR="00A57D94" w:rsidRDefault="00A57D94" w:rsidP="00391347">
      <w:pPr>
        <w:rPr>
          <w:b/>
          <w:bCs/>
          <w:sz w:val="36"/>
          <w:szCs w:val="36"/>
          <w:lang w:val="en-US"/>
        </w:rPr>
      </w:pPr>
      <w:r>
        <w:rPr>
          <w:b/>
          <w:bCs/>
          <w:sz w:val="36"/>
          <w:szCs w:val="36"/>
          <w:u w:val="single"/>
          <w:lang w:val="en-US"/>
        </w:rPr>
        <w:t>First Compilation</w:t>
      </w:r>
      <w:r>
        <w:rPr>
          <w:b/>
          <w:bCs/>
          <w:sz w:val="36"/>
          <w:szCs w:val="36"/>
          <w:lang w:val="en-US"/>
        </w:rPr>
        <w:t>:</w:t>
      </w:r>
    </w:p>
    <w:p w14:paraId="123374FD" w14:textId="3F25B51C" w:rsidR="00A57D94" w:rsidRPr="00E7608E" w:rsidRDefault="00A57D94" w:rsidP="00391347">
      <w:pPr>
        <w:rPr>
          <w:sz w:val="36"/>
          <w:szCs w:val="36"/>
          <w:lang w:val="en-US"/>
        </w:rPr>
      </w:pPr>
      <w:r>
        <w:rPr>
          <w:sz w:val="36"/>
          <w:szCs w:val="36"/>
          <w:lang w:val="en-US"/>
        </w:rPr>
        <w:t xml:space="preserve">The Holy Quran was revealed to </w:t>
      </w:r>
      <w:r w:rsidR="00787FDE">
        <w:rPr>
          <w:sz w:val="36"/>
          <w:szCs w:val="36"/>
          <w:lang w:val="en-US"/>
        </w:rPr>
        <w:t xml:space="preserve">the </w:t>
      </w:r>
      <w:r>
        <w:rPr>
          <w:sz w:val="36"/>
          <w:szCs w:val="36"/>
          <w:lang w:val="en-US"/>
        </w:rPr>
        <w:t>Holy Prophet (P.B.U.H) in a span of 23 years. It was mostly learnt by heart by the companions of the prophet and were written on tangible materials such as palm leaves, bones, and leather by the scribes.</w:t>
      </w:r>
      <w:r w:rsidR="007A03CF">
        <w:rPr>
          <w:sz w:val="36"/>
          <w:szCs w:val="36"/>
          <w:lang w:val="en-US"/>
        </w:rPr>
        <w:t xml:space="preserve"> During </w:t>
      </w:r>
      <w:proofErr w:type="gramStart"/>
      <w:r w:rsidR="007A03CF">
        <w:rPr>
          <w:sz w:val="36"/>
          <w:szCs w:val="36"/>
          <w:lang w:val="en-US"/>
        </w:rPr>
        <w:t>Holy</w:t>
      </w:r>
      <w:proofErr w:type="gramEnd"/>
      <w:r w:rsidR="007A03CF">
        <w:rPr>
          <w:sz w:val="36"/>
          <w:szCs w:val="36"/>
          <w:lang w:val="en-US"/>
        </w:rPr>
        <w:t xml:space="preserve"> Prophet’s (P.B.U.H) </w:t>
      </w:r>
      <w:proofErr w:type="gramStart"/>
      <w:r w:rsidR="007A03CF">
        <w:rPr>
          <w:sz w:val="36"/>
          <w:szCs w:val="36"/>
          <w:lang w:val="en-US"/>
        </w:rPr>
        <w:t>life time</w:t>
      </w:r>
      <w:proofErr w:type="gramEnd"/>
      <w:r w:rsidR="007A03CF">
        <w:rPr>
          <w:sz w:val="36"/>
          <w:szCs w:val="36"/>
          <w:lang w:val="en-US"/>
        </w:rPr>
        <w:t>, Hazrat Jibraeel used to indicate the order of the verses. This was during the last years of the prophet (P.B.U.H</w:t>
      </w:r>
      <w:proofErr w:type="gramStart"/>
      <w:r w:rsidR="007A03CF">
        <w:rPr>
          <w:sz w:val="36"/>
          <w:szCs w:val="36"/>
          <w:lang w:val="en-US"/>
        </w:rPr>
        <w:t>)</w:t>
      </w:r>
      <w:r>
        <w:rPr>
          <w:sz w:val="36"/>
          <w:szCs w:val="36"/>
          <w:lang w:val="en-US"/>
        </w:rPr>
        <w:t xml:space="preserve"> </w:t>
      </w:r>
      <w:r w:rsidR="007A03CF">
        <w:rPr>
          <w:sz w:val="36"/>
          <w:szCs w:val="36"/>
          <w:lang w:val="en-US"/>
        </w:rPr>
        <w:t>.</w:t>
      </w:r>
      <w:r>
        <w:rPr>
          <w:sz w:val="36"/>
          <w:szCs w:val="36"/>
          <w:lang w:val="en-US"/>
        </w:rPr>
        <w:t>After</w:t>
      </w:r>
      <w:proofErr w:type="gramEnd"/>
      <w:r>
        <w:rPr>
          <w:sz w:val="36"/>
          <w:szCs w:val="36"/>
          <w:lang w:val="en-US"/>
        </w:rPr>
        <w:t xml:space="preserve"> Holy Prophet’s (P.B.U.H) death, many apostasy wars were fought in the reign of Hazrat Abu Bakr</w:t>
      </w:r>
      <w:r w:rsidR="00787FDE">
        <w:rPr>
          <w:sz w:val="36"/>
          <w:szCs w:val="36"/>
          <w:lang w:val="en-US"/>
        </w:rPr>
        <w:t xml:space="preserve"> </w:t>
      </w:r>
      <w:r>
        <w:rPr>
          <w:sz w:val="36"/>
          <w:szCs w:val="36"/>
          <w:lang w:val="en-US"/>
        </w:rPr>
        <w:t xml:space="preserve">(R.A). In the battle of Yamamah, about 360 </w:t>
      </w:r>
      <w:proofErr w:type="spellStart"/>
      <w:r>
        <w:rPr>
          <w:sz w:val="36"/>
          <w:szCs w:val="36"/>
          <w:lang w:val="en-US"/>
        </w:rPr>
        <w:t>Huffaz</w:t>
      </w:r>
      <w:proofErr w:type="spellEnd"/>
      <w:r>
        <w:rPr>
          <w:sz w:val="36"/>
          <w:szCs w:val="36"/>
          <w:lang w:val="en-US"/>
        </w:rPr>
        <w:t xml:space="preserve"> embraced martyrdom which prompted the first major compilation of the Holy Quran. Hazrat Abu Bakr (R.A) formed a committee, headed by Hazrat Zaid bin Thabit, to compile the Holy Quran into a single</w:t>
      </w:r>
      <w:r w:rsidR="00AC701F">
        <w:rPr>
          <w:sz w:val="36"/>
          <w:szCs w:val="36"/>
          <w:lang w:val="en-US"/>
        </w:rPr>
        <w:t xml:space="preserve">, and authoritative written copy. </w:t>
      </w:r>
      <w:r w:rsidR="00AC701F" w:rsidRPr="00AC701F">
        <w:rPr>
          <w:sz w:val="36"/>
          <w:szCs w:val="36"/>
        </w:rPr>
        <w:t>Zayd</w:t>
      </w:r>
      <w:r w:rsidR="00AC701F">
        <w:rPr>
          <w:sz w:val="36"/>
          <w:szCs w:val="36"/>
          <w:lang w:val="en-US"/>
        </w:rPr>
        <w:t xml:space="preserve"> (R.A)</w:t>
      </w:r>
      <w:r w:rsidR="00AC701F" w:rsidRPr="00AC701F">
        <w:rPr>
          <w:sz w:val="36"/>
          <w:szCs w:val="36"/>
        </w:rPr>
        <w:t xml:space="preserve"> compiled the Quran into a single manuscript by collecting it from various written pieces and the memories of those who had it memorized.</w:t>
      </w:r>
      <w:r w:rsidR="00E7608E">
        <w:rPr>
          <w:sz w:val="36"/>
          <w:szCs w:val="36"/>
          <w:lang w:val="en-US"/>
        </w:rPr>
        <w:t xml:space="preserve"> The Manuscript was entrusted to Hafsa </w:t>
      </w:r>
      <w:proofErr w:type="spellStart"/>
      <w:r w:rsidR="00E7608E">
        <w:rPr>
          <w:sz w:val="36"/>
          <w:szCs w:val="36"/>
          <w:lang w:val="en-US"/>
        </w:rPr>
        <w:t>bint</w:t>
      </w:r>
      <w:proofErr w:type="spellEnd"/>
      <w:r w:rsidR="00E7608E">
        <w:rPr>
          <w:sz w:val="36"/>
          <w:szCs w:val="36"/>
          <w:lang w:val="en-US"/>
        </w:rPr>
        <w:t xml:space="preserve"> Umar until the third caliph, Hazrat Usman (R.A), requested the standard copy from her.</w:t>
      </w:r>
    </w:p>
    <w:p w14:paraId="1CD818AE" w14:textId="77777777" w:rsidR="001843E2" w:rsidRDefault="001843E2" w:rsidP="00391347">
      <w:pPr>
        <w:rPr>
          <w:sz w:val="36"/>
          <w:szCs w:val="36"/>
        </w:rPr>
      </w:pPr>
    </w:p>
    <w:p w14:paraId="57F7BFED" w14:textId="568ABA1E" w:rsidR="00E7608E" w:rsidRDefault="001843E2" w:rsidP="00391347">
      <w:pPr>
        <w:rPr>
          <w:b/>
          <w:bCs/>
          <w:sz w:val="36"/>
          <w:szCs w:val="36"/>
          <w:u w:val="single"/>
          <w:lang w:val="en-US"/>
        </w:rPr>
      </w:pPr>
      <w:r w:rsidRPr="00E7608E">
        <w:rPr>
          <w:b/>
          <w:bCs/>
          <w:sz w:val="36"/>
          <w:szCs w:val="36"/>
          <w:u w:val="single"/>
          <w:lang w:val="en-US"/>
        </w:rPr>
        <w:lastRenderedPageBreak/>
        <w:t>Standardization</w:t>
      </w:r>
      <w:r w:rsidR="00E7608E" w:rsidRPr="00E7608E">
        <w:rPr>
          <w:b/>
          <w:bCs/>
          <w:sz w:val="36"/>
          <w:szCs w:val="36"/>
          <w:u w:val="single"/>
          <w:lang w:val="en-US"/>
        </w:rPr>
        <w:t xml:space="preserve"> Of </w:t>
      </w:r>
      <w:proofErr w:type="gramStart"/>
      <w:r w:rsidR="00E7608E" w:rsidRPr="00E7608E">
        <w:rPr>
          <w:b/>
          <w:bCs/>
          <w:sz w:val="36"/>
          <w:szCs w:val="36"/>
          <w:u w:val="single"/>
          <w:lang w:val="en-US"/>
        </w:rPr>
        <w:t>The</w:t>
      </w:r>
      <w:proofErr w:type="gramEnd"/>
      <w:r w:rsidR="00E7608E" w:rsidRPr="00E7608E">
        <w:rPr>
          <w:b/>
          <w:bCs/>
          <w:sz w:val="36"/>
          <w:szCs w:val="36"/>
          <w:u w:val="single"/>
          <w:lang w:val="en-US"/>
        </w:rPr>
        <w:t xml:space="preserve"> Quran:</w:t>
      </w:r>
    </w:p>
    <w:p w14:paraId="58E87AB4" w14:textId="4D2A8C9C" w:rsidR="00E7608E" w:rsidRDefault="00C71194" w:rsidP="00391347">
      <w:pPr>
        <w:rPr>
          <w:sz w:val="36"/>
          <w:szCs w:val="36"/>
          <w:lang w:val="en-US"/>
        </w:rPr>
      </w:pPr>
      <w:r>
        <w:rPr>
          <w:sz w:val="36"/>
          <w:szCs w:val="36"/>
          <w:lang w:val="en-US"/>
        </w:rPr>
        <w:t xml:space="preserve">Around 650, the Islamic empire had expanded beyond </w:t>
      </w:r>
      <w:r w:rsidR="00432D40">
        <w:rPr>
          <w:sz w:val="36"/>
          <w:szCs w:val="36"/>
          <w:lang w:val="en-US"/>
        </w:rPr>
        <w:t>Arabian</w:t>
      </w:r>
      <w:r>
        <w:rPr>
          <w:sz w:val="36"/>
          <w:szCs w:val="36"/>
          <w:lang w:val="en-US"/>
        </w:rPr>
        <w:t xml:space="preserve"> </w:t>
      </w:r>
      <w:r w:rsidR="00432D40">
        <w:rPr>
          <w:sz w:val="36"/>
          <w:szCs w:val="36"/>
          <w:lang w:val="en-US"/>
        </w:rPr>
        <w:t>P</w:t>
      </w:r>
      <w:r>
        <w:rPr>
          <w:sz w:val="36"/>
          <w:szCs w:val="36"/>
          <w:lang w:val="en-US"/>
        </w:rPr>
        <w:t>eninsula</w:t>
      </w:r>
      <w:r w:rsidR="00432D40">
        <w:rPr>
          <w:sz w:val="36"/>
          <w:szCs w:val="36"/>
          <w:lang w:val="en-US"/>
        </w:rPr>
        <w:t xml:space="preserve">. Hazrat Usman (R.A) noticed slight differences in the pronunciation of the Holy Quran which changed its meaning. To Preserve the sanctity of the text, Hazrat Usman (R.A) once again ordered Hazrat Zaid Bin Thabit to compile the Holy Quran into a standard text. The copy with Hafsa Binte Umar was requested for this task, and a standard Quran came into existence. The previous copies of the holy Quran were Burned, and the new copies were circulated </w:t>
      </w:r>
      <w:proofErr w:type="spellStart"/>
      <w:r w:rsidR="00432D40">
        <w:rPr>
          <w:sz w:val="36"/>
          <w:szCs w:val="36"/>
          <w:lang w:val="en-US"/>
        </w:rPr>
        <w:t>through out</w:t>
      </w:r>
      <w:proofErr w:type="spellEnd"/>
      <w:r w:rsidR="00432D40">
        <w:rPr>
          <w:sz w:val="36"/>
          <w:szCs w:val="36"/>
          <w:lang w:val="en-US"/>
        </w:rPr>
        <w:t xml:space="preserve"> the Muslim empire. </w:t>
      </w:r>
    </w:p>
    <w:p w14:paraId="40243154" w14:textId="77777777" w:rsidR="00214331" w:rsidRDefault="00214331" w:rsidP="00391347">
      <w:pPr>
        <w:rPr>
          <w:sz w:val="36"/>
          <w:szCs w:val="36"/>
          <w:lang w:val="en-US"/>
        </w:rPr>
      </w:pPr>
    </w:p>
    <w:p w14:paraId="5DAC5C70" w14:textId="686318EF" w:rsidR="00214331" w:rsidRDefault="00214331" w:rsidP="00391347">
      <w:pPr>
        <w:rPr>
          <w:b/>
          <w:bCs/>
          <w:sz w:val="36"/>
          <w:szCs w:val="36"/>
          <w:u w:val="single"/>
          <w:lang w:val="en-US"/>
        </w:rPr>
      </w:pPr>
      <w:r>
        <w:rPr>
          <w:b/>
          <w:bCs/>
          <w:sz w:val="36"/>
          <w:szCs w:val="36"/>
          <w:u w:val="single"/>
          <w:lang w:val="en-US"/>
        </w:rPr>
        <w:t>Conclusion:</w:t>
      </w:r>
    </w:p>
    <w:p w14:paraId="7DC8BF28" w14:textId="65257D22" w:rsidR="00C405DB" w:rsidRDefault="00214331" w:rsidP="00391347">
      <w:pPr>
        <w:rPr>
          <w:sz w:val="36"/>
          <w:szCs w:val="36"/>
          <w:lang w:val="en-US"/>
        </w:rPr>
      </w:pPr>
      <w:r>
        <w:rPr>
          <w:sz w:val="36"/>
          <w:szCs w:val="36"/>
          <w:lang w:val="en-US"/>
        </w:rPr>
        <w:t>The Copy made by Hazrat Usman (R.A) is accepted as the authentic copy preserved from the era of the Holy Prophet (P.B.U.H)</w:t>
      </w:r>
      <w:r w:rsidR="00C405DB">
        <w:rPr>
          <w:sz w:val="36"/>
          <w:szCs w:val="36"/>
          <w:lang w:val="en-US"/>
        </w:rPr>
        <w:t xml:space="preserve"> till to this date</w:t>
      </w:r>
      <w:r>
        <w:rPr>
          <w:sz w:val="36"/>
          <w:szCs w:val="36"/>
          <w:lang w:val="en-US"/>
        </w:rPr>
        <w:t>.</w:t>
      </w:r>
      <w:r w:rsidR="00C405DB">
        <w:rPr>
          <w:sz w:val="36"/>
          <w:szCs w:val="36"/>
          <w:lang w:val="en-US"/>
        </w:rPr>
        <w:t xml:space="preserve"> This makes sense as it is written in Sahih Muslim</w:t>
      </w:r>
      <w:r w:rsidR="008A432D">
        <w:rPr>
          <w:sz w:val="36"/>
          <w:szCs w:val="36"/>
          <w:lang w:val="en-US"/>
        </w:rPr>
        <w:t xml:space="preserve"> that Allah says to the Holy Prophet (P.B.U.H)</w:t>
      </w:r>
      <w:r w:rsidR="00C405DB">
        <w:rPr>
          <w:sz w:val="36"/>
          <w:szCs w:val="36"/>
          <w:lang w:val="en-US"/>
        </w:rPr>
        <w:t>:</w:t>
      </w:r>
    </w:p>
    <w:p w14:paraId="412D6507" w14:textId="575EB38C" w:rsidR="00214331" w:rsidRDefault="00C405DB" w:rsidP="00391347">
      <w:pPr>
        <w:rPr>
          <w:sz w:val="36"/>
          <w:szCs w:val="36"/>
          <w:lang w:val="en-US"/>
        </w:rPr>
      </w:pPr>
      <w:proofErr w:type="spellStart"/>
      <w:r w:rsidRPr="00C405DB">
        <w:rPr>
          <w:rFonts w:ascii="Arial" w:hAnsi="Arial" w:cs="Arial"/>
          <w:color w:val="404040"/>
          <w:sz w:val="36"/>
          <w:szCs w:val="36"/>
          <w:shd w:val="clear" w:color="auto" w:fill="FFFFFF"/>
        </w:rPr>
        <w:t>وأنزلت</w:t>
      </w:r>
      <w:proofErr w:type="spellEnd"/>
      <w:r w:rsidRPr="00C405DB">
        <w:rPr>
          <w:rFonts w:ascii="Arial" w:hAnsi="Arial" w:cs="Arial"/>
          <w:color w:val="404040"/>
          <w:sz w:val="36"/>
          <w:szCs w:val="36"/>
          <w:shd w:val="clear" w:color="auto" w:fill="FFFFFF"/>
        </w:rPr>
        <w:t xml:space="preserve"> </w:t>
      </w:r>
      <w:proofErr w:type="spellStart"/>
      <w:r w:rsidRPr="00C405DB">
        <w:rPr>
          <w:rFonts w:ascii="Arial" w:hAnsi="Arial" w:cs="Arial"/>
          <w:color w:val="404040"/>
          <w:sz w:val="36"/>
          <w:szCs w:val="36"/>
          <w:shd w:val="clear" w:color="auto" w:fill="FFFFFF"/>
        </w:rPr>
        <w:t>عليك</w:t>
      </w:r>
      <w:proofErr w:type="spellEnd"/>
      <w:r w:rsidRPr="00C405DB">
        <w:rPr>
          <w:rFonts w:ascii="Arial" w:hAnsi="Arial" w:cs="Arial"/>
          <w:color w:val="404040"/>
          <w:sz w:val="36"/>
          <w:szCs w:val="36"/>
          <w:shd w:val="clear" w:color="auto" w:fill="FFFFFF"/>
        </w:rPr>
        <w:t xml:space="preserve"> </w:t>
      </w:r>
      <w:proofErr w:type="spellStart"/>
      <w:r w:rsidRPr="00C405DB">
        <w:rPr>
          <w:rFonts w:ascii="Arial" w:hAnsi="Arial" w:cs="Arial"/>
          <w:color w:val="404040"/>
          <w:sz w:val="36"/>
          <w:szCs w:val="36"/>
          <w:shd w:val="clear" w:color="auto" w:fill="FFFFFF"/>
        </w:rPr>
        <w:t>كتابا</w:t>
      </w:r>
      <w:proofErr w:type="spellEnd"/>
      <w:r w:rsidRPr="00C405DB">
        <w:rPr>
          <w:rFonts w:ascii="Arial" w:hAnsi="Arial" w:cs="Arial"/>
          <w:color w:val="404040"/>
          <w:sz w:val="36"/>
          <w:szCs w:val="36"/>
          <w:shd w:val="clear" w:color="auto" w:fill="FFFFFF"/>
        </w:rPr>
        <w:t xml:space="preserve"> </w:t>
      </w:r>
      <w:proofErr w:type="spellStart"/>
      <w:r w:rsidRPr="00C405DB">
        <w:rPr>
          <w:rFonts w:ascii="Arial" w:hAnsi="Arial" w:cs="Arial"/>
          <w:color w:val="404040"/>
          <w:sz w:val="36"/>
          <w:szCs w:val="36"/>
          <w:shd w:val="clear" w:color="auto" w:fill="FFFFFF"/>
        </w:rPr>
        <w:t>لا</w:t>
      </w:r>
      <w:proofErr w:type="spellEnd"/>
      <w:r w:rsidRPr="00C405DB">
        <w:rPr>
          <w:rFonts w:ascii="Arial" w:hAnsi="Arial" w:cs="Arial"/>
          <w:color w:val="404040"/>
          <w:sz w:val="36"/>
          <w:szCs w:val="36"/>
          <w:shd w:val="clear" w:color="auto" w:fill="FFFFFF"/>
        </w:rPr>
        <w:t xml:space="preserve"> </w:t>
      </w:r>
      <w:proofErr w:type="spellStart"/>
      <w:r w:rsidRPr="00C405DB">
        <w:rPr>
          <w:rFonts w:ascii="Arial" w:hAnsi="Arial" w:cs="Arial"/>
          <w:color w:val="404040"/>
          <w:sz w:val="36"/>
          <w:szCs w:val="36"/>
          <w:shd w:val="clear" w:color="auto" w:fill="FFFFFF"/>
        </w:rPr>
        <w:t>يغسله</w:t>
      </w:r>
      <w:proofErr w:type="spellEnd"/>
      <w:r w:rsidRPr="00C405DB">
        <w:rPr>
          <w:rFonts w:ascii="Arial" w:hAnsi="Arial" w:cs="Arial"/>
          <w:color w:val="404040"/>
          <w:sz w:val="36"/>
          <w:szCs w:val="36"/>
          <w:shd w:val="clear" w:color="auto" w:fill="FFFFFF"/>
        </w:rPr>
        <w:t xml:space="preserve"> </w:t>
      </w:r>
      <w:proofErr w:type="spellStart"/>
      <w:r w:rsidRPr="00C405DB">
        <w:rPr>
          <w:rFonts w:ascii="Arial" w:hAnsi="Arial" w:cs="Arial"/>
          <w:color w:val="404040"/>
          <w:sz w:val="36"/>
          <w:szCs w:val="36"/>
          <w:shd w:val="clear" w:color="auto" w:fill="FFFFFF"/>
        </w:rPr>
        <w:t>الماء</w:t>
      </w:r>
      <w:proofErr w:type="spellEnd"/>
      <w:r w:rsidR="00214331" w:rsidRPr="00C405DB">
        <w:rPr>
          <w:sz w:val="36"/>
          <w:szCs w:val="36"/>
          <w:lang w:val="en-US"/>
        </w:rPr>
        <w:t xml:space="preserve">  </w:t>
      </w:r>
    </w:p>
    <w:p w14:paraId="0FFD4A94" w14:textId="6943C045" w:rsidR="00C405DB" w:rsidRDefault="00C405DB" w:rsidP="00391347">
      <w:pPr>
        <w:rPr>
          <w:rStyle w:val="Strong"/>
          <w:rFonts w:ascii="Arial" w:hAnsi="Arial" w:cs="Arial"/>
          <w:color w:val="404040"/>
          <w:sz w:val="28"/>
          <w:szCs w:val="28"/>
          <w:bdr w:val="none" w:sz="0" w:space="0" w:color="auto" w:frame="1"/>
          <w:shd w:val="clear" w:color="auto" w:fill="FFFFFF"/>
        </w:rPr>
      </w:pPr>
      <w:r w:rsidRPr="00C405DB">
        <w:rPr>
          <w:rStyle w:val="Strong"/>
          <w:rFonts w:ascii="Arial" w:hAnsi="Arial" w:cs="Arial"/>
          <w:color w:val="404040"/>
          <w:sz w:val="28"/>
          <w:szCs w:val="28"/>
          <w:bdr w:val="none" w:sz="0" w:space="0" w:color="auto" w:frame="1"/>
          <w:shd w:val="clear" w:color="auto" w:fill="FFFFFF"/>
        </w:rPr>
        <w:t>“And I sent the Book to you which cannot be washed away by water.”</w:t>
      </w:r>
    </w:p>
    <w:p w14:paraId="0CCEA928" w14:textId="77777777" w:rsidR="00C405DB" w:rsidRDefault="00C405DB" w:rsidP="00391347">
      <w:pPr>
        <w:rPr>
          <w:rStyle w:val="Strong"/>
          <w:rFonts w:ascii="Arial" w:hAnsi="Arial" w:cs="Arial"/>
          <w:color w:val="404040"/>
          <w:sz w:val="28"/>
          <w:szCs w:val="28"/>
          <w:bdr w:val="none" w:sz="0" w:space="0" w:color="auto" w:frame="1"/>
          <w:shd w:val="clear" w:color="auto" w:fill="FFFFFF"/>
        </w:rPr>
      </w:pPr>
    </w:p>
    <w:p w14:paraId="1C0034A8" w14:textId="77777777" w:rsidR="000B2D65" w:rsidRPr="00C405DB" w:rsidRDefault="000B2D65" w:rsidP="00391347">
      <w:pPr>
        <w:rPr>
          <w:rStyle w:val="Strong"/>
          <w:rFonts w:ascii="Arial" w:hAnsi="Arial" w:cs="Arial"/>
          <w:b w:val="0"/>
          <w:bCs w:val="0"/>
          <w:color w:val="404040"/>
          <w:sz w:val="28"/>
          <w:szCs w:val="28"/>
          <w:bdr w:val="none" w:sz="0" w:space="0" w:color="auto" w:frame="1"/>
          <w:shd w:val="clear" w:color="auto" w:fill="FFFFFF"/>
        </w:rPr>
      </w:pPr>
    </w:p>
    <w:p w14:paraId="19459A5D" w14:textId="77777777" w:rsidR="00C405DB" w:rsidRPr="00C405DB" w:rsidRDefault="00C405DB" w:rsidP="00391347">
      <w:pPr>
        <w:rPr>
          <w:sz w:val="36"/>
          <w:szCs w:val="36"/>
          <w:lang w:val="en-US"/>
        </w:rPr>
      </w:pPr>
    </w:p>
    <w:p w14:paraId="56BC37C2" w14:textId="77777777" w:rsidR="00A57D94" w:rsidRPr="00A57D94" w:rsidRDefault="00A57D94" w:rsidP="00391347">
      <w:pPr>
        <w:rPr>
          <w:b/>
          <w:bCs/>
          <w:sz w:val="36"/>
          <w:szCs w:val="36"/>
          <w:lang w:val="en-US"/>
        </w:rPr>
      </w:pPr>
    </w:p>
    <w:p w14:paraId="42636518" w14:textId="77777777" w:rsidR="00391347" w:rsidRPr="00391347" w:rsidRDefault="00391347" w:rsidP="00391347">
      <w:pPr>
        <w:rPr>
          <w:b/>
          <w:bCs/>
          <w:sz w:val="28"/>
          <w:szCs w:val="28"/>
          <w:u w:val="single"/>
          <w:lang w:val="en-US"/>
        </w:rPr>
      </w:pPr>
    </w:p>
    <w:sectPr w:rsidR="00391347" w:rsidRPr="00391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47"/>
    <w:rsid w:val="000B2D65"/>
    <w:rsid w:val="001843E2"/>
    <w:rsid w:val="00214331"/>
    <w:rsid w:val="00391347"/>
    <w:rsid w:val="00432D40"/>
    <w:rsid w:val="006776F3"/>
    <w:rsid w:val="006A40FE"/>
    <w:rsid w:val="00787FDE"/>
    <w:rsid w:val="007A03CF"/>
    <w:rsid w:val="008A432D"/>
    <w:rsid w:val="00A57D94"/>
    <w:rsid w:val="00AC701F"/>
    <w:rsid w:val="00B66B59"/>
    <w:rsid w:val="00C405DB"/>
    <w:rsid w:val="00C71194"/>
    <w:rsid w:val="00E7608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CCD4C"/>
  <w15:chartTrackingRefBased/>
  <w15:docId w15:val="{ECCE8019-0039-4F13-A679-FD773764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0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2</cp:revision>
  <dcterms:created xsi:type="dcterms:W3CDTF">2023-11-05T19:23:00Z</dcterms:created>
  <dcterms:modified xsi:type="dcterms:W3CDTF">2023-11-05T19:23:00Z</dcterms:modified>
</cp:coreProperties>
</file>