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 Assignment – Brief Answers</w:t>
      </w:r>
    </w:p>
    <w:p>
      <w:pPr>
        <w:pStyle w:val="Heading2"/>
      </w:pPr>
      <w:r>
        <w:t xml:space="preserve">1. What are the contents of the CSR sent by server to CA?</w:t>
      </w:r>
    </w:p>
    <w:p>
      <w:pPr>
        <w:spacing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Server/pki/reqs/nuces.req</w:t>
      </w:r>
      <w:r>
        <w:t xml:space="preserve"> (copied to </w:t>
      </w:r>
      <w:r>
        <w:rPr>
          <w:rFonts w:ascii="Courier New" w:cs="Courier New" w:eastAsia="Courier New" w:hAnsi="Courier New"/>
        </w:rPr>
        <w:t xml:space="preserve">CA/pki/reqs/nuces.req</w:t>
      </w:r>
      <w:r>
        <w:t xml:space="preserve">). It contains: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Subject / identity:</w:t>
      </w:r>
      <w:r>
        <w:t xml:space="preserve"> </w:t>
      </w:r>
      <w:r>
        <w:rPr>
          <w:rFonts w:ascii="Courier New" w:cs="Courier New" w:eastAsia="Courier New" w:hAnsi="Courier New"/>
        </w:rPr>
        <w:t xml:space="preserve">CN = FAST University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Server's public key:</w:t>
      </w:r>
      <w:r>
        <w:t xml:space="preserve"> RSA 2048-bit, exponent 65537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Signature:</w:t>
      </w:r>
      <w:r>
        <w:t xml:space="preserve"> signed with the server's private key (</w:t>
      </w:r>
      <w:r>
        <w:rPr>
          <w:rFonts w:ascii="Courier New" w:cs="Courier New" w:eastAsia="Courier New" w:hAnsi="Courier New"/>
        </w:rPr>
        <w:t xml:space="preserve">Server/pki/private/nuces.key</w:t>
      </w:r>
      <w:r>
        <w:t xml:space="preserve">) to prove key ownership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Extensions:</w:t>
      </w:r>
      <w:r>
        <w:t xml:space="preserve"> none requested</w:t>
      </w:r>
    </w:p>
    <w:p>
      <w:pPr>
        <w:spacing w:after="120"/>
      </w:pPr>
      <w:r>
        <w:t xml:space="preserve">The CSR does </w:t>
      </w:r>
      <w:r>
        <w:rPr>
          <w:b/>
          <w:bCs/>
        </w:rPr>
        <w:t xml:space="preserve">not</w:t>
      </w:r>
      <w:r>
        <w:t xml:space="preserve"> contain the private key.</w:t>
      </w:r>
    </w:p>
    <w:p>
      <w:pPr>
        <w:pStyle w:val="Heading2"/>
      </w:pPr>
      <w:r>
        <w:t xml:space="preserve">2. How do servers send CSRs to a CA in real production?</w:t>
      </w:r>
    </w:p>
    <w:p>
      <w:pPr>
        <w:spacing w:after="120"/>
      </w:pPr>
      <w:r>
        <w:t xml:space="preserve">Over the network, not by manual file copy: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CA</w:t>
      </w:r>
      <w:r>
        <w:t xml:space="preserve"> (Let's Encrypt, DigiCert): upload/paste the CSR on the CA's website or API.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Automated:</w:t>
      </w:r>
      <w:r>
        <w:t xml:space="preserve"> ACME protocol (</w:t>
      </w:r>
      <w:r>
        <w:rPr>
          <w:rFonts w:ascii="Courier New" w:cs="Courier New" w:eastAsia="Courier New" w:hAnsi="Courier New"/>
        </w:rPr>
        <w:t xml:space="preserve">certbot</w:t>
      </w:r>
      <w:r>
        <w:t xml:space="preserve">, </w:t>
      </w:r>
      <w:r>
        <w:rPr>
          <w:rFonts w:ascii="Courier New" w:cs="Courier New" w:eastAsia="Courier New" w:hAnsi="Courier New"/>
        </w:rPr>
        <w:t xml:space="preserve">acme.sh</w:t>
      </w:r>
      <w:r>
        <w:t xml:space="preserve">) creates and submits the CSR over HTTPS.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Enterprise/internal CA:</w:t>
      </w:r>
      <w:r>
        <w:t xml:space="preserve"> SCEP, EST, CMP, or Microsoft AD CS web enrollment.</w:t>
      </w:r>
    </w:p>
    <w:p>
      <w:pPr>
        <w:spacing w:after="120"/>
      </w:pPr>
      <w:r>
        <w:t xml:space="preserve">The CA first verifies the requester (DNS/HTTP domain challenge or organization validation) before signing. The signed certificate is returned over the same channel.</w:t>
      </w:r>
    </w:p>
    <w:p>
      <w:pPr>
        <w:pStyle w:val="Heading2"/>
      </w:pPr>
      <w:r>
        <w:t xml:space="preserve">3. What key does the CA use to sign certificates? Which file?</w:t>
      </w:r>
    </w:p>
    <w:p>
      <w:pPr>
        <w:spacing w:after="120"/>
      </w:pPr>
      <w:r>
        <w:t xml:space="preserve">The CA's </w:t>
      </w:r>
      <w:r>
        <w:rPr>
          <w:b/>
          <w:bCs/>
        </w:rPr>
        <w:t xml:space="preserve">private key</w:t>
      </w:r>
      <w:r>
        <w:t xml:space="preserve">: </w:t>
      </w:r>
      <w:r>
        <w:rPr>
          <w:rFonts w:ascii="Courier New" w:cs="Courier New" w:eastAsia="Courier New" w:hAnsi="Courier New"/>
        </w:rPr>
        <w:t xml:space="preserve">CA/pki/private/ca.key</w:t>
      </w:r>
      <w:r>
        <w:t xml:space="preserve">.</w:t>
      </w:r>
    </w:p>
    <w:p>
      <w:pPr>
        <w:spacing w:after="120"/>
      </w:pPr>
      <w:r>
        <w:t xml:space="preserve">The matching public certificate is </w:t>
      </w:r>
      <w:r>
        <w:rPr>
          <w:rFonts w:ascii="Courier New" w:cs="Courier New" w:eastAsia="Courier New" w:hAnsi="Courier New"/>
        </w:rPr>
        <w:t xml:space="preserve">CA/pki/ca.crt</w:t>
      </w:r>
      <w:r>
        <w:t xml:space="preserve">. Clients use it to verify the signature on </w:t>
      </w:r>
      <w:r>
        <w:rPr>
          <w:rFonts w:ascii="Courier New" w:cs="Courier New" w:eastAsia="Courier New" w:hAnsi="Courier New"/>
        </w:rPr>
        <w:t xml:space="preserve">CA/pki/issued/nuces.crt</w:t>
      </w:r>
      <w:r>
        <w:t xml:space="preserve">. Verified with </w:t>
      </w:r>
      <w:r>
        <w:rPr>
          <w:rFonts w:ascii="Courier New" w:cs="Courier New" w:eastAsia="Courier New" w:hAnsi="Courier New"/>
        </w:rPr>
        <w:t xml:space="preserve">openssl verify -CAfile CA/pki/ca.crt CA/pki/issued/nuces.crt</w:t>
      </w:r>
      <w:r>
        <w:t xml:space="preserve"> → OK.</w:t>
      </w:r>
    </w:p>
    <w:p>
      <w:pPr>
        <w:pStyle w:val="Heading2"/>
      </w:pPr>
      <w:r>
        <w:t xml:space="preserve">4. Why does the client browser show a security error?</w:t>
      </w:r>
    </w:p>
    <w:p>
      <w:pPr>
        <w:spacing w:after="120"/>
      </w:pPr>
      <w:r>
        <w:t xml:space="preserve">The server certificate was signed by our own private CA, whose root certificate (</w:t>
      </w:r>
      <w:r>
        <w:rPr>
          <w:rFonts w:ascii="Courier New" w:cs="Courier New" w:eastAsia="Courier New" w:hAnsi="Courier New"/>
        </w:rPr>
        <w:t xml:space="preserve">ca.crt</w:t>
      </w:r>
      <w:r>
        <w:t xml:space="preserve">) is </w:t>
      </w:r>
      <w:r>
        <w:rPr>
          <w:b/>
          <w:bCs/>
        </w:rPr>
        <w:t xml:space="preserve">not in the browser's trusted root store</w:t>
      </w:r>
      <w:r>
        <w:t xml:space="preserve">. The browser cannot build a chain to a trusted root. Tested in Chrome: </w:t>
      </w:r>
      <w:r>
        <w:rPr>
          <w:rFonts w:ascii="Courier New" w:cs="Courier New" w:eastAsia="Courier New" w:hAnsi="Courier New"/>
        </w:rPr>
        <w:t xml:space="preserve">net::ERR_CERT_AUTHORITY_INVALID</w:t>
      </w:r>
      <w:r>
        <w:t xml:space="preserve">.</w:t>
      </w:r>
    </w:p>
    <w:p>
      <w:pPr>
        <w:spacing w:after="120"/>
      </w:pPr>
      <w:r>
        <w:t xml:space="preserve">Second problem: even with the CA trusted, the certificate has </w:t>
      </w:r>
      <w:r>
        <w:rPr>
          <w:b/>
          <w:bCs/>
        </w:rPr>
        <w:t xml:space="preserve">no Subject Alternative Name (SAN)</w:t>
      </w:r>
      <w:r>
        <w:t xml:space="preserve"> and its CN (</w:t>
      </w:r>
      <w:r>
        <w:rPr>
          <w:rFonts w:ascii="Courier New" w:cs="Courier New" w:eastAsia="Courier New" w:hAnsi="Courier New"/>
        </w:rPr>
        <w:t xml:space="preserve">FAST University</w:t>
      </w:r>
      <w:r>
        <w:t xml:space="preserve">) does not match the hostname (curl: </w:t>
      </w:r>
      <w:r>
        <w:rPr>
          <w:rFonts w:ascii="Courier New" w:cs="Courier New" w:eastAsia="Courier New" w:hAnsi="Courier New"/>
        </w:rPr>
        <w:t xml:space="preserve">certificate subject name 'FAST University' does not match target host name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Fix:</w:t>
      </w:r>
      <w:r>
        <w:t xml:space="preserve"> import </w:t>
      </w:r>
      <w:r>
        <w:rPr>
          <w:rFonts w:ascii="Courier New" w:cs="Courier New" w:eastAsia="Courier New" w:hAnsi="Courier New"/>
        </w:rPr>
        <w:t xml:space="preserve">ca.crt</w:t>
      </w:r>
      <w:r>
        <w:t xml:space="preserve"> into the browser/OS trusted root store, and issue the certificate with a SAN matching the hostname.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2026-10-12T15:47:54.590Z</dcterms:created>
  <dcterms:modified xsi:type="dcterms:W3CDTF">2026-10-12T15:47:54.590Z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