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DCCA" w14:textId="43101F59" w:rsidR="00E45256" w:rsidRDefault="001B3F56">
      <w:r w:rsidRPr="001B3F56">
        <w:drawing>
          <wp:inline distT="0" distB="0" distL="0" distR="0" wp14:anchorId="0A23D18D" wp14:editId="1B2AC4C6">
            <wp:extent cx="4400776" cy="2991004"/>
            <wp:effectExtent l="0" t="0" r="0" b="0"/>
            <wp:docPr id="13629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2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BEEF" w14:textId="5D6C9352" w:rsidR="001B3F56" w:rsidRDefault="001B3F56" w:rsidP="001B3F56">
      <w:pPr>
        <w:pStyle w:val="ListParagraph"/>
        <w:numPr>
          <w:ilvl w:val="0"/>
          <w:numId w:val="1"/>
        </w:numPr>
      </w:pPr>
      <w:r w:rsidRPr="001B3F56">
        <w:t>Create a file w</w:t>
      </w:r>
      <w:r>
        <w:t xml:space="preserve">ith name demo.txt </w:t>
      </w:r>
    </w:p>
    <w:p w14:paraId="0CBA8F7F" w14:textId="4989B20D" w:rsidR="001B3F56" w:rsidRDefault="001B3F56" w:rsidP="001B3F56">
      <w:pPr>
        <w:pStyle w:val="ListParagraph"/>
        <w:numPr>
          <w:ilvl w:val="0"/>
          <w:numId w:val="1"/>
        </w:numPr>
      </w:pPr>
      <w:r>
        <w:t>Gave permission as instructed.</w:t>
      </w:r>
    </w:p>
    <w:p w14:paraId="313496CB" w14:textId="77777777" w:rsidR="001B3F56" w:rsidRDefault="001B3F56" w:rsidP="001B3F56">
      <w:pPr>
        <w:pStyle w:val="ListParagraph"/>
      </w:pPr>
    </w:p>
    <w:sectPr w:rsidR="001B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F533E"/>
    <w:multiLevelType w:val="hybridMultilevel"/>
    <w:tmpl w:val="A7D057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48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5A"/>
    <w:rsid w:val="001B3F56"/>
    <w:rsid w:val="004221BB"/>
    <w:rsid w:val="006F4CB4"/>
    <w:rsid w:val="00D62444"/>
    <w:rsid w:val="00DD785A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1184"/>
  <w15:chartTrackingRefBased/>
  <w15:docId w15:val="{E238CF35-E74E-4829-B95A-96FBEFBB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2025-12-13T08:35:00Z</dcterms:created>
  <dcterms:modified xsi:type="dcterms:W3CDTF">2025-12-13T08:37:00Z</dcterms:modified>
</cp:coreProperties>
</file>