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7E14F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Enums</w:t>
      </w:r>
      <w:proofErr w:type="spellEnd"/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E14F9">
        <w:rPr>
          <w:rFonts w:ascii="Arial" w:eastAsia="Times New Roman" w:hAnsi="Arial" w:cs="Arial"/>
          <w:color w:val="000000"/>
          <w:sz w:val="27"/>
          <w:szCs w:val="27"/>
        </w:rPr>
        <w:t>Enum</w:t>
      </w:r>
      <w:proofErr w:type="spellEnd"/>
      <w:r w:rsidRPr="007E14F9">
        <w:rPr>
          <w:rFonts w:ascii="Arial" w:eastAsia="Times New Roman" w:hAnsi="Arial" w:cs="Arial"/>
          <w:color w:val="000000"/>
          <w:sz w:val="27"/>
          <w:szCs w:val="27"/>
        </w:rPr>
        <w:t xml:space="preserve"> or enumeration is a user-defined data type.  </w:t>
      </w:r>
      <w:proofErr w:type="spellStart"/>
      <w:r w:rsidRPr="007E14F9">
        <w:rPr>
          <w:rFonts w:ascii="Arial" w:eastAsia="Times New Roman" w:hAnsi="Arial" w:cs="Arial"/>
          <w:color w:val="000000"/>
          <w:sz w:val="27"/>
          <w:szCs w:val="27"/>
        </w:rPr>
        <w:t>Enums</w:t>
      </w:r>
      <w:proofErr w:type="spellEnd"/>
      <w:r w:rsidRPr="007E14F9">
        <w:rPr>
          <w:rFonts w:ascii="Arial" w:eastAsia="Times New Roman" w:hAnsi="Arial" w:cs="Arial"/>
          <w:color w:val="000000"/>
          <w:sz w:val="27"/>
          <w:szCs w:val="27"/>
        </w:rPr>
        <w:t xml:space="preserve"> have named constants that represent integral values.  </w:t>
      </w:r>
      <w:proofErr w:type="spellStart"/>
      <w:r w:rsidRPr="007E14F9">
        <w:rPr>
          <w:rFonts w:ascii="Arial" w:eastAsia="Times New Roman" w:hAnsi="Arial" w:cs="Arial"/>
          <w:color w:val="000000"/>
          <w:sz w:val="27"/>
          <w:szCs w:val="27"/>
        </w:rPr>
        <w:t>Enums</w:t>
      </w:r>
      <w:proofErr w:type="spellEnd"/>
      <w:r w:rsidRPr="007E14F9">
        <w:rPr>
          <w:rFonts w:ascii="Arial" w:eastAsia="Times New Roman" w:hAnsi="Arial" w:cs="Arial"/>
          <w:color w:val="000000"/>
          <w:sz w:val="27"/>
          <w:szCs w:val="27"/>
        </w:rPr>
        <w:t xml:space="preserve"> are used to make the program more readable and less complex. It lets us define a fixed set of possible values and later define variables having one of those values.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Creating an </w:t>
      </w:r>
      <w:proofErr w:type="spellStart"/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</w:rPr>
        <w:t>Enum</w:t>
      </w:r>
      <w:proofErr w:type="spellEnd"/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element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color w:val="000000"/>
          <w:sz w:val="27"/>
          <w:szCs w:val="27"/>
        </w:rPr>
        <w:t xml:space="preserve">We use the </w:t>
      </w:r>
      <w:proofErr w:type="spellStart"/>
      <w:r w:rsidRPr="007E14F9">
        <w:rPr>
          <w:rFonts w:ascii="Arial" w:eastAsia="Times New Roman" w:hAnsi="Arial" w:cs="Arial"/>
          <w:color w:val="000000"/>
          <w:sz w:val="27"/>
          <w:szCs w:val="27"/>
        </w:rPr>
        <w:t>enum</w:t>
      </w:r>
      <w:proofErr w:type="spellEnd"/>
      <w:r w:rsidRPr="007E14F9">
        <w:rPr>
          <w:rFonts w:ascii="Arial" w:eastAsia="Times New Roman" w:hAnsi="Arial" w:cs="Arial"/>
          <w:color w:val="000000"/>
          <w:sz w:val="27"/>
          <w:szCs w:val="27"/>
        </w:rPr>
        <w:t xml:space="preserve"> keyword to define the </w:t>
      </w:r>
      <w:proofErr w:type="spellStart"/>
      <w:r w:rsidRPr="007E14F9">
        <w:rPr>
          <w:rFonts w:ascii="Arial" w:eastAsia="Times New Roman" w:hAnsi="Arial" w:cs="Arial"/>
          <w:color w:val="000000"/>
          <w:sz w:val="27"/>
          <w:szCs w:val="27"/>
        </w:rPr>
        <w:t>enum</w:t>
      </w:r>
      <w:proofErr w:type="spellEnd"/>
      <w:r w:rsidRPr="007E14F9">
        <w:rPr>
          <w:rFonts w:ascii="Arial" w:eastAsia="Times New Roman" w:hAnsi="Arial" w:cs="Arial"/>
          <w:color w:val="000000"/>
          <w:sz w:val="27"/>
          <w:szCs w:val="27"/>
        </w:rPr>
        <w:t>. 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color w:val="000000"/>
          <w:sz w:val="27"/>
          <w:szCs w:val="27"/>
        </w:rPr>
        <w:t>The syntax for defining a union is,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enum</w:t>
      </w:r>
      <w:proofErr w:type="spellEnd"/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E14F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enum_name</w:t>
      </w:r>
      <w:proofErr w:type="spellEnd"/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element1,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element2,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element3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7E14F9" w:rsidRPr="007E14F9" w:rsidRDefault="007E14F9" w:rsidP="007E14F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color w:val="000000"/>
          <w:sz w:val="27"/>
          <w:szCs w:val="27"/>
        </w:rPr>
        <w:t>Here’s one example of how a union is defined and used in main as a user-defined data type.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enum</w:t>
      </w:r>
      <w:proofErr w:type="spellEnd"/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E14F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Meal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breakfast</w:t>
      </w:r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lunch</w:t>
      </w:r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dinner</w:t>
      </w:r>
      <w:proofErr w:type="gramEnd"/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</w:rPr>
        <w:t>Initialising</w:t>
      </w:r>
      <w:proofErr w:type="spellEnd"/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and using </w:t>
      </w:r>
      <w:proofErr w:type="spellStart"/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</w:rPr>
        <w:t>enum</w:t>
      </w:r>
      <w:proofErr w:type="spellEnd"/>
      <w:r w:rsidRPr="007E14F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elements</w:t>
      </w:r>
    </w:p>
    <w:p w:rsidR="007E14F9" w:rsidRPr="007E14F9" w:rsidRDefault="007E14F9" w:rsidP="007E1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7E14F9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Since every </w:t>
      </w:r>
      <w:proofErr w:type="spellStart"/>
      <w:r w:rsidRPr="007E14F9">
        <w:rPr>
          <w:rFonts w:ascii="Arial" w:eastAsia="Times New Roman" w:hAnsi="Arial" w:cs="Arial"/>
          <w:color w:val="000000"/>
          <w:sz w:val="27"/>
          <w:szCs w:val="27"/>
        </w:rPr>
        <w:t>enum</w:t>
      </w:r>
      <w:proofErr w:type="spellEnd"/>
      <w:r w:rsidRPr="007E14F9">
        <w:rPr>
          <w:rFonts w:ascii="Arial" w:eastAsia="Times New Roman" w:hAnsi="Arial" w:cs="Arial"/>
          <w:color w:val="000000"/>
          <w:sz w:val="27"/>
          <w:szCs w:val="27"/>
        </w:rPr>
        <w:t xml:space="preserve"> element gets assigned a value to it, they could be used to compare if a particular variable store the same value. 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7E14F9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7E14F9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7E14F9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7E14F9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enum</w:t>
      </w:r>
      <w:proofErr w:type="spellEnd"/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E14F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Meal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breakfast</w:t>
      </w:r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lunch</w:t>
      </w:r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dinner</w:t>
      </w:r>
      <w:proofErr w:type="gramEnd"/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7E14F9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Meal m1 = dinner;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7E14F9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(m1 == </w:t>
      </w:r>
      <w:r w:rsidRPr="007E14F9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{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</w:t>
      </w:r>
      <w:r w:rsidRPr="007E14F9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"The value of dinner is "</w:t>
      </w: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dinner &lt;&lt; </w:t>
      </w:r>
      <w:proofErr w:type="spellStart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endl</w:t>
      </w:r>
      <w:proofErr w:type="spellEnd"/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}</w:t>
      </w:r>
    </w:p>
    <w:p w:rsidR="007E14F9" w:rsidRPr="007E14F9" w:rsidRDefault="007E14F9" w:rsidP="007E14F9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7E14F9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6E3A"/>
    <w:rsid w:val="007E14F9"/>
    <w:rsid w:val="00A23238"/>
    <w:rsid w:val="00E26E3A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E6BD"/>
  <w15:chartTrackingRefBased/>
  <w15:docId w15:val="{A9C72B82-35BF-4FD5-904C-8E6B0D13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1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14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4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4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4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118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08536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0884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8584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3117217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0454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5456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8177140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2023-09-13T07:42:00Z</dcterms:created>
  <dcterms:modified xsi:type="dcterms:W3CDTF">2023-09-13T07:43:00Z</dcterms:modified>
</cp:coreProperties>
</file>