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60B47">
      <w:pPr>
        <w:spacing w:line="360" w:lineRule="auto"/>
        <w:jc w:val="center"/>
        <w:rPr>
          <w:b/>
          <w:sz w:val="32"/>
          <w:szCs w:val="28"/>
        </w:rPr>
      </w:pPr>
      <w:bookmarkStart w:id="0" w:name="_Toc533096778"/>
      <w:r>
        <w:rPr>
          <w:rFonts w:hint="default"/>
          <w:b/>
          <w:sz w:val="32"/>
          <w:szCs w:val="28"/>
          <w:lang w:val="en-US"/>
        </w:rPr>
        <w:t>Event Management System</w:t>
      </w:r>
    </w:p>
    <w:p w14:paraId="79AE77D1">
      <w:pPr>
        <w:spacing w:line="360" w:lineRule="auto"/>
        <w:jc w:val="center"/>
        <w:rPr>
          <w:b/>
          <w:sz w:val="32"/>
          <w:szCs w:val="28"/>
        </w:rPr>
      </w:pPr>
      <w:r>
        <w:rPr>
          <w:b/>
          <w:sz w:val="32"/>
          <w:szCs w:val="28"/>
        </w:rPr>
        <w:t>TECHNICAL REPORT</w:t>
      </w:r>
    </w:p>
    <w:p w14:paraId="366C6984"/>
    <w:p w14:paraId="7818BAA7">
      <w:pPr>
        <w:spacing w:line="360" w:lineRule="auto"/>
        <w:rPr>
          <w:b/>
        </w:rPr>
      </w:pPr>
      <w:r>
        <w:drawing>
          <wp:anchor distT="0" distB="0" distL="114300" distR="114300" simplePos="0" relativeHeight="251662336" behindDoc="1" locked="0" layoutInCell="1" allowOverlap="1">
            <wp:simplePos x="0" y="0"/>
            <wp:positionH relativeFrom="page">
              <wp:posOffset>2807335</wp:posOffset>
            </wp:positionH>
            <wp:positionV relativeFrom="paragraph">
              <wp:posOffset>11430</wp:posOffset>
            </wp:positionV>
            <wp:extent cx="2099310" cy="2651760"/>
            <wp:effectExtent l="0" t="0" r="0" b="0"/>
            <wp:wrapTight wrapText="bothSides">
              <wp:wrapPolygon>
                <wp:start x="0" y="0"/>
                <wp:lineTo x="0" y="21414"/>
                <wp:lineTo x="21365" y="21414"/>
                <wp:lineTo x="2136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099310" cy="2651760"/>
                    </a:xfrm>
                    <a:prstGeom prst="rect">
                      <a:avLst/>
                    </a:prstGeom>
                    <a:noFill/>
                  </pic:spPr>
                </pic:pic>
              </a:graphicData>
            </a:graphic>
          </wp:anchor>
        </w:drawing>
      </w:r>
    </w:p>
    <w:p w14:paraId="67BD805E">
      <w:pPr>
        <w:spacing w:line="360" w:lineRule="auto"/>
        <w:rPr>
          <w:b/>
        </w:rPr>
      </w:pPr>
    </w:p>
    <w:p w14:paraId="6BF27EF9">
      <w:pPr>
        <w:spacing w:line="360" w:lineRule="auto"/>
        <w:rPr>
          <w:b/>
        </w:rPr>
      </w:pPr>
    </w:p>
    <w:p w14:paraId="50FDF4B7">
      <w:pPr>
        <w:spacing w:line="360" w:lineRule="auto"/>
        <w:rPr>
          <w:b/>
        </w:rPr>
      </w:pPr>
    </w:p>
    <w:p w14:paraId="39A1FDCD">
      <w:pPr>
        <w:spacing w:line="360" w:lineRule="auto"/>
        <w:rPr>
          <w:b/>
        </w:rPr>
      </w:pPr>
    </w:p>
    <w:p w14:paraId="16927BD7">
      <w:pPr>
        <w:spacing w:line="360" w:lineRule="auto"/>
        <w:rPr>
          <w:b/>
        </w:rPr>
      </w:pPr>
    </w:p>
    <w:p w14:paraId="0CA59CD5">
      <w:pPr>
        <w:spacing w:line="360" w:lineRule="auto"/>
        <w:rPr>
          <w:b/>
        </w:rPr>
      </w:pPr>
    </w:p>
    <w:p w14:paraId="487E53EC">
      <w:pPr>
        <w:spacing w:line="360" w:lineRule="auto"/>
        <w:rPr>
          <w:b/>
        </w:rPr>
      </w:pPr>
    </w:p>
    <w:p w14:paraId="31665595">
      <w:pPr>
        <w:spacing w:line="360" w:lineRule="auto"/>
        <w:rPr>
          <w:b/>
        </w:rPr>
      </w:pPr>
    </w:p>
    <w:p w14:paraId="3DEE0E98">
      <w:pPr>
        <w:spacing w:line="360" w:lineRule="auto"/>
        <w:rPr>
          <w:b/>
        </w:rPr>
      </w:pPr>
    </w:p>
    <w:p w14:paraId="70B2B269">
      <w:pPr>
        <w:spacing w:line="360" w:lineRule="auto"/>
        <w:jc w:val="center"/>
        <w:rPr>
          <w:b/>
        </w:rPr>
      </w:pPr>
    </w:p>
    <w:p w14:paraId="12735424">
      <w:pPr>
        <w:spacing w:line="360" w:lineRule="auto"/>
        <w:jc w:val="center"/>
        <w:rPr>
          <w:b/>
          <w:sz w:val="28"/>
        </w:rPr>
      </w:pPr>
      <w:r>
        <w:rPr>
          <w:b/>
          <w:sz w:val="28"/>
        </w:rPr>
        <w:t>SUBMITTED BY</w:t>
      </w:r>
    </w:p>
    <w:p w14:paraId="6D6FB56D">
      <w:pPr>
        <w:spacing w:line="360" w:lineRule="auto"/>
        <w:jc w:val="center"/>
        <w:rPr>
          <w:sz w:val="28"/>
        </w:rPr>
      </w:pPr>
      <w:r>
        <w:rPr>
          <w:sz w:val="28"/>
        </w:rPr>
        <w:t xml:space="preserve"> [Student Name]</w:t>
      </w:r>
    </w:p>
    <w:p w14:paraId="58E978B5">
      <w:pPr>
        <w:spacing w:line="360" w:lineRule="auto"/>
        <w:jc w:val="center"/>
        <w:rPr>
          <w:sz w:val="28"/>
        </w:rPr>
      </w:pPr>
      <w:r>
        <w:rPr>
          <w:sz w:val="28"/>
        </w:rPr>
        <w:t>[AG #]</w:t>
      </w:r>
    </w:p>
    <w:p w14:paraId="71901A52">
      <w:pPr>
        <w:spacing w:line="360" w:lineRule="auto"/>
        <w:jc w:val="center"/>
        <w:rPr>
          <w:b/>
          <w:sz w:val="28"/>
        </w:rPr>
      </w:pPr>
      <w:r>
        <w:rPr>
          <w:b/>
          <w:sz w:val="28"/>
        </w:rPr>
        <w:t>ADVISED BY</w:t>
      </w:r>
    </w:p>
    <w:p w14:paraId="404EA237">
      <w:pPr>
        <w:spacing w:line="360" w:lineRule="auto"/>
        <w:jc w:val="center"/>
        <w:rPr>
          <w:sz w:val="28"/>
        </w:rPr>
      </w:pPr>
      <w:r>
        <w:rPr>
          <w:sz w:val="28"/>
        </w:rPr>
        <w:t>[Supervisor Name]</w:t>
      </w:r>
    </w:p>
    <w:p w14:paraId="74A9FBB2">
      <w:pPr>
        <w:spacing w:line="360" w:lineRule="auto"/>
        <w:jc w:val="center"/>
        <w:rPr>
          <w:b/>
          <w:sz w:val="28"/>
        </w:rPr>
      </w:pPr>
    </w:p>
    <w:p w14:paraId="3829E469">
      <w:pPr>
        <w:spacing w:line="360" w:lineRule="auto"/>
        <w:jc w:val="center"/>
        <w:rPr>
          <w:b/>
          <w:sz w:val="28"/>
        </w:rPr>
      </w:pPr>
      <w:r>
        <w:rPr>
          <w:b/>
          <w:sz w:val="28"/>
        </w:rPr>
        <w:t>A TECHNICAL REPORT SUBMITTED IN PARTIAL FULFILLMENT OF REQUIREMENT FOR THE DEGREE OF</w:t>
      </w:r>
    </w:p>
    <w:p w14:paraId="3A2C56A7">
      <w:pPr>
        <w:spacing w:line="360" w:lineRule="auto"/>
        <w:jc w:val="center"/>
        <w:rPr>
          <w:i/>
          <w:sz w:val="28"/>
        </w:rPr>
      </w:pPr>
      <w:r>
        <w:rPr>
          <w:rFonts w:hint="default"/>
          <w:i/>
          <w:sz w:val="28"/>
          <w:lang w:val="en-US"/>
        </w:rPr>
        <w:t xml:space="preserve">BACHELORS </w:t>
      </w:r>
      <w:r>
        <w:rPr>
          <w:i/>
          <w:sz w:val="28"/>
        </w:rPr>
        <w:t>OF SCIENCE</w:t>
      </w:r>
    </w:p>
    <w:p w14:paraId="52051B96">
      <w:pPr>
        <w:spacing w:line="360" w:lineRule="auto"/>
        <w:jc w:val="center"/>
        <w:rPr>
          <w:i/>
          <w:sz w:val="28"/>
        </w:rPr>
      </w:pPr>
      <w:r>
        <w:rPr>
          <w:i/>
          <w:sz w:val="28"/>
        </w:rPr>
        <w:t>IN</w:t>
      </w:r>
    </w:p>
    <w:p w14:paraId="290017F2">
      <w:pPr>
        <w:spacing w:line="360" w:lineRule="auto"/>
        <w:jc w:val="center"/>
        <w:rPr>
          <w:rFonts w:hint="default"/>
          <w:i/>
          <w:sz w:val="28"/>
          <w:lang w:val="en-US"/>
        </w:rPr>
      </w:pPr>
      <w:r>
        <w:rPr>
          <w:rFonts w:hint="default"/>
          <w:i/>
          <w:sz w:val="28"/>
          <w:lang w:val="en-US"/>
        </w:rPr>
        <w:t>INFORMATION TECHNOLOGY</w:t>
      </w:r>
    </w:p>
    <w:p w14:paraId="03A35936">
      <w:pPr>
        <w:spacing w:line="360" w:lineRule="auto"/>
        <w:jc w:val="center"/>
        <w:rPr>
          <w:b/>
          <w:sz w:val="28"/>
        </w:rPr>
      </w:pPr>
      <w:r>
        <w:rPr>
          <w:b/>
          <w:sz w:val="28"/>
        </w:rPr>
        <w:t>DEPARTMENT OF COMPUTER SCIENCE</w:t>
      </w:r>
    </w:p>
    <w:p w14:paraId="2CA22C3C">
      <w:pPr>
        <w:spacing w:line="360" w:lineRule="auto"/>
        <w:jc w:val="center"/>
        <w:rPr>
          <w:b/>
          <w:sz w:val="28"/>
        </w:rPr>
      </w:pPr>
      <w:r>
        <w:rPr>
          <w:b/>
          <w:sz w:val="28"/>
        </w:rPr>
        <w:t>FACULTY OF SCIENCES</w:t>
      </w:r>
    </w:p>
    <w:p w14:paraId="6487B570">
      <w:pPr>
        <w:spacing w:line="360" w:lineRule="auto"/>
        <w:jc w:val="center"/>
        <w:rPr>
          <w:b/>
          <w:sz w:val="28"/>
        </w:rPr>
      </w:pPr>
      <w:r>
        <w:rPr>
          <w:b/>
          <w:sz w:val="28"/>
        </w:rPr>
        <w:t>UNIVERSITY OF AGRICULTURE FAISALABAD</w:t>
      </w:r>
    </w:p>
    <w:p w14:paraId="79FD0E94">
      <w:pPr>
        <w:jc w:val="center"/>
        <w:rPr>
          <w:b/>
          <w:sz w:val="28"/>
        </w:rPr>
      </w:pPr>
      <w:bookmarkStart w:id="1" w:name="_Toc536657959"/>
      <w:bookmarkStart w:id="2" w:name="_Toc536659470"/>
      <w:bookmarkStart w:id="3" w:name="_Toc536620560"/>
      <w:bookmarkStart w:id="4" w:name="_Toc536625423"/>
      <w:bookmarkStart w:id="5" w:name="_Toc536659561"/>
      <w:r>
        <w:rPr>
          <w:b/>
          <w:sz w:val="28"/>
        </w:rPr>
        <w:t>DECLARATION</w:t>
      </w:r>
      <w:bookmarkEnd w:id="0"/>
      <w:bookmarkEnd w:id="1"/>
      <w:bookmarkEnd w:id="2"/>
      <w:bookmarkEnd w:id="3"/>
      <w:bookmarkEnd w:id="4"/>
      <w:bookmarkEnd w:id="5"/>
    </w:p>
    <w:p w14:paraId="58229141"/>
    <w:p w14:paraId="7C2544B7">
      <w:pPr>
        <w:spacing w:line="360" w:lineRule="auto"/>
        <w:jc w:val="both"/>
        <w:rPr>
          <w:b/>
        </w:rPr>
      </w:pPr>
      <w:r>
        <w:t xml:space="preserve">I hereby declare that the contents of the report </w:t>
      </w:r>
      <w:r>
        <w:rPr>
          <w:rFonts w:hint="default"/>
          <w:lang w:val="en-US"/>
        </w:rPr>
        <w:t>Event Management System</w:t>
      </w:r>
      <w:r>
        <w:t xml:space="preserve"> are project of my own research and no part has been copied from any published source (except the references). I further declare that this work has not been submitted for award of any other diploma/degree. The university may take action if the information provided is found false at any stage. In case of any default the scholar will be proceeded against as per UAF policy. </w:t>
      </w:r>
    </w:p>
    <w:p w14:paraId="3CCA118C">
      <w:pPr>
        <w:spacing w:line="360" w:lineRule="auto"/>
        <w:outlineLvl w:val="0"/>
      </w:pPr>
    </w:p>
    <w:p w14:paraId="2F100572">
      <w:pPr>
        <w:spacing w:line="360" w:lineRule="auto"/>
        <w:outlineLvl w:val="0"/>
      </w:pPr>
    </w:p>
    <w:p w14:paraId="67F4B7F3">
      <w:r>
        <w:tab/>
      </w:r>
      <w:r>
        <w:tab/>
      </w:r>
      <w:r>
        <w:t xml:space="preserve">                                   </w:t>
      </w:r>
      <w:r>
        <w:tab/>
      </w:r>
      <w:r>
        <w:tab/>
      </w:r>
      <w:r>
        <w:tab/>
      </w:r>
      <w:r>
        <w:tab/>
      </w:r>
      <w:bookmarkStart w:id="6" w:name="_Toc536620561"/>
      <w:r>
        <w:tab/>
      </w:r>
      <w:r>
        <w:tab/>
      </w:r>
      <w:r>
        <w:tab/>
      </w:r>
      <w:r>
        <w:tab/>
      </w:r>
      <w:r>
        <w:tab/>
      </w:r>
      <w:r>
        <w:tab/>
      </w:r>
      <w:r>
        <w:tab/>
      </w:r>
      <w:r>
        <w:tab/>
      </w:r>
      <w:r>
        <w:tab/>
      </w:r>
      <w:r>
        <w:tab/>
      </w:r>
      <w:r>
        <w:tab/>
      </w:r>
      <w:r>
        <w:tab/>
      </w:r>
      <w:r>
        <w:tab/>
      </w:r>
      <w:r>
        <w:tab/>
      </w:r>
      <w:r>
        <w:tab/>
      </w:r>
      <w:r>
        <w:t>_________________</w:t>
      </w:r>
      <w:bookmarkEnd w:id="6"/>
    </w:p>
    <w:p w14:paraId="328A2686">
      <w:pPr>
        <w:jc w:val="right"/>
      </w:pPr>
    </w:p>
    <w:p w14:paraId="05A560AB">
      <w:pPr>
        <w:jc w:val="right"/>
      </w:pPr>
      <w:r>
        <w:t>[ Student Name]</w:t>
      </w:r>
    </w:p>
    <w:p w14:paraId="02163C83">
      <w:pPr>
        <w:pStyle w:val="40"/>
        <w:jc w:val="center"/>
        <w:rPr>
          <w:b/>
          <w:sz w:val="28"/>
        </w:rPr>
      </w:pPr>
      <w:r>
        <w:rPr>
          <w:b/>
        </w:rPr>
        <w:br w:type="page"/>
      </w:r>
      <w:bookmarkStart w:id="7" w:name="_Toc536660275"/>
      <w:bookmarkStart w:id="8" w:name="_Toc533096782"/>
      <w:bookmarkStart w:id="9" w:name="_Toc536659562"/>
      <w:bookmarkStart w:id="10" w:name="_Toc536620562"/>
      <w:bookmarkStart w:id="11" w:name="_Toc536659471"/>
      <w:bookmarkStart w:id="12" w:name="_Toc536625424"/>
      <w:bookmarkStart w:id="13" w:name="_Toc536657960"/>
      <w:r>
        <w:rPr>
          <w:b/>
          <w:sz w:val="28"/>
        </w:rPr>
        <w:t>CERTIFICATE</w:t>
      </w:r>
      <w:bookmarkEnd w:id="7"/>
      <w:bookmarkEnd w:id="8"/>
      <w:bookmarkEnd w:id="9"/>
      <w:bookmarkEnd w:id="10"/>
      <w:bookmarkEnd w:id="11"/>
      <w:bookmarkEnd w:id="12"/>
      <w:bookmarkEnd w:id="13"/>
    </w:p>
    <w:p w14:paraId="2A1C0EC9">
      <w:pPr>
        <w:spacing w:line="360" w:lineRule="auto"/>
      </w:pPr>
    </w:p>
    <w:p w14:paraId="116FFA69">
      <w:pPr>
        <w:spacing w:line="360" w:lineRule="auto"/>
        <w:jc w:val="both"/>
      </w:pPr>
      <w:r>
        <w:t>To,</w:t>
      </w:r>
    </w:p>
    <w:p w14:paraId="0FE639E8">
      <w:pPr>
        <w:spacing w:line="360" w:lineRule="auto"/>
        <w:jc w:val="both"/>
      </w:pPr>
      <w:r>
        <w:t>The Controller of Examinations,</w:t>
      </w:r>
    </w:p>
    <w:p w14:paraId="0E482FC2">
      <w:pPr>
        <w:spacing w:line="360" w:lineRule="auto"/>
        <w:jc w:val="both"/>
      </w:pPr>
      <w:r>
        <w:t>University of Agriculture,</w:t>
      </w:r>
    </w:p>
    <w:p w14:paraId="025CDAFB">
      <w:pPr>
        <w:spacing w:line="360" w:lineRule="auto"/>
        <w:jc w:val="both"/>
      </w:pPr>
      <w:r>
        <w:t>Faisalabad.</w:t>
      </w:r>
    </w:p>
    <w:p w14:paraId="3F4976D2">
      <w:pPr>
        <w:spacing w:line="360" w:lineRule="auto"/>
        <w:jc w:val="both"/>
      </w:pPr>
    </w:p>
    <w:p w14:paraId="00603382">
      <w:pPr>
        <w:spacing w:line="360" w:lineRule="auto"/>
        <w:jc w:val="both"/>
      </w:pPr>
      <w:r>
        <w:t xml:space="preserve">The supervisory committee certify that </w:t>
      </w:r>
      <w:r>
        <w:rPr>
          <w:b/>
        </w:rPr>
        <w:t>[Your Name] [AG #]</w:t>
      </w:r>
      <w:r>
        <w:t xml:space="preserve"> has successfully completed his project in partial fulfillment of requirement for the degree of M.Sc. Computer Science</w:t>
      </w:r>
      <w:r>
        <w:rPr>
          <w:i/>
        </w:rPr>
        <w:t xml:space="preserve"> </w:t>
      </w:r>
      <w:r>
        <w:t>under our guidance and supervision.</w:t>
      </w:r>
    </w:p>
    <w:p w14:paraId="05A4A4D9">
      <w:pPr>
        <w:spacing w:line="360" w:lineRule="auto"/>
        <w:jc w:val="both"/>
      </w:pPr>
    </w:p>
    <w:p w14:paraId="07B6182E">
      <w:pPr>
        <w:spacing w:line="360" w:lineRule="auto"/>
        <w:jc w:val="both"/>
        <w:rPr>
          <w:iCs/>
        </w:rPr>
      </w:pPr>
    </w:p>
    <w:p w14:paraId="3E2CD1CA">
      <w:pPr>
        <w:spacing w:line="360" w:lineRule="auto"/>
        <w:jc w:val="both"/>
      </w:pPr>
      <w:r>
        <w:t xml:space="preserve">_____________________________________ </w:t>
      </w:r>
    </w:p>
    <w:p w14:paraId="58790015">
      <w:pPr>
        <w:spacing w:line="360" w:lineRule="auto"/>
        <w:jc w:val="both"/>
      </w:pPr>
      <w:r>
        <w:t>[Supervisor Name]</w:t>
      </w:r>
    </w:p>
    <w:p w14:paraId="35050D55">
      <w:pPr>
        <w:spacing w:line="360" w:lineRule="auto"/>
        <w:jc w:val="both"/>
      </w:pPr>
      <w:r>
        <w:t>Supervisor</w:t>
      </w:r>
    </w:p>
    <w:p w14:paraId="7D677C63">
      <w:pPr>
        <w:spacing w:line="360" w:lineRule="auto"/>
        <w:jc w:val="both"/>
      </w:pPr>
    </w:p>
    <w:p w14:paraId="2FB33E39">
      <w:pPr>
        <w:spacing w:line="360" w:lineRule="auto"/>
        <w:jc w:val="both"/>
      </w:pPr>
      <w:r>
        <w:t xml:space="preserve">_____________________________________ </w:t>
      </w:r>
    </w:p>
    <w:p w14:paraId="0A66CB88">
      <w:pPr>
        <w:spacing w:line="360" w:lineRule="auto"/>
        <w:jc w:val="both"/>
      </w:pPr>
      <w:r>
        <w:t>[Member Name]</w:t>
      </w:r>
    </w:p>
    <w:p w14:paraId="249AC413">
      <w:pPr>
        <w:spacing w:line="360" w:lineRule="auto"/>
        <w:jc w:val="both"/>
      </w:pPr>
      <w:r>
        <w:t>Member</w:t>
      </w:r>
    </w:p>
    <w:p w14:paraId="1DDD3858">
      <w:pPr>
        <w:spacing w:line="360" w:lineRule="auto"/>
        <w:jc w:val="both"/>
      </w:pPr>
    </w:p>
    <w:p w14:paraId="7196BF7D">
      <w:pPr>
        <w:spacing w:line="360" w:lineRule="auto"/>
        <w:jc w:val="both"/>
      </w:pPr>
      <w:r>
        <w:t>_______________________________________</w:t>
      </w:r>
    </w:p>
    <w:p w14:paraId="3F3D1639">
      <w:pPr>
        <w:spacing w:line="360" w:lineRule="auto"/>
        <w:ind w:right="90"/>
        <w:jc w:val="both"/>
      </w:pPr>
      <w:r>
        <w:t>Dr. Muhammad Ahsan Latif</w:t>
      </w:r>
    </w:p>
    <w:p w14:paraId="36F82E56">
      <w:pPr>
        <w:spacing w:line="360" w:lineRule="auto"/>
        <w:jc w:val="both"/>
      </w:pPr>
      <w:r>
        <w:t>Incharge,</w:t>
      </w:r>
    </w:p>
    <w:p w14:paraId="258A4D45">
      <w:pPr>
        <w:spacing w:line="360" w:lineRule="auto"/>
        <w:jc w:val="both"/>
      </w:pPr>
      <w:r>
        <w:t>Department of Computer Science</w:t>
      </w:r>
    </w:p>
    <w:p w14:paraId="45C30B42">
      <w:pPr>
        <w:spacing w:line="360" w:lineRule="auto"/>
        <w:jc w:val="both"/>
      </w:pPr>
    </w:p>
    <w:p w14:paraId="6693CFD8">
      <w:pPr>
        <w:widowControl w:val="0"/>
        <w:autoSpaceDE w:val="0"/>
        <w:autoSpaceDN w:val="0"/>
        <w:adjustRightInd w:val="0"/>
        <w:spacing w:line="360" w:lineRule="auto"/>
        <w:jc w:val="both"/>
        <w:rPr>
          <w:b/>
          <w:bCs/>
        </w:rPr>
      </w:pPr>
    </w:p>
    <w:p w14:paraId="154DBB18">
      <w:pPr>
        <w:spacing w:after="160" w:line="259" w:lineRule="auto"/>
        <w:rPr>
          <w:b/>
          <w:color w:val="000000" w:themeColor="text1"/>
          <w14:textFill>
            <w14:solidFill>
              <w14:schemeClr w14:val="tx1"/>
            </w14:solidFill>
          </w14:textFill>
        </w:rPr>
      </w:pPr>
    </w:p>
    <w:p w14:paraId="4BC7FC98">
      <w:pPr>
        <w:spacing w:after="160" w:line="259" w:lineRule="auto"/>
        <w:jc w:val="center"/>
        <w:rPr>
          <w:b/>
          <w:color w:val="000000" w:themeColor="text1"/>
          <w14:textFill>
            <w14:solidFill>
              <w14:schemeClr w14:val="tx1"/>
            </w14:solidFill>
          </w14:textFill>
        </w:rPr>
      </w:pPr>
    </w:p>
    <w:p w14:paraId="6BD77485">
      <w:pPr>
        <w:spacing w:after="160" w:line="259" w:lineRule="auto"/>
        <w:jc w:val="center"/>
        <w:rPr>
          <w:b/>
          <w:color w:val="000000" w:themeColor="text1"/>
          <w14:textFill>
            <w14:solidFill>
              <w14:schemeClr w14:val="tx1"/>
            </w14:solidFill>
          </w14:textFill>
        </w:rPr>
      </w:pPr>
    </w:p>
    <w:p w14:paraId="3ABEBF9C">
      <w:pPr>
        <w:spacing w:after="160" w:line="259" w:lineRule="auto"/>
        <w:jc w:val="center"/>
        <w:rPr>
          <w:b/>
          <w:color w:val="000000" w:themeColor="text1"/>
          <w14:textFill>
            <w14:solidFill>
              <w14:schemeClr w14:val="tx1"/>
            </w14:solidFill>
          </w14:textFill>
        </w:rPr>
      </w:pPr>
    </w:p>
    <w:p w14:paraId="0398A7EB">
      <w:pPr>
        <w:spacing w:after="160" w:line="259" w:lineRule="auto"/>
        <w:rPr>
          <w:b/>
          <w:sz w:val="28"/>
        </w:rPr>
      </w:pPr>
      <w:bookmarkStart w:id="14" w:name="_Toc536657961"/>
      <w:bookmarkStart w:id="15" w:name="_Toc536659563"/>
      <w:bookmarkStart w:id="16" w:name="_Toc536659472"/>
      <w:bookmarkStart w:id="17" w:name="_Toc536625425"/>
      <w:r>
        <w:rPr>
          <w:b/>
          <w:sz w:val="28"/>
        </w:rPr>
        <w:br w:type="page"/>
      </w:r>
    </w:p>
    <w:p w14:paraId="0FC17248">
      <w:pPr>
        <w:jc w:val="center"/>
        <w:rPr>
          <w:b/>
          <w:sz w:val="28"/>
        </w:rPr>
      </w:pPr>
      <w:r>
        <w:rPr>
          <w:b/>
          <w:sz w:val="28"/>
        </w:rPr>
        <w:t>ACKNOWLEDGEMENT</w:t>
      </w:r>
      <w:bookmarkEnd w:id="14"/>
      <w:bookmarkEnd w:id="15"/>
      <w:bookmarkEnd w:id="16"/>
      <w:bookmarkEnd w:id="17"/>
    </w:p>
    <w:p w14:paraId="76B0A286">
      <w:pPr>
        <w:jc w:val="center"/>
        <w:rPr>
          <w:b/>
          <w:sz w:val="28"/>
        </w:rPr>
      </w:pPr>
    </w:p>
    <w:p w14:paraId="4AE5BC13">
      <w:pPr>
        <w:pStyle w:val="10"/>
        <w:spacing w:line="276" w:lineRule="auto"/>
      </w:pPr>
    </w:p>
    <w:p w14:paraId="5178E05C">
      <w:pPr>
        <w:pStyle w:val="10"/>
      </w:pPr>
      <w:r>
        <w:t xml:space="preserve">I thank all who in one way or another contributed in the completion of this report. First, I thank to ALLAH ALMIGHTY, most magnificent and most merciful, for all his blessings. Then I am so grateful to the Department of Computer Science for making it possible for me to study here. My special and heartily thanks to my supervisor, </w:t>
      </w:r>
      <w:r>
        <w:rPr>
          <w:i/>
        </w:rPr>
        <w:t>[Supervisor Name]</w:t>
      </w:r>
      <w:r>
        <w:t xml:space="preserve"> who encouraged and directed me. His/her challenges brought this work towards a completion. It is with his/her supervision that this work came into existence. For any faults I take full responsibility. I am also deeply thankful to my informants. I want to acknowledge and appreciate their help and transparency during my research. I am also so thankful to my fellow students whose challenges and productive critics have provided new ideas to the work. Furthermore, I also thank my family who encouraged me and prayed for me throughout the time of my research. May the Almighty God richly bless all of you</w:t>
      </w:r>
    </w:p>
    <w:p w14:paraId="0E847B73">
      <w:pPr>
        <w:spacing w:after="160" w:line="259" w:lineRule="auto"/>
        <w:rPr>
          <w:rFonts w:eastAsiaTheme="majorEastAsia"/>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6FC28806">
      <w:pPr>
        <w:jc w:val="center"/>
        <w:rPr>
          <w:b/>
          <w:sz w:val="28"/>
        </w:rPr>
      </w:pPr>
      <w:r>
        <w:rPr>
          <w:b/>
          <w:sz w:val="28"/>
        </w:rPr>
        <w:t>ABSTRACT</w:t>
      </w:r>
    </w:p>
    <w:p w14:paraId="670352B6">
      <w:pPr>
        <w:spacing w:before="160" w:line="276" w:lineRule="auto"/>
        <w:jc w:val="center"/>
        <w:rPr>
          <w:b/>
          <w:bCs/>
          <w:color w:val="3A343A"/>
          <w:sz w:val="28"/>
          <w:szCs w:val="30"/>
          <w:shd w:val="clear" w:color="auto" w:fill="FFFFFF"/>
        </w:rPr>
      </w:pPr>
    </w:p>
    <w:p w14:paraId="6E647571">
      <w:pPr>
        <w:spacing w:after="160" w:line="259" w:lineRule="auto"/>
        <w:rPr>
          <w:rFonts w:hint="default" w:ascii="Times New Roman" w:hAnsi="Times New Roman" w:cs="Times New Roman" w:eastAsiaTheme="majorEastAsia"/>
          <w:b/>
          <w:bCs/>
          <w:color w:val="000000" w:themeColor="text1"/>
          <w14:textFill>
            <w14:solidFill>
              <w14:schemeClr w14:val="tx1"/>
            </w14:solidFill>
          </w14:textFill>
        </w:rPr>
      </w:pPr>
      <w:r>
        <w:rPr>
          <w:rFonts w:hint="default" w:ascii="Times New Roman" w:hAnsi="Times New Roman" w:eastAsia="SimSun" w:cs="Times New Roman"/>
          <w:sz w:val="24"/>
          <w:szCs w:val="24"/>
        </w:rPr>
        <w:t>The University Event Management System (UEMS) is a comprehensive, real-time campus governance platform designed to modernize and digitize institutional event coordination. Addressing the inefficiencies of traditional, paper-based administrative processes, UEMS introduces a secure, multi-role ecosystem tailored specifically for students, teachers, and administrators. Built upon a decoupled three-tier architecture utilizing a modern JavaScript stack (MongoDB, Express.js, React, Node.js), the platform ensures high performance, scalability, and robust data management. Core functionalities include dynamic QR-code generation for secure gate check-ins, strict Role-Based Access Control (RBAC) for event proposal and approval pipelines, and automated attendance tracking with data export capabilities. Furthermore, the system integrates Socket.io to facilitate low-latency, bidirectional communication through live event chat lobbies and personalized, system-wide push notifications. A distinguishing feature of UEMS is the seamless integration of the Google Gemini Generative AI model, which acts as a context-aware platform advisor capable of analyzing live database aggregates to intelligently assist users within a secure, read-only sandbox. By replacing fragmented campus bulletin systems with a centralized, AI-enhanced web application, UEMS significantly improves collaborative engagement, operational security, and administrative oversight across the university environment.</w:t>
      </w:r>
      <w:r>
        <w:rPr>
          <w:rFonts w:hint="default" w:ascii="Times New Roman" w:hAnsi="Times New Roman" w:cs="Times New Roman"/>
          <w:color w:val="000000" w:themeColor="text1"/>
          <w14:textFill>
            <w14:solidFill>
              <w14:schemeClr w14:val="tx1"/>
            </w14:solidFill>
          </w14:textFill>
        </w:rPr>
        <w:br w:type="page"/>
      </w:r>
    </w:p>
    <w:p w14:paraId="072D30BF">
      <w:pPr>
        <w:pStyle w:val="37"/>
        <w:tabs>
          <w:tab w:val="left" w:pos="3507"/>
        </w:tabs>
        <w:rPr>
          <w:rFonts w:ascii="Times New Roman" w:hAnsi="Times New Roman" w:cs="Times New Roman"/>
          <w:color w:val="000000" w:themeColor="text1"/>
          <w:sz w:val="24"/>
          <w:szCs w:val="24"/>
          <w14:textFill>
            <w14:solidFill>
              <w14:schemeClr w14:val="tx1"/>
            </w14:solidFill>
          </w14:textFill>
        </w:rPr>
        <w:sectPr>
          <w:headerReference r:id="rId5" w:type="default"/>
          <w:pgSz w:w="12240" w:h="15840"/>
          <w:pgMar w:top="1440" w:right="1440" w:bottom="1440" w:left="1440" w:header="720" w:footer="720" w:gutter="0"/>
          <w:pgNumType w:fmt="lowerRoman"/>
          <w:cols w:space="720" w:num="1"/>
          <w:titlePg/>
          <w:docGrid w:linePitch="360" w:charSpace="0"/>
        </w:sectPr>
      </w:pPr>
    </w:p>
    <w:sdt>
      <w:sdtPr>
        <w:rPr>
          <w:rFonts w:ascii="Times New Roman" w:hAnsi="Times New Roman" w:eastAsia="Times New Roman" w:cs="Times New Roman"/>
          <w:b w:val="0"/>
          <w:bCs w:val="0"/>
          <w:color w:val="auto"/>
          <w:sz w:val="24"/>
          <w:szCs w:val="24"/>
        </w:rPr>
        <w:id w:val="117196648"/>
        <w:docPartObj>
          <w:docPartGallery w:val="Table of Contents"/>
          <w:docPartUnique/>
        </w:docPartObj>
      </w:sdtPr>
      <w:sdtEndPr>
        <w:rPr>
          <w:rFonts w:ascii="Times New Roman" w:hAnsi="Times New Roman" w:eastAsia="Times New Roman" w:cs="Times New Roman"/>
          <w:b w:val="0"/>
          <w:bCs w:val="0"/>
          <w:color w:val="auto"/>
          <w:sz w:val="24"/>
          <w:szCs w:val="24"/>
        </w:rPr>
      </w:sdtEndPr>
      <w:sdtContent>
        <w:p w14:paraId="750180E7">
          <w:pPr>
            <w:pStyle w:val="37"/>
            <w:tabs>
              <w:tab w:val="left" w:pos="1800"/>
            </w:tabs>
          </w:pPr>
          <w:r>
            <w:t>Table of Contents</w:t>
          </w:r>
        </w:p>
        <w:p w14:paraId="3DB65E53"/>
        <w:p w14:paraId="0EA2C9B2">
          <w:pPr>
            <w:pStyle w:val="21"/>
            <w:tabs>
              <w:tab w:val="right" w:leader="dot" w:pos="9350"/>
            </w:tabs>
            <w:rPr>
              <w:rFonts w:asciiTheme="minorHAnsi" w:hAnsiTheme="minorHAnsi" w:eastAsiaTheme="minorEastAsia" w:cstheme="minorBidi"/>
              <w:sz w:val="22"/>
              <w:szCs w:val="22"/>
            </w:rPr>
          </w:pPr>
          <w:r>
            <w:rPr>
              <w:b/>
              <w:bCs/>
            </w:rPr>
            <w:fldChar w:fldCharType="begin"/>
          </w:r>
          <w:r>
            <w:rPr>
              <w:b/>
              <w:bCs/>
            </w:rPr>
            <w:instrText xml:space="preserve"> TOC \o "1-3" \h \z \u </w:instrText>
          </w:r>
          <w:r>
            <w:rPr>
              <w:b/>
              <w:bCs/>
            </w:rPr>
            <w:fldChar w:fldCharType="separate"/>
          </w:r>
          <w:r>
            <w:fldChar w:fldCharType="begin"/>
          </w:r>
          <w:r>
            <w:instrText xml:space="preserve"> HYPERLINK \l "_Toc536663558" </w:instrText>
          </w:r>
          <w:r>
            <w:fldChar w:fldCharType="separate"/>
          </w:r>
          <w:r>
            <w:rPr>
              <w:rStyle w:val="16"/>
            </w:rPr>
            <w:t>Chapter 1 - INTRODUCTION</w:t>
          </w:r>
          <w:r>
            <w:tab/>
          </w:r>
          <w:r>
            <w:fldChar w:fldCharType="begin"/>
          </w:r>
          <w:r>
            <w:instrText xml:space="preserve"> PAGEREF _Toc536663558 \h </w:instrText>
          </w:r>
          <w:r>
            <w:fldChar w:fldCharType="separate"/>
          </w:r>
          <w:r>
            <w:t>5</w:t>
          </w:r>
          <w:r>
            <w:fldChar w:fldCharType="end"/>
          </w:r>
          <w:r>
            <w:fldChar w:fldCharType="end"/>
          </w:r>
        </w:p>
        <w:p w14:paraId="16207062">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"_Toc536663559" </w:instrText>
          </w:r>
          <w:r>
            <w:fldChar w:fldCharType="separate"/>
          </w:r>
          <w:r>
            <w:rPr>
              <w:rStyle w:val="16"/>
            </w:rPr>
            <w:t>1.1 Background:</w:t>
          </w:r>
          <w:r>
            <w:tab/>
          </w:r>
          <w:r>
            <w:fldChar w:fldCharType="begin"/>
          </w:r>
          <w:r>
            <w:instrText xml:space="preserve"> PAGEREF _Toc536663559 \h </w:instrText>
          </w:r>
          <w:r>
            <w:fldChar w:fldCharType="separate"/>
          </w:r>
          <w:r>
            <w:t>5</w:t>
          </w:r>
          <w:r>
            <w:fldChar w:fldCharType="end"/>
          </w:r>
          <w:r>
            <w:fldChar w:fldCharType="end"/>
          </w:r>
        </w:p>
        <w:p w14:paraId="75841459">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"_Toc536663560" </w:instrText>
          </w:r>
          <w:r>
            <w:fldChar w:fldCharType="separate"/>
          </w:r>
          <w:r>
            <w:rPr>
              <w:rStyle w:val="16"/>
            </w:rPr>
            <w:t>1.2 Description:</w:t>
          </w:r>
          <w:r>
            <w:tab/>
          </w:r>
          <w:r>
            <w:fldChar w:fldCharType="begin"/>
          </w:r>
          <w:r>
            <w:instrText xml:space="preserve"> PAGEREF _Toc536663560 \h </w:instrText>
          </w:r>
          <w:r>
            <w:fldChar w:fldCharType="separate"/>
          </w:r>
          <w:r>
            <w:t>5</w:t>
          </w:r>
          <w:r>
            <w:fldChar w:fldCharType="end"/>
          </w:r>
          <w:r>
            <w:fldChar w:fldCharType="end"/>
          </w:r>
        </w:p>
        <w:p w14:paraId="670D95BD">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"_Toc536663561" </w:instrText>
          </w:r>
          <w:r>
            <w:fldChar w:fldCharType="separate"/>
          </w:r>
          <w:r>
            <w:rPr>
              <w:rStyle w:val="16"/>
            </w:rPr>
            <w:t>1.3 Problem Statement:</w:t>
          </w:r>
          <w:r>
            <w:tab/>
          </w:r>
          <w:r>
            <w:fldChar w:fldCharType="begin"/>
          </w:r>
          <w:r>
            <w:instrText xml:space="preserve"> PAGEREF _Toc536663561 \h </w:instrText>
          </w:r>
          <w:r>
            <w:fldChar w:fldCharType="separate"/>
          </w:r>
          <w:r>
            <w:t>5</w:t>
          </w:r>
          <w:r>
            <w:fldChar w:fldCharType="end"/>
          </w:r>
          <w:r>
            <w:fldChar w:fldCharType="end"/>
          </w:r>
        </w:p>
        <w:p w14:paraId="0F3653CC">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"_Toc536663562" </w:instrText>
          </w:r>
          <w:r>
            <w:fldChar w:fldCharType="separate"/>
          </w:r>
          <w:r>
            <w:rPr>
              <w:rStyle w:val="16"/>
            </w:rPr>
            <w:t>1.4 Scope:</w:t>
          </w:r>
          <w:r>
            <w:tab/>
          </w:r>
          <w:r>
            <w:fldChar w:fldCharType="begin"/>
          </w:r>
          <w:r>
            <w:instrText xml:space="preserve"> PAGEREF _Toc536663562 \h </w:instrText>
          </w:r>
          <w:r>
            <w:fldChar w:fldCharType="separate"/>
          </w:r>
          <w:r>
            <w:t>5</w:t>
          </w:r>
          <w:r>
            <w:fldChar w:fldCharType="end"/>
          </w:r>
          <w:r>
            <w:fldChar w:fldCharType="end"/>
          </w:r>
        </w:p>
        <w:p w14:paraId="32396E4F">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"_Toc536663563" </w:instrText>
          </w:r>
          <w:r>
            <w:fldChar w:fldCharType="separate"/>
          </w:r>
          <w:r>
            <w:rPr>
              <w:rStyle w:val="16"/>
            </w:rPr>
            <w:t>1.5 Objectives:</w:t>
          </w:r>
          <w:r>
            <w:tab/>
          </w:r>
          <w:r>
            <w:fldChar w:fldCharType="begin"/>
          </w:r>
          <w:r>
            <w:instrText xml:space="preserve"> PAGEREF _Toc536663563 \h </w:instrText>
          </w:r>
          <w:r>
            <w:fldChar w:fldCharType="separate"/>
          </w:r>
          <w:r>
            <w:t>6</w:t>
          </w:r>
          <w:r>
            <w:fldChar w:fldCharType="end"/>
          </w:r>
          <w:r>
            <w:fldChar w:fldCharType="end"/>
          </w:r>
        </w:p>
        <w:p w14:paraId="6049A530">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"_Toc536663564" </w:instrText>
          </w:r>
          <w:r>
            <w:fldChar w:fldCharType="separate"/>
          </w:r>
          <w:r>
            <w:rPr>
              <w:rStyle w:val="16"/>
            </w:rPr>
            <w:t>1.6 Feasibility:</w:t>
          </w:r>
          <w:r>
            <w:tab/>
          </w:r>
          <w:r>
            <w:fldChar w:fldCharType="begin"/>
          </w:r>
          <w:r>
            <w:instrText xml:space="preserve"> PAGEREF _Toc536663564 \h </w:instrText>
          </w:r>
          <w:r>
            <w:fldChar w:fldCharType="separate"/>
          </w:r>
          <w:r>
            <w:t>6</w:t>
          </w:r>
          <w:r>
            <w:fldChar w:fldCharType="end"/>
          </w:r>
          <w:r>
            <w:fldChar w:fldCharType="end"/>
          </w:r>
        </w:p>
        <w:p w14:paraId="04531023">
          <w:pPr>
            <w:pStyle w:val="22"/>
            <w:tabs>
              <w:tab w:val="left" w:pos="880"/>
              <w:tab w:val="right" w:leader="dot" w:pos="9350"/>
            </w:tabs>
            <w:rPr>
              <w:rFonts w:asciiTheme="minorHAnsi" w:hAnsiTheme="minorHAnsi" w:eastAsiaTheme="minorEastAsia" w:cstheme="minorBidi"/>
              <w:sz w:val="22"/>
              <w:szCs w:val="22"/>
            </w:rPr>
          </w:pPr>
          <w:r>
            <w:fldChar w:fldCharType="begin"/>
          </w:r>
          <w:r>
            <w:instrText xml:space="preserve"> HYPERLINK \l "_Toc536663565" </w:instrText>
          </w:r>
          <w:r>
            <w:fldChar w:fldCharType="separate"/>
          </w:r>
          <w:r>
            <w:rPr>
              <w:rStyle w:val="16"/>
            </w:rPr>
            <w:t>1.7</w:t>
          </w:r>
          <w:r>
            <w:rPr>
              <w:rFonts w:asciiTheme="minorHAnsi" w:hAnsiTheme="minorHAnsi" w:eastAsiaTheme="minorEastAsia" w:cstheme="minorBidi"/>
              <w:sz w:val="22"/>
              <w:szCs w:val="22"/>
            </w:rPr>
            <w:t xml:space="preserve"> </w:t>
          </w:r>
          <w:r>
            <w:rPr>
              <w:rStyle w:val="16"/>
            </w:rPr>
            <w:t>Requirements:</w:t>
          </w:r>
          <w:r>
            <w:tab/>
          </w:r>
          <w:r>
            <w:fldChar w:fldCharType="begin"/>
          </w:r>
          <w:r>
            <w:instrText xml:space="preserve"> PAGEREF _Toc536663565 \h </w:instrText>
          </w:r>
          <w:r>
            <w:fldChar w:fldCharType="separate"/>
          </w:r>
          <w:r>
            <w:t>7</w:t>
          </w:r>
          <w:r>
            <w:fldChar w:fldCharType="end"/>
          </w:r>
          <w:r>
            <w:fldChar w:fldCharType="end"/>
          </w:r>
        </w:p>
        <w:p w14:paraId="019EBF33">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"_Toc536663566" </w:instrText>
          </w:r>
          <w:r>
            <w:fldChar w:fldCharType="separate"/>
          </w:r>
          <w:r>
            <w:rPr>
              <w:rStyle w:val="16"/>
            </w:rPr>
            <w:t>1.7.1 Functional Requirements</w:t>
          </w:r>
          <w:r>
            <w:tab/>
          </w:r>
          <w:r>
            <w:fldChar w:fldCharType="begin"/>
          </w:r>
          <w:r>
            <w:instrText xml:space="preserve"> PAGEREF _Toc536663566 \h </w:instrText>
          </w:r>
          <w:r>
            <w:fldChar w:fldCharType="separate"/>
          </w:r>
          <w:r>
            <w:t>7</w:t>
          </w:r>
          <w:r>
            <w:fldChar w:fldCharType="end"/>
          </w:r>
          <w:r>
            <w:fldChar w:fldCharType="end"/>
          </w:r>
        </w:p>
        <w:p w14:paraId="4219A8A5">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"_Toc536663567" </w:instrText>
          </w:r>
          <w:r>
            <w:fldChar w:fldCharType="separate"/>
          </w:r>
          <w:r>
            <w:rPr>
              <w:rStyle w:val="16"/>
            </w:rPr>
            <w:t>1.7.2 Non- Functional Requirements</w:t>
          </w:r>
          <w:r>
            <w:tab/>
          </w:r>
          <w:r>
            <w:fldChar w:fldCharType="begin"/>
          </w:r>
          <w:r>
            <w:instrText xml:space="preserve"> PAGEREF _Toc536663567 \h </w:instrText>
          </w:r>
          <w:r>
            <w:fldChar w:fldCharType="separate"/>
          </w:r>
          <w:r>
            <w:t>7</w:t>
          </w:r>
          <w:r>
            <w:fldChar w:fldCharType="end"/>
          </w:r>
          <w:r>
            <w:fldChar w:fldCharType="end"/>
          </w:r>
        </w:p>
        <w:p w14:paraId="6D67A6B8">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"_Toc536663568" </w:instrText>
          </w:r>
          <w:r>
            <w:fldChar w:fldCharType="separate"/>
          </w:r>
          <w:r>
            <w:rPr>
              <w:rStyle w:val="16"/>
            </w:rPr>
            <w:t>1.7.3 Hardware Requirements</w:t>
          </w:r>
          <w:r>
            <w:tab/>
          </w:r>
          <w:r>
            <w:fldChar w:fldCharType="begin"/>
          </w:r>
          <w:r>
            <w:instrText xml:space="preserve"> PAGEREF _Toc536663568 \h </w:instrText>
          </w:r>
          <w:r>
            <w:fldChar w:fldCharType="separate"/>
          </w:r>
          <w:r>
            <w:t>8</w:t>
          </w:r>
          <w:r>
            <w:fldChar w:fldCharType="end"/>
          </w:r>
          <w:r>
            <w:fldChar w:fldCharType="end"/>
          </w:r>
        </w:p>
        <w:p w14:paraId="3C73D1E9">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"_Toc536663569" </w:instrText>
          </w:r>
          <w:r>
            <w:fldChar w:fldCharType="separate"/>
          </w:r>
          <w:r>
            <w:rPr>
              <w:rStyle w:val="16"/>
            </w:rPr>
            <w:t>1.7.4 Software Requirements</w:t>
          </w:r>
          <w:r>
            <w:tab/>
          </w:r>
          <w:r>
            <w:fldChar w:fldCharType="begin"/>
          </w:r>
          <w:r>
            <w:instrText xml:space="preserve"> PAGEREF _Toc536663569 \h </w:instrText>
          </w:r>
          <w:r>
            <w:fldChar w:fldCharType="separate"/>
          </w:r>
          <w:r>
            <w:t>8</w:t>
          </w:r>
          <w:r>
            <w:fldChar w:fldCharType="end"/>
          </w:r>
          <w:r>
            <w:fldChar w:fldCharType="end"/>
          </w:r>
        </w:p>
        <w:p w14:paraId="4248B53B">
          <w:pPr>
            <w:pStyle w:val="22"/>
            <w:tabs>
              <w:tab w:val="left" w:pos="880"/>
              <w:tab w:val="right" w:leader="dot" w:pos="9350"/>
            </w:tabs>
            <w:rPr>
              <w:rFonts w:asciiTheme="minorHAnsi" w:hAnsiTheme="minorHAnsi" w:eastAsiaTheme="minorEastAsia" w:cstheme="minorBidi"/>
              <w:sz w:val="22"/>
              <w:szCs w:val="22"/>
            </w:rPr>
          </w:pPr>
          <w:r>
            <w:fldChar w:fldCharType="begin"/>
          </w:r>
          <w:r>
            <w:instrText xml:space="preserve"> HYPERLINK \l "_Toc536663570" </w:instrText>
          </w:r>
          <w:r>
            <w:fldChar w:fldCharType="separate"/>
          </w:r>
          <w:r>
            <w:rPr>
              <w:rStyle w:val="16"/>
            </w:rPr>
            <w:t>1.8</w:t>
          </w:r>
          <w:r>
            <w:rPr>
              <w:rFonts w:asciiTheme="minorHAnsi" w:hAnsiTheme="minorHAnsi" w:eastAsiaTheme="minorEastAsia" w:cstheme="minorBidi"/>
              <w:sz w:val="22"/>
              <w:szCs w:val="22"/>
            </w:rPr>
            <w:t xml:space="preserve"> </w:t>
          </w:r>
          <w:r>
            <w:rPr>
              <w:rStyle w:val="16"/>
            </w:rPr>
            <w:t>Stakeholders:</w:t>
          </w:r>
          <w:r>
            <w:tab/>
          </w:r>
          <w:r>
            <w:fldChar w:fldCharType="begin"/>
          </w:r>
          <w:r>
            <w:instrText xml:space="preserve"> PAGEREF _Toc536663570 \h </w:instrText>
          </w:r>
          <w:r>
            <w:fldChar w:fldCharType="separate"/>
          </w:r>
          <w:r>
            <w:t>8</w:t>
          </w:r>
          <w:r>
            <w:fldChar w:fldCharType="end"/>
          </w:r>
          <w:r>
            <w:fldChar w:fldCharType="end"/>
          </w:r>
        </w:p>
        <w:p w14:paraId="7A5D6D40">
          <w:pPr>
            <w:pStyle w:val="21"/>
            <w:tabs>
              <w:tab w:val="right" w:leader="dot" w:pos="9350"/>
            </w:tabs>
            <w:rPr>
              <w:rFonts w:asciiTheme="minorHAnsi" w:hAnsiTheme="minorHAnsi" w:eastAsiaTheme="minorEastAsia" w:cstheme="minorBidi"/>
              <w:sz w:val="22"/>
              <w:szCs w:val="22"/>
            </w:rPr>
          </w:pPr>
          <w:r>
            <w:fldChar w:fldCharType="begin"/>
          </w:r>
          <w:r>
            <w:instrText xml:space="preserve"> HYPERLINK \l "_Toc536663571" </w:instrText>
          </w:r>
          <w:r>
            <w:fldChar w:fldCharType="separate"/>
          </w:r>
          <w:r>
            <w:rPr>
              <w:rStyle w:val="16"/>
            </w:rPr>
            <w:t>Chapter 2 – MATERIALS &amp; METHODS</w:t>
          </w:r>
          <w:r>
            <w:tab/>
          </w:r>
          <w:r>
            <w:fldChar w:fldCharType="begin"/>
          </w:r>
          <w:r>
            <w:instrText xml:space="preserve"> PAGEREF _Toc536663571 \h </w:instrText>
          </w:r>
          <w:r>
            <w:fldChar w:fldCharType="separate"/>
          </w:r>
          <w:r>
            <w:t>9</w:t>
          </w:r>
          <w:r>
            <w:fldChar w:fldCharType="end"/>
          </w:r>
          <w:r>
            <w:fldChar w:fldCharType="end"/>
          </w:r>
        </w:p>
        <w:p w14:paraId="6D3521C4">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"_Toc536663572" </w:instrText>
          </w:r>
          <w:r>
            <w:fldChar w:fldCharType="separate"/>
          </w:r>
          <w:r>
            <w:rPr>
              <w:rStyle w:val="16"/>
            </w:rPr>
            <w:t>2.1 Process Model:</w:t>
          </w:r>
          <w:r>
            <w:tab/>
          </w:r>
          <w:r>
            <w:fldChar w:fldCharType="begin"/>
          </w:r>
          <w:r>
            <w:instrText xml:space="preserve"> PAGEREF _Toc536663572 \h </w:instrText>
          </w:r>
          <w:r>
            <w:fldChar w:fldCharType="separate"/>
          </w:r>
          <w:r>
            <w:t>9</w:t>
          </w:r>
          <w:r>
            <w:fldChar w:fldCharType="end"/>
          </w:r>
          <w:r>
            <w:fldChar w:fldCharType="end"/>
          </w:r>
        </w:p>
        <w:p w14:paraId="2A5D3D3D">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"_Toc536663573" </w:instrText>
          </w:r>
          <w:r>
            <w:fldChar w:fldCharType="separate"/>
          </w:r>
          <w:r>
            <w:rPr>
              <w:rStyle w:val="16"/>
            </w:rPr>
            <w:t>2.2 Tools &amp; Technologies</w:t>
          </w:r>
          <w:r>
            <w:tab/>
          </w:r>
          <w:r>
            <w:fldChar w:fldCharType="begin"/>
          </w:r>
          <w:r>
            <w:instrText xml:space="preserve"> PAGEREF _Toc536663573 \h </w:instrText>
          </w:r>
          <w:r>
            <w:fldChar w:fldCharType="separate"/>
          </w:r>
          <w:r>
            <w:t>9</w:t>
          </w:r>
          <w:r>
            <w:fldChar w:fldCharType="end"/>
          </w:r>
          <w:r>
            <w:fldChar w:fldCharType="end"/>
          </w:r>
        </w:p>
        <w:p w14:paraId="56030954">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"_Toc536663574" </w:instrText>
          </w:r>
          <w:r>
            <w:fldChar w:fldCharType="separate"/>
          </w:r>
          <w:r>
            <w:rPr>
              <w:rStyle w:val="16"/>
            </w:rPr>
            <w:t>2.3 Design:</w:t>
          </w:r>
          <w:r>
            <w:tab/>
          </w:r>
          <w:r>
            <w:fldChar w:fldCharType="begin"/>
          </w:r>
          <w:r>
            <w:instrText xml:space="preserve"> PAGEREF _Toc536663574 \h </w:instrText>
          </w:r>
          <w:r>
            <w:fldChar w:fldCharType="separate"/>
          </w:r>
          <w:r>
            <w:t>9</w:t>
          </w:r>
          <w:r>
            <w:fldChar w:fldCharType="end"/>
          </w:r>
          <w:r>
            <w:fldChar w:fldCharType="end"/>
          </w:r>
        </w:p>
        <w:p w14:paraId="4D89AFE2">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"_Toc536663575" </w:instrText>
          </w:r>
          <w:r>
            <w:fldChar w:fldCharType="separate"/>
          </w:r>
          <w:r>
            <w:rPr>
              <w:rStyle w:val="16"/>
            </w:rPr>
            <w:t>2.3.1 Use Case Diagrams:</w:t>
          </w:r>
          <w:r>
            <w:tab/>
          </w:r>
          <w:r>
            <w:fldChar w:fldCharType="begin"/>
          </w:r>
          <w:r>
            <w:instrText xml:space="preserve"> PAGEREF _Toc536663575 \h </w:instrText>
          </w:r>
          <w:r>
            <w:fldChar w:fldCharType="separate"/>
          </w:r>
          <w:r>
            <w:t>10</w:t>
          </w:r>
          <w:r>
            <w:fldChar w:fldCharType="end"/>
          </w:r>
          <w:r>
            <w:fldChar w:fldCharType="end"/>
          </w:r>
        </w:p>
        <w:p w14:paraId="05A8EE4F">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"_Toc536663577" </w:instrText>
          </w:r>
          <w:r>
            <w:fldChar w:fldCharType="separate"/>
          </w:r>
          <w:r>
            <w:rPr>
              <w:rStyle w:val="16"/>
            </w:rPr>
            <w:t>2.3.3 Sequence Diagram:</w:t>
          </w:r>
          <w:r>
            <w:tab/>
          </w:r>
          <w:r>
            <w:fldChar w:fldCharType="begin"/>
          </w:r>
          <w:r>
            <w:instrText xml:space="preserve"> PAGEREF _Toc536663577 \h </w:instrText>
          </w:r>
          <w:r>
            <w:fldChar w:fldCharType="separate"/>
          </w:r>
          <w:r>
            <w:t>16</w:t>
          </w:r>
          <w:r>
            <w:fldChar w:fldCharType="end"/>
          </w:r>
          <w:r>
            <w:fldChar w:fldCharType="end"/>
          </w:r>
        </w:p>
        <w:p w14:paraId="3CCAFF93">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"_Toc536663578" </w:instrText>
          </w:r>
          <w:r>
            <w:fldChar w:fldCharType="separate"/>
          </w:r>
          <w:r>
            <w:rPr>
              <w:rStyle w:val="16"/>
            </w:rPr>
            <w:t>2.3.4 Class Diagram:</w:t>
          </w:r>
          <w:r>
            <w:tab/>
          </w:r>
          <w:r>
            <w:fldChar w:fldCharType="begin"/>
          </w:r>
          <w:r>
            <w:instrText xml:space="preserve"> PAGEREF _Toc536663578 \h </w:instrText>
          </w:r>
          <w:r>
            <w:fldChar w:fldCharType="separate"/>
          </w:r>
          <w:r>
            <w:t>19</w:t>
          </w:r>
          <w:r>
            <w:fldChar w:fldCharType="end"/>
          </w:r>
          <w:r>
            <w:fldChar w:fldCharType="end"/>
          </w:r>
        </w:p>
        <w:p w14:paraId="52BB910E">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"_Toc536663579" </w:instrText>
          </w:r>
          <w:r>
            <w:fldChar w:fldCharType="separate"/>
          </w:r>
          <w:r>
            <w:rPr>
              <w:rStyle w:val="16"/>
            </w:rPr>
            <w:t>2.3.5 Data Flow Diagram:</w:t>
          </w:r>
          <w:r>
            <w:tab/>
          </w:r>
          <w:r>
            <w:fldChar w:fldCharType="begin"/>
          </w:r>
          <w:r>
            <w:instrText xml:space="preserve"> PAGEREF _Toc536663579 \h </w:instrText>
          </w:r>
          <w:r>
            <w:fldChar w:fldCharType="separate"/>
          </w:r>
          <w:r>
            <w:t>20</w:t>
          </w:r>
          <w:r>
            <w:fldChar w:fldCharType="end"/>
          </w:r>
          <w:r>
            <w:fldChar w:fldCharType="end"/>
          </w:r>
        </w:p>
        <w:p w14:paraId="00B89A16">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"_Toc536663580" </w:instrText>
          </w:r>
          <w:r>
            <w:fldChar w:fldCharType="separate"/>
          </w:r>
          <w:r>
            <w:rPr>
              <w:rStyle w:val="16"/>
            </w:rPr>
            <w:t>2.3.6 ER Diagram:</w:t>
          </w:r>
          <w:r>
            <w:tab/>
          </w:r>
          <w:r>
            <w:fldChar w:fldCharType="begin"/>
          </w:r>
          <w:r>
            <w:instrText xml:space="preserve"> PAGEREF _Toc536663580 \h </w:instrText>
          </w:r>
          <w:r>
            <w:fldChar w:fldCharType="separate"/>
          </w:r>
          <w:r>
            <w:t>24</w:t>
          </w:r>
          <w:r>
            <w:fldChar w:fldCharType="end"/>
          </w:r>
          <w:r>
            <w:fldChar w:fldCharType="end"/>
          </w:r>
        </w:p>
        <w:p w14:paraId="44FBE2DB">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"_Toc536663581" </w:instrText>
          </w:r>
          <w:r>
            <w:fldChar w:fldCharType="separate"/>
          </w:r>
          <w:r>
            <w:rPr>
              <w:rStyle w:val="16"/>
            </w:rPr>
            <w:t>2.3.7 Database Model:</w:t>
          </w:r>
          <w:r>
            <w:tab/>
          </w:r>
          <w:r>
            <w:fldChar w:fldCharType="begin"/>
          </w:r>
          <w:r>
            <w:instrText xml:space="preserve"> PAGEREF _Toc536663581 \h </w:instrText>
          </w:r>
          <w:r>
            <w:fldChar w:fldCharType="separate"/>
          </w:r>
          <w:r>
            <w:t>24</w:t>
          </w:r>
          <w:r>
            <w:fldChar w:fldCharType="end"/>
          </w:r>
          <w:r>
            <w:fldChar w:fldCharType="end"/>
          </w:r>
        </w:p>
        <w:p w14:paraId="0E3AD37D">
          <w:pPr>
            <w:pStyle w:val="23"/>
            <w:tabs>
              <w:tab w:val="right" w:leader="dot" w:pos="9350"/>
            </w:tabs>
            <w:rPr>
              <w:rFonts w:asciiTheme="minorHAnsi" w:hAnsiTheme="minorHAnsi" w:eastAsiaTheme="minorEastAsia" w:cstheme="minorBidi"/>
              <w:sz w:val="22"/>
              <w:szCs w:val="22"/>
            </w:rPr>
          </w:pPr>
          <w:r>
            <w:fldChar w:fldCharType="begin"/>
          </w:r>
          <w:r>
            <w:instrText xml:space="preserve"> HYPERLINK \l "_Toc536663582" </w:instrText>
          </w:r>
          <w:r>
            <w:fldChar w:fldCharType="separate"/>
          </w:r>
          <w:r>
            <w:rPr>
              <w:rStyle w:val="16"/>
            </w:rPr>
            <w:t>2.3.8 Architecture:</w:t>
          </w:r>
          <w:r>
            <w:tab/>
          </w:r>
          <w:r>
            <w:fldChar w:fldCharType="begin"/>
          </w:r>
          <w:r>
            <w:instrText xml:space="preserve"> PAGEREF _Toc536663582 \h </w:instrText>
          </w:r>
          <w:r>
            <w:fldChar w:fldCharType="separate"/>
          </w:r>
          <w:r>
            <w:t>25</w:t>
          </w:r>
          <w:r>
            <w:fldChar w:fldCharType="end"/>
          </w:r>
          <w:r>
            <w:fldChar w:fldCharType="end"/>
          </w:r>
        </w:p>
        <w:p w14:paraId="01D01EE2">
          <w:pPr>
            <w:pStyle w:val="21"/>
            <w:tabs>
              <w:tab w:val="right" w:leader="dot" w:pos="9350"/>
            </w:tabs>
            <w:rPr>
              <w:rFonts w:asciiTheme="minorHAnsi" w:hAnsiTheme="minorHAnsi" w:eastAsiaTheme="minorEastAsia" w:cstheme="minorBidi"/>
              <w:sz w:val="22"/>
              <w:szCs w:val="22"/>
            </w:rPr>
          </w:pPr>
          <w:r>
            <w:fldChar w:fldCharType="begin"/>
          </w:r>
          <w:r>
            <w:instrText xml:space="preserve"> HYPERLINK \l "_Toc536663583" </w:instrText>
          </w:r>
          <w:r>
            <w:fldChar w:fldCharType="separate"/>
          </w:r>
          <w:r>
            <w:rPr>
              <w:rStyle w:val="16"/>
            </w:rPr>
            <w:t>Chapter 3 - RESULTS &amp; DISCUSSION</w:t>
          </w:r>
          <w:r>
            <w:tab/>
          </w:r>
          <w:r>
            <w:fldChar w:fldCharType="begin"/>
          </w:r>
          <w:r>
            <w:instrText xml:space="preserve"> PAGEREF _Toc536663583 \h </w:instrText>
          </w:r>
          <w:r>
            <w:fldChar w:fldCharType="separate"/>
          </w:r>
          <w:r>
            <w:t>27</w:t>
          </w:r>
          <w:r>
            <w:fldChar w:fldCharType="end"/>
          </w:r>
          <w:r>
            <w:fldChar w:fldCharType="end"/>
          </w:r>
        </w:p>
        <w:p w14:paraId="283D679F">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"_Toc536663584" </w:instrText>
          </w:r>
          <w:r>
            <w:fldChar w:fldCharType="separate"/>
          </w:r>
          <w:r>
            <w:rPr>
              <w:rStyle w:val="16"/>
            </w:rPr>
            <w:t>3.1 Testing:</w:t>
          </w:r>
          <w:r>
            <w:tab/>
          </w:r>
          <w:r>
            <w:fldChar w:fldCharType="begin"/>
          </w:r>
          <w:r>
            <w:instrText xml:space="preserve"> PAGEREF _Toc536663584 \h </w:instrText>
          </w:r>
          <w:r>
            <w:fldChar w:fldCharType="separate"/>
          </w:r>
          <w:r>
            <w:t>27</w:t>
          </w:r>
          <w:r>
            <w:fldChar w:fldCharType="end"/>
          </w:r>
          <w:r>
            <w:fldChar w:fldCharType="end"/>
          </w:r>
        </w:p>
        <w:p w14:paraId="56BCF5FC">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"_Toc536663585" </w:instrText>
          </w:r>
          <w:r>
            <w:fldChar w:fldCharType="separate"/>
          </w:r>
          <w:r>
            <w:rPr>
              <w:rStyle w:val="16"/>
            </w:rPr>
            <w:t>3.2 Test Cases:</w:t>
          </w:r>
          <w:r>
            <w:tab/>
          </w:r>
          <w:r>
            <w:fldChar w:fldCharType="begin"/>
          </w:r>
          <w:r>
            <w:instrText xml:space="preserve"> PAGEREF _Toc536663585 \h </w:instrText>
          </w:r>
          <w:r>
            <w:fldChar w:fldCharType="separate"/>
          </w:r>
          <w:r>
            <w:t>27</w:t>
          </w:r>
          <w:r>
            <w:fldChar w:fldCharType="end"/>
          </w:r>
          <w:r>
            <w:fldChar w:fldCharType="end"/>
          </w:r>
        </w:p>
        <w:p w14:paraId="68BBEE99">
          <w:pPr>
            <w:pStyle w:val="22"/>
            <w:tabs>
              <w:tab w:val="right" w:leader="dot" w:pos="9350"/>
            </w:tabs>
            <w:rPr>
              <w:rFonts w:asciiTheme="minorHAnsi" w:hAnsiTheme="minorHAnsi" w:eastAsiaTheme="minorEastAsia" w:cstheme="minorBidi"/>
              <w:sz w:val="22"/>
              <w:szCs w:val="22"/>
            </w:rPr>
          </w:pPr>
          <w:r>
            <w:fldChar w:fldCharType="begin"/>
          </w:r>
          <w:r>
            <w:instrText xml:space="preserve"> HYPERLINK \l "_Toc536663587" </w:instrText>
          </w:r>
          <w:r>
            <w:fldChar w:fldCharType="separate"/>
          </w:r>
          <w:r>
            <w:rPr>
              <w:rStyle w:val="16"/>
            </w:rPr>
            <w:t>3.3 Conclusion:</w:t>
          </w:r>
          <w:r>
            <w:tab/>
          </w:r>
          <w:r>
            <w:fldChar w:fldCharType="begin"/>
          </w:r>
          <w:r>
            <w:instrText xml:space="preserve"> PAGEREF _Toc536663587 \h </w:instrText>
          </w:r>
          <w:r>
            <w:fldChar w:fldCharType="separate"/>
          </w:r>
          <w:r>
            <w:t>29</w:t>
          </w:r>
          <w:r>
            <w:fldChar w:fldCharType="end"/>
          </w:r>
          <w:r>
            <w:fldChar w:fldCharType="end"/>
          </w:r>
        </w:p>
        <w:p w14:paraId="0CBD455E">
          <w:pPr>
            <w:pStyle w:val="21"/>
            <w:tabs>
              <w:tab w:val="right" w:leader="dot" w:pos="9350"/>
            </w:tabs>
            <w:rPr>
              <w:rFonts w:asciiTheme="minorHAnsi" w:hAnsiTheme="minorHAnsi" w:eastAsiaTheme="minorEastAsia" w:cstheme="minorBidi"/>
              <w:sz w:val="22"/>
              <w:szCs w:val="22"/>
            </w:rPr>
          </w:pPr>
          <w:r>
            <w:fldChar w:fldCharType="begin"/>
          </w:r>
          <w:r>
            <w:instrText xml:space="preserve"> HYPERLINK \l "_Toc536663588" </w:instrText>
          </w:r>
          <w:r>
            <w:fldChar w:fldCharType="separate"/>
          </w:r>
          <w:r>
            <w:rPr>
              <w:rStyle w:val="16"/>
            </w:rPr>
            <w:t>Chapter 4 - USER MANUAL</w:t>
          </w:r>
          <w:r>
            <w:tab/>
          </w:r>
          <w:r>
            <w:fldChar w:fldCharType="begin"/>
          </w:r>
          <w:r>
            <w:instrText xml:space="preserve"> PAGEREF _Toc536663588 \h </w:instrText>
          </w:r>
          <w:r>
            <w:fldChar w:fldCharType="separate"/>
          </w:r>
          <w:r>
            <w:t>30</w:t>
          </w:r>
          <w:r>
            <w:fldChar w:fldCharType="end"/>
          </w:r>
          <w:r>
            <w:fldChar w:fldCharType="end"/>
          </w:r>
        </w:p>
        <w:p w14:paraId="541ADC32">
          <w:pPr>
            <w:pStyle w:val="21"/>
            <w:tabs>
              <w:tab w:val="right" w:leader="dot" w:pos="9350"/>
            </w:tabs>
            <w:rPr>
              <w:rFonts w:asciiTheme="minorHAnsi" w:hAnsiTheme="minorHAnsi" w:eastAsiaTheme="minorEastAsia" w:cstheme="minorBidi"/>
              <w:sz w:val="22"/>
              <w:szCs w:val="22"/>
            </w:rPr>
          </w:pPr>
          <w:r>
            <w:fldChar w:fldCharType="begin"/>
          </w:r>
          <w:r>
            <w:instrText xml:space="preserve"> HYPERLINK \l "_Toc536663589" </w:instrText>
          </w:r>
          <w:r>
            <w:fldChar w:fldCharType="separate"/>
          </w:r>
          <w:r>
            <w:rPr>
              <w:rStyle w:val="16"/>
            </w:rPr>
            <w:t>References</w:t>
          </w:r>
          <w:r>
            <w:tab/>
          </w:r>
          <w:r>
            <w:fldChar w:fldCharType="begin"/>
          </w:r>
          <w:r>
            <w:instrText xml:space="preserve"> PAGEREF _Toc536663589 \h </w:instrText>
          </w:r>
          <w:r>
            <w:fldChar w:fldCharType="separate"/>
          </w:r>
          <w:r>
            <w:t>31</w:t>
          </w:r>
          <w:r>
            <w:fldChar w:fldCharType="end"/>
          </w:r>
          <w:r>
            <w:fldChar w:fldCharType="end"/>
          </w:r>
        </w:p>
        <w:p w14:paraId="55BB1C19">
          <w:r>
            <w:rPr>
              <w:b/>
              <w:bCs/>
            </w:rPr>
            <w:fldChar w:fldCharType="end"/>
          </w:r>
        </w:p>
      </w:sdtContent>
    </w:sdt>
    <w:p w14:paraId="1C16076F">
      <w:pPr>
        <w:pStyle w:val="37"/>
        <w:tabs>
          <w:tab w:val="left" w:pos="3507"/>
        </w:tabs>
      </w:pPr>
      <w:r>
        <w:rPr>
          <w:rFonts w:ascii="Times New Roman" w:hAnsi="Times New Roman" w:cs="Times New Roman"/>
        </w:rPr>
        <w:t>List of Figures</w:t>
      </w:r>
    </w:p>
    <w:p w14:paraId="2757EBAB">
      <w:pPr>
        <w:spacing w:after="160" w:line="259" w:lineRule="auto"/>
      </w:pPr>
      <w:r>
        <w:fldChar w:fldCharType="begin"/>
      </w:r>
      <w:r>
        <w:instrText xml:space="preserve"> TOC \h \z \c "Figure" </w:instrText>
      </w:r>
      <w:r>
        <w:fldChar w:fldCharType="separate"/>
      </w:r>
    </w:p>
    <w:p w14:paraId="72F8B91D">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"_Toc536625484"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1.1 Stakeholders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AE27E01">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"_Toc536625485"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2.1 Agile Activities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E08B890">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"_Toc536625486" </w:instrText>
      </w:r>
      <w:r>
        <w:fldChar w:fldCharType="separate"/>
      </w:r>
      <w:r>
        <w:rPr>
          <w:rStyle w:val="16"/>
          <w:rFonts w:eastAsia="Calibri"/>
          <w:iCs/>
          <w:color w:val="000000" w:themeColor="text1"/>
          <w14:textFill>
            <w14:solidFill>
              <w14:schemeClr w14:val="tx1"/>
            </w14:solidFill>
          </w14:textFill>
        </w:rPr>
        <w:t>Figure 2.</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2 Use Case Diagram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F9D6219">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"_Toc536625487" </w:instrText>
      </w:r>
      <w:r>
        <w:fldChar w:fldCharType="separate"/>
      </w:r>
      <w:r>
        <w:rPr>
          <w:rStyle w:val="16"/>
          <w:rFonts w:eastAsia="Calibri"/>
          <w:iCs/>
          <w:color w:val="000000" w:themeColor="text1"/>
          <w14:textFill>
            <w14:solidFill>
              <w14:schemeClr w14:val="tx1"/>
            </w14:solidFill>
          </w14:textFill>
        </w:rPr>
        <w:t>Figure 2.3 Sequence Diagram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3C9479A">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"_Toc536625488" </w:instrText>
      </w:r>
      <w:r>
        <w:fldChar w:fldCharType="separate"/>
      </w:r>
      <w:r>
        <w:rPr>
          <w:rStyle w:val="16"/>
          <w:rFonts w:eastAsia="Calibri"/>
          <w:iCs/>
          <w:color w:val="000000" w:themeColor="text1"/>
          <w14:textFill>
            <w14:solidFill>
              <w14:schemeClr w14:val="tx1"/>
            </w14:solidFill>
          </w14:textFill>
        </w:rPr>
        <w:t>Figure 2.4 Class Diagram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BCCB5B6">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"_Toc536625489"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2.5 Context Diagram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763EDFF">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"_Toc536625490"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2.6 Level 0 DFD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FAE122D">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"_Toc536625491" </w:instrText>
      </w:r>
      <w:r>
        <w:fldChar w:fldCharType="separate"/>
      </w:r>
      <w:r>
        <w:rPr>
          <w:rStyle w:val="16"/>
          <w:rFonts w:eastAsia="Calibri"/>
          <w:iCs/>
          <w:color w:val="000000" w:themeColor="text1"/>
          <w14:textFill>
            <w14:solidFill>
              <w14:schemeClr w14:val="tx1"/>
            </w14:solidFill>
          </w14:textFill>
        </w:rPr>
        <w:t>Figure 2.7 Level 1 DFD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_Toc536625491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3FC0736">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"_Toc536625492"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2.8 Entity Relationship Diagram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6AD8BAB">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"_Toc536625493" </w:instrText>
      </w:r>
      <w:r>
        <w:fldChar w:fldCharType="separate"/>
      </w:r>
      <w:r>
        <w:rPr>
          <w:rStyle w:val="16"/>
          <w:rFonts w:eastAsia="Calibri"/>
          <w:iCs/>
          <w:color w:val="000000" w:themeColor="text1"/>
          <w14:textFill>
            <w14:solidFill>
              <w14:schemeClr w14:val="tx1"/>
            </w14:solidFill>
          </w14:textFill>
        </w:rPr>
        <w:t>Figure 2.9 Database Model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AD3EC12">
      <w:pPr>
        <w:pStyle w:val="20"/>
        <w:tabs>
          <w:tab w:val="right" w:leader="dot" w:pos="9350"/>
        </w:tabs>
        <w:spacing w:line="360" w:lineRule="auto"/>
        <w:rPr>
          <w:color w:val="000000" w:themeColor="text1"/>
          <w14:textFill>
            <w14:solidFill>
              <w14:schemeClr w14:val="tx1"/>
            </w14:solidFill>
          </w14:textFill>
        </w:rPr>
      </w:pPr>
      <w:r>
        <w:fldChar w:fldCharType="begin"/>
      </w:r>
      <w:r>
        <w:instrText xml:space="preserve"> HYPERLINK \l "_Toc536625494"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2.10 Applications's Architecture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F145D48">
      <w:pPr>
        <w:pStyle w:val="20"/>
        <w:tabs>
          <w:tab w:val="right" w:leader="dot" w:pos="9350"/>
        </w:tabs>
        <w:spacing w:line="360" w:lineRule="auto"/>
        <w:rPr>
          <w:rStyle w:val="16"/>
          <w:rFonts w:eastAsia="Calibri"/>
          <w:color w:val="000000" w:themeColor="text1"/>
          <w14:textFill>
            <w14:solidFill>
              <w14:schemeClr w14:val="tx1"/>
            </w14:solidFill>
          </w14:textFill>
        </w:rPr>
      </w:pPr>
      <w:r>
        <w:fldChar w:fldCharType="begin"/>
      </w:r>
      <w:r>
        <w:instrText xml:space="preserve"> HYPERLINK \l "_Toc536625495" </w:instrText>
      </w:r>
      <w:r>
        <w:fldChar w:fldCharType="separate"/>
      </w:r>
      <w:r>
        <w:rPr>
          <w:rStyle w:val="16"/>
          <w:rFonts w:eastAsia="Calibri"/>
          <w:iCs/>
          <w:color w:val="000000" w:themeColor="text1"/>
          <w14:textFill>
            <w14:solidFill>
              <w14:schemeClr w14:val="tx1"/>
            </w14:solidFill>
          </w14:textFill>
        </w:rPr>
        <w:t xml:space="preserve">Figure </w:t>
      </w:r>
      <w:r>
        <w:rPr>
          <w:rStyle w:val="16"/>
          <w:rFonts w:eastAsia="Calibri"/>
          <w:iCs/>
          <w:color w:val="000000" w:themeColor="text1"/>
          <w:cs/>
          <w14:textFill>
            <w14:solidFill>
              <w14:schemeClr w14:val="tx1"/>
            </w14:solidFill>
          </w14:textFill>
        </w:rPr>
        <w:t>‎</w:t>
      </w:r>
      <w:r>
        <w:rPr>
          <w:rStyle w:val="16"/>
          <w:rFonts w:eastAsia="Calibri"/>
          <w:iCs/>
          <w:color w:val="000000" w:themeColor="text1"/>
          <w14:textFill>
            <w14:solidFill>
              <w14:schemeClr w14:val="tx1"/>
            </w14:solidFill>
          </w14:textFill>
        </w:rPr>
        <w:t>4.1 Signing in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_Toc536625495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7EC2C94">
      <w:pPr>
        <w:spacing w:after="160" w:line="259" w:lineRule="auto"/>
      </w:pPr>
      <w:r>
        <w:br w:type="page"/>
      </w:r>
    </w:p>
    <w:p w14:paraId="111F3105">
      <w:pPr>
        <w:pStyle w:val="37"/>
        <w:tabs>
          <w:tab w:val="left" w:pos="3507"/>
        </w:tabs>
      </w:pPr>
      <w:r>
        <w:fldChar w:fldCharType="end"/>
      </w:r>
      <w:r>
        <w:t>List of Tables</w:t>
      </w:r>
    </w:p>
    <w:p w14:paraId="4EAE7102">
      <w:pPr>
        <w:pStyle w:val="20"/>
        <w:tabs>
          <w:tab w:val="right" w:leader="dot" w:pos="9350"/>
        </w:tabs>
      </w:pPr>
    </w:p>
    <w:p w14:paraId="4515EF23">
      <w:pPr>
        <w:pStyle w:val="20"/>
        <w:tabs>
          <w:tab w:val="right" w:leader="dot" w:pos="9350"/>
        </w:tabs>
      </w:pPr>
    </w:p>
    <w:p w14:paraId="5EEF2404">
      <w:pPr>
        <w:pStyle w:val="20"/>
        <w:tabs>
          <w:tab w:val="right" w:leader="dot" w:pos="9350"/>
        </w:tabs>
        <w:rPr>
          <w:rFonts w:asciiTheme="minorHAnsi" w:hAnsiTheme="minorHAnsi" w:eastAsiaTheme="minorEastAsia" w:cstheme="minorBidi"/>
          <w:sz w:val="22"/>
          <w:szCs w:val="22"/>
        </w:rPr>
      </w:pPr>
      <w:r>
        <w:fldChar w:fldCharType="begin"/>
      </w:r>
      <w:r>
        <w:instrText xml:space="preserve"> TOC \h \z \c "table 2." </w:instrText>
      </w:r>
      <w:r>
        <w:fldChar w:fldCharType="separate"/>
      </w:r>
      <w:r>
        <w:fldChar w:fldCharType="begin"/>
      </w:r>
      <w:r>
        <w:instrText xml:space="preserve"> HYPERLINK \l "_Toc536658797" </w:instrText>
      </w:r>
      <w:r>
        <w:fldChar w:fldCharType="separate"/>
      </w:r>
      <w:r>
        <w:rPr>
          <w:rStyle w:val="16"/>
          <w:rFonts w:eastAsia="Calibri"/>
        </w:rPr>
        <w:t>Table 2. 1: Add User</w:t>
      </w:r>
      <w:r>
        <w:tab/>
      </w:r>
      <w:r>
        <w:fldChar w:fldCharType="begin"/>
      </w:r>
      <w:r>
        <w:instrText xml:space="preserve"> PAGEREF _Toc536658797 \h </w:instrText>
      </w:r>
      <w:r>
        <w:fldChar w:fldCharType="separate"/>
      </w:r>
      <w:r>
        <w:t>15</w:t>
      </w:r>
      <w:r>
        <w:fldChar w:fldCharType="end"/>
      </w:r>
      <w:r>
        <w:fldChar w:fldCharType="end"/>
      </w:r>
    </w:p>
    <w:p w14:paraId="61764048">
      <w:r>
        <w:fldChar w:fldCharType="end"/>
      </w:r>
      <w:r>
        <w:fldChar w:fldCharType="begin"/>
      </w:r>
      <w:r>
        <w:instrText xml:space="preserve"> TOC \h \z \c "Table 3." </w:instrText>
      </w:r>
      <w:r>
        <w:fldChar w:fldCharType="separate"/>
      </w:r>
    </w:p>
    <w:p w14:paraId="108CE8F2">
      <w:pPr>
        <w:pStyle w:val="20"/>
        <w:tabs>
          <w:tab w:val="right" w:leader="dot" w:pos="9350"/>
        </w:tabs>
        <w:rPr>
          <w:rFonts w:asciiTheme="minorHAnsi" w:hAnsiTheme="minorHAnsi" w:eastAsiaTheme="minorEastAsia" w:cstheme="minorBidi"/>
          <w:sz w:val="22"/>
          <w:szCs w:val="22"/>
        </w:rPr>
      </w:pPr>
      <w:r>
        <w:fldChar w:fldCharType="begin"/>
      </w:r>
      <w:r>
        <w:instrText xml:space="preserve"> HYPERLINK \l "_Toc536658805" </w:instrText>
      </w:r>
      <w:r>
        <w:fldChar w:fldCharType="separate"/>
      </w:r>
      <w:r>
        <w:rPr>
          <w:rStyle w:val="16"/>
          <w:rFonts w:eastAsia="Calibri"/>
        </w:rPr>
        <w:t>Table 3. 1: User login Test Case</w:t>
      </w:r>
      <w:r>
        <w:tab/>
      </w:r>
      <w:r>
        <w:fldChar w:fldCharType="begin"/>
      </w:r>
      <w:r>
        <w:instrText xml:space="preserve"> PAGEREF _Toc536658805 \h </w:instrText>
      </w:r>
      <w:r>
        <w:fldChar w:fldCharType="separate"/>
      </w:r>
      <w:r>
        <w:t>29</w:t>
      </w:r>
      <w:r>
        <w:fldChar w:fldCharType="end"/>
      </w:r>
      <w:r>
        <w:fldChar w:fldCharType="end"/>
      </w:r>
    </w:p>
    <w:p w14:paraId="1CC2DC5B">
      <w:r>
        <w:fldChar w:fldCharType="end"/>
      </w:r>
    </w:p>
    <w:p w14:paraId="2BDE50B7">
      <w:pPr>
        <w:sectPr>
          <w:footerReference r:id="rId6" w:type="default"/>
          <w:pgSz w:w="12240" w:h="15840"/>
          <w:pgMar w:top="1440" w:right="1440" w:bottom="1440" w:left="1440" w:header="720" w:footer="720" w:gutter="0"/>
          <w:pgNumType w:fmt="lowerRoman" w:start="1"/>
          <w:cols w:space="720" w:num="1"/>
          <w:docGrid w:linePitch="360" w:charSpace="0"/>
        </w:sectPr>
      </w:pPr>
    </w:p>
    <w:p w14:paraId="37E0F9CB">
      <w:pPr>
        <w:pStyle w:val="2"/>
        <w:sectPr>
          <w:footerReference r:id="rId7" w:type="default"/>
          <w:type w:val="continuous"/>
          <w:pgSz w:w="12240" w:h="15840"/>
          <w:pgMar w:top="1440" w:right="1440" w:bottom="1440" w:left="1440" w:header="720" w:footer="720" w:gutter="0"/>
          <w:pgNumType w:start="1"/>
          <w:cols w:space="720" w:num="1"/>
          <w:docGrid w:linePitch="360" w:charSpace="0"/>
        </w:sectPr>
      </w:pPr>
    </w:p>
    <w:p w14:paraId="7798D077">
      <w:pPr>
        <w:pStyle w:val="2"/>
      </w:pPr>
      <w:bookmarkStart w:id="18" w:name="_Toc536620563"/>
      <w:bookmarkStart w:id="19" w:name="_Toc536663558"/>
      <w:r>
        <w:t>Chapter 1 - INTRODUCTION</w:t>
      </w:r>
      <w:bookmarkEnd w:id="18"/>
      <w:bookmarkEnd w:id="19"/>
      <w:bookmarkStart w:id="20" w:name="_Toc534025851"/>
    </w:p>
    <w:p w14:paraId="0A414137">
      <w:pPr>
        <w:pStyle w:val="3"/>
      </w:pPr>
      <w:bookmarkStart w:id="21" w:name="_Toc536620564"/>
      <w:bookmarkStart w:id="22" w:name="_Toc536657963"/>
      <w:bookmarkStart w:id="23" w:name="_Toc536663559"/>
      <w:r>
        <w:t>1.1 Background</w:t>
      </w:r>
      <w:bookmarkEnd w:id="20"/>
      <w:bookmarkEnd w:id="21"/>
      <w:bookmarkEnd w:id="22"/>
      <w:r>
        <w:t>:</w:t>
      </w:r>
      <w:bookmarkEnd w:id="23"/>
    </w:p>
    <w:p w14:paraId="03116754">
      <w:pPr>
        <w:pStyle w:val="17"/>
        <w:keepNext w:val="0"/>
        <w:keepLines w:val="0"/>
        <w:widowControl/>
        <w:suppressLineNumbers w:val="0"/>
      </w:pPr>
      <w:r>
        <w:t>Modern university campuses are dynamic environments characterized by a continuous stream of academic seminars, cultural festivals, departmental workshops, and administrative gatherings. The successful execution of these events is vital for fostering student engagement, institutional community, and academic enrichment. However, the traditional logistical frameworks employed to manage these activities are often highly fragmented and heavily reliant on manual processes. Universities frequently depend on physical bulletin boards, disparate email chains, third-party form builders (such as Google Forms), and paper-based ticketing systems. This decentralized approach creates a significant disconnect between event organizers (teachers and faculty), attendees (students), and regulatory overseers (administrators).</w:t>
      </w:r>
    </w:p>
    <w:p w14:paraId="57D89BA6">
      <w:pPr>
        <w:pStyle w:val="17"/>
        <w:keepNext w:val="0"/>
        <w:keepLines w:val="0"/>
        <w:widowControl/>
        <w:suppressLineNumbers w:val="0"/>
      </w:pPr>
      <w:r>
        <w:t>The reliance on antiquated methods introduces several critical operational pain points. For students, discovering relevant campus events is often left to chance, hindered by cluttered notice boards and scattered social media groups. For teachers and faculty, organizing an event involves navigating a cumbersome administrative pipeline—from securing approvals to manually compiling registration spreadsheets. Furthermore, on the day of the event, physical gate check-ins and manual ID verifications create severe bottlenecks, resulting in long queues and an increased likelihood of attendance fraud or unauthorized entry. Once an event concludes, gathering structured feedback and auditing attendance metrics becomes an exhaustive manual task, depriving administrators of the actionable data needed to evaluate campus engagement or allocate future funding effectively.</w:t>
      </w:r>
    </w:p>
    <w:p w14:paraId="24067604">
      <w:pPr>
        <w:pStyle w:val="17"/>
        <w:keepNext w:val="0"/>
        <w:keepLines w:val="0"/>
        <w:widowControl/>
        <w:suppressLineNumbers w:val="0"/>
      </w:pPr>
      <w:r>
        <w:t>Communication gaps further exacerbate these inefficiencies. When event logistics change—such as a shift in venue or a time delay—broadcasting these updates instantly to registered attendees is nearly impossible within legacy systems, leading to confusion and decreased participation. There is a distinct absence of a unified, real-time collaborative space where students and organizers can interact prior to or during an event.</w:t>
      </w:r>
    </w:p>
    <w:p w14:paraId="165BCD38">
      <w:pPr>
        <w:pStyle w:val="17"/>
        <w:keepNext w:val="0"/>
        <w:keepLines w:val="0"/>
        <w:widowControl/>
        <w:suppressLineNumbers w:val="0"/>
      </w:pPr>
      <w:r>
        <w:t>Recognizing these systemic limitations, the University Event Management System (UEMS) was conceptualized as a comprehensive digital transformation initiative. The project aims to replace these disparate, paper-heavy workflows with a centralized, secure, and highly interactive web-based ecosystem. By leveraging modern web technologies—such as robust relational document databases, instantaneous Socket.io web-sockets, and dynamic QR-code cryptography—UEMS seeks to automate the entire event lifecycle. Furthermore, the integration of advanced generative AI (Google Gemini) introduces a forward-looking approach to campus navigation, transforming the platform from a mere administrative tool into an intelligent, data-driven campus companion. Ultimately, UEMS is designed to restore efficiency, security, and collaborative synergy to university event governance.</w:t>
      </w:r>
    </w:p>
    <w:p w14:paraId="046F87F1">
      <w:pPr>
        <w:spacing w:before="160" w:after="160" w:line="276" w:lineRule="auto"/>
        <w:jc w:val="both"/>
        <w:rPr>
          <w:bCs/>
          <w:color w:val="000000" w:themeColor="text1"/>
          <w14:textFill>
            <w14:solidFill>
              <w14:schemeClr w14:val="tx1"/>
            </w14:solidFill>
          </w14:textFill>
        </w:rPr>
      </w:pPr>
    </w:p>
    <w:p w14:paraId="45F4CB40">
      <w:pPr>
        <w:pStyle w:val="3"/>
      </w:pPr>
      <w:bookmarkStart w:id="24" w:name="_Toc536657964"/>
      <w:bookmarkStart w:id="25" w:name="_Toc534025852"/>
      <w:bookmarkStart w:id="26" w:name="_Toc536620565"/>
      <w:bookmarkStart w:id="27" w:name="_Toc536663560"/>
      <w:r>
        <w:t>1.2 Description</w:t>
      </w:r>
      <w:bookmarkEnd w:id="24"/>
      <w:bookmarkEnd w:id="25"/>
      <w:bookmarkEnd w:id="26"/>
      <w:r>
        <w:t>:</w:t>
      </w:r>
      <w:bookmarkEnd w:id="27"/>
    </w:p>
    <w:p w14:paraId="5F76ABF3">
      <w:pPr>
        <w:pStyle w:val="17"/>
        <w:keepNext w:val="0"/>
        <w:keepLines w:val="0"/>
        <w:widowControl/>
        <w:suppressLineNumbers w:val="0"/>
      </w:pPr>
      <w:bookmarkStart w:id="28" w:name="_Toc536657965"/>
      <w:bookmarkStart w:id="29" w:name="_Toc536663561"/>
      <w:r>
        <w:t>The University Event Management System (UEMS) is a centralized, multi-tier web application designed to govern the entire lifecycle of campus events from initial proposal to post-event analysis. Built on a decoupled architectural framework utilizing the MERN stack (MongoDB, Express.js, React, Node.js), UEMS delivers a high-performance, real-time ecosystem that caters to the distinct operational needs of students, teaching faculty, and university administrators.</w:t>
      </w:r>
    </w:p>
    <w:p w14:paraId="79C77B7E">
      <w:pPr>
        <w:pStyle w:val="17"/>
        <w:keepNext w:val="0"/>
        <w:keepLines w:val="0"/>
        <w:widowControl/>
        <w:suppressLineNumbers w:val="0"/>
      </w:pPr>
      <w:r>
        <w:t>At its core, the platform operates on a strict Role-Based Access Control (RBAC) mechanism, dividing the system into three distinct, secure dashboards:</w:t>
      </w:r>
    </w:p>
    <w:p w14:paraId="13BE6B2B">
      <w:pPr>
        <w:pStyle w:val="17"/>
        <w:keepNext w:val="0"/>
        <w:keepLines w:val="0"/>
        <w:widowControl/>
        <w:suppressLineNumbers w:val="0"/>
      </w:pPr>
      <w:r>
        <w:t>Beyond standard CRUD (Create, Read, Update, Delete) operations, UEMS introduces advanced technical integrations to ensure a dynamic user experience. The application utilizes Socket.io to power persistent, low-latency, bidirectional communications. This facilitates real-time user notification bells and active discussion lobbies specific to each event, ensuring all stakeholders remain informed of instant updates.</w:t>
      </w:r>
    </w:p>
    <w:p w14:paraId="4EBD3121">
      <w:pPr>
        <w:pStyle w:val="17"/>
        <w:keepNext w:val="0"/>
        <w:keepLines w:val="0"/>
        <w:widowControl/>
        <w:suppressLineNumbers w:val="0"/>
      </w:pPr>
      <w:r>
        <w:t>Furthermore, UEMS pioneers the use of contextual Artificial Intelligence within campus governance by integrating the Google Gemini AI API. This embedded generative AI engine acts as an intelligent platform advisor. By aggregating live, read-only database snapshots (such as active event lists and registration counts) into a secure, sandboxed context prompt, the Gemini assistant can dynamically answer complex user queries, offering personalized event recommendations and deep administrative insights without compromising sensitive user data.</w:t>
      </w:r>
    </w:p>
    <w:p w14:paraId="4010550F">
      <w:pPr>
        <w:pStyle w:val="17"/>
        <w:keepNext w:val="0"/>
        <w:keepLines w:val="0"/>
        <w:widowControl/>
        <w:suppressLineNumbers w:val="0"/>
      </w:pPr>
      <w:r>
        <w:t>In summary, UEMS is a robust, end-to-end digital solution that harmonizes database management, secure cryptographic authentication, real-time web-socket communication, and advanced AI to create a unified, paperless, and highly interactive campus event environment.</w:t>
      </w:r>
    </w:p>
    <w:p w14:paraId="53060676">
      <w:pPr>
        <w:pStyle w:val="3"/>
      </w:pPr>
      <w:r>
        <w:t>1.3 Problem Statement:</w:t>
      </w:r>
      <w:bookmarkEnd w:id="28"/>
      <w:bookmarkEnd w:id="29"/>
    </w:p>
    <w:p w14:paraId="2E64E564">
      <w:pPr>
        <w:pStyle w:val="17"/>
        <w:keepNext w:val="0"/>
        <w:keepLines w:val="0"/>
        <w:widowControl/>
        <w:suppressLineNumbers w:val="0"/>
      </w:pPr>
      <w:bookmarkStart w:id="30" w:name="_Toc536657966"/>
      <w:bookmarkStart w:id="31" w:name="_Toc536620566"/>
      <w:bookmarkStart w:id="32" w:name="_Toc534025853"/>
      <w:bookmarkStart w:id="33" w:name="_Toc536663562"/>
      <w:r>
        <w:t>Despite the rapid digitization of higher education, the logistical coordination of on-campus events remains largely reliant on outdated, manual, and disconnected systems. Currently, university stakeholders—including students, faculty organizers, and administrative staff—face significant operational bottlenecks when planning, executing, and attending institutional activities. The reliance on physical bulletin boards, scattered email threads, and disparate third-party registration forms creates a fragmented discovery process, often leading to low student engagement and a lack of awareness regarding campus life.</w:t>
      </w:r>
    </w:p>
    <w:p w14:paraId="6D416A34">
      <w:pPr>
        <w:pStyle w:val="17"/>
        <w:keepNext w:val="0"/>
        <w:keepLines w:val="0"/>
        <w:widowControl/>
        <w:suppressLineNumbers w:val="0"/>
      </w:pPr>
      <w:r>
        <w:t>For faculty and event organizers, the administrative workflow is highly inefficient. Securing event approvals requires navigating a cumbersome chain of manual requests, while on-the-day logistics are plagued by paper-based ticketing and manual student ID verifications. This not only results in severe bottlenecks and long queues at venue gates but also increases the risk of unauthorized entry and inaccurate attendance tracking. Furthermore, the absence of a unified, real-time communication channel prevents organizers from instantly broadcasting critical updates—such as sudden venue changes or delays—leaving attendees misinformed and disconnected.</w:t>
      </w:r>
    </w:p>
    <w:p w14:paraId="5153D35C">
      <w:pPr>
        <w:pStyle w:val="17"/>
        <w:keepNext w:val="0"/>
        <w:keepLines w:val="0"/>
        <w:widowControl/>
        <w:suppressLineNumbers w:val="0"/>
      </w:pPr>
      <w:r>
        <w:t>At the macro level, administrators lack a centralized dashboard to oversee campus activities. Post-event data collection is largely non-existent or highly manual, depriving the university of actionable insights and analytics required to measure departmental engagement, optimize budget allocations, and improve future event planning. Consequently, there is an urgent institutional need for a cohesive, secure, and intelligent digital ecosystem that can automate administrative workflows, ensure seamless and verifiable access control, and facilitate instantaneous communication among all campus participants.</w:t>
      </w:r>
    </w:p>
    <w:p w14:paraId="78A2884A">
      <w:pPr>
        <w:pStyle w:val="3"/>
      </w:pPr>
      <w:r>
        <w:t>1.4 Scope</w:t>
      </w:r>
      <w:bookmarkEnd w:id="30"/>
      <w:bookmarkEnd w:id="31"/>
      <w:bookmarkEnd w:id="32"/>
      <w:r>
        <w:t>:</w:t>
      </w:r>
      <w:bookmarkEnd w:id="33"/>
    </w:p>
    <w:p w14:paraId="0E53627D">
      <w:pPr>
        <w:pStyle w:val="17"/>
        <w:keepNext w:val="0"/>
        <w:keepLines w:val="0"/>
        <w:widowControl/>
        <w:suppressLineNumbers w:val="0"/>
      </w:pPr>
      <w:r>
        <w:t>The scope of the University Event Management System (UEMS) encompasses the design, development, and implementation of a secure, multi-role, 3-tier web ecosystem intended to digitize and streamline campus event coordination. The system is designed to entirely replace traditional manual processes, such as physical bulletin boards and paper ticketing, with a centralized, real-time digital platform.</w:t>
      </w:r>
    </w:p>
    <w:p w14:paraId="1ACB5D0A">
      <w:pPr>
        <w:pStyle w:val="17"/>
        <w:keepNext w:val="0"/>
        <w:keepLines w:val="0"/>
        <w:widowControl/>
        <w:suppressLineNumbers w:val="0"/>
      </w:pPr>
      <w:r>
        <w:t>The expected work effort, functional boundaries, and deliverables of this project include:</w:t>
      </w:r>
    </w:p>
    <w:p w14:paraId="3DCD690B">
      <w:pPr>
        <w:pStyle w:val="17"/>
        <w:keepNext w:val="0"/>
        <w:keepLines w:val="0"/>
        <w:widowControl/>
        <w:suppressLineNumbers w:val="0"/>
      </w:pPr>
      <w:r>
        <w:rPr>
          <w:b w:val="0"/>
          <w:bCs w:val="0"/>
        </w:rPr>
        <w:t>Role-Based Access Control (RBAC):</w:t>
      </w:r>
      <w:r>
        <w:t xml:space="preserve"> Implementation of three distinct user dashboards with secure, token-based authentication for Students, Teachers (Hosts), and Administrators.</w:t>
      </w:r>
    </w:p>
    <w:p w14:paraId="27CBF7FD">
      <w:pPr>
        <w:pStyle w:val="17"/>
        <w:keepNext w:val="0"/>
        <w:keepLines w:val="0"/>
        <w:widowControl/>
        <w:suppressLineNumbers w:val="0"/>
      </w:pPr>
      <w:r>
        <w:t>Student Operations: Capabilities for end-users to browse a dynamic event catalog, register for active events, generate secure digital gate passes utilizing dynamic QR codes, participate in real-time event chat lobbies, and submit post-event ratings and reviews.</w:t>
      </w:r>
    </w:p>
    <w:p w14:paraId="7B31DF4D">
      <w:pPr>
        <w:pStyle w:val="17"/>
        <w:keepNext w:val="0"/>
        <w:keepLines w:val="0"/>
        <w:widowControl/>
        <w:suppressLineNumbers w:val="0"/>
      </w:pPr>
      <w:r>
        <w:t>Teacher (Host) Operations: Tools for event creation and proposal submission, live attendee table management, real-time QR code scanning for venue check-ins, attendance record exportation (via CSV), and lobby discussion leadership.</w:t>
      </w:r>
    </w:p>
    <w:p w14:paraId="1E3214D9">
      <w:pPr>
        <w:pStyle w:val="17"/>
        <w:keepNext w:val="0"/>
        <w:keepLines w:val="0"/>
        <w:widowControl/>
        <w:suppressLineNumbers w:val="0"/>
      </w:pPr>
      <w:r>
        <w:t>Administrative Governance: Interfaces for platform operators to review, approve, or reject pending event proposals, manage the global user directory, broadcast real-time system alerts, and audit platform-wide engagement metrics.</w:t>
      </w:r>
    </w:p>
    <w:p w14:paraId="068D1D7A">
      <w:pPr>
        <w:pStyle w:val="17"/>
        <w:keepNext w:val="0"/>
        <w:keepLines w:val="0"/>
        <w:widowControl/>
        <w:suppressLineNumbers w:val="0"/>
      </w:pPr>
      <w:r>
        <w:t>Real-Time Communications Engine: Integration of WebSocket technology (Socket.io) to facilitate low-latency, bidirectional event chat lobbies and instant system-wide notifications without requiring page refreshes.</w:t>
      </w:r>
    </w:p>
    <w:p w14:paraId="4D67ADC3">
      <w:pPr>
        <w:pStyle w:val="17"/>
        <w:keepNext w:val="0"/>
        <w:keepLines w:val="0"/>
        <w:widowControl/>
        <w:suppressLineNumbers w:val="0"/>
      </w:pPr>
      <w:r>
        <w:t>Intelligent Platform Assistant: Integration of a securely sandboxed Google Gemini AI chatbot to provide users with conversational, context-aware assistance based on live database aggregates and platform data.</w:t>
      </w:r>
    </w:p>
    <w:p w14:paraId="0BFC211A">
      <w:pPr>
        <w:pStyle w:val="17"/>
        <w:keepNext w:val="0"/>
        <w:keepLines w:val="0"/>
        <w:widowControl/>
        <w:suppressLineNumbers w:val="0"/>
      </w:pPr>
      <w:r>
        <w:t>Secure Asset Management: Cloud-based handling and dynamic rendering of media assets (user avatars and event cover banners) utilizing Cloudinary and Multer.</w:t>
      </w:r>
    </w:p>
    <w:p w14:paraId="30962AE7">
      <w:pPr>
        <w:pStyle w:val="17"/>
        <w:bidi w:val="0"/>
      </w:pPr>
      <w:r>
        <w:t xml:space="preserve">The project scope focuses strictly on the software development lifecycle, architectural design, and deployment of this web application, establishing a complete, decoupled client-server </w:t>
      </w:r>
      <w:r>
        <w:rPr>
          <w:rFonts w:hint="default"/>
          <w:lang w:val="en-US"/>
        </w:rPr>
        <w:tab/>
      </w:r>
      <w:r>
        <w:rPr>
          <w:rFonts w:hint="default"/>
          <w:lang w:val="en-US"/>
        </w:rPr>
        <w:tab/>
      </w:r>
      <w:r>
        <w:t>solution for the university environment.</w:t>
      </w:r>
    </w:p>
    <w:p w14:paraId="0BF89AAA">
      <w:pPr>
        <w:pStyle w:val="3"/>
      </w:pPr>
      <w:bookmarkStart w:id="34" w:name="_Toc536657967"/>
      <w:bookmarkStart w:id="35" w:name="_Toc534025854"/>
      <w:bookmarkStart w:id="36" w:name="_Toc536620567"/>
      <w:bookmarkStart w:id="37" w:name="_Toc536663563"/>
      <w:r>
        <w:t>1.5 Objectives</w:t>
      </w:r>
      <w:bookmarkEnd w:id="34"/>
      <w:bookmarkEnd w:id="35"/>
      <w:bookmarkEnd w:id="36"/>
      <w:r>
        <w:t>:</w:t>
      </w:r>
      <w:bookmarkEnd w:id="37"/>
    </w:p>
    <w:p w14:paraId="5A1CF177">
      <w:pPr>
        <w:pStyle w:val="17"/>
        <w:numPr>
          <w:ilvl w:val="0"/>
          <w:numId w:val="0"/>
        </w:numPr>
        <w:spacing w:line="276" w:lineRule="auto"/>
        <w:jc w:val="both"/>
        <w:rPr>
          <w:rStyle w:val="31"/>
          <w:rFonts w:hint="default" w:ascii="Times New Roman" w:hAnsi="Times New Roman" w:cs="Times New Roman" w:eastAsiaTheme="minorEastAsia"/>
          <w:color w:val="000000" w:themeColor="text1"/>
          <w14:textFill>
            <w14:solidFill>
              <w14:schemeClr w14:val="tx1"/>
            </w14:solidFill>
          </w14:textFill>
        </w:rPr>
      </w:pPr>
      <w:r>
        <w:rPr>
          <w:rFonts w:hint="default" w:ascii="Times New Roman" w:hAnsi="Times New Roman" w:eastAsia="SimSun" w:cs="Times New Roman"/>
          <w:sz w:val="24"/>
          <w:szCs w:val="24"/>
        </w:rPr>
        <w:t>The primary motivation behind the University Event Management System (UEMS) is to modernize and secure the way campus events are proposed, managed, and attended. Currently, university event coordination relies heavily on fragmented, manual processes such as paper ticketing and physical bulletin boards, which are inefficient and difficult to track. By implementing a centralized, real-time web platform, this project aims to bridge the communication gap between students, hosting teachers, and administrators while providing deep insights into campus engagement. The following outlines the overarching goal of the UEMS project, followed by the specific, actionable objectives required to achieve it.</w:t>
      </w:r>
    </w:p>
    <w:p w14:paraId="2C3EF18F">
      <w:pPr>
        <w:pStyle w:val="17"/>
        <w:numPr>
          <w:ilvl w:val="0"/>
          <w:numId w:val="1"/>
        </w:numPr>
        <w:spacing w:line="276" w:lineRule="auto"/>
        <w:jc w:val="both"/>
        <w:rPr>
          <w:rStyle w:val="31"/>
          <w:rFonts w:hint="default" w:ascii="Times New Roman" w:hAnsi="Times New Roman" w:cs="Times New Roman" w:eastAsiaTheme="minorEastAsia"/>
          <w:color w:val="000000" w:themeColor="text1"/>
          <w14:textFill>
            <w14:solidFill>
              <w14:schemeClr w14:val="tx1"/>
            </w14:solidFill>
          </w14:textFill>
        </w:rPr>
      </w:pPr>
      <w:r>
        <w:rPr>
          <w:rFonts w:hint="default" w:ascii="Times New Roman" w:hAnsi="Times New Roman" w:eastAsia="SimSun" w:cs="Times New Roman"/>
          <w:sz w:val="24"/>
          <w:szCs w:val="24"/>
        </w:rPr>
        <w:t>Goal (more broad): We want to digitize and streamline the university's event coordination process by developing a secure, centralized, and real-time multi-role web ecosystem.</w:t>
      </w:r>
    </w:p>
    <w:p w14:paraId="18A15251">
      <w:pPr>
        <w:pStyle w:val="17"/>
        <w:numPr>
          <w:ilvl w:val="0"/>
          <w:numId w:val="1"/>
        </w:numPr>
        <w:spacing w:line="276" w:lineRule="auto"/>
        <w:jc w:val="both"/>
        <w:rPr>
          <w:rStyle w:val="31"/>
          <w:rFonts w:eastAsiaTheme="minorEastAsia"/>
          <w:color w:val="000000" w:themeColor="text1"/>
          <w14:textFill>
            <w14:solidFill>
              <w14:schemeClr w14:val="tx1"/>
            </w14:solidFill>
          </w14:textFill>
        </w:rPr>
      </w:pPr>
      <w:r>
        <w:rPr>
          <w:rFonts w:hint="default" w:ascii="Times New Roman" w:hAnsi="Times New Roman" w:eastAsia="SimSun" w:cs="Times New Roman"/>
          <w:sz w:val="24"/>
          <w:szCs w:val="24"/>
        </w:rPr>
        <w:t>Objective (more specific): Develop a decoupled 3-tier client-server architecture utilizing MongoDB, Express.js, React, and Node.js.</w:t>
      </w:r>
    </w:p>
    <w:p w14:paraId="03A3E207">
      <w:pPr>
        <w:pStyle w:val="17"/>
        <w:numPr>
          <w:ilvl w:val="0"/>
          <w:numId w:val="1"/>
        </w:numPr>
        <w:spacing w:line="276" w:lineRule="auto"/>
        <w:jc w:val="both"/>
        <w:rPr>
          <w:rStyle w:val="31"/>
          <w:rFonts w:eastAsiaTheme="minorEastAsia"/>
          <w:color w:val="000000" w:themeColor="text1"/>
          <w14:textFill>
            <w14:solidFill>
              <w14:schemeClr w14:val="tx1"/>
            </w14:solidFill>
          </w14:textFill>
        </w:rPr>
      </w:pPr>
      <w:r>
        <w:rPr>
          <w:rFonts w:hint="default" w:ascii="Times New Roman" w:hAnsi="Times New Roman" w:eastAsia="SimSun" w:cs="Times New Roman"/>
          <w:sz w:val="24"/>
          <w:szCs w:val="24"/>
        </w:rPr>
        <w:t>Objective (more specific): Implement Role-Based Access Control providing distinct, secure dashboards for Students, Teachers, and Administrators.</w:t>
      </w:r>
    </w:p>
    <w:p w14:paraId="2BA7A156">
      <w:pPr>
        <w:pStyle w:val="17"/>
        <w:numPr>
          <w:ilvl w:val="0"/>
          <w:numId w:val="1"/>
        </w:numPr>
        <w:spacing w:line="276" w:lineRule="auto"/>
        <w:jc w:val="both"/>
        <w:rPr>
          <w:rStyle w:val="31"/>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Objective (more specific): Integrate Socket.io to facilitate real-time, low-latency event chat lobbies and instant system notifications</w:t>
      </w:r>
      <w:r>
        <w:rPr>
          <w:rFonts w:hint="default" w:eastAsia="SimSun" w:cs="Times New Roman"/>
          <w:sz w:val="24"/>
          <w:szCs w:val="24"/>
          <w:lang w:val="en-US"/>
        </w:rPr>
        <w:t>.</w:t>
      </w:r>
    </w:p>
    <w:p w14:paraId="2750204E">
      <w:pPr>
        <w:pStyle w:val="17"/>
        <w:numPr>
          <w:ilvl w:val="0"/>
          <w:numId w:val="1"/>
        </w:numPr>
        <w:spacing w:line="276" w:lineRule="auto"/>
        <w:jc w:val="both"/>
        <w:rPr>
          <w:rStyle w:val="31"/>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Objective (more specific): Create a dynamic event catalog that enables digital registration and generates dynamic QR codes for gate passes.</w:t>
      </w:r>
    </w:p>
    <w:p w14:paraId="4059B623">
      <w:pPr>
        <w:pStyle w:val="17"/>
        <w:numPr>
          <w:ilvl w:val="0"/>
          <w:numId w:val="1"/>
        </w:numPr>
        <w:spacing w:line="276" w:lineRule="auto"/>
        <w:jc w:val="both"/>
        <w:rPr>
          <w:rStyle w:val="31"/>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Objective (more specific): Incorporate the Google Gemini AI API to act as a conversational platform assistant contextualized with live database data.</w:t>
      </w:r>
    </w:p>
    <w:p w14:paraId="74DDDE0A">
      <w:pPr>
        <w:pStyle w:val="17"/>
        <w:numPr>
          <w:ilvl w:val="0"/>
          <w:numId w:val="1"/>
        </w:numPr>
        <w:spacing w:line="276" w:lineRule="auto"/>
        <w:jc w:val="both"/>
        <w:rPr>
          <w:rStyle w:val="31"/>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Objective (more specific): Build host and admin tools for event proposal workflows, live QR scanning at the gate, and attendance CSV exportation</w:t>
      </w:r>
      <w:r>
        <w:rPr>
          <w:rFonts w:ascii="SimSun" w:hAnsi="SimSun" w:eastAsia="SimSun" w:cs="SimSun"/>
          <w:sz w:val="24"/>
          <w:szCs w:val="24"/>
        </w:rPr>
        <w:t>.</w:t>
      </w:r>
    </w:p>
    <w:p w14:paraId="6F77B5FB">
      <w:pPr>
        <w:pStyle w:val="3"/>
      </w:pPr>
      <w:bookmarkStart w:id="38" w:name="_Toc536657968"/>
      <w:bookmarkStart w:id="39" w:name="_Toc536663564"/>
      <w:r>
        <w:t>1.6 Feasibility:</w:t>
      </w:r>
      <w:bookmarkEnd w:id="38"/>
      <w:bookmarkEnd w:id="39"/>
    </w:p>
    <w:p w14:paraId="37AE73E3">
      <w:pPr>
        <w:pStyle w:val="17"/>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Before fully committing resources to the development of the University Event Management System (UEMS), it is crucial to evaluate the project's viability across multiple domains. A feasibility study ensures that the proposed transition from a fragmented, manual event coordination process to a fully digitized, real-time web ecosystem is both practical and highly beneficial for the university. By analyzing our technological infrastructure, financial constraints, and the campus's readiness for digital adoption, we can confidently determine the likelihood of the project's success. The following subsections break down the specific feasibility areas for the UEMS project.</w:t>
      </w:r>
    </w:p>
    <w:p w14:paraId="6CAD98DA">
      <w:pPr>
        <w:pStyle w:val="17"/>
        <w:spacing w:line="276" w:lineRule="auto"/>
        <w:jc w:val="both"/>
        <w:rPr>
          <w:rStyle w:val="31"/>
          <w:color w:val="000000" w:themeColor="text1"/>
          <w14:textFill>
            <w14:solidFill>
              <w14:schemeClr w14:val="tx1"/>
            </w14:solidFill>
          </w14:textFill>
        </w:rPr>
      </w:pPr>
      <w:r>
        <w:rPr>
          <w:rStyle w:val="31"/>
          <w:b/>
          <w:color w:val="000000" w:themeColor="text1"/>
          <w14:textFill>
            <w14:solidFill>
              <w14:schemeClr w14:val="tx1"/>
            </w14:solidFill>
          </w14:textFill>
        </w:rPr>
        <w:t>1.6.1 Technical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The UEMS project is highly feasible from a technical standpoint. The system relies on the MERN stack (MongoDB, Express.js, React, Node.js), which is a proven, well-documented, and robust framework for building decoupled 3-tier architectures. The integration of specialized technologies, such as Socket.io for real-time WebSockets and the Google Gemini API for the AI assistant, are fully supported by extensive developer resources. The chosen stack easily handles the required data routing, user authentication, and dynamic QR code generation.</w:t>
      </w:r>
    </w:p>
    <w:p w14:paraId="5ACDC1C1">
      <w:pPr>
        <w:pStyle w:val="17"/>
        <w:spacing w:line="276" w:lineRule="auto"/>
        <w:jc w:val="both"/>
        <w:rPr>
          <w:rStyle w:val="31"/>
          <w:color w:val="000000" w:themeColor="text1"/>
          <w14:textFill>
            <w14:solidFill>
              <w14:schemeClr w14:val="tx1"/>
            </w14:solidFill>
          </w14:textFill>
        </w:rPr>
      </w:pPr>
      <w:r>
        <w:rPr>
          <w:rStyle w:val="31"/>
          <w:b/>
          <w:color w:val="000000" w:themeColor="text1"/>
          <w14:textFill>
            <w14:solidFill>
              <w14:schemeClr w14:val="tx1"/>
            </w14:solidFill>
          </w14:textFill>
        </w:rPr>
        <w:t>1.6.2 Schedule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This project is feasible within standard academic and developmental timeframes. By utilizing Agile methodologies, the decoupled nature of the React frontend and Node.js backend allows for parallel development. Core features like database schemas and Role-Based Access Control (RBAC) can be established in early sprints, leaving ample time in the schedule for testing complex integrations like the real-time event lobbies and QR scanning pipelines.</w:t>
      </w:r>
    </w:p>
    <w:p w14:paraId="228EEBF2">
      <w:pPr>
        <w:pStyle w:val="17"/>
        <w:spacing w:line="276" w:lineRule="auto"/>
        <w:jc w:val="both"/>
        <w:rPr>
          <w:rStyle w:val="31"/>
          <w:color w:val="000000" w:themeColor="text1"/>
          <w14:textFill>
            <w14:solidFill>
              <w14:schemeClr w14:val="tx1"/>
            </w14:solidFill>
          </w14:textFill>
        </w:rPr>
      </w:pPr>
      <w:r>
        <w:rPr>
          <w:rStyle w:val="31"/>
          <w:b/>
          <w:color w:val="000000" w:themeColor="text1"/>
          <w14:textFill>
            <w14:solidFill>
              <w14:schemeClr w14:val="tx1"/>
            </w14:solidFill>
          </w14:textFill>
        </w:rPr>
        <w:t>1.6.3 Economic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The economic feasibility of the UEMS is excellent. The foundational technologies—including React, Node.js, and Tailwind CSS—are entirely open-source and free to use. Furthermore, cloud services required for the project, such as MongoDB Atlas for database hosting, Cloudinary for media asset storage, and the Gemini API, offer generous free tiers that are more than sufficient for the development, testing, and initial deployment phases. This makes the project highly cost-effective compared to purchasing commercial enterprise software.</w:t>
      </w:r>
    </w:p>
    <w:p w14:paraId="5FFE6CCB">
      <w:pPr>
        <w:pStyle w:val="17"/>
        <w:spacing w:line="276" w:lineRule="auto"/>
        <w:jc w:val="both"/>
        <w:rPr>
          <w:rStyle w:val="31"/>
          <w:color w:val="000000" w:themeColor="text1"/>
          <w14:textFill>
            <w14:solidFill>
              <w14:schemeClr w14:val="tx1"/>
            </w14:solidFill>
          </w14:textFill>
        </w:rPr>
      </w:pPr>
      <w:r>
        <w:rPr>
          <w:rStyle w:val="31"/>
          <w:b/>
          <w:color w:val="000000" w:themeColor="text1"/>
          <w14:textFill>
            <w14:solidFill>
              <w14:schemeClr w14:val="tx1"/>
            </w14:solidFill>
          </w14:textFill>
        </w:rPr>
        <w:t>1.6.4 Cultural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The cultural feasibility is extremely high. The university demographic, consisting primarily of students and academic faculty, is highly technologically literate and accustomed to mobile-first digital environments. Replacing physical bulletin boards and paper tickets with a centralized web platform and digital QR gate passes aligns perfectly with modern expectations for convenience. Additionally, this paperless approach supports the university's environmental sustainability goals.</w:t>
      </w:r>
    </w:p>
    <w:p w14:paraId="3EA08555">
      <w:pPr>
        <w:pStyle w:val="17"/>
        <w:spacing w:line="276" w:lineRule="auto"/>
        <w:jc w:val="both"/>
        <w:rPr>
          <w:rStyle w:val="31"/>
          <w:color w:val="000000" w:themeColor="text1"/>
          <w14:textFill>
            <w14:solidFill>
              <w14:schemeClr w14:val="tx1"/>
            </w14:solidFill>
          </w14:textFill>
        </w:rPr>
      </w:pPr>
      <w:r>
        <w:rPr>
          <w:rStyle w:val="31"/>
          <w:b/>
          <w:color w:val="000000" w:themeColor="text1"/>
          <w14:textFill>
            <w14:solidFill>
              <w14:schemeClr w14:val="tx1"/>
            </w14:solidFill>
          </w14:textFill>
        </w:rPr>
        <w:t>1.6.5 Legal/Ethical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The system is designed with strict adherence to data privacy, making it legally and ethically feasible. User security is prioritized by cryptographically hashing passwords via bcrypt and managing sessions through secure, HTTP-only JWT cookies to prevent unauthorized data access. Furthermore, the integration of the generative AI engine is securely sandboxed; system prompts explicitly prevent the AI from accessing or leaking sensitive user information, ensuring ethical data handling.</w:t>
      </w:r>
    </w:p>
    <w:p w14:paraId="2F27E2B3">
      <w:pPr>
        <w:pStyle w:val="17"/>
        <w:spacing w:line="276" w:lineRule="auto"/>
        <w:jc w:val="both"/>
        <w:rPr>
          <w:rStyle w:val="31"/>
          <w:color w:val="000000" w:themeColor="text1"/>
          <w14:textFill>
            <w14:solidFill>
              <w14:schemeClr w14:val="tx1"/>
            </w14:solidFill>
          </w14:textFill>
        </w:rPr>
      </w:pPr>
      <w:r>
        <w:rPr>
          <w:rStyle w:val="31"/>
          <w:b/>
          <w:color w:val="000000" w:themeColor="text1"/>
          <w14:textFill>
            <w14:solidFill>
              <w14:schemeClr w14:val="tx1"/>
            </w14:solidFill>
          </w14:textFill>
        </w:rPr>
        <w:t>1.6.6 Resource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Sufficient resources are available to complete this project. Development requires only standard computing hardware, stable internet access, and open-source integrated development environments (IDEs) such as Visual Studio Code. Because the application is web-based and utilizes cloud-hosted databases, the university does not need to invest in on-premise physical servers or specialized hardware for the deployment phase.</w:t>
      </w:r>
    </w:p>
    <w:p w14:paraId="2830B82F">
      <w:pPr>
        <w:pStyle w:val="17"/>
        <w:spacing w:line="276" w:lineRule="auto"/>
        <w:jc w:val="both"/>
        <w:rPr>
          <w:rStyle w:val="31"/>
          <w:rFonts w:eastAsiaTheme="minorEastAsia"/>
          <w:color w:val="000000" w:themeColor="text1"/>
          <w14:textFill>
            <w14:solidFill>
              <w14:schemeClr w14:val="tx1"/>
            </w14:solidFill>
          </w14:textFill>
        </w:rPr>
      </w:pPr>
      <w:r>
        <w:rPr>
          <w:rStyle w:val="31"/>
          <w:b/>
          <w:color w:val="000000" w:themeColor="text1"/>
          <w14:textFill>
            <w14:solidFill>
              <w14:schemeClr w14:val="tx1"/>
            </w14:solidFill>
          </w14:textFill>
        </w:rPr>
        <w:t xml:space="preserve">1.6.7 </w:t>
      </w:r>
      <w:r>
        <w:rPr>
          <w:rStyle w:val="31"/>
          <w:b/>
          <w:color w:val="000000" w:themeColor="text1"/>
          <w:sz w:val="24"/>
          <w:szCs w:val="24"/>
          <w14:textFill>
            <w14:solidFill>
              <w14:schemeClr w14:val="tx1"/>
            </w14:solidFill>
          </w14:textFill>
        </w:rPr>
        <w:t>Operational Feasibility</w:t>
      </w:r>
      <w:r>
        <w:rPr>
          <w:rStyle w:val="31"/>
          <w:color w:val="000000" w:themeColor="text1"/>
          <w14:textFill>
            <w14:solidFill>
              <w14:schemeClr w14:val="tx1"/>
            </w14:solidFill>
          </w14:textFill>
        </w:rPr>
        <w:t xml:space="preserve"> – </w:t>
      </w:r>
      <w:r>
        <w:rPr>
          <w:rFonts w:hint="default" w:ascii="Times New Roman" w:hAnsi="Times New Roman" w:eastAsia="SimSun" w:cs="Times New Roman"/>
          <w:sz w:val="24"/>
          <w:szCs w:val="24"/>
        </w:rPr>
        <w:t>Operationally, the UEMS directly addresses and solves existing administrative pain points, ensuring a high rate of user adoption. The system automates tedious manual tasks for teachers, such as compiling attendance via CSV exports and verifying registrations at the door. For administrators, it provides an instant, clear overview of campus engagement. Because it drastically improves efficiency for all three user roles (Students, Teachers, and Admins), the operational feasibility is exceptionally strong.</w:t>
      </w:r>
    </w:p>
    <w:p w14:paraId="70169DAA">
      <w:pPr>
        <w:pStyle w:val="3"/>
        <w:numPr>
          <w:ilvl w:val="1"/>
          <w:numId w:val="2"/>
        </w:numPr>
        <w:spacing w:line="276" w:lineRule="auto"/>
        <w:jc w:val="both"/>
        <w:rPr>
          <w:rFonts w:ascii="Times New Roman" w:hAnsi="Times New Roman" w:cs="Times New Roman"/>
          <w:iCs w:val="0"/>
          <w:szCs w:val="26"/>
        </w:rPr>
      </w:pPr>
      <w:bookmarkStart w:id="40" w:name="_Toc536620568"/>
      <w:bookmarkStart w:id="41" w:name="_Toc536663565"/>
      <w:r>
        <w:rPr>
          <w:rFonts w:ascii="Times New Roman" w:hAnsi="Times New Roman" w:cs="Times New Roman"/>
          <w:iCs w:val="0"/>
          <w:szCs w:val="26"/>
        </w:rPr>
        <w:t>Requirements:</w:t>
      </w:r>
      <w:bookmarkEnd w:id="40"/>
      <w:bookmarkEnd w:id="41"/>
    </w:p>
    <w:p w14:paraId="2EAB849C">
      <w:pPr>
        <w:pStyle w:val="4"/>
      </w:pPr>
      <w:bookmarkStart w:id="42" w:name="_Toc536620569"/>
      <w:bookmarkStart w:id="43" w:name="_Toc536663566"/>
      <w:bookmarkStart w:id="44" w:name="_Toc534025856"/>
      <w:r>
        <w:t>1.7.1 Functional Requirements</w:t>
      </w:r>
      <w:bookmarkEnd w:id="42"/>
      <w:bookmarkEnd w:id="43"/>
      <w:bookmarkEnd w:id="44"/>
    </w:p>
    <w:p w14:paraId="050B2646">
      <w:pPr>
        <w:spacing w:line="276" w:lineRule="auto"/>
        <w:jc w:val="both"/>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Any requirement which precisely specifies what the system should do is called functional requirement of the system. In other words, a functional requirement will describe a particular behavior of function of the system when certain conditions are met</w:t>
      </w:r>
      <w:r>
        <w:rPr>
          <w:rFonts w:hint="default"/>
          <w:color w:val="000000" w:themeColor="text1"/>
          <w:lang w:val="en-US"/>
          <w14:textFill>
            <w14:solidFill>
              <w14:schemeClr w14:val="tx1"/>
            </w14:solidFill>
          </w14:textFill>
        </w:rPr>
        <w:t>.</w:t>
      </w:r>
    </w:p>
    <w:p w14:paraId="6D6E48C1">
      <w:pPr>
        <w:spacing w:before="120" w:after="120"/>
        <w:rPr>
          <w:rFonts w:eastAsia="Calibri"/>
        </w:rPr>
      </w:pPr>
      <w:bookmarkStart w:id="45" w:name="_Toc534026767"/>
      <w:bookmarkStart w:id="46" w:name="_Toc536620570"/>
      <w:bookmarkStart w:id="47" w:name="_Toc536625435"/>
      <w:bookmarkStart w:id="48" w:name="_Toc534025857"/>
      <w:r>
        <w:rPr>
          <w:rFonts w:eastAsia="Calibri"/>
          <w:b/>
        </w:rPr>
        <w:t>FR01:</w:t>
      </w:r>
      <w:r>
        <w:rPr>
          <w:rFonts w:eastAsia="Calibri"/>
        </w:rPr>
        <w:t xml:space="preserve"> </w:t>
      </w:r>
      <w:bookmarkEnd w:id="45"/>
      <w:bookmarkEnd w:id="46"/>
      <w:bookmarkEnd w:id="47"/>
      <w:bookmarkEnd w:id="48"/>
      <w:r>
        <w:rPr>
          <w:rFonts w:hint="default" w:ascii="Times New Roman" w:hAnsi="Times New Roman" w:eastAsia="SimSun" w:cs="Times New Roman"/>
          <w:sz w:val="24"/>
          <w:szCs w:val="24"/>
        </w:rPr>
        <w:t>User Authentication &amp; Session Management</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89"/>
      </w:tblGrid>
      <w:tr w14:paraId="02FD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3AEA05DB">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FR01-01</w:t>
            </w:r>
          </w:p>
        </w:tc>
        <w:tc>
          <w:tcPr>
            <w:tcW w:w="7289" w:type="dxa"/>
            <w:vAlign w:val="center"/>
          </w:tcPr>
          <w:p w14:paraId="3EEF7235">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allow users to register an account by providing a username, email, full name, password, and profile avatar image.</w:t>
            </w:r>
          </w:p>
        </w:tc>
      </w:tr>
      <w:tr w14:paraId="2733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476645D4">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FR01-02</w:t>
            </w:r>
          </w:p>
        </w:tc>
        <w:tc>
          <w:tcPr>
            <w:tcW w:w="7289" w:type="dxa"/>
            <w:vAlign w:val="center"/>
          </w:tcPr>
          <w:p w14:paraId="3991BE05">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cryptographically hash all user passwords using the Bcrypt hashing algorithm before storing them in the database.</w:t>
            </w:r>
          </w:p>
        </w:tc>
      </w:tr>
      <w:tr w14:paraId="0829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00DFF476">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FR01-03</w:t>
            </w:r>
          </w:p>
        </w:tc>
        <w:tc>
          <w:tcPr>
            <w:tcW w:w="7289" w:type="dxa"/>
            <w:vAlign w:val="center"/>
          </w:tcPr>
          <w:p w14:paraId="2AB1F5A3">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authenticate matching credentials and issue secure HTTP-only Access and Refresh JSON Web Tokens (JWT) upon login.</w:t>
            </w:r>
          </w:p>
        </w:tc>
      </w:tr>
      <w:tr w14:paraId="2C55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350" w:type="dxa"/>
            <w:vAlign w:val="center"/>
          </w:tcPr>
          <w:p w14:paraId="2E9C4DDA">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FR01-04</w:t>
            </w:r>
          </w:p>
        </w:tc>
        <w:tc>
          <w:tcPr>
            <w:tcW w:w="7289" w:type="dxa"/>
            <w:vAlign w:val="center"/>
          </w:tcPr>
          <w:p w14:paraId="3D637A40">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clear all secure client cookies and remove corresponding refresh tokens from the database upon user logout.</w:t>
            </w:r>
          </w:p>
        </w:tc>
      </w:tr>
    </w:tbl>
    <w:p w14:paraId="71D2436C">
      <w:pPr>
        <w:spacing w:before="120" w:after="120"/>
        <w:rPr>
          <w:rFonts w:eastAsia="Calibri"/>
        </w:rPr>
      </w:pPr>
      <w:bookmarkStart w:id="49" w:name="_Toc534025858"/>
      <w:bookmarkStart w:id="50" w:name="_Toc536620571"/>
      <w:bookmarkStart w:id="51" w:name="_Toc536625436"/>
      <w:bookmarkStart w:id="52" w:name="_Toc534026768"/>
      <w:r>
        <w:rPr>
          <w:rFonts w:eastAsia="Calibri"/>
          <w:b/>
        </w:rPr>
        <w:t>FR02:</w:t>
      </w:r>
      <w:r>
        <w:rPr>
          <w:rFonts w:eastAsia="Calibri"/>
        </w:rPr>
        <w:t xml:space="preserve"> </w:t>
      </w:r>
      <w:bookmarkEnd w:id="49"/>
      <w:bookmarkEnd w:id="50"/>
      <w:bookmarkEnd w:id="51"/>
      <w:bookmarkEnd w:id="52"/>
      <w:r>
        <w:rPr>
          <w:rFonts w:hint="default" w:ascii="Times New Roman" w:hAnsi="Times New Roman" w:eastAsia="SimSun" w:cs="Times New Roman"/>
          <w:sz w:val="24"/>
          <w:szCs w:val="24"/>
        </w:rPr>
        <w:t>Student Operations &amp; Discovery Hub</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00"/>
      </w:tblGrid>
      <w:tr w14:paraId="2C54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2A71779A">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FR02-01</w:t>
            </w:r>
          </w:p>
        </w:tc>
        <w:tc>
          <w:tcPr>
            <w:tcW w:w="7200" w:type="dxa"/>
            <w:vAlign w:val="center"/>
          </w:tcPr>
          <w:p w14:paraId="5E06220A">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provide a centralized digital event catalog featuring dynamic live searching, category filtering, and departmental sorting.</w:t>
            </w:r>
          </w:p>
        </w:tc>
      </w:tr>
      <w:tr w14:paraId="5ED8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4AFCBD88">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FR02-02</w:t>
            </w:r>
          </w:p>
        </w:tc>
        <w:tc>
          <w:tcPr>
            <w:tcW w:w="7200" w:type="dxa"/>
            <w:vAlign w:val="center"/>
          </w:tcPr>
          <w:p w14:paraId="0075266A">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allow authenticated students to register for active, approved campus events.</w:t>
            </w:r>
          </w:p>
        </w:tc>
      </w:tr>
      <w:tr w14:paraId="34B2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6234710B">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FR02-0</w:t>
            </w:r>
            <w:r>
              <w:rPr>
                <w:rFonts w:hint="default" w:eastAsia="Calibri"/>
                <w:color w:val="000000" w:themeColor="text1"/>
                <w:szCs w:val="20"/>
                <w:lang w:val="en-US"/>
                <w14:textFill>
                  <w14:solidFill>
                    <w14:schemeClr w14:val="tx1"/>
                  </w14:solidFill>
                </w14:textFill>
              </w:rPr>
              <w:t>3</w:t>
            </w:r>
          </w:p>
        </w:tc>
        <w:tc>
          <w:tcPr>
            <w:tcW w:w="7200" w:type="dxa"/>
            <w:vAlign w:val="center"/>
          </w:tcPr>
          <w:p w14:paraId="0DEDF362">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automatically generate a secure digital gate pass featuring a dynamic QR code upon successful event registration.</w:t>
            </w:r>
          </w:p>
        </w:tc>
      </w:tr>
      <w:tr w14:paraId="6C7D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090AC646">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FR02-0</w:t>
            </w:r>
            <w:r>
              <w:rPr>
                <w:rFonts w:hint="default" w:eastAsia="Calibri"/>
                <w:color w:val="000000" w:themeColor="text1"/>
                <w:szCs w:val="20"/>
                <w:lang w:val="en-US"/>
                <w14:textFill>
                  <w14:solidFill>
                    <w14:schemeClr w14:val="tx1"/>
                  </w14:solidFill>
                </w14:textFill>
              </w:rPr>
              <w:t>4</w:t>
            </w:r>
          </w:p>
        </w:tc>
        <w:tc>
          <w:tcPr>
            <w:tcW w:w="7200" w:type="dxa"/>
            <w:vAlign w:val="center"/>
          </w:tcPr>
          <w:p w14:paraId="074D1FE7">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allow students to submit a post-event rating from 1 to 5 stars and a text comment after the event date and time have passed.</w:t>
            </w:r>
          </w:p>
        </w:tc>
      </w:tr>
      <w:tr w14:paraId="6C48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046199FA">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FR02-0</w:t>
            </w:r>
            <w:r>
              <w:rPr>
                <w:rFonts w:hint="default" w:eastAsia="Calibri"/>
                <w:color w:val="000000" w:themeColor="text1"/>
                <w:szCs w:val="20"/>
                <w:lang w:val="en-US"/>
                <w14:textFill>
                  <w14:solidFill>
                    <w14:schemeClr w14:val="tx1"/>
                  </w14:solidFill>
                </w14:textFill>
              </w:rPr>
              <w:t>5</w:t>
            </w:r>
          </w:p>
        </w:tc>
        <w:tc>
          <w:tcPr>
            <w:tcW w:w="7200" w:type="dxa"/>
            <w:vAlign w:val="center"/>
          </w:tcPr>
          <w:p w14:paraId="5C885166">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enforce a compound unique index constraint on the reviews collection to completely prevent multiple reviews from the same student for a single event.</w:t>
            </w:r>
          </w:p>
        </w:tc>
      </w:tr>
    </w:tbl>
    <w:p w14:paraId="181573A7">
      <w:pPr>
        <w:spacing w:before="120" w:after="120"/>
        <w:rPr>
          <w:rFonts w:eastAsia="Calibri"/>
          <w:b/>
        </w:rPr>
      </w:pPr>
    </w:p>
    <w:p w14:paraId="2EB81DE1">
      <w:pPr>
        <w:spacing w:before="120" w:after="120"/>
        <w:rPr>
          <w:rFonts w:eastAsia="Calibri"/>
          <w:b/>
        </w:rPr>
      </w:pPr>
    </w:p>
    <w:p w14:paraId="74039A9D">
      <w:pPr>
        <w:spacing w:before="120" w:after="120"/>
        <w:rPr>
          <w:rFonts w:eastAsia="Calibri"/>
        </w:rPr>
      </w:pPr>
      <w:r>
        <w:rPr>
          <w:rFonts w:eastAsia="Calibri"/>
          <w:b/>
        </w:rPr>
        <w:t>FR0</w:t>
      </w:r>
      <w:r>
        <w:rPr>
          <w:rFonts w:hint="default" w:eastAsia="Calibri"/>
          <w:b/>
          <w:lang w:val="en-US"/>
        </w:rPr>
        <w:t>3</w:t>
      </w:r>
      <w:r>
        <w:rPr>
          <w:rFonts w:eastAsia="Calibri"/>
          <w:b/>
        </w:rPr>
        <w:t>:</w:t>
      </w:r>
      <w:r>
        <w:rPr>
          <w:rFonts w:eastAsia="Calibri"/>
        </w:rPr>
        <w:t xml:space="preserve"> </w:t>
      </w:r>
      <w:r>
        <w:rPr>
          <w:rFonts w:hint="default" w:ascii="Times New Roman" w:hAnsi="Times New Roman" w:eastAsia="SimSun" w:cs="Times New Roman"/>
          <w:sz w:val="24"/>
          <w:szCs w:val="24"/>
        </w:rPr>
        <w:t>Teacher (Host) Event Operations</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00"/>
      </w:tblGrid>
      <w:tr w14:paraId="0084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210C473F">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3</w:t>
            </w:r>
            <w:r>
              <w:rPr>
                <w:rFonts w:eastAsia="Calibri"/>
                <w:color w:val="000000" w:themeColor="text1"/>
                <w:szCs w:val="20"/>
                <w14:textFill>
                  <w14:solidFill>
                    <w14:schemeClr w14:val="tx1"/>
                  </w14:solidFill>
                </w14:textFill>
              </w:rPr>
              <w:t>-01</w:t>
            </w:r>
          </w:p>
        </w:tc>
        <w:tc>
          <w:tcPr>
            <w:tcW w:w="7200" w:type="dxa"/>
            <w:vAlign w:val="center"/>
          </w:tcPr>
          <w:p w14:paraId="3A94278E">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allow authenticated teachers to submit event proposals containing a title, description, logistics parameters, and a cover banner.</w:t>
            </w:r>
          </w:p>
        </w:tc>
      </w:tr>
      <w:tr w14:paraId="5D25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77F216B0">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3</w:t>
            </w:r>
            <w:r>
              <w:rPr>
                <w:rFonts w:eastAsia="Calibri"/>
                <w:color w:val="000000" w:themeColor="text1"/>
                <w:szCs w:val="20"/>
                <w14:textFill>
                  <w14:solidFill>
                    <w14:schemeClr w14:val="tx1"/>
                  </w14:solidFill>
                </w14:textFill>
              </w:rPr>
              <w:t>-02</w:t>
            </w:r>
          </w:p>
        </w:tc>
        <w:tc>
          <w:tcPr>
            <w:tcW w:w="7200" w:type="dxa"/>
            <w:vAlign w:val="center"/>
          </w:tcPr>
          <w:p w14:paraId="003965B0">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route newly submitted teacher event proposals into a pending state and alert platform administrators for review.</w:t>
            </w:r>
          </w:p>
        </w:tc>
      </w:tr>
      <w:tr w14:paraId="48D5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576EF002">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3</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3</w:t>
            </w:r>
          </w:p>
        </w:tc>
        <w:tc>
          <w:tcPr>
            <w:tcW w:w="7200" w:type="dxa"/>
            <w:vAlign w:val="center"/>
          </w:tcPr>
          <w:p w14:paraId="05C8F154">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render a real-time registered attendee data table accessible exclusively to the designated hosting teacher.</w:t>
            </w:r>
          </w:p>
        </w:tc>
      </w:tr>
      <w:tr w14:paraId="64E0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4F6AE1BF">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3</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4</w:t>
            </w:r>
          </w:p>
        </w:tc>
        <w:tc>
          <w:tcPr>
            <w:tcW w:w="7200" w:type="dxa"/>
            <w:vAlign w:val="center"/>
          </w:tcPr>
          <w:p w14:paraId="76B38AFD">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allow event hosts to export the complete attendee and verification table into a structured, downloadable CSV file</w:t>
            </w:r>
          </w:p>
        </w:tc>
      </w:tr>
    </w:tbl>
    <w:p w14:paraId="3CDA250F">
      <w:pPr>
        <w:spacing w:before="120" w:after="120"/>
        <w:rPr>
          <w:rFonts w:eastAsia="Calibri"/>
        </w:rPr>
      </w:pPr>
      <w:r>
        <w:rPr>
          <w:rFonts w:eastAsia="Calibri"/>
          <w:b/>
        </w:rPr>
        <w:t>FR0</w:t>
      </w:r>
      <w:r>
        <w:rPr>
          <w:rFonts w:hint="default" w:eastAsia="Calibri"/>
          <w:b/>
          <w:lang w:val="en-US"/>
        </w:rPr>
        <w:t>4</w:t>
      </w:r>
      <w:r>
        <w:rPr>
          <w:rFonts w:eastAsia="Calibri"/>
          <w:b/>
        </w:rPr>
        <w:t>:</w:t>
      </w:r>
      <w:r>
        <w:rPr>
          <w:rFonts w:eastAsia="Calibri"/>
        </w:rPr>
        <w:t xml:space="preserve"> </w:t>
      </w:r>
      <w:r>
        <w:rPr>
          <w:rFonts w:hint="default" w:ascii="Times New Roman" w:hAnsi="Times New Roman" w:eastAsia="SimSun" w:cs="Times New Roman"/>
          <w:sz w:val="24"/>
          <w:szCs w:val="24"/>
        </w:rPr>
        <w:t>Gate Verification &amp; QR Scanning Pipeline</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00"/>
      </w:tblGrid>
      <w:tr w14:paraId="6C11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33955F5B">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4</w:t>
            </w:r>
            <w:r>
              <w:rPr>
                <w:rFonts w:eastAsia="Calibri"/>
                <w:color w:val="000000" w:themeColor="text1"/>
                <w:szCs w:val="20"/>
                <w14:textFill>
                  <w14:solidFill>
                    <w14:schemeClr w14:val="tx1"/>
                  </w14:solidFill>
                </w14:textFill>
              </w:rPr>
              <w:t>-01</w:t>
            </w:r>
          </w:p>
        </w:tc>
        <w:tc>
          <w:tcPr>
            <w:tcW w:w="7200" w:type="dxa"/>
            <w:vAlign w:val="center"/>
          </w:tcPr>
          <w:p w14:paraId="5279698B">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provide an integrated camera-based scanning interface on the host dashboard to scan digital student gate passes at the venue entrance.</w:t>
            </w:r>
          </w:p>
        </w:tc>
      </w:tr>
      <w:tr w14:paraId="4CF8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624FCBD3">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4</w:t>
            </w:r>
            <w:r>
              <w:rPr>
                <w:rFonts w:eastAsia="Calibri"/>
                <w:color w:val="000000" w:themeColor="text1"/>
                <w:szCs w:val="20"/>
                <w14:textFill>
                  <w14:solidFill>
                    <w14:schemeClr w14:val="tx1"/>
                  </w14:solidFill>
                </w14:textFill>
              </w:rPr>
              <w:t>-02</w:t>
            </w:r>
          </w:p>
        </w:tc>
        <w:tc>
          <w:tcPr>
            <w:tcW w:w="7200" w:type="dxa"/>
            <w:vAlign w:val="center"/>
          </w:tcPr>
          <w:p w14:paraId="6F9A2319">
            <w:pPr>
              <w:autoSpaceDE w:val="0"/>
              <w:autoSpaceDN w:val="0"/>
              <w:adjustRightInd w:val="0"/>
              <w:spacing w:line="276"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System shall parse the scanned QR code payload to securely extract the associated student ID and target event ID</w:t>
            </w:r>
            <w:r>
              <w:rPr>
                <w:rFonts w:hint="default" w:ascii="Times New Roman" w:hAnsi="Times New Roman" w:eastAsia="SimSun" w:cs="Times New Roman"/>
                <w:sz w:val="24"/>
                <w:szCs w:val="24"/>
                <w:lang w:val="en-US"/>
              </w:rPr>
              <w:t>.</w:t>
            </w:r>
          </w:p>
        </w:tc>
      </w:tr>
      <w:tr w14:paraId="5B3E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124F1334">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4</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3</w:t>
            </w:r>
          </w:p>
        </w:tc>
        <w:tc>
          <w:tcPr>
            <w:tcW w:w="7200" w:type="dxa"/>
            <w:vAlign w:val="center"/>
          </w:tcPr>
          <w:p w14:paraId="1248557D">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verify whether the student holds an active registration record for the event and confirm that they have not already checked in.</w:t>
            </w:r>
          </w:p>
        </w:tc>
      </w:tr>
      <w:tr w14:paraId="461A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202448F1">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4</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4</w:t>
            </w:r>
          </w:p>
        </w:tc>
        <w:tc>
          <w:tcPr>
            <w:tcW w:w="7200" w:type="dxa"/>
            <w:vAlign w:val="center"/>
          </w:tcPr>
          <w:p w14:paraId="3466D218">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dynamically move the verified student ID into the checkedIn database array and instantly broadcast a success status message to the host.</w:t>
            </w:r>
          </w:p>
        </w:tc>
      </w:tr>
    </w:tbl>
    <w:p w14:paraId="5A3B7374">
      <w:pPr>
        <w:spacing w:before="120" w:after="120"/>
        <w:rPr>
          <w:rFonts w:eastAsia="Calibri"/>
        </w:rPr>
      </w:pPr>
      <w:r>
        <w:rPr>
          <w:rFonts w:eastAsia="Calibri"/>
          <w:b/>
        </w:rPr>
        <w:t>FR0</w:t>
      </w:r>
      <w:r>
        <w:rPr>
          <w:rFonts w:hint="default" w:eastAsia="Calibri"/>
          <w:b/>
          <w:lang w:val="en-US"/>
        </w:rPr>
        <w:t>5</w:t>
      </w:r>
      <w:r>
        <w:rPr>
          <w:rFonts w:eastAsia="Calibri"/>
          <w:b/>
        </w:rPr>
        <w:t>:</w:t>
      </w:r>
      <w:r>
        <w:rPr>
          <w:rFonts w:eastAsia="Calibri"/>
        </w:rPr>
        <w:t xml:space="preserve"> </w:t>
      </w:r>
      <w:r>
        <w:rPr>
          <w:rFonts w:hint="default" w:ascii="Times New Roman" w:hAnsi="Times New Roman" w:eastAsia="SimSun" w:cs="Times New Roman"/>
          <w:sz w:val="24"/>
          <w:szCs w:val="24"/>
        </w:rPr>
        <w:t>Real-Time WebSocket Communication Lobbies</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00"/>
      </w:tblGrid>
      <w:tr w14:paraId="0662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740799ED">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5</w:t>
            </w:r>
            <w:r>
              <w:rPr>
                <w:rFonts w:eastAsia="Calibri"/>
                <w:color w:val="000000" w:themeColor="text1"/>
                <w:szCs w:val="20"/>
                <w14:textFill>
                  <w14:solidFill>
                    <w14:schemeClr w14:val="tx1"/>
                  </w14:solidFill>
                </w14:textFill>
              </w:rPr>
              <w:t>-01</w:t>
            </w:r>
          </w:p>
        </w:tc>
        <w:tc>
          <w:tcPr>
            <w:tcW w:w="7200" w:type="dxa"/>
            <w:vAlign w:val="center"/>
          </w:tcPr>
          <w:p w14:paraId="0D3D11FE">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establish a bidirectional Socket.io WebSocket connection to place users into distinct, event-specific chat lobby rooms.</w:t>
            </w:r>
          </w:p>
        </w:tc>
      </w:tr>
      <w:tr w14:paraId="5C59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51A8550A">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5</w:t>
            </w:r>
            <w:r>
              <w:rPr>
                <w:rFonts w:eastAsia="Calibri"/>
                <w:color w:val="000000" w:themeColor="text1"/>
                <w:szCs w:val="20"/>
                <w14:textFill>
                  <w14:solidFill>
                    <w14:schemeClr w14:val="tx1"/>
                  </w14:solidFill>
                </w14:textFill>
              </w:rPr>
              <w:t>-02</w:t>
            </w:r>
          </w:p>
        </w:tc>
        <w:tc>
          <w:tcPr>
            <w:tcW w:w="7200" w:type="dxa"/>
            <w:vAlign w:val="center"/>
          </w:tcPr>
          <w:p w14:paraId="41874052">
            <w:pPr>
              <w:autoSpaceDE w:val="0"/>
              <w:autoSpaceDN w:val="0"/>
              <w:adjustRightInd w:val="0"/>
              <w:spacing w:line="276"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System shall instantly broadcast text messages to all active participants inside a specific event lobby room without requiring an explicit page refresh.</w:t>
            </w:r>
          </w:p>
        </w:tc>
      </w:tr>
      <w:tr w14:paraId="6901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105F6EF4">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5</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3</w:t>
            </w:r>
          </w:p>
        </w:tc>
        <w:tc>
          <w:tcPr>
            <w:tcW w:w="7200" w:type="dxa"/>
            <w:vAlign w:val="center"/>
          </w:tcPr>
          <w:p w14:paraId="48A3540D">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execute database writes to save persistent chat log documents to the lobby</w:t>
            </w:r>
            <w:r>
              <w:rPr>
                <w:rFonts w:hint="default" w:eastAsia="SimSun" w:cs="Times New Roman"/>
                <w:sz w:val="24"/>
                <w:szCs w:val="24"/>
                <w:lang w:val="en-US"/>
              </w:rPr>
              <w:t xml:space="preserve"> </w:t>
            </w:r>
            <w:r>
              <w:rPr>
                <w:rFonts w:hint="default" w:ascii="Times New Roman" w:hAnsi="Times New Roman" w:eastAsia="SimSun" w:cs="Times New Roman"/>
                <w:sz w:val="24"/>
                <w:szCs w:val="24"/>
              </w:rPr>
              <w:t>messages collection.</w:t>
            </w:r>
          </w:p>
        </w:tc>
      </w:tr>
      <w:tr w14:paraId="14B6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4BBAFE94">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5</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4</w:t>
            </w:r>
          </w:p>
        </w:tc>
        <w:tc>
          <w:tcPr>
            <w:tcW w:w="7200" w:type="dxa"/>
            <w:vAlign w:val="center"/>
          </w:tcPr>
          <w:p w14:paraId="51338C36">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automatically assign users to private notification rooms upon login to deliver real-time system alerts and approval changes directly to their dashboard.</w:t>
            </w:r>
          </w:p>
        </w:tc>
      </w:tr>
    </w:tbl>
    <w:p w14:paraId="655197FB">
      <w:pPr>
        <w:spacing w:before="120" w:after="120"/>
        <w:rPr>
          <w:rFonts w:eastAsia="Calibri"/>
        </w:rPr>
      </w:pPr>
      <w:r>
        <w:rPr>
          <w:rFonts w:eastAsia="Calibri"/>
          <w:b/>
        </w:rPr>
        <w:t>FR0</w:t>
      </w:r>
      <w:r>
        <w:rPr>
          <w:rFonts w:hint="default" w:eastAsia="Calibri"/>
          <w:b/>
          <w:lang w:val="en-US"/>
        </w:rPr>
        <w:t>6</w:t>
      </w:r>
      <w:r>
        <w:rPr>
          <w:rFonts w:eastAsia="Calibri"/>
          <w:b/>
        </w:rPr>
        <w:t>:</w:t>
      </w:r>
      <w:r>
        <w:rPr>
          <w:rFonts w:eastAsia="Calibri"/>
        </w:rPr>
        <w:t xml:space="preserve"> </w:t>
      </w:r>
      <w:r>
        <w:rPr>
          <w:rFonts w:hint="default" w:ascii="Times New Roman" w:hAnsi="Times New Roman" w:eastAsia="SimSun" w:cs="Times New Roman"/>
          <w:sz w:val="24"/>
          <w:szCs w:val="24"/>
        </w:rPr>
        <w:t>Contextual Gemini AI Assistant</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00"/>
      </w:tblGrid>
      <w:tr w14:paraId="393D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54508AC8">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6</w:t>
            </w:r>
            <w:r>
              <w:rPr>
                <w:rFonts w:eastAsia="Calibri"/>
                <w:color w:val="000000" w:themeColor="text1"/>
                <w:szCs w:val="20"/>
                <w14:textFill>
                  <w14:solidFill>
                    <w14:schemeClr w14:val="tx1"/>
                  </w14:solidFill>
                </w14:textFill>
              </w:rPr>
              <w:t>-01</w:t>
            </w:r>
          </w:p>
        </w:tc>
        <w:tc>
          <w:tcPr>
            <w:tcW w:w="7200" w:type="dxa"/>
            <w:vAlign w:val="center"/>
          </w:tcPr>
          <w:p w14:paraId="207F4EC2">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run aggregation pipelines to compile a live snapshot of active events, category distributions, and registration tallies upon an AI request.</w:t>
            </w:r>
          </w:p>
        </w:tc>
      </w:tr>
      <w:tr w14:paraId="1AD3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44A64B35">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6</w:t>
            </w:r>
            <w:r>
              <w:rPr>
                <w:rFonts w:eastAsia="Calibri"/>
                <w:color w:val="000000" w:themeColor="text1"/>
                <w:szCs w:val="20"/>
                <w14:textFill>
                  <w14:solidFill>
                    <w14:schemeClr w14:val="tx1"/>
                  </w14:solidFill>
                </w14:textFill>
              </w:rPr>
              <w:t>-02</w:t>
            </w:r>
          </w:p>
        </w:tc>
        <w:tc>
          <w:tcPr>
            <w:tcW w:w="7200" w:type="dxa"/>
            <w:vAlign w:val="center"/>
          </w:tcPr>
          <w:p w14:paraId="7F6B52C6">
            <w:pPr>
              <w:autoSpaceDE w:val="0"/>
              <w:autoSpaceDN w:val="0"/>
              <w:adjustRightInd w:val="0"/>
              <w:spacing w:line="276"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System shall inject this live database aggregate data directly into the system-context prompt string routed to the Google Gemini AI engine.</w:t>
            </w:r>
          </w:p>
        </w:tc>
      </w:tr>
      <w:tr w14:paraId="2E7E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57C1CBFC">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6</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3</w:t>
            </w:r>
          </w:p>
        </w:tc>
        <w:tc>
          <w:tcPr>
            <w:tcW w:w="7200" w:type="dxa"/>
            <w:vAlign w:val="center"/>
          </w:tcPr>
          <w:p w14:paraId="485AD56F">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deliver a context-aware, conversational response to complex campus inquiries based on the real-time data snapshot.</w:t>
            </w:r>
          </w:p>
        </w:tc>
      </w:tr>
      <w:tr w14:paraId="0EEF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507C6C21">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6</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4</w:t>
            </w:r>
          </w:p>
        </w:tc>
        <w:tc>
          <w:tcPr>
            <w:tcW w:w="7200" w:type="dxa"/>
            <w:vAlign w:val="center"/>
          </w:tcPr>
          <w:p w14:paraId="7675F8B0">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enforce strict sandboxing instructions within the system prompt to block the retrieval or exposure of fields like emails, tokens, and hashed passwords.</w:t>
            </w:r>
          </w:p>
        </w:tc>
      </w:tr>
    </w:tbl>
    <w:p w14:paraId="674A550C">
      <w:pPr>
        <w:spacing w:before="120" w:after="120"/>
        <w:rPr>
          <w:rFonts w:eastAsia="Calibri"/>
        </w:rPr>
      </w:pPr>
      <w:r>
        <w:rPr>
          <w:rFonts w:eastAsia="Calibri"/>
          <w:b/>
        </w:rPr>
        <w:t>FR0</w:t>
      </w:r>
      <w:r>
        <w:rPr>
          <w:rFonts w:hint="default" w:eastAsia="Calibri"/>
          <w:b/>
          <w:lang w:val="en-US"/>
        </w:rPr>
        <w:t>7</w:t>
      </w:r>
      <w:r>
        <w:rPr>
          <w:rFonts w:eastAsia="Calibri"/>
          <w:b/>
        </w:rPr>
        <w:t>:</w:t>
      </w:r>
      <w:r>
        <w:rPr>
          <w:rFonts w:eastAsia="Calibri"/>
        </w:rPr>
        <w:t xml:space="preserve"> </w:t>
      </w:r>
      <w:r>
        <w:rPr>
          <w:rFonts w:hint="default" w:ascii="Times New Roman" w:hAnsi="Times New Roman" w:eastAsia="SimSun" w:cs="Times New Roman"/>
          <w:sz w:val="24"/>
          <w:szCs w:val="24"/>
        </w:rPr>
        <w:t>Administrative Platform Governance</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7200"/>
      </w:tblGrid>
      <w:tr w14:paraId="1B1A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trPr>
        <w:tc>
          <w:tcPr>
            <w:tcW w:w="1350" w:type="dxa"/>
            <w:vAlign w:val="center"/>
          </w:tcPr>
          <w:p w14:paraId="670FA31A">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7</w:t>
            </w:r>
            <w:r>
              <w:rPr>
                <w:rFonts w:eastAsia="Calibri"/>
                <w:color w:val="000000" w:themeColor="text1"/>
                <w:szCs w:val="20"/>
                <w14:textFill>
                  <w14:solidFill>
                    <w14:schemeClr w14:val="tx1"/>
                  </w14:solidFill>
                </w14:textFill>
              </w:rPr>
              <w:t>-01</w:t>
            </w:r>
          </w:p>
        </w:tc>
        <w:tc>
          <w:tcPr>
            <w:tcW w:w="7200" w:type="dxa"/>
            <w:vAlign w:val="center"/>
          </w:tcPr>
          <w:p w14:paraId="42B388B4">
            <w:pPr>
              <w:autoSpaceDE w:val="0"/>
              <w:autoSpaceDN w:val="0"/>
              <w:adjustRightInd w:val="0"/>
              <w:spacing w:line="276" w:lineRule="auto"/>
              <w:jc w:val="both"/>
              <w:rPr>
                <w:rFonts w:hint="default" w:ascii="Times New Roman" w:hAnsi="Times New Roman" w:eastAsia="Calibri" w:cs="Times New Roman"/>
                <w:color w:val="000000" w:themeColor="text1"/>
                <w:szCs w:val="20"/>
                <w14:textFill>
                  <w14:solidFill>
                    <w14:schemeClr w14:val="tx1"/>
                  </w14:solidFill>
                </w14:textFill>
              </w:rPr>
            </w:pPr>
            <w:r>
              <w:rPr>
                <w:rFonts w:hint="default" w:ascii="Times New Roman" w:hAnsi="Times New Roman" w:eastAsia="SimSun" w:cs="Times New Roman"/>
                <w:sz w:val="24"/>
                <w:szCs w:val="24"/>
              </w:rPr>
              <w:t>System shall present a centralized approval console displaying all pending teacher event proposals to platform operators.</w:t>
            </w:r>
          </w:p>
        </w:tc>
      </w:tr>
      <w:tr w14:paraId="3A47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6A10F1EF">
            <w:pPr>
              <w:autoSpaceDE w:val="0"/>
              <w:autoSpaceDN w:val="0"/>
              <w:adjustRightInd w:val="0"/>
              <w:spacing w:line="276" w:lineRule="auto"/>
              <w:jc w:val="both"/>
              <w:rPr>
                <w:rFonts w:eastAsia="Calibri"/>
                <w:color w:val="000000" w:themeColor="text1"/>
                <w:szCs w:val="20"/>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7</w:t>
            </w:r>
            <w:r>
              <w:rPr>
                <w:rFonts w:eastAsia="Calibri"/>
                <w:color w:val="000000" w:themeColor="text1"/>
                <w:szCs w:val="20"/>
                <w14:textFill>
                  <w14:solidFill>
                    <w14:schemeClr w14:val="tx1"/>
                  </w14:solidFill>
                </w14:textFill>
              </w:rPr>
              <w:t>-02</w:t>
            </w:r>
          </w:p>
        </w:tc>
        <w:tc>
          <w:tcPr>
            <w:tcW w:w="7200" w:type="dxa"/>
            <w:vAlign w:val="center"/>
          </w:tcPr>
          <w:p w14:paraId="195A99DE">
            <w:pPr>
              <w:autoSpaceDE w:val="0"/>
              <w:autoSpaceDN w:val="0"/>
              <w:adjustRightInd w:val="0"/>
              <w:spacing w:line="276"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System shall allow administrators to approve or reject pending event proposals, immediately publishing approved events to the global catalog.</w:t>
            </w:r>
          </w:p>
        </w:tc>
      </w:tr>
      <w:tr w14:paraId="36EB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416ACC95">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7</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3</w:t>
            </w:r>
          </w:p>
        </w:tc>
        <w:tc>
          <w:tcPr>
            <w:tcW w:w="7200" w:type="dxa"/>
            <w:vAlign w:val="center"/>
          </w:tcPr>
          <w:p w14:paraId="1DD0451C">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automatically dispatch a real-time dashboard notification and alert indicating the final approval or rejection status to the organizing teacher.</w:t>
            </w:r>
          </w:p>
        </w:tc>
      </w:tr>
      <w:tr w14:paraId="4DD75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1350" w:type="dxa"/>
            <w:vAlign w:val="center"/>
          </w:tcPr>
          <w:p w14:paraId="6379F73B">
            <w:pPr>
              <w:autoSpaceDE w:val="0"/>
              <w:autoSpaceDN w:val="0"/>
              <w:adjustRightInd w:val="0"/>
              <w:spacing w:line="276" w:lineRule="auto"/>
              <w:jc w:val="both"/>
              <w:rPr>
                <w:rFonts w:hint="default" w:eastAsia="Calibri"/>
                <w:color w:val="000000" w:themeColor="text1"/>
                <w:szCs w:val="20"/>
                <w:lang w:val="en-US"/>
                <w14:textFill>
                  <w14:solidFill>
                    <w14:schemeClr w14:val="tx1"/>
                  </w14:solidFill>
                </w14:textFill>
              </w:rPr>
            </w:pPr>
            <w:r>
              <w:rPr>
                <w:rFonts w:eastAsia="Calibri"/>
                <w:color w:val="000000" w:themeColor="text1"/>
                <w:szCs w:val="20"/>
                <w14:textFill>
                  <w14:solidFill>
                    <w14:schemeClr w14:val="tx1"/>
                  </w14:solidFill>
                </w14:textFill>
              </w:rPr>
              <w:t>FR0</w:t>
            </w:r>
            <w:r>
              <w:rPr>
                <w:rFonts w:hint="default" w:eastAsia="Calibri"/>
                <w:color w:val="000000" w:themeColor="text1"/>
                <w:szCs w:val="20"/>
                <w:lang w:val="en-US"/>
                <w14:textFill>
                  <w14:solidFill>
                    <w14:schemeClr w14:val="tx1"/>
                  </w14:solidFill>
                </w14:textFill>
              </w:rPr>
              <w:t>7</w:t>
            </w:r>
            <w:r>
              <w:rPr>
                <w:rFonts w:eastAsia="Calibri"/>
                <w:color w:val="000000" w:themeColor="text1"/>
                <w:szCs w:val="20"/>
                <w14:textFill>
                  <w14:solidFill>
                    <w14:schemeClr w14:val="tx1"/>
                  </w14:solidFill>
                </w14:textFill>
              </w:rPr>
              <w:t>-0</w:t>
            </w:r>
            <w:r>
              <w:rPr>
                <w:rFonts w:hint="default" w:eastAsia="Calibri"/>
                <w:color w:val="000000" w:themeColor="text1"/>
                <w:szCs w:val="20"/>
                <w:lang w:val="en-US"/>
                <w14:textFill>
                  <w14:solidFill>
                    <w14:schemeClr w14:val="tx1"/>
                  </w14:solidFill>
                </w14:textFill>
              </w:rPr>
              <w:t>4</w:t>
            </w:r>
          </w:p>
        </w:tc>
        <w:tc>
          <w:tcPr>
            <w:tcW w:w="7200" w:type="dxa"/>
            <w:vAlign w:val="center"/>
          </w:tcPr>
          <w:p w14:paraId="02664155">
            <w:pPr>
              <w:autoSpaceDE w:val="0"/>
              <w:autoSpaceDN w:val="0"/>
              <w:adjustRightInd w:val="0"/>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shall compile and render an administrative analytics dashboard displaying key platform-wide metrics, including monthly attendance growth and category breakdowns.</w:t>
            </w:r>
          </w:p>
        </w:tc>
      </w:tr>
    </w:tbl>
    <w:p w14:paraId="5BE96B69">
      <w:pPr>
        <w:spacing w:line="276" w:lineRule="auto"/>
        <w:jc w:val="both"/>
        <w:rPr>
          <w:b/>
          <w:color w:val="000000" w:themeColor="text1"/>
          <w14:textFill>
            <w14:solidFill>
              <w14:schemeClr w14:val="tx1"/>
            </w14:solidFill>
          </w14:textFill>
        </w:rPr>
      </w:pPr>
    </w:p>
    <w:p w14:paraId="72B1C5F8">
      <w:pPr>
        <w:pStyle w:val="4"/>
      </w:pPr>
      <w:bookmarkStart w:id="53" w:name="_Toc536663567"/>
      <w:bookmarkStart w:id="54" w:name="_Toc534025859"/>
      <w:bookmarkStart w:id="55" w:name="_Toc536620572"/>
      <w:r>
        <w:t>1.7.2 Non- Functional Requirements</w:t>
      </w:r>
      <w:bookmarkEnd w:id="53"/>
      <w:bookmarkEnd w:id="54"/>
      <w:bookmarkEnd w:id="55"/>
    </w:p>
    <w:p w14:paraId="368C392E">
      <w:pPr>
        <w:spacing w:line="276" w:lineRule="auto"/>
        <w:jc w:val="both"/>
        <w:rPr>
          <w:rFonts w:hint="default"/>
          <w:color w:val="000000" w:themeColor="text1"/>
          <w:lang w:val="en-US"/>
          <w14:textFill>
            <w14:solidFill>
              <w14:schemeClr w14:val="tx1"/>
            </w14:solidFill>
          </w14:textFill>
        </w:rPr>
      </w:pPr>
      <w:bookmarkStart w:id="56" w:name="_Toc534025860"/>
      <w:r>
        <w:rPr>
          <w:color w:val="000000" w:themeColor="text1"/>
          <w14:textFill>
            <w14:solidFill>
              <w14:schemeClr w14:val="tx1"/>
            </w14:solidFill>
          </w14:textFill>
        </w:rPr>
        <w:t>Any requirement which specifies how the system performs a certain function is called non-functional requirement. In other words, a non-functional requirement will describe how a system should behave and what limits there are on its functionality. Non-functional requirements generally specify the system’s quality attributes or characteristics</w:t>
      </w:r>
      <w:r>
        <w:rPr>
          <w:rFonts w:hint="default"/>
          <w:color w:val="000000" w:themeColor="text1"/>
          <w:lang w:val="en-US"/>
          <w14:textFill>
            <w14:solidFill>
              <w14:schemeClr w14:val="tx1"/>
            </w14:solidFill>
          </w14:textFill>
        </w:rPr>
        <w:t>.</w:t>
      </w:r>
    </w:p>
    <w:p w14:paraId="42A7D274">
      <w:pPr>
        <w:spacing w:line="276" w:lineRule="auto"/>
        <w:jc w:val="both"/>
        <w:rPr>
          <w:rFonts w:hint="default"/>
          <w:color w:val="000000" w:themeColor="text1"/>
          <w:lang w:val="en-US"/>
          <w14:textFill>
            <w14:solidFill>
              <w14:schemeClr w14:val="tx1"/>
            </w14:solidFill>
          </w14:textFill>
        </w:rPr>
      </w:pPr>
    </w:p>
    <w:p w14:paraId="3C7A73C6">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NFR01: </w:t>
      </w:r>
      <w:bookmarkEnd w:id="56"/>
      <w:r>
        <w:rPr>
          <w:rFonts w:hint="default" w:ascii="Times New Roman" w:hAnsi="Times New Roman" w:eastAsia="SimSun" w:cs="Times New Roman"/>
          <w:sz w:val="24"/>
          <w:szCs w:val="24"/>
        </w:rPr>
        <w:t>System shall remain available 24/7 to its users.</w:t>
      </w:r>
    </w:p>
    <w:p w14:paraId="40B85982">
      <w:pPr>
        <w:spacing w:line="276" w:lineRule="auto"/>
        <w:jc w:val="both"/>
        <w:rPr>
          <w:color w:val="000000" w:themeColor="text1"/>
          <w14:textFill>
            <w14:solidFill>
              <w14:schemeClr w14:val="tx1"/>
            </w14:solidFill>
          </w14:textFill>
        </w:rPr>
      </w:pPr>
      <w:bookmarkStart w:id="57" w:name="_Toc534025861"/>
      <w:r>
        <w:rPr>
          <w:b/>
          <w:color w:val="000000" w:themeColor="text1"/>
          <w14:textFill>
            <w14:solidFill>
              <w14:schemeClr w14:val="tx1"/>
            </w14:solidFill>
          </w14:textFill>
        </w:rPr>
        <w:t xml:space="preserve">NFR02: </w:t>
      </w:r>
      <w:bookmarkEnd w:id="57"/>
      <w:r>
        <w:rPr>
          <w:rFonts w:hint="default" w:ascii="Times New Roman" w:hAnsi="Times New Roman" w:eastAsia="SimSun" w:cs="Times New Roman"/>
          <w:sz w:val="24"/>
          <w:szCs w:val="24"/>
        </w:rPr>
        <w:t>System shall explicitly isolate and secure access for three distinct types of users i.e., admin, teacher, and student.</w:t>
      </w:r>
    </w:p>
    <w:p w14:paraId="7B4E9D40">
      <w:pPr>
        <w:spacing w:line="276" w:lineRule="auto"/>
        <w:jc w:val="both"/>
        <w:rPr>
          <w:rFonts w:hint="default" w:eastAsia="SimSun" w:cs="Times New Roman"/>
          <w:sz w:val="24"/>
          <w:szCs w:val="24"/>
          <w:lang w:val="en-US"/>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3</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provide helper tooltips and descriptive error flags across option buttons and navigation links to assist non-technical users</w:t>
      </w:r>
      <w:r>
        <w:rPr>
          <w:rFonts w:hint="default" w:eastAsia="SimSun" w:cs="Times New Roman"/>
          <w:sz w:val="24"/>
          <w:szCs w:val="24"/>
          <w:lang w:val="en-US"/>
        </w:rPr>
        <w:t>.</w:t>
      </w:r>
    </w:p>
    <w:p w14:paraId="5967F63D">
      <w:pPr>
        <w:spacing w:line="276" w:lineRule="auto"/>
        <w:jc w:val="both"/>
        <w:rPr>
          <w:rFonts w:hint="default"/>
          <w:b/>
          <w:color w:val="000000" w:themeColor="text1"/>
          <w:lang w:val="en-US"/>
          <w14:textFill>
            <w14:solidFill>
              <w14:schemeClr w14:val="tx1"/>
            </w14:solidFill>
          </w14:textFill>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4</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broadcast chat messages sent within an event lobby room to all active WebSocket clients in less than 500 milliseconds.</w:t>
      </w:r>
    </w:p>
    <w:p w14:paraId="7D75CFEB">
      <w:pPr>
        <w:spacing w:line="276" w:lineRule="auto"/>
        <w:jc w:val="both"/>
        <w:rPr>
          <w:rFonts w:hint="default"/>
          <w:b/>
          <w:color w:val="000000" w:themeColor="text1"/>
          <w:lang w:val="en-US"/>
          <w14:textFill>
            <w14:solidFill>
              <w14:schemeClr w14:val="tx1"/>
            </w14:solidFill>
          </w14:textFill>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5</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parse and validate a scanned dynamic QR code payload at the gate in less than 1 second to maximize venue entry throughput.</w:t>
      </w:r>
    </w:p>
    <w:p w14:paraId="1F090655">
      <w:pPr>
        <w:spacing w:line="276" w:lineRule="auto"/>
        <w:jc w:val="both"/>
        <w:rPr>
          <w:rFonts w:hint="default"/>
          <w:b/>
          <w:color w:val="000000" w:themeColor="text1"/>
          <w:lang w:val="en-US"/>
          <w14:textFill>
            <w14:solidFill>
              <w14:schemeClr w14:val="tx1"/>
            </w14:solidFill>
          </w14:textFill>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6</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utilize fully asynchronous, non-blocking middleware chains to concurrently support at least 500 active WebSocket lobby connections during major campus events.</w:t>
      </w:r>
    </w:p>
    <w:p w14:paraId="07993F19">
      <w:pPr>
        <w:spacing w:line="276" w:lineRule="auto"/>
        <w:jc w:val="both"/>
        <w:rPr>
          <w:rFonts w:hint="default" w:ascii="Times New Roman" w:hAnsi="Times New Roman" w:eastAsia="SimSun" w:cs="Times New Roman"/>
          <w:sz w:val="24"/>
          <w:szCs w:val="24"/>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7</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safeguard all authenticated sessions via secure HTTP-only JSON Web Tokens (JWT) to fully prevent cross-site scripting token theft.</w:t>
      </w:r>
    </w:p>
    <w:p w14:paraId="5D111B34">
      <w:pPr>
        <w:spacing w:line="276" w:lineRule="auto"/>
        <w:jc w:val="both"/>
        <w:rPr>
          <w:rFonts w:hint="default"/>
          <w:b/>
          <w:color w:val="000000" w:themeColor="text1"/>
          <w:lang w:val="en-US"/>
          <w14:textFill>
            <w14:solidFill>
              <w14:schemeClr w14:val="tx1"/>
            </w14:solidFill>
          </w14:textFill>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8</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enforce strict sandboxing rules within the generative AI system prompt to completely block the retrieval or processing of sensitive data fields like user emails and hashed passwords</w:t>
      </w:r>
      <w:r>
        <w:rPr>
          <w:rFonts w:hint="default" w:eastAsia="SimSun" w:cs="Times New Roman"/>
          <w:sz w:val="24"/>
          <w:szCs w:val="24"/>
          <w:lang w:val="en-US"/>
        </w:rPr>
        <w:t>.</w:t>
      </w:r>
    </w:p>
    <w:p w14:paraId="181C881D">
      <w:pPr>
        <w:spacing w:line="276" w:lineRule="auto"/>
        <w:jc w:val="both"/>
        <w:rPr>
          <w:rFonts w:hint="default" w:ascii="Times New Roman" w:hAnsi="Times New Roman" w:eastAsia="SimSun" w:cs="Times New Roman"/>
          <w:sz w:val="24"/>
          <w:szCs w:val="24"/>
        </w:rPr>
      </w:pPr>
      <w:r>
        <w:rPr>
          <w:b/>
          <w:color w:val="000000" w:themeColor="text1"/>
          <w14:textFill>
            <w14:solidFill>
              <w14:schemeClr w14:val="tx1"/>
            </w14:solidFill>
          </w14:textFill>
        </w:rPr>
        <w:t>NFR0</w:t>
      </w:r>
      <w:r>
        <w:rPr>
          <w:rFonts w:hint="default"/>
          <w:b/>
          <w:color w:val="000000" w:themeColor="text1"/>
          <w:lang w:val="en-US"/>
          <w14:textFill>
            <w14:solidFill>
              <w14:schemeClr w14:val="tx1"/>
            </w14:solidFill>
          </w14:textFill>
        </w:rPr>
        <w:t>9</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shall be structured as a strictly decoupled client-server architecture, allowing the React presentation tier and the Node.js application tier to be updated independently.</w:t>
      </w:r>
    </w:p>
    <w:p w14:paraId="11F395F7">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NF</w:t>
      </w:r>
      <w:r>
        <w:rPr>
          <w:rFonts w:hint="default"/>
          <w:b/>
          <w:color w:val="000000" w:themeColor="text1"/>
          <w:lang w:val="en-US"/>
          <w14:textFill>
            <w14:solidFill>
              <w14:schemeClr w14:val="tx1"/>
            </w14:solidFill>
          </w14:textFill>
        </w:rPr>
        <w:t>R10</w:t>
      </w:r>
      <w:r>
        <w:rPr>
          <w:b/>
          <w:color w:val="000000" w:themeColor="text1"/>
          <w14:textFill>
            <w14:solidFill>
              <w14:schemeClr w14:val="tx1"/>
            </w14:solidFill>
          </w14:textFill>
        </w:rPr>
        <w:t xml:space="preserve">: </w:t>
      </w:r>
      <w:r>
        <w:rPr>
          <w:rFonts w:hint="default" w:ascii="Times New Roman" w:hAnsi="Times New Roman" w:eastAsia="SimSun" w:cs="Times New Roman"/>
          <w:sz w:val="24"/>
          <w:szCs w:val="24"/>
        </w:rPr>
        <w:t>System user interfaces built with React and Tailwind CSS shall be fully responsive across mobile, tablet, and desktop viewports, prioritizing the mobile experience for gate check-ins.</w:t>
      </w:r>
    </w:p>
    <w:p w14:paraId="48CCE5FE">
      <w:pPr>
        <w:pStyle w:val="4"/>
      </w:pPr>
      <w:bookmarkStart w:id="58" w:name="_Toc536663568"/>
      <w:bookmarkStart w:id="59" w:name="_Toc534025862"/>
      <w:bookmarkStart w:id="60" w:name="_Toc536620573"/>
      <w:r>
        <w:t>1.7.3 Hardware Requirements</w:t>
      </w:r>
      <w:bookmarkEnd w:id="58"/>
      <w:bookmarkEnd w:id="59"/>
      <w:bookmarkEnd w:id="60"/>
    </w:p>
    <w:p w14:paraId="77A02320">
      <w:pPr>
        <w:spacing w:line="276"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To ensure the University Event Management System (UEMS) operates efficiently on the end-user's side, the following minimum and recommended hardware specifications are defined:</w:t>
      </w:r>
    </w:p>
    <w:p w14:paraId="31C1BC89">
      <w:pPr>
        <w:spacing w:line="276" w:lineRule="auto"/>
        <w:jc w:val="both"/>
        <w:rPr>
          <w:rFonts w:ascii="SimSun" w:hAnsi="SimSun" w:eastAsia="SimSun" w:cs="SimSun"/>
          <w:sz w:val="24"/>
          <w:szCs w:val="24"/>
        </w:rPr>
      </w:pPr>
      <w:r>
        <w:rPr>
          <w:color w:val="000000" w:themeColor="text1"/>
          <w14:textFill>
            <w14:solidFill>
              <w14:schemeClr w14:val="tx1"/>
            </w14:solidFill>
          </w14:textFill>
        </w:rPr>
        <w:t>Processor:</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eastAsia="SimSun" w:cs="Times New Roman"/>
          <w:sz w:val="24"/>
          <w:szCs w:val="24"/>
        </w:rPr>
        <w:t>Intel Core i3 CPU (2.0 GHz) or equivalent AMD processor.</w:t>
      </w:r>
    </w:p>
    <w:p w14:paraId="599F8205">
      <w:pPr>
        <w:spacing w:line="276" w:lineRule="auto"/>
        <w:jc w:val="both"/>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Hard Disk:</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eastAsia="SimSun" w:cs="Times New Roman"/>
          <w:sz w:val="24"/>
          <w:szCs w:val="24"/>
        </w:rPr>
        <w:t>500 MB of free storage space (for local browser caching and session storage data)</w:t>
      </w:r>
      <w:r>
        <w:rPr>
          <w:rFonts w:hint="default" w:eastAsia="SimSun" w:cs="Times New Roman"/>
          <w:sz w:val="24"/>
          <w:szCs w:val="24"/>
          <w:lang w:val="en-US"/>
        </w:rPr>
        <w:t>.</w:t>
      </w:r>
    </w:p>
    <w:p w14:paraId="574BD0BB">
      <w:pPr>
        <w:spacing w:line="276" w:lineRule="auto"/>
        <w:jc w:val="both"/>
        <w:rPr>
          <w:rFonts w:hint="default" w:ascii="Times New Roman" w:hAnsi="Times New Roman" w:eastAsia="SimSun" w:cs="Times New Roman"/>
          <w:sz w:val="24"/>
          <w:szCs w:val="24"/>
        </w:rPr>
      </w:pPr>
      <w:r>
        <w:rPr>
          <w:color w:val="000000" w:themeColor="text1"/>
          <w14:textFill>
            <w14:solidFill>
              <w14:schemeClr w14:val="tx1"/>
            </w14:solidFill>
          </w14:textFill>
        </w:rPr>
        <w:t xml:space="preserve">RAM: </w:t>
      </w:r>
      <w:r>
        <w:rPr>
          <w:rFonts w:hint="default" w:ascii="Times New Roman" w:hAnsi="Times New Roman" w:eastAsia="SimSun" w:cs="Times New Roman"/>
          <w:sz w:val="24"/>
          <w:szCs w:val="24"/>
        </w:rPr>
        <w:t>2 GB or more</w:t>
      </w:r>
    </w:p>
    <w:p w14:paraId="13481EE8">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Network Interface: Standard Wi-Fi or cellular data card (required for real-time WebSocket communication and QR code validation pipelines).</w:t>
      </w:r>
    </w:p>
    <w:p w14:paraId="6FBDC586">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Camera: Integrated front/rear device camera (strictly required for event hosts/teachers executing gate check-in QR scanning functionality).</w:t>
      </w:r>
    </w:p>
    <w:p w14:paraId="12938AC0">
      <w:pPr>
        <w:pStyle w:val="4"/>
      </w:pPr>
      <w:bookmarkStart w:id="61" w:name="_Toc536620574"/>
      <w:bookmarkStart w:id="62" w:name="_Toc536663569"/>
      <w:bookmarkStart w:id="63" w:name="_Toc534025863"/>
      <w:r>
        <w:t>1.7.4 Software Requirements</w:t>
      </w:r>
      <w:bookmarkEnd w:id="61"/>
      <w:bookmarkEnd w:id="62"/>
      <w:bookmarkEnd w:id="63"/>
    </w:p>
    <w:p w14:paraId="3921D1B1">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University Event Management System (UEMS) is a fully cross-platform web application accessible via any modern browser environment. The minimum software requirements on the user's side include:</w:t>
      </w:r>
    </w:p>
    <w:p w14:paraId="0E2EEC60">
      <w:pPr>
        <w:spacing w:line="276" w:lineRule="auto"/>
        <w:jc w:val="both"/>
        <w:rPr>
          <w:rFonts w:ascii="SimSun" w:hAnsi="SimSun" w:eastAsia="SimSun" w:cs="SimSun"/>
          <w:sz w:val="24"/>
          <w:szCs w:val="24"/>
        </w:rPr>
      </w:pPr>
      <w:r>
        <w:rPr>
          <w:color w:val="000000" w:themeColor="text1"/>
          <w14:textFill>
            <w14:solidFill>
              <w14:schemeClr w14:val="tx1"/>
            </w14:solidFill>
          </w14:textFill>
        </w:rPr>
        <w:t xml:space="preserve">Operating System: </w:t>
      </w:r>
      <w:r>
        <w:rPr>
          <w:rFonts w:hint="default" w:ascii="Times New Roman" w:hAnsi="Times New Roman" w:eastAsia="SimSun" w:cs="Times New Roman"/>
          <w:sz w:val="24"/>
          <w:szCs w:val="24"/>
        </w:rPr>
        <w:t>Windows 7 or higher, macOS X or higher, Linux, Android (version 8.0 or higher), or iOS (version 13.0 or higher).</w:t>
      </w:r>
    </w:p>
    <w:p w14:paraId="5A9A162F">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Web Browser: Google Chrome (version 90 or higher), Mozilla Firefox (version 88 or higher), Microsoft Edge, or Apple Safari.</w:t>
      </w:r>
    </w:p>
    <w:p w14:paraId="79CB4253">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JavaScript Compatibility: JavaScript must be explicitly enabled in the browser settings to support React SPA routing, Socket.io duplex connections, and live UI updates.</w:t>
      </w:r>
    </w:p>
    <w:p w14:paraId="77EF50B0">
      <w:pPr>
        <w:spacing w:line="276" w:lineRule="auto"/>
        <w:jc w:val="both"/>
        <w:rPr>
          <w:rFonts w:hint="default" w:ascii="Times New Roman" w:hAnsi="Times New Roman" w:eastAsia="SimSun" w:cs="Times New Roman"/>
          <w:sz w:val="24"/>
          <w:szCs w:val="24"/>
        </w:rPr>
      </w:pPr>
      <w:r>
        <w:t>Cookies: Browser must accept cookies to facilitate secure HTTP-only JSON Web Token (JWT) session management.</w:t>
      </w:r>
    </w:p>
    <w:p w14:paraId="6451EDB3">
      <w:pPr>
        <w:pStyle w:val="3"/>
        <w:numPr>
          <w:ilvl w:val="1"/>
          <w:numId w:val="2"/>
        </w:numPr>
        <w:spacing w:line="276" w:lineRule="auto"/>
        <w:jc w:val="both"/>
        <w:rPr>
          <w:rFonts w:ascii="Times New Roman" w:hAnsi="Times New Roman" w:cs="Times New Roman"/>
          <w:iCs w:val="0"/>
          <w:sz w:val="24"/>
          <w:szCs w:val="24"/>
        </w:rPr>
      </w:pPr>
      <w:bookmarkStart w:id="64" w:name="_Toc536663570"/>
      <w:r>
        <w:rPr>
          <w:rFonts w:ascii="Times New Roman" w:hAnsi="Times New Roman" w:cs="Times New Roman"/>
          <w:iCs w:val="0"/>
          <w:sz w:val="24"/>
          <w:szCs w:val="24"/>
        </w:rPr>
        <w:t>Stakeholders:</w:t>
      </w:r>
      <w:bookmarkEnd w:id="64"/>
    </w:p>
    <w:p w14:paraId="0A02F2B7">
      <w:pPr>
        <w:pStyle w:val="1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Stakeholders are different people who would be interested in the software, or stakeholders are all those with an interest or role in the project or who are impacted by the project. We need to understand that it is the actual user who will eventually use the system and hence accept or reject the product. Therefore, ignoring the needs of any user class may result in the system failure. For the University Event Management System (UEMS), the primary stakeholders are categorized based on their level of interest and influence over the platform: </w:t>
      </w:r>
    </w:p>
    <w:p w14:paraId="300991A2">
      <w:pPr>
        <w:pStyle w:val="1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Students: These are the primary end-users of the platform. They have a high interest in discovering active campus events, registering smoothly, and using digital gate passes via dynamic QR codes. Their needs directly dictate the usability and mobile-responsiveness of the presentation tier.</w:t>
      </w:r>
    </w:p>
    <w:p w14:paraId="26B59D1E">
      <w:pPr>
        <w:pStyle w:val="1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Teachers (Hosts): These stakeholders act as event organizers. They have a high operational interest in the system, relying on it to submit event proposals, manage registered attendee tables, scan student QR codes at the gate, and export attendance data as CSV files for academic record-keeping.</w:t>
      </w:r>
    </w:p>
    <w:p w14:paraId="1ED8975F">
      <w:pPr>
        <w:pStyle w:val="17"/>
        <w:keepNext w:val="0"/>
        <w:keepLines w:val="0"/>
        <w:widowControl/>
        <w:suppressLineNumbers w:val="0"/>
        <w:spacing w:before="0" w:beforeAutospacing="0" w:line="14" w:lineRule="atLeast"/>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eastAsia="sans-serif" w:cs="Times New Roman"/>
        </w:rPr>
        <w:t>Administrators: These are the platform operators who hold the highest level of influence. They monitor platform-wide metrics, manage global user directories, broadcast real-time system alerts, and oversee the governance pipeline by reviewing, approving, or rejecting pending teacher event proposals.</w:t>
      </w:r>
    </w:p>
    <w:p w14:paraId="708C5A02">
      <w:pPr>
        <w:keepNext/>
        <w:spacing w:line="276" w:lineRule="auto"/>
        <w:jc w:val="center"/>
      </w:pPr>
      <w:r>
        <w:rPr>
          <w:b/>
          <w:color w:val="000000" w:themeColor="text1"/>
          <w14:textFill>
            <w14:solidFill>
              <w14:schemeClr w14:val="tx1"/>
            </w14:solidFill>
          </w14:textFill>
        </w:rPr>
        <w:drawing>
          <wp:inline distT="0" distB="0" distL="0" distR="0">
            <wp:extent cx="4014470" cy="2863850"/>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40356" cy="2882026"/>
                    </a:xfrm>
                    <a:prstGeom prst="rect">
                      <a:avLst/>
                    </a:prstGeom>
                    <a:noFill/>
                    <a:ln>
                      <a:noFill/>
                    </a:ln>
                  </pic:spPr>
                </pic:pic>
              </a:graphicData>
            </a:graphic>
          </wp:inline>
        </w:drawing>
      </w:r>
    </w:p>
    <w:p w14:paraId="2739DDC3">
      <w:pPr>
        <w:jc w:val="center"/>
        <w:rPr>
          <w:i/>
          <w:iCs/>
          <w:color w:val="808080" w:themeColor="background1" w:themeShade="80"/>
          <w:sz w:val="18"/>
          <w:szCs w:val="18"/>
        </w:rPr>
      </w:pPr>
      <w:bookmarkStart w:id="65" w:name="_Toc536625484"/>
      <w:r>
        <w:rPr>
          <w:i/>
          <w:iCs/>
          <w:color w:val="808080" w:themeColor="background1" w:themeShade="80"/>
          <w:sz w:val="18"/>
          <w:szCs w:val="18"/>
        </w:rPr>
        <w:t>Figure 1.1 Stakeholders</w:t>
      </w:r>
      <w:bookmarkEnd w:id="65"/>
    </w:p>
    <w:p w14:paraId="73EE9DE0">
      <w:pPr>
        <w:spacing w:line="276" w:lineRule="auto"/>
        <w:jc w:val="center"/>
        <w:rPr>
          <w:i/>
          <w:color w:val="000000" w:themeColor="text1"/>
          <w14:textFill>
            <w14:solidFill>
              <w14:schemeClr w14:val="tx1"/>
            </w14:solidFill>
          </w14:textFill>
        </w:rPr>
      </w:pPr>
    </w:p>
    <w:p w14:paraId="03086C6A">
      <w:pPr>
        <w:spacing w:line="276" w:lineRule="auto"/>
        <w:jc w:val="center"/>
        <w:rPr>
          <w:b/>
          <w:color w:val="000000" w:themeColor="text1"/>
          <w14:textFill>
            <w14:solidFill>
              <w14:schemeClr w14:val="tx1"/>
            </w14:solidFill>
          </w14:textFill>
        </w:rPr>
      </w:pPr>
    </w:p>
    <w:p w14:paraId="1BE28D30">
      <w:pPr>
        <w:spacing w:before="160" w:after="160" w:line="276" w:lineRule="auto"/>
        <w:jc w:val="center"/>
        <w:rPr>
          <w:b/>
          <w:color w:val="000000" w:themeColor="text1"/>
          <w14:textFill>
            <w14:solidFill>
              <w14:schemeClr w14:val="tx1"/>
            </w14:solidFill>
          </w14:textFill>
        </w:rPr>
        <w:sectPr>
          <w:headerReference r:id="rId8" w:type="default"/>
          <w:pgSz w:w="12240" w:h="15840"/>
          <w:pgMar w:top="1440" w:right="1440" w:bottom="1440" w:left="1440" w:header="720" w:footer="720" w:gutter="0"/>
          <w:pgNumType w:start="1"/>
          <w:cols w:space="720" w:num="1"/>
          <w:docGrid w:linePitch="360" w:charSpace="0"/>
        </w:sectPr>
      </w:pPr>
    </w:p>
    <w:p w14:paraId="3E60822A">
      <w:pPr>
        <w:pStyle w:val="2"/>
        <w:spacing w:before="160" w:after="160" w:line="276" w:lineRule="auto"/>
      </w:pPr>
      <w:bookmarkStart w:id="66" w:name="_Toc536663571"/>
      <w:r>
        <w:t>Chapter 2 – M</w:t>
      </w:r>
      <w:bookmarkEnd w:id="66"/>
      <w:r>
        <w:t>ATERIALS &amp; METHODS</w:t>
      </w:r>
    </w:p>
    <w:p w14:paraId="176E677E">
      <w:pPr>
        <w:spacing w:before="240" w:after="240" w:line="276" w:lineRule="auto"/>
        <w:jc w:val="both"/>
        <w:rPr>
          <w:color w:val="000000" w:themeColor="text1"/>
          <w14:textFill>
            <w14:solidFill>
              <w14:schemeClr w14:val="tx1"/>
            </w14:solidFill>
          </w14:textFill>
        </w:rPr>
      </w:pPr>
    </w:p>
    <w:p w14:paraId="2CE127DE">
      <w:pPr>
        <w:pStyle w:val="3"/>
      </w:pPr>
      <w:bookmarkStart w:id="67" w:name="_Toc536663572"/>
      <w:r>
        <w:t>2.1 Process Model:</w:t>
      </w:r>
      <w:bookmarkEnd w:id="67"/>
    </w:p>
    <w:p w14:paraId="5E2D540B">
      <w:pPr>
        <w:pStyle w:val="17"/>
        <w:keepNext w:val="0"/>
        <w:keepLines w:val="0"/>
        <w:widowControl/>
        <w:suppressLineNumbers w:val="0"/>
      </w:pPr>
      <w:r>
        <w:t>A software process model is an abstraction of the software development lifecycle that provides a structured framework for planning, executing, and managing a project. The selection of an appropriate process model is highly significant because it dictates the timeline, testing phases, and overall methodology for transforming abstract requirements into a functional system. For a multi-role web ecosystem like the University Event Management System (UEMS), a flexible and highly adaptable approach is necessary to successfully integrate distinct, complex technologies such as real-time WebSockets, dynamic QR code generation, and generative AI.</w:t>
      </w:r>
    </w:p>
    <w:p w14:paraId="62F87E25">
      <w:pPr>
        <w:pStyle w:val="17"/>
        <w:keepNext w:val="0"/>
        <w:keepLines w:val="0"/>
        <w:widowControl/>
        <w:suppressLineNumbers w:val="0"/>
      </w:pPr>
      <w:r>
        <w:t>For the development of UEMS, the Agile process model has been selected. Agile is an iterative and incremental approach that focuses on rapid application development, flexibility, and continuous delivery. Rather than attempting to build the entire system in one massive linear sequence, the Agile model divides the project into smaller, manageable cycles or sprints. During these sprints, individual components and functionalities are developed, tested, and assembled into a working prototype.</w:t>
      </w:r>
    </w:p>
    <w:p w14:paraId="23E13047">
      <w:pPr>
        <w:pStyle w:val="17"/>
        <w:keepNext w:val="0"/>
        <w:keepLines w:val="0"/>
        <w:widowControl/>
        <w:suppressLineNumbers w:val="0"/>
      </w:pPr>
      <w:r>
        <w:t>The Agile methodology is the ideal fit for the UEMS project due to its decoupled 3-tier architecture. Using this model, the development team can build and test the Node.js and MongoDB backend independently while simultaneously prototyping the React frontend. As individual features are completed—such as the role-based authentication pipeline or the Socket.io event lobbies—they can be immediately integrated and evaluated. This continuous delivery cycle allows the development team to quickly adapt to technical challenges, refine the Google Gemini AI prompts, and ensure the final user dashboards perfectly meet the practical needs of the university.</w:t>
      </w:r>
    </w:p>
    <w:p w14:paraId="1035BBB3">
      <w:pPr>
        <w:keepNext/>
        <w:spacing w:line="276" w:lineRule="auto"/>
        <w:jc w:val="center"/>
      </w:pPr>
      <w:r>
        <w:rPr>
          <w:color w:val="000000" w:themeColor="text1"/>
          <w14:textFill>
            <w14:solidFill>
              <w14:schemeClr w14:val="tx1"/>
            </w14:solidFill>
          </w14:textFill>
        </w:rPr>
        <w:drawing>
          <wp:inline distT="0" distB="0" distL="0" distR="0">
            <wp:extent cx="5486400" cy="3200400"/>
            <wp:effectExtent l="0" t="38100" r="0" b="76200"/>
            <wp:docPr id="41" name="Diagram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49EB5CE">
      <w:pPr>
        <w:jc w:val="center"/>
        <w:rPr>
          <w:i/>
          <w:iCs/>
          <w:color w:val="808080" w:themeColor="background1" w:themeShade="80"/>
          <w:sz w:val="18"/>
          <w:szCs w:val="18"/>
        </w:rPr>
      </w:pPr>
      <w:bookmarkStart w:id="68" w:name="_Toc536625485"/>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1</w:t>
      </w:r>
      <w:r>
        <w:rPr>
          <w:i/>
          <w:iCs/>
          <w:color w:val="808080" w:themeColor="background1" w:themeShade="80"/>
          <w:sz w:val="18"/>
          <w:szCs w:val="18"/>
        </w:rPr>
        <w:fldChar w:fldCharType="end"/>
      </w:r>
      <w:r>
        <w:rPr>
          <w:i/>
          <w:iCs/>
          <w:color w:val="808080" w:themeColor="background1" w:themeShade="80"/>
          <w:sz w:val="18"/>
          <w:szCs w:val="18"/>
        </w:rPr>
        <w:t xml:space="preserve"> Agile Activities</w:t>
      </w:r>
      <w:bookmarkEnd w:id="68"/>
    </w:p>
    <w:p w14:paraId="46D36CE2">
      <w:pPr>
        <w:jc w:val="center"/>
        <w:rPr>
          <w:i/>
          <w:iCs/>
          <w:color w:val="808080" w:themeColor="background1" w:themeShade="80"/>
          <w:sz w:val="18"/>
          <w:szCs w:val="18"/>
        </w:rPr>
      </w:pPr>
    </w:p>
    <w:p w14:paraId="2E6C4A72">
      <w:pPr>
        <w:pStyle w:val="3"/>
        <w:tabs>
          <w:tab w:val="left" w:pos="6840"/>
        </w:tabs>
      </w:pPr>
      <w:bookmarkStart w:id="69" w:name="_Toc536620575"/>
      <w:bookmarkStart w:id="70" w:name="_Toc536663573"/>
      <w:r>
        <w:t>2.2 Tools &amp; Technologies</w:t>
      </w:r>
      <w:bookmarkEnd w:id="69"/>
      <w:bookmarkEnd w:id="70"/>
      <w:r>
        <w:tab/>
      </w:r>
    </w:p>
    <w:p w14:paraId="0F1A7FF7">
      <w:pPr>
        <w:pStyle w:val="17"/>
        <w:keepNext w:val="0"/>
        <w:keepLines w:val="0"/>
        <w:widowControl/>
        <w:suppressLineNumbers w:val="0"/>
      </w:pPr>
      <w:bookmarkStart w:id="71" w:name="_Toc536663574"/>
      <w:r>
        <w:t>The University Event Management System (UEMS) is developed using an advanced stack of modern, high-performance frameworks and open-source utilities. Below is a brief description of each tool and technology utilized during the project development:</w:t>
      </w:r>
    </w:p>
    <w:p w14:paraId="1B2F641D">
      <w:pPr>
        <w:pStyle w:val="17"/>
        <w:keepNext w:val="0"/>
        <w:keepLines w:val="0"/>
        <w:widowControl/>
        <w:suppressLineNumbers w:val="0"/>
      </w:pPr>
      <w:r>
        <w:t>MongoDB: A NoSQL document-oriented database used as the data tier to store system records like users, events, reviews, and logs using flexible, indexed JSON-like documents.</w:t>
      </w:r>
    </w:p>
    <w:p w14:paraId="38A2EF35">
      <w:pPr>
        <w:pStyle w:val="17"/>
        <w:keepNext w:val="0"/>
        <w:keepLines w:val="0"/>
        <w:widowControl/>
        <w:suppressLineNumbers w:val="0"/>
      </w:pPr>
      <w:r>
        <w:t>Express.js: A minimal and flexible Node.js web application framework used to build the server-side application tier, handling RESTful API routing and middleware pipelines.</w:t>
      </w:r>
    </w:p>
    <w:p w14:paraId="2B7F3093">
      <w:pPr>
        <w:pStyle w:val="17"/>
        <w:keepNext w:val="0"/>
        <w:keepLines w:val="0"/>
        <w:widowControl/>
        <w:suppressLineNumbers w:val="0"/>
      </w:pPr>
      <w:r>
        <w:t>React: A component-based JavaScript presentation library used to construct a fast, single-page application (SPA) front-end featuring dynamic dashboards for all user roles.</w:t>
      </w:r>
    </w:p>
    <w:p w14:paraId="6AA17D88">
      <w:pPr>
        <w:pStyle w:val="17"/>
        <w:keepNext w:val="0"/>
        <w:keepLines w:val="0"/>
        <w:widowControl/>
        <w:suppressLineNumbers w:val="0"/>
      </w:pPr>
      <w:r>
        <w:t>Node.js: An open-source, cross-platform JavaScript runtime environment built on Chrome's V8 engine, executing the asynchronous, non-blocking backend application logic.</w:t>
      </w:r>
    </w:p>
    <w:p w14:paraId="143E1DE6">
      <w:pPr>
        <w:pStyle w:val="17"/>
        <w:keepNext w:val="0"/>
        <w:keepLines w:val="0"/>
        <w:widowControl/>
        <w:suppressLineNumbers w:val="0"/>
      </w:pPr>
      <w:r>
        <w:t>Socket.io: A JavaScript library enabling bidirectional, low-latency, real-time communication between the client and server to power instant messaging and system notifications.</w:t>
      </w:r>
    </w:p>
    <w:p w14:paraId="53E10BCF">
      <w:pPr>
        <w:pStyle w:val="17"/>
        <w:keepNext w:val="0"/>
        <w:keepLines w:val="0"/>
        <w:widowControl/>
        <w:suppressLineNumbers w:val="0"/>
      </w:pPr>
      <w:r>
        <w:t>Google Gemini API: A state-of-the-art generative artificial intelligence engine used via the official SDK to serve as a context-aware chatbot assistant utilizing live platform data.</w:t>
      </w:r>
    </w:p>
    <w:p w14:paraId="2C429B41">
      <w:pPr>
        <w:pStyle w:val="17"/>
        <w:keepNext w:val="0"/>
        <w:keepLines w:val="0"/>
        <w:widowControl/>
        <w:suppressLineNumbers w:val="0"/>
      </w:pPr>
      <w:r>
        <w:t>Tailwind CSS v4: A utility-first CSS framework integrated with Vite to style the presentation tier, delivering clean layouts, modern custom animations, and responsive components.</w:t>
      </w:r>
    </w:p>
    <w:p w14:paraId="53DA0357">
      <w:pPr>
        <w:pStyle w:val="17"/>
        <w:keepNext w:val="0"/>
        <w:keepLines w:val="0"/>
        <w:widowControl/>
        <w:suppressLineNumbers w:val="0"/>
      </w:pPr>
      <w:r>
        <w:t>Cloudinary: A cloud-based media asset management service used alongside Multer to securely upload, store, and dynamically optimize user avatars and event cover banners.</w:t>
      </w:r>
    </w:p>
    <w:p w14:paraId="2C380D68">
      <w:pPr>
        <w:pStyle w:val="17"/>
        <w:keepNext w:val="0"/>
        <w:keepLines w:val="0"/>
        <w:widowControl/>
        <w:suppressLineNumbers w:val="0"/>
      </w:pPr>
      <w:r>
        <w:t>Bcrypt: A cryptographic password-hashing function used on the backend to securely salt and hash credentials before storing them inside the database collection.</w:t>
      </w:r>
    </w:p>
    <w:p w14:paraId="05E93866">
      <w:pPr>
        <w:pStyle w:val="17"/>
        <w:keepNext w:val="0"/>
        <w:keepLines w:val="0"/>
        <w:widowControl/>
        <w:suppressLineNumbers w:val="0"/>
      </w:pPr>
      <w:r>
        <w:t>JSON Web Tokens (JWT): An open industry standard used to safely transmit claims between parties, enabling secure session validation via access and refresh cookie pairs.</w:t>
      </w:r>
    </w:p>
    <w:p w14:paraId="75B8C869">
      <w:pPr>
        <w:pStyle w:val="17"/>
        <w:keepNext w:val="0"/>
        <w:keepLines w:val="0"/>
        <w:widowControl/>
        <w:suppressLineNumbers w:val="0"/>
      </w:pPr>
      <w:r>
        <w:t>Mongoose: An asynchronous Object Data Modeling (ODM) library for MongoDB and Node.js that manages database relationships, dynamic arrays, and strict schema validation.</w:t>
      </w:r>
    </w:p>
    <w:p w14:paraId="399DB29D">
      <w:pPr>
        <w:pStyle w:val="17"/>
        <w:keepNext w:val="0"/>
        <w:keepLines w:val="0"/>
        <w:widowControl/>
        <w:suppressLineNumbers w:val="0"/>
      </w:pPr>
      <w:r>
        <w:t>Postman: A collaborative API development platform used during engineering sprints to build, test, and debug HTTP endpoints and session cookies across backend routers.</w:t>
      </w:r>
    </w:p>
    <w:p w14:paraId="46217F8E">
      <w:pPr>
        <w:pStyle w:val="17"/>
        <w:keepNext w:val="0"/>
        <w:keepLines w:val="0"/>
        <w:widowControl/>
        <w:suppressLineNumbers w:val="0"/>
      </w:pPr>
      <w:r>
        <w:t>Visual Studio Code: A lightweight but powerful source-code editor used as the primary integrated development environment (IDE) for writing, debugging, and refactoring code.</w:t>
      </w:r>
    </w:p>
    <w:p w14:paraId="5C8D1627">
      <w:pPr>
        <w:pStyle w:val="3"/>
      </w:pPr>
      <w:r>
        <w:t>2.3 Design:</w:t>
      </w:r>
      <w:bookmarkEnd w:id="71"/>
      <w:bookmarkStart w:id="72" w:name="_Toc294617334"/>
      <w:r>
        <w:t xml:space="preserve"> </w:t>
      </w:r>
    </w:p>
    <w:p w14:paraId="4CD80479">
      <w:pPr>
        <w:pStyle w:val="17"/>
        <w:keepNext w:val="0"/>
        <w:keepLines w:val="0"/>
        <w:widowControl/>
        <w:suppressLineNumbers w:val="0"/>
        <w:spacing w:before="0" w:beforeAutospacing="0" w:line="14" w:lineRule="atLeast"/>
        <w:rPr>
          <w:rFonts w:hint="default" w:ascii="Times New Roman" w:hAnsi="Times New Roman" w:eastAsia="sans-serif" w:cs="Times New Roman"/>
        </w:rPr>
      </w:pPr>
      <w:bookmarkStart w:id="73" w:name="_Toc536663575"/>
      <w:r>
        <w:rPr>
          <w:rFonts w:hint="default" w:ascii="Times New Roman" w:hAnsi="Times New Roman" w:eastAsia="sans-serif" w:cs="Times New Roman"/>
        </w:rPr>
        <w:t>The design phase of the University Event Management System (UEMS) serves as the architectural blueprint for translating system requirements into a structured, reliable, and high-</w:t>
      </w:r>
      <w:bookmarkStart w:id="126" w:name="_GoBack"/>
      <w:r>
        <w:rPr>
          <w:rFonts w:hint="default" w:ascii="Times New Roman" w:hAnsi="Times New Roman" w:eastAsia="sans-serif" w:cs="Times New Roman"/>
        </w:rPr>
        <w:t xml:space="preserve">performance software solution. Designing a multi-role, real-time web ecosystem requires a </w:t>
      </w:r>
      <w:bookmarkEnd w:id="126"/>
      <w:r>
        <w:rPr>
          <w:rFonts w:hint="default" w:ascii="Times New Roman" w:hAnsi="Times New Roman" w:eastAsia="sans-serif" w:cs="Times New Roman"/>
        </w:rPr>
        <w:t xml:space="preserve">comprehensive layout of both the static structures and dynamic interactions that govern the platform. By establishing rigorous design specifications, the development team ensures complete data integrity, robust role-based access boundaries, and seamless communication between decoupled computing tiers. </w:t>
      </w:r>
    </w:p>
    <w:p w14:paraId="2957C8C2">
      <w:pPr>
        <w:pStyle w:val="1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To provide a complete technical overview, the system design is modeled through a series of Unified Modeling Language (UML) diagrams, structural data schemas, and architectural layouts. The structural design is defined through Class and Database Models that map out backend controllers, data types, and collection schemas. The behavioral design is illustrated using Use Case Diagrams, textual Usage Scenarios, and Sequence Diagrams to map exactly how students, teachers, and administrators interact with real-time pipelines. Finally, the systemic flow and deployment topology are captured through detailed Data Flow Diagrams and a 3-Tier System Architecture layout. Together, these specifications establish a reliable roadmap for implementation and testing. </w:t>
      </w:r>
    </w:p>
    <w:p w14:paraId="4E3B84C8">
      <w:pPr>
        <w:pStyle w:val="4"/>
        <w:spacing w:after="0"/>
      </w:pPr>
      <w:r>
        <w:t>2.3.1 Use Case Diagrams</w:t>
      </w:r>
      <w:bookmarkEnd w:id="72"/>
      <w:r>
        <w:t>:</w:t>
      </w:r>
      <w:bookmarkEnd w:id="73"/>
      <w:r>
        <w:t xml:space="preserve"> </w:t>
      </w:r>
    </w:p>
    <w:p w14:paraId="28E0A7C9">
      <w:pPr>
        <w:tabs>
          <w:tab w:val="left" w:pos="0"/>
        </w:tabs>
        <w:spacing w:before="100" w:beforeAutospacing="1" w:after="100" w:afterAutospacing="1"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A use case is a functionality the users need from the system. A use case diagram depicts the relationships among the actors and use cases. Generally, a single use case is supposed to cover all the actions or events that an actor can perform on the system at one go. The size of use case should not be very large or very small. For example, </w:t>
      </w:r>
      <w:r>
        <w:rPr>
          <w:i/>
          <w:color w:val="000000" w:themeColor="text1"/>
          <w14:textFill>
            <w14:solidFill>
              <w14:schemeClr w14:val="tx1"/>
            </w14:solidFill>
          </w14:textFill>
        </w:rPr>
        <w:t>Add User, Manage Profile, View Sales Report, Update Order</w:t>
      </w:r>
      <w:r>
        <w:rPr>
          <w:color w:val="000000" w:themeColor="text1"/>
          <w14:textFill>
            <w14:solidFill>
              <w14:schemeClr w14:val="tx1"/>
            </w14:solidFill>
          </w14:textFill>
        </w:rPr>
        <w:t xml:space="preserve"> etc. are good medium size use cases. Whereas </w:t>
      </w:r>
      <w:r>
        <w:rPr>
          <w:i/>
          <w:color w:val="000000" w:themeColor="text1"/>
          <w14:textFill>
            <w14:solidFill>
              <w14:schemeClr w14:val="tx1"/>
            </w14:solidFill>
          </w14:textFill>
        </w:rPr>
        <w:t>Enter Password, Display Error Message</w:t>
      </w:r>
      <w:r>
        <w:rPr>
          <w:color w:val="000000" w:themeColor="text1"/>
          <w14:textFill>
            <w14:solidFill>
              <w14:schemeClr w14:val="tx1"/>
            </w14:solidFill>
          </w14:textFill>
        </w:rPr>
        <w:t xml:space="preserve"> etc. are very small use cases and </w:t>
      </w:r>
      <w:r>
        <w:rPr>
          <w:i/>
          <w:color w:val="000000" w:themeColor="text1"/>
          <w14:textFill>
            <w14:solidFill>
              <w14:schemeClr w14:val="tx1"/>
            </w14:solidFill>
          </w14:textFill>
        </w:rPr>
        <w:t>Manage Sale &amp; Purchase</w:t>
      </w:r>
      <w:r>
        <w:rPr>
          <w:color w:val="000000" w:themeColor="text1"/>
          <w14:textFill>
            <w14:solidFill>
              <w14:schemeClr w14:val="tx1"/>
            </w14:solidFill>
          </w14:textFill>
        </w:rPr>
        <w:t xml:space="preserve"> is a very large use case.</w:t>
      </w:r>
      <w:bookmarkStart w:id="74" w:name="_Toc536620576"/>
      <w:bookmarkStart w:id="75" w:name="_Toc294617335"/>
    </w:p>
    <w:bookmarkEnd w:id="74"/>
    <w:bookmarkEnd w:id="75"/>
    <w:p w14:paraId="0BE256ED">
      <w:pPr>
        <w:tabs>
          <w:tab w:val="left" w:pos="0"/>
        </w:tabs>
        <w:spacing w:before="100" w:beforeAutospacing="1" w:after="100" w:afterAutospacing="1"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 The components in a use case diagram include: </w:t>
      </w:r>
    </w:p>
    <w:p w14:paraId="052D8A68">
      <w:bookmarkStart w:id="76" w:name="_Toc536620577"/>
      <w:bookmarkStart w:id="77" w:name="_Toc536660294"/>
      <w:bookmarkStart w:id="78" w:name="_Toc294617336"/>
      <w:r>
        <w:t>Actors:</w:t>
      </w:r>
      <w:bookmarkEnd w:id="76"/>
      <w:bookmarkEnd w:id="77"/>
      <w:bookmarkEnd w:id="78"/>
    </w:p>
    <w:p w14:paraId="3F23761F">
      <w:pPr>
        <w:tabs>
          <w:tab w:val="left" w:pos="0"/>
        </w:tabs>
        <w:spacing w:before="100" w:beforeAutospacing="1" w:after="100" w:afterAutospacing="1"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 Actors are first thing you need to find for the use case diagram. Actors represent external entities of the system. These can be people or things, such as external hardware that interact with the system. For example, if an online store is being modeled there can be more than one actor that interacts with the store functionality. Such as the Customer and stocker will be the actors in the system. It is represented simply by a stick figure with its name at the bottom of it.</w:t>
      </w:r>
    </w:p>
    <w:p w14:paraId="4E7761E5">
      <w:pPr>
        <w:tabs>
          <w:tab w:val="left" w:pos="0"/>
        </w:tabs>
        <w:spacing w:line="276" w:lineRule="auto"/>
        <w:ind w:left="360" w:firstLine="3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753745" cy="1499870"/>
            <wp:effectExtent l="0" t="0" r="825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754320" cy="1499870"/>
                    </a:xfrm>
                    <a:prstGeom prst="rect">
                      <a:avLst/>
                    </a:prstGeom>
                    <a:noFill/>
                    <a:ln>
                      <a:noFill/>
                    </a:ln>
                  </pic:spPr>
                </pic:pic>
              </a:graphicData>
            </a:graphic>
          </wp:inline>
        </w:drawing>
      </w:r>
    </w:p>
    <w:p w14:paraId="4C1766A2">
      <w:pPr>
        <w:tabs>
          <w:tab w:val="left" w:pos="0"/>
        </w:tabs>
        <w:spacing w:line="276" w:lineRule="auto"/>
        <w:ind w:left="360" w:firstLine="360"/>
        <w:jc w:val="both"/>
        <w:rPr>
          <w:i/>
          <w:iCs/>
          <w:color w:val="000000" w:themeColor="text1"/>
          <w14:textFill>
            <w14:solidFill>
              <w14:schemeClr w14:val="tx1"/>
            </w14:solidFill>
          </w14:textFill>
        </w:rPr>
      </w:pPr>
      <w:r>
        <w:rPr>
          <w:i/>
          <w:iCs/>
          <w:color w:val="000000" w:themeColor="text1"/>
          <w14:textFill>
            <w14:solidFill>
              <w14:schemeClr w14:val="tx1"/>
            </w14:solidFill>
          </w14:textFill>
        </w:rPr>
        <w:tab/>
      </w:r>
      <w:r>
        <w:rPr>
          <w:i/>
          <w:iCs/>
          <w:color w:val="000000" w:themeColor="text1"/>
          <w14:textFill>
            <w14:solidFill>
              <w14:schemeClr w14:val="tx1"/>
            </w14:solidFill>
          </w14:textFill>
        </w:rPr>
        <w:tab/>
      </w:r>
      <w:r>
        <w:rPr>
          <w:i/>
          <w:iCs/>
          <w:color w:val="000000" w:themeColor="text1"/>
          <w14:textFill>
            <w14:solidFill>
              <w14:schemeClr w14:val="tx1"/>
            </w14:solidFill>
          </w14:textFill>
        </w:rPr>
        <w:tab/>
      </w:r>
      <w:r>
        <w:rPr>
          <w:i/>
          <w:iCs/>
          <w:color w:val="000000" w:themeColor="text1"/>
          <w14:textFill>
            <w14:solidFill>
              <w14:schemeClr w14:val="tx1"/>
            </w14:solidFill>
          </w14:textFill>
        </w:rPr>
        <w:tab/>
      </w:r>
      <w:r>
        <w:rPr>
          <w:i/>
          <w:iCs/>
          <w:color w:val="000000" w:themeColor="text1"/>
          <w14:textFill>
            <w14:solidFill>
              <w14:schemeClr w14:val="tx1"/>
            </w14:solidFill>
          </w14:textFill>
        </w:rPr>
        <w:tab/>
      </w:r>
      <w:r>
        <w:rPr>
          <w:i/>
          <w:iCs/>
          <w:color w:val="000000" w:themeColor="text1"/>
          <w14:textFill>
            <w14:solidFill>
              <w14:schemeClr w14:val="tx1"/>
            </w14:solidFill>
          </w14:textFill>
        </w:rPr>
        <w:t xml:space="preserve">      Actor</w:t>
      </w:r>
    </w:p>
    <w:p w14:paraId="54F377D7">
      <w:bookmarkStart w:id="79" w:name="_Toc536620578"/>
      <w:bookmarkStart w:id="80" w:name="_Toc294617337"/>
      <w:bookmarkStart w:id="81" w:name="_Toc536660295"/>
      <w:r>
        <w:t>Use Cases:</w:t>
      </w:r>
      <w:bookmarkEnd w:id="79"/>
      <w:bookmarkEnd w:id="80"/>
      <w:bookmarkEnd w:id="81"/>
      <w:r>
        <w:t xml:space="preserve"> </w:t>
      </w:r>
    </w:p>
    <w:p w14:paraId="66C06A15">
      <w:pPr>
        <w:tabs>
          <w:tab w:val="left" w:pos="0"/>
          <w:tab w:val="left" w:pos="90"/>
        </w:tabs>
        <w:spacing w:before="100" w:beforeAutospacing="1" w:after="100" w:afterAutospacing="1" w:line="276" w:lineRule="auto"/>
        <w:jc w:val="both"/>
        <w:rPr>
          <w:rStyle w:val="29"/>
          <w:color w:val="000000" w:themeColor="text1"/>
          <w14:textFill>
            <w14:solidFill>
              <w14:schemeClr w14:val="tx1"/>
            </w14:solidFill>
          </w14:textFill>
        </w:rPr>
      </w:pPr>
      <w:r>
        <w:rPr>
          <w:color w:val="000000" w:themeColor="text1"/>
          <w14:textFill>
            <w14:solidFill>
              <w14:schemeClr w14:val="tx1"/>
            </w14:solidFill>
          </w14:textFill>
        </w:rPr>
        <w:t xml:space="preserve">Use cases are functional parts of the system. They figure out what actions/functionalities a user will perform. Use cases are basically the functional requirements that you have pointed out in the functional and non-functional requirements topic. For example: The customer "browses the catalog", "chooses items to buy", and "pays for the items".  Here browse catalog, buy item and pay for item are the use cases. Many actors can share a single use cases. </w:t>
      </w:r>
      <w:r>
        <w:rPr>
          <w:rStyle w:val="29"/>
          <w:color w:val="000000" w:themeColor="text1"/>
          <w14:textFill>
            <w14:solidFill>
              <w14:schemeClr w14:val="tx1"/>
            </w14:solidFill>
          </w14:textFill>
        </w:rPr>
        <w:t>The notation for a use case is an ellipse. As it is displayed below:</w:t>
      </w:r>
    </w:p>
    <w:p w14:paraId="7EB29E89">
      <w:pPr>
        <w:tabs>
          <w:tab w:val="left" w:pos="0"/>
        </w:tabs>
        <w:spacing w:before="100" w:beforeAutospacing="1" w:after="100" w:afterAutospacing="1" w:line="276" w:lineRule="auto"/>
        <w:ind w:left="3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166495" cy="781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175351" cy="786806"/>
                    </a:xfrm>
                    <a:prstGeom prst="rect">
                      <a:avLst/>
                    </a:prstGeom>
                    <a:noFill/>
                    <a:ln>
                      <a:noFill/>
                    </a:ln>
                  </pic:spPr>
                </pic:pic>
              </a:graphicData>
            </a:graphic>
          </wp:inline>
        </w:drawing>
      </w:r>
    </w:p>
    <w:p w14:paraId="2578F817">
      <w:bookmarkStart w:id="82" w:name="_Toc536620579"/>
      <w:bookmarkStart w:id="83" w:name="_Toc536660296"/>
      <w:bookmarkStart w:id="84" w:name="_Toc294617338"/>
      <w:r>
        <w:t>Associations:</w:t>
      </w:r>
      <w:bookmarkEnd w:id="82"/>
      <w:bookmarkEnd w:id="83"/>
      <w:bookmarkEnd w:id="84"/>
      <w:r>
        <w:t xml:space="preserve"> </w:t>
      </w:r>
    </w:p>
    <w:p w14:paraId="2336D823"/>
    <w:p w14:paraId="2CD249D2">
      <w:pPr>
        <w:tabs>
          <w:tab w:val="left" w:pos="0"/>
        </w:tabs>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Associations between actors and use cases are indicated in use case diagrams by solid lines. An association exists whenever there is direct interaction between actor and use case.   Associations are modeled as lines connecting use cases and actors to one another, with an arrowhead on one end of the line.</w:t>
      </w:r>
    </w:p>
    <w:p w14:paraId="1A66D15C">
      <w:pPr>
        <w:tabs>
          <w:tab w:val="left" w:pos="0"/>
        </w:tabs>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033905" cy="702310"/>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6">
                      <a:extLst>
                        <a:ext uri="{28A0092B-C50C-407E-A947-70E740481C1C}">
                          <a14:useLocalDpi xmlns:a14="http://schemas.microsoft.com/office/drawing/2010/main" val="0"/>
                        </a:ext>
                      </a:extLst>
                    </a:blip>
                    <a:srcRect r="20535"/>
                    <a:stretch>
                      <a:fillRect/>
                    </a:stretch>
                  </pic:blipFill>
                  <pic:spPr>
                    <a:xfrm>
                      <a:off x="0" y="0"/>
                      <a:ext cx="2033905" cy="702310"/>
                    </a:xfrm>
                    <a:prstGeom prst="rect">
                      <a:avLst/>
                    </a:prstGeom>
                    <a:noFill/>
                    <a:ln>
                      <a:noFill/>
                    </a:ln>
                  </pic:spPr>
                </pic:pic>
              </a:graphicData>
            </a:graphic>
          </wp:inline>
        </w:drawing>
      </w:r>
    </w:p>
    <w:p w14:paraId="757A889E">
      <w:bookmarkStart w:id="85" w:name="_Toc294617339"/>
      <w:bookmarkStart w:id="86" w:name="_Toc536620580"/>
      <w:bookmarkStart w:id="87" w:name="_Toc536660297"/>
      <w:r>
        <w:t>System boundary:</w:t>
      </w:r>
      <w:bookmarkEnd w:id="85"/>
      <w:bookmarkEnd w:id="86"/>
      <w:bookmarkEnd w:id="87"/>
    </w:p>
    <w:p w14:paraId="6790BA03"/>
    <w:p w14:paraId="78D7F933">
      <w:pPr>
        <w:tabs>
          <w:tab w:val="left" w:pos="0"/>
        </w:tabs>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System’s boundary is drawn by a rectangle that contains use cases. The actors are placed outside the system boundary and use cases inside it.</w:t>
      </w:r>
    </w:p>
    <w:p w14:paraId="108017A3">
      <w:pPr>
        <w:tabs>
          <w:tab w:val="left" w:pos="0"/>
        </w:tabs>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571875" cy="1990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3572987" cy="1991722"/>
                    </a:xfrm>
                    <a:prstGeom prst="rect">
                      <a:avLst/>
                    </a:prstGeom>
                    <a:noFill/>
                    <a:ln>
                      <a:noFill/>
                    </a:ln>
                  </pic:spPr>
                </pic:pic>
              </a:graphicData>
            </a:graphic>
          </wp:inline>
        </w:drawing>
      </w:r>
    </w:p>
    <w:p w14:paraId="1D17704E">
      <w:pPr>
        <w:tabs>
          <w:tab w:val="left" w:pos="0"/>
        </w:tabs>
        <w:spacing w:before="160" w:after="160" w:line="276" w:lineRule="auto"/>
        <w:jc w:val="both"/>
        <w:rPr>
          <w:b/>
          <w:color w:val="000000" w:themeColor="text1"/>
          <w14:textFill>
            <w14:solidFill>
              <w14:schemeClr w14:val="tx1"/>
            </w14:solidFill>
          </w14:textFill>
        </w:rPr>
      </w:pPr>
      <w:bookmarkStart w:id="88" w:name="_Toc294617340"/>
      <w:r>
        <w:rPr>
          <w:b/>
          <w:color w:val="000000" w:themeColor="text1"/>
          <w14:textFill>
            <w14:solidFill>
              <w14:schemeClr w14:val="tx1"/>
            </w14:solidFill>
          </w14:textFill>
        </w:rPr>
        <w:t>Relationship between Use cases</w:t>
      </w:r>
      <w:bookmarkEnd w:id="88"/>
      <w:r>
        <w:rPr>
          <w:b/>
          <w:color w:val="000000" w:themeColor="text1"/>
          <w14:textFill>
            <w14:solidFill>
              <w14:schemeClr w14:val="tx1"/>
            </w14:solidFill>
          </w14:textFill>
        </w:rPr>
        <w:t>:</w:t>
      </w:r>
    </w:p>
    <w:p w14:paraId="273C1AA2">
      <w:pPr>
        <w:pStyle w:val="28"/>
        <w:numPr>
          <w:ilvl w:val="0"/>
          <w:numId w:val="3"/>
        </w:numPr>
        <w:tabs>
          <w:tab w:val="left" w:pos="0"/>
        </w:tabs>
        <w:spacing w:before="160" w:after="160"/>
        <w:jc w:val="both"/>
        <w:rPr>
          <w:rStyle w:val="29"/>
          <w:rFonts w:ascii="Times New Roman" w:hAnsi="Times New Roman"/>
          <w:b/>
          <w:color w:val="000000" w:themeColor="text1"/>
          <w:sz w:val="24"/>
          <w:szCs w:val="24"/>
          <w14:textFill>
            <w14:solidFill>
              <w14:schemeClr w14:val="tx1"/>
            </w14:solidFill>
          </w14:textFill>
        </w:rPr>
      </w:pPr>
      <w:r>
        <w:rPr>
          <w:rStyle w:val="29"/>
          <w:rFonts w:ascii="Times New Roman" w:hAnsi="Times New Roman"/>
          <w:b/>
          <w:color w:val="000000" w:themeColor="text1"/>
          <w:sz w:val="24"/>
          <w:szCs w:val="24"/>
          <w14:textFill>
            <w14:solidFill>
              <w14:schemeClr w14:val="tx1"/>
            </w14:solidFill>
          </w14:textFill>
        </w:rPr>
        <w:t>Include/Uses:</w:t>
      </w:r>
    </w:p>
    <w:p w14:paraId="47D67877">
      <w:pPr>
        <w:tabs>
          <w:tab w:val="left" w:pos="0"/>
        </w:tabs>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Include relationship is a relationship in which one use case (the base use case) includes the functionality of another use case (the inclusion use case). </w:t>
      </w:r>
      <w:r>
        <w:rPr>
          <w:rStyle w:val="15"/>
          <w:rFonts w:ascii="Times New Roman" w:hAnsi="Times New Roman" w:cs="Times New Roman"/>
          <w:color w:val="000000" w:themeColor="text1"/>
          <w:sz w:val="24"/>
          <w:szCs w:val="24"/>
          <w14:textFill>
            <w14:solidFill>
              <w14:schemeClr w14:val="tx1"/>
            </w14:solidFill>
          </w14:textFill>
        </w:rPr>
        <w:t>&lt;&lt;include&gt;&gt;</w:t>
      </w:r>
      <w:r>
        <w:rPr>
          <w:color w:val="000000" w:themeColor="text1"/>
          <w14:textFill>
            <w14:solidFill>
              <w14:schemeClr w14:val="tx1"/>
            </w14:solidFill>
          </w14:textFill>
        </w:rPr>
        <w:t xml:space="preserve"> use cases must be </w:t>
      </w:r>
      <w:r>
        <w:rPr>
          <w:b/>
          <w:bCs/>
          <w:color w:val="000000" w:themeColor="text1"/>
          <w14:textFill>
            <w14:solidFill>
              <w14:schemeClr w14:val="tx1"/>
            </w14:solidFill>
          </w14:textFill>
        </w:rPr>
        <w:t>used</w:t>
      </w:r>
      <w:r>
        <w:rPr>
          <w:color w:val="000000" w:themeColor="text1"/>
          <w14:textFill>
            <w14:solidFill>
              <w14:schemeClr w14:val="tx1"/>
            </w14:solidFill>
          </w14:textFill>
        </w:rPr>
        <w:t xml:space="preserve"> by the use cases that </w:t>
      </w:r>
      <w:r>
        <w:rPr>
          <w:b/>
          <w:bCs/>
          <w:color w:val="000000" w:themeColor="text1"/>
          <w14:textFill>
            <w14:solidFill>
              <w14:schemeClr w14:val="tx1"/>
            </w14:solidFill>
          </w14:textFill>
        </w:rPr>
        <w:t>use</w:t>
      </w:r>
      <w:r>
        <w:rPr>
          <w:color w:val="000000" w:themeColor="text1"/>
          <w14:textFill>
            <w14:solidFill>
              <w14:schemeClr w14:val="tx1"/>
            </w14:solidFill>
          </w14:textFill>
        </w:rPr>
        <w:t xml:space="preserve"> them before the latter can be complete.  It is displayed in the diagram editor as a dashed line with an open arrow pointing from the base use case to the inclusion use case. The keyword «include» is attached to the connector.</w:t>
      </w:r>
    </w:p>
    <w:p w14:paraId="09D84F3E">
      <w:pPr>
        <w:tabs>
          <w:tab w:val="left" w:pos="0"/>
        </w:tabs>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965450" cy="116332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993824" cy="1174461"/>
                    </a:xfrm>
                    <a:prstGeom prst="rect">
                      <a:avLst/>
                    </a:prstGeom>
                    <a:noFill/>
                    <a:ln>
                      <a:noFill/>
                    </a:ln>
                  </pic:spPr>
                </pic:pic>
              </a:graphicData>
            </a:graphic>
          </wp:inline>
        </w:drawing>
      </w:r>
    </w:p>
    <w:p w14:paraId="4A64A11D">
      <w:pPr>
        <w:pStyle w:val="28"/>
        <w:numPr>
          <w:ilvl w:val="0"/>
          <w:numId w:val="3"/>
        </w:numPr>
        <w:tabs>
          <w:tab w:val="left" w:pos="0"/>
        </w:tabs>
        <w:jc w:val="both"/>
        <w:rPr>
          <w:rStyle w:val="29"/>
          <w:rFonts w:ascii="Times New Roman" w:hAnsi="Times New Roman"/>
          <w:b/>
          <w:color w:val="000000" w:themeColor="text1"/>
          <w:sz w:val="24"/>
          <w:szCs w:val="24"/>
          <w14:textFill>
            <w14:solidFill>
              <w14:schemeClr w14:val="tx1"/>
            </w14:solidFill>
          </w14:textFill>
        </w:rPr>
      </w:pPr>
      <w:r>
        <w:rPr>
          <w:rStyle w:val="29"/>
          <w:rFonts w:ascii="Times New Roman" w:hAnsi="Times New Roman"/>
          <w:b/>
          <w:color w:val="000000" w:themeColor="text1"/>
          <w:sz w:val="24"/>
          <w:szCs w:val="24"/>
          <w14:textFill>
            <w14:solidFill>
              <w14:schemeClr w14:val="tx1"/>
            </w14:solidFill>
          </w14:textFill>
        </w:rPr>
        <w:t>Extend:</w:t>
      </w:r>
    </w:p>
    <w:p w14:paraId="1185BA18">
      <w:pPr>
        <w:tabs>
          <w:tab w:val="left" w:pos="0"/>
        </w:tabs>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A use case </w:t>
      </w:r>
      <w:r>
        <w:rPr>
          <w:b/>
          <w:bCs/>
          <w:color w:val="000000" w:themeColor="text1"/>
          <w14:textFill>
            <w14:solidFill>
              <w14:schemeClr w14:val="tx1"/>
            </w14:solidFill>
          </w14:textFill>
        </w:rPr>
        <w:t>extends</w:t>
      </w:r>
      <w:r>
        <w:rPr>
          <w:color w:val="000000" w:themeColor="text1"/>
          <w14:textFill>
            <w14:solidFill>
              <w14:schemeClr w14:val="tx1"/>
            </w14:solidFill>
          </w14:textFill>
        </w:rPr>
        <w:t xml:space="preserve"> another use case to do more than the latter. It extends the functionality of one use case to further level. is displayed in the diagram editor as a dashed line with an open arrowhead pointing from the extension use case to the base use case. The arrow is labeled with the keyword «extend».</w:t>
      </w:r>
    </w:p>
    <w:p w14:paraId="5240D50D">
      <w:pPr>
        <w:tabs>
          <w:tab w:val="left" w:pos="0"/>
        </w:tabs>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092450" cy="1146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3122722" cy="1157373"/>
                    </a:xfrm>
                    <a:prstGeom prst="rect">
                      <a:avLst/>
                    </a:prstGeom>
                    <a:noFill/>
                    <a:ln>
                      <a:noFill/>
                    </a:ln>
                  </pic:spPr>
                </pic:pic>
              </a:graphicData>
            </a:graphic>
          </wp:inline>
        </w:drawing>
      </w:r>
    </w:p>
    <w:p w14:paraId="1C3A459E">
      <w:pPr>
        <w:rPr>
          <w:b/>
        </w:rPr>
      </w:pPr>
      <w:bookmarkStart w:id="89" w:name="_Toc536660298"/>
      <w:bookmarkStart w:id="90" w:name="_Toc294617341"/>
      <w:bookmarkStart w:id="91" w:name="_Toc536620581"/>
      <w:r>
        <w:rPr>
          <w:b/>
        </w:rPr>
        <w:t>Use Case Diagram:</w:t>
      </w:r>
      <w:bookmarkEnd w:id="89"/>
      <w:bookmarkEnd w:id="90"/>
      <w:bookmarkEnd w:id="91"/>
    </w:p>
    <w:p w14:paraId="7446472D">
      <w:pPr>
        <w:rPr>
          <w:b/>
        </w:rPr>
      </w:pPr>
    </w:p>
    <w:p w14:paraId="36069119">
      <w:pPr>
        <w:keepNext/>
        <w:tabs>
          <w:tab w:val="left" w:pos="0"/>
        </w:tabs>
        <w:spacing w:line="276" w:lineRule="auto"/>
        <w:jc w:val="center"/>
      </w:pP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1085215</wp:posOffset>
                </wp:positionH>
                <wp:positionV relativeFrom="paragraph">
                  <wp:posOffset>748030</wp:posOffset>
                </wp:positionV>
                <wp:extent cx="635" cy="635"/>
                <wp:effectExtent l="38100" t="38100" r="38100" b="38100"/>
                <wp:wrapNone/>
                <wp:docPr id="3"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3" name="Ink 3"/>
                            <w14:cNvContentPartPr/>
                          </w14:nvContentPartPr>
                          <w14:xfrm>
                            <a:off x="0" y="0"/>
                            <a:ext cx="360" cy="360"/>
                          </w14:xfrm>
                        </w14:contentPart>
                      </mc:Choice>
                    </mc:AlternateContent>
                  </a:graphicData>
                </a:graphic>
              </wp:anchor>
            </w:drawing>
          </mc:Choice>
          <mc:Fallback>
            <w:pict>
              <v:shape id="_x0000_s1026" o:spid="_x0000_s1026" o:spt="75" style="position:absolute;left:0pt;margin-left:85.45pt;margin-top:58.9pt;height:0.05pt;width:0.05pt;z-index:251661312;mso-width-relative:page;mso-height-relative:page;" coordsize="21600,21600" o:gfxdata="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">
                <v:imagedata r:id="rId31" o:title=""/>
                <o:lock v:ext="edit"/>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1666240</wp:posOffset>
                </wp:positionH>
                <wp:positionV relativeFrom="paragraph">
                  <wp:posOffset>2014855</wp:posOffset>
                </wp:positionV>
                <wp:extent cx="635" cy="635"/>
                <wp:effectExtent l="38100" t="38100" r="38100" b="38100"/>
                <wp:wrapNone/>
                <wp:docPr id="2"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2" name="Ink 2"/>
                            <w14:cNvContentPartPr/>
                          </w14:nvContentPartPr>
                          <w14:xfrm>
                            <a:off x="0" y="0"/>
                            <a:ext cx="360" cy="360"/>
                          </w14:xfrm>
                        </w14:contentPart>
                      </mc:Choice>
                    </mc:AlternateContent>
                  </a:graphicData>
                </a:graphic>
              </wp:anchor>
            </w:drawing>
          </mc:Choice>
          <mc:Fallback>
            <w:pict>
              <v:shape id="_x0000_s1026" o:spid="_x0000_s1026" o:spt="75" style="position:absolute;left:0pt;margin-left:131.2pt;margin-top:158.65pt;height:0.05pt;width:0.05pt;z-index:251660288;mso-width-relative:page;mso-height-relative:page;" coordsize="21600,21600" o:gfxdata="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">
                <v:imagedata r:id="rId31" o:title=""/>
                <o:lock v:ext="edit"/>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1799590</wp:posOffset>
                </wp:positionH>
                <wp:positionV relativeFrom="paragraph">
                  <wp:posOffset>1795780</wp:posOffset>
                </wp:positionV>
                <wp:extent cx="635" cy="635"/>
                <wp:effectExtent l="38100" t="38100" r="38100" b="38100"/>
                <wp:wrapNone/>
                <wp:docPr id="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3">
                          <w14:nvContentPartPr>
                            <w14:cNvPr id="1" name="Ink 1"/>
                            <w14:cNvContentPartPr/>
                          </w14:nvContentPartPr>
                          <w14:xfrm>
                            <a:off x="0" y="0"/>
                            <a:ext cx="360" cy="360"/>
                          </w14:xfrm>
                        </w14:contentPart>
                      </mc:Choice>
                    </mc:AlternateContent>
                  </a:graphicData>
                </a:graphic>
              </wp:anchor>
            </w:drawing>
          </mc:Choice>
          <mc:Fallback>
            <w:pict>
              <v:shape id="_x0000_s1026" o:spid="_x0000_s1026" o:spt="75" style="position:absolute;left:0pt;margin-left:141.7pt;margin-top:141.4pt;height:0.05pt;width:0.05pt;z-index:251659264;mso-width-relative:page;mso-height-relative:page;" coordsize="21600,21600" o:gfxdata="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">
                <v:imagedata r:id="rId31" o:title=""/>
                <o:lock v:ext="edit"/>
              </v:shape>
            </w:pict>
          </mc:Fallback>
        </mc:AlternateContent>
      </w:r>
      <w:r>
        <w:drawing>
          <wp:inline distT="0" distB="0" distL="114300" distR="114300">
            <wp:extent cx="5942330" cy="3248660"/>
            <wp:effectExtent l="0" t="0" r="1270" b="1270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4"/>
                    <a:stretch>
                      <a:fillRect/>
                    </a:stretch>
                  </pic:blipFill>
                  <pic:spPr>
                    <a:xfrm>
                      <a:off x="0" y="0"/>
                      <a:ext cx="5942330" cy="3248660"/>
                    </a:xfrm>
                    <a:prstGeom prst="rect">
                      <a:avLst/>
                    </a:prstGeom>
                    <a:noFill/>
                    <a:ln>
                      <a:noFill/>
                    </a:ln>
                  </pic:spPr>
                </pic:pic>
              </a:graphicData>
            </a:graphic>
          </wp:inline>
        </w:drawing>
      </w:r>
    </w:p>
    <w:p w14:paraId="47493081">
      <w:pPr>
        <w:jc w:val="center"/>
        <w:rPr>
          <w:i/>
          <w:iCs/>
          <w:color w:val="808080" w:themeColor="background1" w:themeShade="80"/>
          <w:sz w:val="18"/>
          <w:szCs w:val="18"/>
        </w:rPr>
      </w:pPr>
      <w:bookmarkStart w:id="92" w:name="_Toc536625486"/>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2</w:t>
      </w:r>
      <w:r>
        <w:rPr>
          <w:i/>
          <w:iCs/>
          <w:color w:val="808080" w:themeColor="background1" w:themeShade="80"/>
          <w:sz w:val="18"/>
          <w:szCs w:val="18"/>
        </w:rPr>
        <w:fldChar w:fldCharType="end"/>
      </w:r>
      <w:r>
        <w:rPr>
          <w:i/>
          <w:iCs/>
          <w:color w:val="808080" w:themeColor="background1" w:themeShade="80"/>
          <w:sz w:val="18"/>
          <w:szCs w:val="18"/>
        </w:rPr>
        <w:t xml:space="preserve"> Use Case Diagram</w:t>
      </w:r>
      <w:bookmarkEnd w:id="92"/>
    </w:p>
    <w:p w14:paraId="7A85C3D5">
      <w:pPr>
        <w:spacing w:after="200" w:line="276" w:lineRule="auto"/>
        <w:jc w:val="both"/>
        <w:rPr>
          <w:b/>
          <w:color w:val="000000" w:themeColor="text1"/>
          <w14:textFill>
            <w14:solidFill>
              <w14:schemeClr w14:val="tx1"/>
            </w14:solidFill>
          </w14:textFill>
        </w:rPr>
      </w:pPr>
      <w:bookmarkStart w:id="93" w:name="_Toc294617342"/>
    </w:p>
    <w:p w14:paraId="5DD695B3">
      <w:pPr>
        <w:spacing w:after="200"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2.3.2 Usage Scenario</w:t>
      </w:r>
      <w:bookmarkEnd w:id="93"/>
    </w:p>
    <w:p w14:paraId="0C39E493">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Usage scenario is the actual text-based representation of the use case, among various representation methods discussed above. A usage scenario is likely to have various sections depending upon the level of details required in a given system. There is no fixed standard so far for number of sections in a use case (usage scenario).</w:t>
      </w:r>
    </w:p>
    <w:p w14:paraId="102D6B0D">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Following is a typical table structure for usage scenario, note that it is not mandatory to write a usage scenario in the table format only, and it is likely that you will find different structures for the same representation.</w:t>
      </w:r>
    </w:p>
    <w:p w14:paraId="37BE3876">
      <w:pPr>
        <w:spacing w:line="276" w:lineRule="auto"/>
        <w:jc w:val="both"/>
        <w:rPr>
          <w:color w:val="000000" w:themeColor="text1"/>
          <w14:textFill>
            <w14:solidFill>
              <w14:schemeClr w14:val="tx1"/>
            </w14:solidFill>
          </w14:textFill>
        </w:rPr>
      </w:pPr>
    </w:p>
    <w:tbl>
      <w:tblPr>
        <w:tblStyle w:val="8"/>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7"/>
        <w:gridCol w:w="4775"/>
        <w:gridCol w:w="2046"/>
      </w:tblGrid>
      <w:tr w14:paraId="1DFB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927" w:type="dxa"/>
          </w:tcPr>
          <w:p w14:paraId="39709E60">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Use Case Title</w:t>
            </w:r>
          </w:p>
        </w:tc>
        <w:tc>
          <w:tcPr>
            <w:tcW w:w="6821" w:type="dxa"/>
            <w:gridSpan w:val="2"/>
          </w:tcPr>
          <w:p w14:paraId="31AD9A83">
            <w:r>
              <w:rPr>
                <w:b/>
              </w:rPr>
              <w:t>User Registration</w:t>
            </w:r>
          </w:p>
        </w:tc>
      </w:tr>
      <w:tr w14:paraId="2E3A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927" w:type="dxa"/>
          </w:tcPr>
          <w:p w14:paraId="5EA1F1B9">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 xml:space="preserve">Abbreviated Title </w:t>
            </w:r>
          </w:p>
        </w:tc>
        <w:tc>
          <w:tcPr>
            <w:tcW w:w="6821" w:type="dxa"/>
            <w:gridSpan w:val="2"/>
          </w:tcPr>
          <w:p w14:paraId="2E12296A">
            <w:r>
              <w:t>UC-01</w:t>
            </w:r>
          </w:p>
        </w:tc>
      </w:tr>
      <w:tr w14:paraId="73DA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927" w:type="dxa"/>
          </w:tcPr>
          <w:p w14:paraId="16C4AE20">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Use Case Id</w:t>
            </w:r>
          </w:p>
        </w:tc>
        <w:tc>
          <w:tcPr>
            <w:tcW w:w="6821" w:type="dxa"/>
            <w:gridSpan w:val="2"/>
          </w:tcPr>
          <w:p w14:paraId="6741D870">
            <w:r>
              <w:t>FR-01</w:t>
            </w:r>
          </w:p>
        </w:tc>
      </w:tr>
      <w:tr w14:paraId="7098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927" w:type="dxa"/>
          </w:tcPr>
          <w:p w14:paraId="43C3B32D">
            <w:r>
              <w:t>Description: A new user (Student, Teacher) registers on the platform.</w:t>
            </w:r>
          </w:p>
        </w:tc>
        <w:tc>
          <w:tcPr>
            <w:tcW w:w="6821" w:type="dxa"/>
            <w:gridSpan w:val="2"/>
          </w:tcPr>
          <w:p w14:paraId="38E627F8">
            <w:pPr>
              <w:spacing w:line="276" w:lineRule="auto"/>
              <w:jc w:val="both"/>
              <w:rPr>
                <w:color w:val="000000" w:themeColor="text1"/>
                <w:sz w:val="20"/>
                <w:szCs w:val="20"/>
                <w14:textFill>
                  <w14:solidFill>
                    <w14:schemeClr w14:val="tx1"/>
                  </w14:solidFill>
                </w14:textFill>
              </w:rPr>
            </w:pPr>
          </w:p>
        </w:tc>
      </w:tr>
      <w:tr w14:paraId="7683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8748" w:type="dxa"/>
            <w:gridSpan w:val="3"/>
          </w:tcPr>
          <w:p w14:paraId="4ED34CAD">
            <w:r>
              <w:t>Pre Conditions: User has a valid email address.</w:t>
            </w:r>
          </w:p>
        </w:tc>
      </w:tr>
      <w:tr w14:paraId="4383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748" w:type="dxa"/>
            <w:gridSpan w:val="3"/>
          </w:tcPr>
          <w:p w14:paraId="3B22DCF7">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Pre Conditions:</w:t>
            </w:r>
            <w:r>
              <w:rPr>
                <w:color w:val="000000" w:themeColor="text1"/>
                <w:sz w:val="20"/>
                <w:szCs w:val="20"/>
                <w14:textFill>
                  <w14:solidFill>
                    <w14:schemeClr w14:val="tx1"/>
                  </w14:solidFill>
                </w14:textFill>
              </w:rPr>
              <w:t xml:space="preserve"> </w:t>
            </w:r>
          </w:p>
        </w:tc>
      </w:tr>
      <w:tr w14:paraId="67B7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6702" w:type="dxa"/>
            <w:gridSpan w:val="2"/>
          </w:tcPr>
          <w:p w14:paraId="67294C02">
            <w:r>
              <w:t>1. User navigates to registration page.</w:t>
            </w:r>
          </w:p>
        </w:tc>
        <w:tc>
          <w:tcPr>
            <w:tcW w:w="2046" w:type="dxa"/>
          </w:tcPr>
          <w:p w14:paraId="38A687E2">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Exceptions</w:t>
            </w:r>
          </w:p>
        </w:tc>
      </w:tr>
      <w:tr w14:paraId="7244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6702" w:type="dxa"/>
            <w:gridSpan w:val="2"/>
          </w:tcPr>
          <w:p w14:paraId="5C76DC7D">
            <w:r>
              <w:t>2. User enters details (name, email, password, avatar).</w:t>
            </w:r>
          </w:p>
        </w:tc>
        <w:tc>
          <w:tcPr>
            <w:tcW w:w="2046" w:type="dxa"/>
          </w:tcPr>
          <w:p w14:paraId="03370EED">
            <w:pPr>
              <w:spacing w:line="276" w:lineRule="auto"/>
              <w:jc w:val="both"/>
              <w:rPr>
                <w:color w:val="000000" w:themeColor="text1"/>
                <w:sz w:val="20"/>
                <w:szCs w:val="20"/>
                <w14:textFill>
                  <w14:solidFill>
                    <w14:schemeClr w14:val="tx1"/>
                  </w14:solidFill>
                </w14:textFill>
              </w:rPr>
            </w:pPr>
          </w:p>
        </w:tc>
      </w:tr>
      <w:tr w14:paraId="1DFC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6702" w:type="dxa"/>
            <w:gridSpan w:val="2"/>
          </w:tcPr>
          <w:p w14:paraId="10B99AE4">
            <w:r>
              <w:t>3. User submits form.</w:t>
            </w:r>
          </w:p>
        </w:tc>
        <w:tc>
          <w:tcPr>
            <w:tcW w:w="2046" w:type="dxa"/>
          </w:tcPr>
          <w:p w14:paraId="20775B79">
            <w:pPr>
              <w:spacing w:line="276" w:lineRule="auto"/>
              <w:jc w:val="both"/>
              <w:rPr>
                <w:color w:val="000000" w:themeColor="text1"/>
                <w:sz w:val="20"/>
                <w:szCs w:val="20"/>
                <w14:textFill>
                  <w14:solidFill>
                    <w14:schemeClr w14:val="tx1"/>
                  </w14:solidFill>
                </w14:textFill>
              </w:rPr>
            </w:pPr>
          </w:p>
        </w:tc>
      </w:tr>
      <w:tr w14:paraId="3F28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6702" w:type="dxa"/>
            <w:gridSpan w:val="2"/>
          </w:tcPr>
          <w:p w14:paraId="7803D6A5">
            <w:r>
              <w:t>4. System hashes password and creates account.</w:t>
            </w:r>
          </w:p>
        </w:tc>
        <w:tc>
          <w:tcPr>
            <w:tcW w:w="2046" w:type="dxa"/>
          </w:tcPr>
          <w:p w14:paraId="4CFDC985">
            <w:pPr>
              <w:spacing w:line="276" w:lineRule="auto"/>
              <w:jc w:val="both"/>
              <w:rPr>
                <w:color w:val="000000" w:themeColor="text1"/>
                <w:sz w:val="20"/>
                <w:szCs w:val="20"/>
                <w14:textFill>
                  <w14:solidFill>
                    <w14:schemeClr w14:val="tx1"/>
                  </w14:solidFill>
                </w14:textFill>
              </w:rPr>
            </w:pPr>
          </w:p>
        </w:tc>
      </w:tr>
      <w:tr w14:paraId="1337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6702" w:type="dxa"/>
            <w:gridSpan w:val="2"/>
          </w:tcPr>
          <w:p w14:paraId="22084826">
            <w:r>
              <w:t>5. System generates JWT token.</w:t>
            </w:r>
          </w:p>
        </w:tc>
        <w:tc>
          <w:tcPr>
            <w:tcW w:w="2046" w:type="dxa"/>
          </w:tcPr>
          <w:p w14:paraId="189124A7">
            <w:pPr>
              <w:spacing w:line="276" w:lineRule="auto"/>
              <w:jc w:val="both"/>
              <w:rPr>
                <w:color w:val="000000" w:themeColor="text1"/>
                <w:sz w:val="20"/>
                <w:szCs w:val="20"/>
                <w14:textFill>
                  <w14:solidFill>
                    <w14:schemeClr w14:val="tx1"/>
                  </w14:solidFill>
                </w14:textFill>
              </w:rPr>
            </w:pPr>
          </w:p>
        </w:tc>
      </w:tr>
      <w:tr w14:paraId="72D9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6702" w:type="dxa"/>
            <w:gridSpan w:val="2"/>
          </w:tcPr>
          <w:p w14:paraId="01DB4F8B"/>
        </w:tc>
        <w:tc>
          <w:tcPr>
            <w:tcW w:w="2046" w:type="dxa"/>
          </w:tcPr>
          <w:p w14:paraId="7C7014C3">
            <w:pPr>
              <w:spacing w:line="276" w:lineRule="auto"/>
              <w:jc w:val="both"/>
              <w:rPr>
                <w:color w:val="000000" w:themeColor="text1"/>
                <w:sz w:val="20"/>
                <w:szCs w:val="20"/>
                <w14:textFill>
                  <w14:solidFill>
                    <w14:schemeClr w14:val="tx1"/>
                  </w14:solidFill>
                </w14:textFill>
              </w:rPr>
            </w:pPr>
          </w:p>
        </w:tc>
      </w:tr>
      <w:tr w14:paraId="58FB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748" w:type="dxa"/>
            <w:gridSpan w:val="3"/>
          </w:tcPr>
          <w:p w14:paraId="771A5F4A"/>
        </w:tc>
      </w:tr>
      <w:tr w14:paraId="6B92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8748" w:type="dxa"/>
            <w:gridSpan w:val="3"/>
          </w:tcPr>
          <w:p w14:paraId="564F7AD3">
            <w:r>
              <w:t>Post Conditions: Account created, user is authenticated.</w:t>
            </w:r>
          </w:p>
        </w:tc>
      </w:tr>
      <w:tr w14:paraId="18C7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748" w:type="dxa"/>
            <w:gridSpan w:val="3"/>
          </w:tcPr>
          <w:p w14:paraId="008210B6">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 xml:space="preserve">Authority: </w:t>
            </w:r>
          </w:p>
        </w:tc>
      </w:tr>
      <w:tr w14:paraId="329A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8748" w:type="dxa"/>
            <w:gridSpan w:val="3"/>
          </w:tcPr>
          <w:p w14:paraId="02D995C4">
            <w:r>
              <w:t>Authority: Guest</w:t>
            </w:r>
          </w:p>
        </w:tc>
      </w:tr>
    </w:tbl>
    <w:p w14:paraId="5724E5B7">
      <w:pPr>
        <w:spacing w:line="276" w:lineRule="auto"/>
        <w:jc w:val="both"/>
        <w:rPr>
          <w:color w:val="000000" w:themeColor="text1"/>
          <w14:textFill>
            <w14:solidFill>
              <w14:schemeClr w14:val="tx1"/>
            </w14:solidFill>
          </w14:textFill>
        </w:rPr>
      </w:pPr>
    </w:p>
    <w:p w14:paraId="5D04A583">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Let’s explore each section from the template provided above. (you have to make only usage scenario tables, below is description of its each part)</w:t>
      </w:r>
    </w:p>
    <w:p w14:paraId="164E72A7">
      <w:pPr>
        <w:spacing w:line="276" w:lineRule="auto"/>
        <w:jc w:val="both"/>
        <w:rPr>
          <w:color w:val="000000" w:themeColor="text1"/>
          <w14:textFill>
            <w14:solidFill>
              <w14:schemeClr w14:val="tx1"/>
            </w14:solidFill>
          </w14:textFill>
        </w:rPr>
      </w:pPr>
    </w:p>
    <w:p w14:paraId="5A911EE6">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Use Case Title</w:t>
      </w:r>
    </w:p>
    <w:p w14:paraId="0C5B3A2B">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 xml:space="preserve">It is the name or label of the use case for which we are writing the usage scenario.  Generally it must start with a Verb and it should consist of 2 to 4 words e.g. </w:t>
      </w:r>
      <w:r>
        <w:rPr>
          <w:i/>
          <w:color w:val="000000" w:themeColor="text1"/>
          <w14:textFill>
            <w14:solidFill>
              <w14:schemeClr w14:val="tx1"/>
            </w14:solidFill>
          </w14:textFill>
        </w:rPr>
        <w:t>Add User, Manage User Roles</w:t>
      </w:r>
      <w:r>
        <w:rPr>
          <w:color w:val="000000" w:themeColor="text1"/>
          <w14:textFill>
            <w14:solidFill>
              <w14:schemeClr w14:val="tx1"/>
            </w14:solidFill>
          </w14:textFill>
        </w:rPr>
        <w:t xml:space="preserve"> etc.</w:t>
      </w:r>
    </w:p>
    <w:p w14:paraId="22D34A95">
      <w:pPr>
        <w:spacing w:line="276" w:lineRule="auto"/>
        <w:ind w:left="360"/>
        <w:jc w:val="both"/>
        <w:rPr>
          <w:color w:val="000000" w:themeColor="text1"/>
          <w14:textFill>
            <w14:solidFill>
              <w14:schemeClr w14:val="tx1"/>
            </w14:solidFill>
          </w14:textFill>
        </w:rPr>
      </w:pPr>
    </w:p>
    <w:tbl>
      <w:tblPr>
        <w:tblStyle w:val="8"/>
        <w:tblW w:w="6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4687"/>
      </w:tblGrid>
      <w:tr w14:paraId="7675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1" w:type="dxa"/>
          </w:tcPr>
          <w:p w14:paraId="1EE0EA22">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Use Case Title</w:t>
            </w:r>
          </w:p>
        </w:tc>
        <w:tc>
          <w:tcPr>
            <w:tcW w:w="4687" w:type="dxa"/>
          </w:tcPr>
          <w:p w14:paraId="3582D013">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Add User</w:t>
            </w:r>
          </w:p>
        </w:tc>
      </w:tr>
    </w:tbl>
    <w:p w14:paraId="13284B7B">
      <w:pPr>
        <w:spacing w:line="276" w:lineRule="auto"/>
        <w:ind w:left="360"/>
        <w:jc w:val="both"/>
        <w:rPr>
          <w:color w:val="000000" w:themeColor="text1"/>
          <w14:textFill>
            <w14:solidFill>
              <w14:schemeClr w14:val="tx1"/>
            </w14:solidFill>
          </w14:textFill>
        </w:rPr>
      </w:pPr>
    </w:p>
    <w:p w14:paraId="0BE477CB">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Use Case Id</w:t>
      </w:r>
    </w:p>
    <w:p w14:paraId="56D44C82">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 xml:space="preserve">Sometimes use cases are indexed for better reference in overall project documentation/artifacts. This can be any form of series e.g. 1, 2, 3 etc. Priority based use case id is another famous use for this section. Use cases are indexed to present their importance in the system. You would want to set ascending or descending rating or priority for all use cases i.e. the most important use cases are ranked higher so that the project team knows what should be implemented first in the upcoming phases/deliverable of the project. </w:t>
      </w:r>
    </w:p>
    <w:p w14:paraId="7FA5CB9E">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Requirement Id</w:t>
      </w:r>
    </w:p>
    <w:p w14:paraId="16816E07">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The purpose of this section is same as ‘Use Case Id’ section. The number written against this section represents the corresponding functional requirements this use case belongs to. It is compulsory to index all the functional requirements properly before this section can be used:</w:t>
      </w:r>
    </w:p>
    <w:p w14:paraId="7E66BF4E">
      <w:pPr>
        <w:spacing w:line="276" w:lineRule="auto"/>
        <w:ind w:left="360"/>
        <w:jc w:val="both"/>
        <w:rPr>
          <w:color w:val="000000" w:themeColor="text1"/>
          <w14:textFill>
            <w14:solidFill>
              <w14:schemeClr w14:val="tx1"/>
            </w14:solidFill>
          </w14:textFill>
        </w:rPr>
      </w:pPr>
    </w:p>
    <w:tbl>
      <w:tblPr>
        <w:tblStyle w:val="8"/>
        <w:tblW w:w="6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6"/>
        <w:gridCol w:w="4762"/>
      </w:tblGrid>
      <w:tr w14:paraId="677E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6" w:type="dxa"/>
          </w:tcPr>
          <w:p w14:paraId="46C61F74">
            <w:pPr>
              <w:spacing w:line="276" w:lineRule="auto"/>
              <w:jc w:val="both"/>
              <w:rPr>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Requirement Id</w:t>
            </w:r>
          </w:p>
        </w:tc>
        <w:tc>
          <w:tcPr>
            <w:tcW w:w="4762" w:type="dxa"/>
          </w:tcPr>
          <w:p w14:paraId="39B17264">
            <w:p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3</w:t>
            </w:r>
          </w:p>
        </w:tc>
      </w:tr>
    </w:tbl>
    <w:p w14:paraId="73001150">
      <w:pPr>
        <w:spacing w:line="276" w:lineRule="auto"/>
        <w:jc w:val="both"/>
        <w:rPr>
          <w:color w:val="000000" w:themeColor="text1"/>
          <w14:textFill>
            <w14:solidFill>
              <w14:schemeClr w14:val="tx1"/>
            </w14:solidFill>
          </w14:textFill>
        </w:rPr>
      </w:pPr>
    </w:p>
    <w:p w14:paraId="64A52C70">
      <w:pPr>
        <w:numPr>
          <w:ilvl w:val="0"/>
          <w:numId w:val="4"/>
        </w:num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Description</w:t>
      </w:r>
    </w:p>
    <w:p w14:paraId="2FA6A0A0">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It should be a very brief description of the use case under discussion. Generally this portion should consist of 2/3 lines.</w:t>
      </w:r>
    </w:p>
    <w:p w14:paraId="266CEF18">
      <w:pPr>
        <w:spacing w:line="276" w:lineRule="auto"/>
        <w:ind w:left="360"/>
        <w:jc w:val="both"/>
        <w:rPr>
          <w:color w:val="000000" w:themeColor="text1"/>
          <w14:textFill>
            <w14:solidFill>
              <w14:schemeClr w14:val="tx1"/>
            </w14:solidFill>
          </w14:textFill>
        </w:rPr>
      </w:pPr>
    </w:p>
    <w:tbl>
      <w:tblPr>
        <w:tblStyle w:val="8"/>
        <w:tblW w:w="69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4526"/>
      </w:tblGrid>
      <w:tr w14:paraId="071B9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2399" w:type="dxa"/>
          </w:tcPr>
          <w:p w14:paraId="3C1D44CF">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Description</w:t>
            </w:r>
          </w:p>
        </w:tc>
        <w:tc>
          <w:tcPr>
            <w:tcW w:w="4526" w:type="dxa"/>
          </w:tcPr>
          <w:p w14:paraId="49E591EA">
            <w:p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This use case is about adding a new user to existing system with the privileges defined at time of user account creation.  </w:t>
            </w:r>
          </w:p>
        </w:tc>
      </w:tr>
    </w:tbl>
    <w:p w14:paraId="48F92D5D">
      <w:pPr>
        <w:numPr>
          <w:ilvl w:val="0"/>
          <w:numId w:val="4"/>
        </w:numPr>
        <w:spacing w:before="240"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Pre-Conditions</w:t>
      </w:r>
    </w:p>
    <w:p w14:paraId="1A4E37C2">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 xml:space="preserve">This section should enlist what must be true before this use case can be performed. </w:t>
      </w:r>
    </w:p>
    <w:p w14:paraId="45BDC154">
      <w:pPr>
        <w:spacing w:line="276" w:lineRule="auto"/>
        <w:ind w:left="360"/>
        <w:jc w:val="both"/>
        <w:rPr>
          <w:color w:val="000000" w:themeColor="text1"/>
          <w14:textFill>
            <w14:solidFill>
              <w14:schemeClr w14:val="tx1"/>
            </w14:solidFill>
          </w14:textFill>
        </w:rPr>
      </w:pPr>
    </w:p>
    <w:tbl>
      <w:tblPr>
        <w:tblStyle w:val="8"/>
        <w:tblW w:w="6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3"/>
      </w:tblGrid>
      <w:tr w14:paraId="0285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 w:hRule="atLeast"/>
          <w:jc w:val="center"/>
        </w:trPr>
        <w:tc>
          <w:tcPr>
            <w:tcW w:w="6783" w:type="dxa"/>
          </w:tcPr>
          <w:p w14:paraId="1BAE81AB">
            <w:pPr>
              <w:spacing w:line="276" w:lineRule="auto"/>
              <w:jc w:val="both"/>
              <w:rPr>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Pre Conditions:</w:t>
            </w:r>
            <w:r>
              <w:rPr>
                <w:color w:val="000000" w:themeColor="text1"/>
                <w:sz w:val="20"/>
                <w:szCs w:val="20"/>
                <w14:textFill>
                  <w14:solidFill>
                    <w14:schemeClr w14:val="tx1"/>
                  </w14:solidFill>
                </w14:textFill>
              </w:rPr>
              <w:t xml:space="preserve"> </w:t>
            </w:r>
          </w:p>
          <w:p w14:paraId="10B141E9">
            <w:pPr>
              <w:numPr>
                <w:ilvl w:val="1"/>
                <w:numId w:val="4"/>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All must-required information about the new user should be available.</w:t>
            </w:r>
          </w:p>
          <w:p w14:paraId="7B3A3160">
            <w:pPr>
              <w:numPr>
                <w:ilvl w:val="1"/>
                <w:numId w:val="4"/>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Database should be available in online mode.</w:t>
            </w:r>
          </w:p>
        </w:tc>
      </w:tr>
    </w:tbl>
    <w:p w14:paraId="4B92156D">
      <w:pPr>
        <w:spacing w:line="276" w:lineRule="auto"/>
        <w:ind w:left="360"/>
        <w:jc w:val="both"/>
        <w:rPr>
          <w:color w:val="000000" w:themeColor="text1"/>
          <w14:textFill>
            <w14:solidFill>
              <w14:schemeClr w14:val="tx1"/>
            </w14:solidFill>
          </w14:textFill>
        </w:rPr>
      </w:pPr>
    </w:p>
    <w:p w14:paraId="55B37995">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Task Sequence &amp; Exceptions</w:t>
      </w:r>
    </w:p>
    <w:p w14:paraId="614C30C1">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 xml:space="preserve">This is the most important section of the usage scenario. It is also referred as Success Scenario, Actions, (or simply) Scenario. This should be a list of actor’s interaction with the use case. </w:t>
      </w:r>
    </w:p>
    <w:p w14:paraId="42F73DF8">
      <w:pPr>
        <w:spacing w:line="276" w:lineRule="auto"/>
        <w:ind w:left="360"/>
        <w:jc w:val="both"/>
        <w:rPr>
          <w:color w:val="000000" w:themeColor="text1"/>
          <w14:textFill>
            <w14:solidFill>
              <w14:schemeClr w14:val="tx1"/>
            </w14:solidFill>
          </w14:textFill>
        </w:rPr>
      </w:pPr>
    </w:p>
    <w:tbl>
      <w:tblPr>
        <w:tblStyle w:val="8"/>
        <w:tblW w:w="8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4"/>
        <w:gridCol w:w="1909"/>
      </w:tblGrid>
      <w:tr w14:paraId="1029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6254" w:type="dxa"/>
          </w:tcPr>
          <w:p w14:paraId="2211357A">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Task Sequence</w:t>
            </w:r>
          </w:p>
        </w:tc>
        <w:tc>
          <w:tcPr>
            <w:tcW w:w="1909" w:type="dxa"/>
          </w:tcPr>
          <w:p w14:paraId="093D4FC2">
            <w:pPr>
              <w:spacing w:line="276" w:lineRule="auto"/>
              <w:jc w:val="both"/>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Exceptions</w:t>
            </w:r>
          </w:p>
        </w:tc>
      </w:tr>
      <w:tr w14:paraId="7B3D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6254" w:type="dxa"/>
          </w:tcPr>
          <w:p w14:paraId="20968B63">
            <w:pPr>
              <w:numPr>
                <w:ilvl w:val="0"/>
                <w:numId w:val="5"/>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Administrator opts to Add a new user account.</w:t>
            </w:r>
          </w:p>
        </w:tc>
        <w:tc>
          <w:tcPr>
            <w:tcW w:w="1909" w:type="dxa"/>
          </w:tcPr>
          <w:p w14:paraId="4A6E0EE2">
            <w:pPr>
              <w:spacing w:line="276" w:lineRule="auto"/>
              <w:jc w:val="both"/>
              <w:rPr>
                <w:color w:val="000000" w:themeColor="text1"/>
                <w:sz w:val="20"/>
                <w:szCs w:val="20"/>
                <w14:textFill>
                  <w14:solidFill>
                    <w14:schemeClr w14:val="tx1"/>
                  </w14:solidFill>
                </w14:textFill>
              </w:rPr>
            </w:pPr>
          </w:p>
        </w:tc>
      </w:tr>
      <w:tr w14:paraId="4239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jc w:val="center"/>
        </w:trPr>
        <w:tc>
          <w:tcPr>
            <w:tcW w:w="6254" w:type="dxa"/>
          </w:tcPr>
          <w:p w14:paraId="0F6B2D32">
            <w:pPr>
              <w:numPr>
                <w:ilvl w:val="0"/>
                <w:numId w:val="5"/>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System asks for necessary information</w:t>
            </w:r>
          </w:p>
        </w:tc>
        <w:tc>
          <w:tcPr>
            <w:tcW w:w="1909" w:type="dxa"/>
          </w:tcPr>
          <w:p w14:paraId="1DB19F53">
            <w:pPr>
              <w:spacing w:line="276" w:lineRule="auto"/>
              <w:jc w:val="both"/>
              <w:rPr>
                <w:color w:val="000000" w:themeColor="text1"/>
                <w:sz w:val="20"/>
                <w:szCs w:val="20"/>
                <w14:textFill>
                  <w14:solidFill>
                    <w14:schemeClr w14:val="tx1"/>
                  </w14:solidFill>
                </w14:textFill>
              </w:rPr>
            </w:pPr>
          </w:p>
        </w:tc>
      </w:tr>
      <w:tr w14:paraId="78F6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6254" w:type="dxa"/>
          </w:tcPr>
          <w:p w14:paraId="41DBA576">
            <w:pPr>
              <w:numPr>
                <w:ilvl w:val="0"/>
                <w:numId w:val="5"/>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Administrator provides all the required information and opts to complete the operation.</w:t>
            </w:r>
          </w:p>
        </w:tc>
        <w:tc>
          <w:tcPr>
            <w:tcW w:w="1909" w:type="dxa"/>
          </w:tcPr>
          <w:p w14:paraId="226788C5">
            <w:pPr>
              <w:spacing w:line="276" w:lineRule="auto"/>
              <w:jc w:val="both"/>
              <w:rPr>
                <w:color w:val="000000" w:themeColor="text1"/>
                <w:sz w:val="20"/>
                <w:szCs w:val="20"/>
                <w14:textFill>
                  <w14:solidFill>
                    <w14:schemeClr w14:val="tx1"/>
                  </w14:solidFill>
                </w14:textFill>
              </w:rPr>
            </w:pPr>
          </w:p>
        </w:tc>
      </w:tr>
      <w:tr w14:paraId="1635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6254" w:type="dxa"/>
          </w:tcPr>
          <w:p w14:paraId="2A41E103">
            <w:pPr>
              <w:numPr>
                <w:ilvl w:val="0"/>
                <w:numId w:val="5"/>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System after confirmation adds the new account.</w:t>
            </w:r>
          </w:p>
        </w:tc>
        <w:tc>
          <w:tcPr>
            <w:tcW w:w="1909" w:type="dxa"/>
          </w:tcPr>
          <w:p w14:paraId="3C61FD0B">
            <w:pPr>
              <w:spacing w:line="276" w:lineRule="auto"/>
              <w:jc w:val="both"/>
              <w:rPr>
                <w:color w:val="000000" w:themeColor="text1"/>
                <w:sz w:val="20"/>
                <w:szCs w:val="20"/>
                <w14:textFill>
                  <w14:solidFill>
                    <w14:schemeClr w14:val="tx1"/>
                  </w14:solidFill>
                </w14:textFill>
              </w:rPr>
            </w:pPr>
          </w:p>
        </w:tc>
      </w:tr>
      <w:tr w14:paraId="6F0C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6254" w:type="dxa"/>
          </w:tcPr>
          <w:p w14:paraId="1765E98D">
            <w:pPr>
              <w:numPr>
                <w:ilvl w:val="0"/>
                <w:numId w:val="5"/>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System sends the account creation email to the administrator’s email id and user’s email address.</w:t>
            </w:r>
          </w:p>
        </w:tc>
        <w:tc>
          <w:tcPr>
            <w:tcW w:w="1909" w:type="dxa"/>
          </w:tcPr>
          <w:p w14:paraId="3BBD7A60">
            <w:pPr>
              <w:spacing w:line="276" w:lineRule="auto"/>
              <w:jc w:val="both"/>
              <w:rPr>
                <w:color w:val="000000" w:themeColor="text1"/>
                <w:sz w:val="20"/>
                <w:szCs w:val="20"/>
                <w14:textFill>
                  <w14:solidFill>
                    <w14:schemeClr w14:val="tx1"/>
                  </w14:solidFill>
                </w14:textFill>
              </w:rPr>
            </w:pPr>
          </w:p>
        </w:tc>
      </w:tr>
      <w:tr w14:paraId="3589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6254" w:type="dxa"/>
          </w:tcPr>
          <w:p w14:paraId="4C78FA6F">
            <w:pPr>
              <w:numPr>
                <w:ilvl w:val="0"/>
                <w:numId w:val="5"/>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 log is saved on the successful operation of the use case.</w:t>
            </w:r>
          </w:p>
        </w:tc>
        <w:tc>
          <w:tcPr>
            <w:tcW w:w="1909" w:type="dxa"/>
          </w:tcPr>
          <w:p w14:paraId="582C4612">
            <w:pPr>
              <w:spacing w:line="276" w:lineRule="auto"/>
              <w:jc w:val="both"/>
              <w:rPr>
                <w:color w:val="000000" w:themeColor="text1"/>
                <w:sz w:val="20"/>
                <w:szCs w:val="20"/>
                <w14:textFill>
                  <w14:solidFill>
                    <w14:schemeClr w14:val="tx1"/>
                  </w14:solidFill>
                </w14:textFill>
              </w:rPr>
            </w:pPr>
          </w:p>
        </w:tc>
      </w:tr>
    </w:tbl>
    <w:p w14:paraId="7B85E8D6">
      <w:pPr>
        <w:spacing w:line="276" w:lineRule="auto"/>
        <w:ind w:firstLine="360"/>
        <w:jc w:val="both"/>
        <w:rPr>
          <w:color w:val="000000" w:themeColor="text1"/>
          <w14:textFill>
            <w14:solidFill>
              <w14:schemeClr w14:val="tx1"/>
            </w14:solidFill>
          </w14:textFill>
        </w:rPr>
      </w:pPr>
    </w:p>
    <w:p w14:paraId="5B425333">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Alternate scenarios could be more than one; in this case, it will be better to make a bold heading to show each alternate scenario separately. Again, there can be multiple ways to show the alternate scenarios.</w:t>
      </w:r>
    </w:p>
    <w:p w14:paraId="0A247B99">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Exceptions are any unhandled scenarios that must be discussed under this section. Sometimes there are ambiguous situations in start of project that might hurdle the flow of events in the Task Sequence portion. In such situations the details are provided in the Exceptions section. Generally, this section should be left blank as in case of final project, you will get fixed requirements at the start and thus there should be no ambiguity.</w:t>
      </w:r>
    </w:p>
    <w:p w14:paraId="34A644F8">
      <w:pPr>
        <w:spacing w:line="276" w:lineRule="auto"/>
        <w:jc w:val="both"/>
        <w:rPr>
          <w:color w:val="000000" w:themeColor="text1"/>
          <w14:textFill>
            <w14:solidFill>
              <w14:schemeClr w14:val="tx1"/>
            </w14:solidFill>
          </w14:textFill>
        </w:rPr>
      </w:pPr>
    </w:p>
    <w:p w14:paraId="1788E548">
      <w:pPr>
        <w:spacing w:line="276" w:lineRule="auto"/>
        <w:jc w:val="both"/>
        <w:rPr>
          <w:color w:val="000000" w:themeColor="text1"/>
          <w14:textFill>
            <w14:solidFill>
              <w14:schemeClr w14:val="tx1"/>
            </w14:solidFill>
          </w14:textFill>
        </w:rPr>
      </w:pPr>
    </w:p>
    <w:p w14:paraId="69B0B442">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Post Conditions</w:t>
      </w:r>
    </w:p>
    <w:p w14:paraId="3B0043D5">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The conditions that must be true depending upon the successful use case are mentioned in this section.</w:t>
      </w:r>
    </w:p>
    <w:p w14:paraId="143725E3">
      <w:pPr>
        <w:spacing w:line="276" w:lineRule="auto"/>
        <w:ind w:left="360"/>
        <w:jc w:val="both"/>
        <w:rPr>
          <w:color w:val="000000" w:themeColor="text1"/>
          <w14:textFill>
            <w14:solidFill>
              <w14:schemeClr w14:val="tx1"/>
            </w14:solidFill>
          </w14:textFill>
        </w:rPr>
      </w:pPr>
    </w:p>
    <w:tbl>
      <w:tblPr>
        <w:tblStyle w:val="8"/>
        <w:tblW w:w="65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3"/>
      </w:tblGrid>
      <w:tr w14:paraId="54E8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6553" w:type="dxa"/>
          </w:tcPr>
          <w:p w14:paraId="22B53156">
            <w:pPr>
              <w:spacing w:line="276" w:lineRule="auto"/>
              <w:jc w:val="both"/>
              <w:rPr>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Post Conditions:</w:t>
            </w:r>
            <w:r>
              <w:rPr>
                <w:color w:val="000000" w:themeColor="text1"/>
                <w:sz w:val="20"/>
                <w:szCs w:val="20"/>
                <w14:textFill>
                  <w14:solidFill>
                    <w14:schemeClr w14:val="tx1"/>
                  </w14:solidFill>
                </w14:textFill>
              </w:rPr>
              <w:t xml:space="preserve"> </w:t>
            </w:r>
          </w:p>
          <w:p w14:paraId="1C3268BE">
            <w:pPr>
              <w:numPr>
                <w:ilvl w:val="2"/>
                <w:numId w:val="4"/>
              </w:numPr>
              <w:spacing w:line="276" w:lineRule="auto"/>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 new user account is successfully created.</w:t>
            </w:r>
          </w:p>
        </w:tc>
      </w:tr>
    </w:tbl>
    <w:p w14:paraId="07B96705">
      <w:pPr>
        <w:spacing w:line="276" w:lineRule="auto"/>
        <w:jc w:val="both"/>
        <w:rPr>
          <w:color w:val="000000" w:themeColor="text1"/>
          <w14:textFill>
            <w14:solidFill>
              <w14:schemeClr w14:val="tx1"/>
            </w14:solidFill>
          </w14:textFill>
        </w:rPr>
      </w:pPr>
    </w:p>
    <w:p w14:paraId="6EB1EBC7">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Unresolved Issues</w:t>
      </w:r>
    </w:p>
    <w:p w14:paraId="3AAF1DA4">
      <w:pPr>
        <w:spacing w:line="276" w:lineRule="auto"/>
        <w:ind w:left="360"/>
        <w:jc w:val="both"/>
        <w:rPr>
          <w:bCs/>
          <w:color w:val="000000" w:themeColor="text1"/>
          <w14:textFill>
            <w14:solidFill>
              <w14:schemeClr w14:val="tx1"/>
            </w14:solidFill>
          </w14:textFill>
        </w:rPr>
      </w:pPr>
      <w:r>
        <w:rPr>
          <w:bCs/>
          <w:color w:val="000000" w:themeColor="text1"/>
          <w14:textFill>
            <w14:solidFill>
              <w14:schemeClr w14:val="tx1"/>
            </w14:solidFill>
          </w14:textFill>
        </w:rPr>
        <w:t>In addition to the Exceptions portion, we write unresolved issues (if any) in this section, so that in later phases (when the situation gets more clear).</w:t>
      </w:r>
    </w:p>
    <w:p w14:paraId="02D04F4F">
      <w:pPr>
        <w:spacing w:line="276" w:lineRule="auto"/>
        <w:ind w:left="360"/>
        <w:jc w:val="both"/>
        <w:rPr>
          <w:bCs/>
          <w:color w:val="000000" w:themeColor="text1"/>
          <w14:textFill>
            <w14:solidFill>
              <w14:schemeClr w14:val="tx1"/>
            </w14:solidFill>
          </w14:textFill>
        </w:rPr>
      </w:pPr>
      <w:r>
        <w:rPr>
          <w:bCs/>
          <w:color w:val="000000" w:themeColor="text1"/>
          <w14:textFill>
            <w14:solidFill>
              <w14:schemeClr w14:val="tx1"/>
            </w14:solidFill>
          </w14:textFill>
        </w:rPr>
        <w:t>Just like Exceptions section, this will be generally left blank (or its row can be deleted from the use case table-structure.</w:t>
      </w:r>
    </w:p>
    <w:p w14:paraId="0C7F3948">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Authority</w:t>
      </w:r>
    </w:p>
    <w:p w14:paraId="352B62E3">
      <w:pPr>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The role that is allowed to perform this use case, in our current example it will be Administrator.</w:t>
      </w:r>
    </w:p>
    <w:p w14:paraId="5C7D673F">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Modification History</w:t>
      </w:r>
    </w:p>
    <w:p w14:paraId="51000CBD">
      <w:pPr>
        <w:spacing w:line="276" w:lineRule="auto"/>
        <w:ind w:left="360"/>
        <w:jc w:val="both"/>
        <w:rPr>
          <w:bCs/>
          <w:color w:val="000000" w:themeColor="text1"/>
          <w14:textFill>
            <w14:solidFill>
              <w14:schemeClr w14:val="tx1"/>
            </w14:solidFill>
          </w14:textFill>
        </w:rPr>
      </w:pPr>
      <w:r>
        <w:rPr>
          <w:bCs/>
          <w:color w:val="000000" w:themeColor="text1"/>
          <w14:textFill>
            <w14:solidFill>
              <w14:schemeClr w14:val="tx1"/>
            </w14:solidFill>
          </w14:textFill>
        </w:rPr>
        <w:t>If a use case is updated in later stages of the project development, the versioning information should be mentioned in this section (version can be a series such as 1.0, 2.0, 3.0 or 1.1, 1.2, 1.3 etc.)</w:t>
      </w:r>
    </w:p>
    <w:p w14:paraId="09F58235">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Author</w:t>
      </w:r>
    </w:p>
    <w:p w14:paraId="15C87A90">
      <w:pPr>
        <w:spacing w:line="276" w:lineRule="auto"/>
        <w:ind w:left="360"/>
        <w:jc w:val="both"/>
        <w:rPr>
          <w:bCs/>
          <w:color w:val="000000" w:themeColor="text1"/>
          <w14:textFill>
            <w14:solidFill>
              <w14:schemeClr w14:val="tx1"/>
            </w14:solidFill>
          </w14:textFill>
        </w:rPr>
      </w:pPr>
      <w:r>
        <w:rPr>
          <w:bCs/>
          <w:color w:val="000000" w:themeColor="text1"/>
          <w14:textFill>
            <w14:solidFill>
              <w14:schemeClr w14:val="tx1"/>
            </w14:solidFill>
          </w14:textFill>
        </w:rPr>
        <w:t>It means the author of this usage scenario. Put your project/group id in this section.</w:t>
      </w:r>
    </w:p>
    <w:p w14:paraId="47129511">
      <w:pPr>
        <w:numPr>
          <w:ilvl w:val="0"/>
          <w:numId w:val="4"/>
        </w:num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Description</w:t>
      </w:r>
    </w:p>
    <w:p w14:paraId="6B5B5F5C">
      <w:pPr>
        <w:spacing w:line="276" w:lineRule="auto"/>
        <w:ind w:left="360"/>
        <w:jc w:val="both"/>
        <w:rPr>
          <w:color w:val="000000" w:themeColor="text1"/>
          <w14:textFill>
            <w14:solidFill>
              <w14:schemeClr w14:val="tx1"/>
            </w14:solidFill>
          </w14:textFill>
        </w:rPr>
      </w:pPr>
      <w:r>
        <w:rPr>
          <w:bCs/>
          <w:color w:val="000000" w:themeColor="text1"/>
          <w14:textFill>
            <w14:solidFill>
              <w14:schemeClr w14:val="tx1"/>
            </w14:solidFill>
          </w14:textFill>
        </w:rPr>
        <w:t>Any more details about author, revision of the use case should be provided in this section.</w:t>
      </w:r>
    </w:p>
    <w:p w14:paraId="2B664FC6">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So final usage scenario is as follows:</w:t>
      </w:r>
    </w:p>
    <w:p w14:paraId="505AB684">
      <w:pPr>
        <w:pStyle w:val="11"/>
        <w:spacing w:after="0"/>
        <w:rPr>
          <w:b w:val="0"/>
          <w:color w:val="000000" w:themeColor="text1"/>
          <w:sz w:val="20"/>
          <w14:textFill>
            <w14:solidFill>
              <w14:schemeClr w14:val="tx1"/>
            </w14:solidFill>
          </w14:textFill>
        </w:rPr>
      </w:pPr>
      <w:bookmarkStart w:id="94" w:name="_Toc536663576"/>
      <w:bookmarkStart w:id="95" w:name="_Toc536659588"/>
      <w:bookmarkStart w:id="96" w:name="_Toc536660588"/>
      <w:bookmarkStart w:id="97" w:name="_Toc536660299"/>
      <w:bookmarkStart w:id="98" w:name="_Toc536658797"/>
      <w:r>
        <w:rPr>
          <w:b w:val="0"/>
          <w:color w:val="000000" w:themeColor="text1"/>
          <w:sz w:val="20"/>
          <w14:textFill>
            <w14:solidFill>
              <w14:schemeClr w14:val="tx1"/>
            </w14:solidFill>
          </w14:textFill>
        </w:rPr>
        <w:t xml:space="preserve">Table 2. </w:t>
      </w:r>
      <w:r>
        <w:rPr>
          <w:b w:val="0"/>
          <w:color w:val="000000" w:themeColor="text1"/>
          <w:sz w:val="20"/>
          <w14:textFill>
            <w14:solidFill>
              <w14:schemeClr w14:val="tx1"/>
            </w14:solidFill>
          </w14:textFill>
        </w:rPr>
        <w:fldChar w:fldCharType="begin"/>
      </w:r>
      <w:r>
        <w:rPr>
          <w:b w:val="0"/>
          <w:color w:val="000000" w:themeColor="text1"/>
          <w:sz w:val="20"/>
          <w14:textFill>
            <w14:solidFill>
              <w14:schemeClr w14:val="tx1"/>
            </w14:solidFill>
          </w14:textFill>
        </w:rPr>
        <w:instrText xml:space="preserve"> SEQ table_2. \* ARABIC </w:instrText>
      </w:r>
      <w:r>
        <w:rPr>
          <w:b w:val="0"/>
          <w:color w:val="000000" w:themeColor="text1"/>
          <w:sz w:val="20"/>
          <w14:textFill>
            <w14:solidFill>
              <w14:schemeClr w14:val="tx1"/>
            </w14:solidFill>
          </w14:textFill>
        </w:rPr>
        <w:fldChar w:fldCharType="separate"/>
      </w:r>
      <w:r>
        <w:rPr>
          <w:b w:val="0"/>
          <w:color w:val="000000" w:themeColor="text1"/>
          <w:sz w:val="20"/>
          <w14:textFill>
            <w14:solidFill>
              <w14:schemeClr w14:val="tx1"/>
            </w14:solidFill>
          </w14:textFill>
        </w:rPr>
        <w:t>1</w:t>
      </w:r>
      <w:r>
        <w:rPr>
          <w:b w:val="0"/>
          <w:color w:val="000000" w:themeColor="text1"/>
          <w:sz w:val="20"/>
          <w14:textFill>
            <w14:solidFill>
              <w14:schemeClr w14:val="tx1"/>
            </w14:solidFill>
          </w14:textFill>
        </w:rPr>
        <w:fldChar w:fldCharType="end"/>
      </w:r>
      <w:r>
        <w:rPr>
          <w:b w:val="0"/>
          <w:color w:val="000000" w:themeColor="text1"/>
          <w:sz w:val="20"/>
          <w14:textFill>
            <w14:solidFill>
              <w14:schemeClr w14:val="tx1"/>
            </w14:solidFill>
          </w14:textFill>
        </w:rPr>
        <w:t>: Add User</w:t>
      </w:r>
      <w:bookmarkEnd w:id="94"/>
      <w:bookmarkEnd w:id="95"/>
      <w:bookmarkEnd w:id="96"/>
      <w:bookmarkEnd w:id="97"/>
      <w:bookmarkEnd w:id="98"/>
    </w:p>
    <w:tbl>
      <w:tblPr>
        <w:tblStyle w:val="35"/>
        <w:tblW w:w="9108"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06"/>
        <w:gridCol w:w="4972"/>
        <w:gridCol w:w="2130"/>
      </w:tblGrid>
      <w:tr w14:paraId="355CE30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52A915C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0F189487">
            <w:pPr>
              <w:rPr>
                <w:color w:val="2F5597" w:themeColor="accent1" w:themeShade="BF"/>
              </w:rPr>
            </w:pPr>
            <w:r>
              <w:rPr>
                <w:b/>
                <w:color w:val="2F5597" w:themeColor="accent1" w:themeShade="BF"/>
              </w:rPr>
              <w:t>User Login</w:t>
            </w:r>
          </w:p>
        </w:tc>
      </w:tr>
      <w:tr w14:paraId="36A0F57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477E369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7E55B97F">
            <w:pPr>
              <w:rPr>
                <w:color w:val="2F5597" w:themeColor="accent1" w:themeShade="BF"/>
              </w:rPr>
            </w:pPr>
            <w:r>
              <w:rPr>
                <w:color w:val="2F5597" w:themeColor="accent1" w:themeShade="BF"/>
              </w:rPr>
              <w:t>UC-02</w:t>
            </w:r>
          </w:p>
        </w:tc>
      </w:tr>
      <w:tr w14:paraId="359CFF3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57F5557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6FF1D6D1">
            <w:pPr>
              <w:rPr>
                <w:color w:val="2F5597" w:themeColor="accent1" w:themeShade="BF"/>
              </w:rPr>
            </w:pPr>
            <w:r>
              <w:rPr>
                <w:color w:val="2F5597" w:themeColor="accent1" w:themeShade="BF"/>
              </w:rPr>
              <w:t>FR-01</w:t>
            </w:r>
          </w:p>
        </w:tc>
      </w:tr>
      <w:tr w14:paraId="37672E4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632ACB87">
            <w:pPr>
              <w:rPr>
                <w:color w:val="2F5597" w:themeColor="accent1" w:themeShade="BF"/>
              </w:rPr>
            </w:pPr>
            <w:r>
              <w:rPr>
                <w:color w:val="2F5597" w:themeColor="accent1" w:themeShade="BF"/>
              </w:rPr>
              <w:t>Description: User logs into their dashboard.</w:t>
            </w:r>
          </w:p>
        </w:tc>
      </w:tr>
      <w:tr w14:paraId="61A66E3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6BD391B3">
            <w:pPr>
              <w:rPr>
                <w:color w:val="2F5597" w:themeColor="accent1" w:themeShade="BF"/>
              </w:rPr>
            </w:pPr>
            <w:r>
              <w:rPr>
                <w:color w:val="2F5597" w:themeColor="accent1" w:themeShade="BF"/>
              </w:rPr>
              <w:t>Pre Conditions: User has registered an account.</w:t>
            </w:r>
          </w:p>
        </w:tc>
      </w:tr>
      <w:tr w14:paraId="207A839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48E03290">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5C00A9AF">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496D13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343262B1">
            <w:pPr>
              <w:rPr>
                <w:color w:val="2F5597" w:themeColor="accent1" w:themeShade="BF"/>
              </w:rPr>
            </w:pPr>
            <w:r>
              <w:rPr>
                <w:color w:val="2F5597" w:themeColor="accent1" w:themeShade="BF"/>
              </w:rPr>
              <w:t>1. User navigates to login.</w:t>
            </w:r>
          </w:p>
        </w:tc>
        <w:tc>
          <w:tcPr>
            <w:tcW w:w="2130" w:type="dxa"/>
          </w:tcPr>
          <w:p w14:paraId="58F4FBC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3C4C1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59E73748">
            <w:pPr>
              <w:rPr>
                <w:color w:val="2F5597" w:themeColor="accent1" w:themeShade="BF"/>
              </w:rPr>
            </w:pPr>
            <w:r>
              <w:rPr>
                <w:color w:val="2F5597" w:themeColor="accent1" w:themeShade="BF"/>
              </w:rPr>
              <w:t>2. User enters credentials and clicks Sign In.</w:t>
            </w:r>
          </w:p>
        </w:tc>
        <w:tc>
          <w:tcPr>
            <w:tcW w:w="2130" w:type="dxa"/>
            <w:shd w:val="clear" w:color="auto" w:fill="D9E2F3" w:themeFill="accent1" w:themeFillTint="33"/>
          </w:tcPr>
          <w:p w14:paraId="44BC383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9B2637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22C45AEA">
            <w:pPr>
              <w:rPr>
                <w:color w:val="2F5597" w:themeColor="accent1" w:themeShade="BF"/>
              </w:rPr>
            </w:pPr>
            <w:r>
              <w:rPr>
                <w:color w:val="2F5597" w:themeColor="accent1" w:themeShade="BF"/>
              </w:rPr>
              <w:t>3. System validates credentials.</w:t>
            </w:r>
          </w:p>
        </w:tc>
        <w:tc>
          <w:tcPr>
            <w:tcW w:w="2130" w:type="dxa"/>
          </w:tcPr>
          <w:p w14:paraId="7FDC18DA">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63E053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3B610DDB">
            <w:pPr>
              <w:rPr>
                <w:color w:val="2F5597" w:themeColor="accent1" w:themeShade="BF"/>
              </w:rPr>
            </w:pPr>
            <w:r>
              <w:rPr>
                <w:color w:val="2F5597" w:themeColor="accent1" w:themeShade="BF"/>
              </w:rPr>
              <w:t>4. System issues access and refresh tokens.</w:t>
            </w:r>
          </w:p>
        </w:tc>
        <w:tc>
          <w:tcPr>
            <w:tcW w:w="2130" w:type="dxa"/>
            <w:shd w:val="clear" w:color="auto" w:fill="D9E2F3" w:themeFill="accent1" w:themeFillTint="33"/>
          </w:tcPr>
          <w:p w14:paraId="3756566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28D14B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3553DF79">
            <w:pPr>
              <w:rPr>
                <w:color w:val="2F5597" w:themeColor="accent1" w:themeShade="BF"/>
              </w:rPr>
            </w:pPr>
          </w:p>
        </w:tc>
        <w:tc>
          <w:tcPr>
            <w:tcW w:w="2130" w:type="dxa"/>
          </w:tcPr>
          <w:p w14:paraId="799ACBE5">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48D0B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229BEC49">
            <w:pPr>
              <w:rPr>
                <w:color w:val="2F5597" w:themeColor="accent1" w:themeShade="BF"/>
              </w:rPr>
            </w:pPr>
          </w:p>
        </w:tc>
        <w:tc>
          <w:tcPr>
            <w:tcW w:w="2130" w:type="dxa"/>
            <w:shd w:val="clear" w:color="auto" w:fill="D9E2F3" w:themeFill="accent1" w:themeFillTint="33"/>
          </w:tcPr>
          <w:p w14:paraId="6C02DAB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2C4E80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11CC1A5C">
            <w:pPr>
              <w:rPr>
                <w:color w:val="2F5597" w:themeColor="accent1" w:themeShade="BF"/>
              </w:rPr>
            </w:pPr>
          </w:p>
        </w:tc>
        <w:tc>
          <w:tcPr>
            <w:tcW w:w="2130" w:type="dxa"/>
          </w:tcPr>
          <w:p w14:paraId="49732E5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2FA6AA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1EBBF81">
            <w:pPr>
              <w:rPr>
                <w:color w:val="2F5597" w:themeColor="accent1" w:themeShade="BF"/>
              </w:rPr>
            </w:pPr>
            <w:r>
              <w:rPr>
                <w:color w:val="2F5597" w:themeColor="accent1" w:themeShade="BF"/>
              </w:rPr>
              <w:t>Post Conditions: User is authenticated and redirected to dashboard.</w:t>
            </w:r>
          </w:p>
        </w:tc>
      </w:tr>
      <w:tr w14:paraId="768BD92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0BDB48F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06C6D1E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63A2FFC">
            <w:pPr>
              <w:rPr>
                <w:color w:val="2F5597" w:themeColor="accent1" w:themeShade="BF"/>
              </w:rPr>
            </w:pPr>
            <w:r>
              <w:rPr>
                <w:color w:val="2F5597" w:themeColor="accent1" w:themeShade="BF"/>
              </w:rPr>
              <w:t>Authority: Registered User</w:t>
            </w:r>
          </w:p>
        </w:tc>
      </w:tr>
      <w:tr w14:paraId="3E3CE6B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146EE3E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7D291696">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2C546F4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3EB886F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12E4196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116F04B8">
            <w:pPr>
              <w:rPr>
                <w:color w:val="2F5597" w:themeColor="accent1" w:themeShade="BF"/>
              </w:rPr>
            </w:pPr>
            <w:r>
              <w:rPr>
                <w:b/>
                <w:color w:val="2F5597" w:themeColor="accent1" w:themeShade="BF"/>
              </w:rPr>
              <w:t>User Logout</w:t>
            </w:r>
          </w:p>
        </w:tc>
      </w:tr>
      <w:tr w14:paraId="237B613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07A17B9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0B61C2F2">
            <w:pPr>
              <w:rPr>
                <w:color w:val="2F5597" w:themeColor="accent1" w:themeShade="BF"/>
              </w:rPr>
            </w:pPr>
            <w:r>
              <w:rPr>
                <w:color w:val="2F5597" w:themeColor="accent1" w:themeShade="BF"/>
              </w:rPr>
              <w:t>UC-03</w:t>
            </w:r>
          </w:p>
        </w:tc>
      </w:tr>
      <w:tr w14:paraId="6521A44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11A28934">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28295576">
            <w:pPr>
              <w:rPr>
                <w:color w:val="2F5597" w:themeColor="accent1" w:themeShade="BF"/>
              </w:rPr>
            </w:pPr>
            <w:r>
              <w:rPr>
                <w:color w:val="2F5597" w:themeColor="accent1" w:themeShade="BF"/>
              </w:rPr>
              <w:t>FR-01</w:t>
            </w:r>
          </w:p>
        </w:tc>
      </w:tr>
      <w:tr w14:paraId="7934381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6B534325">
            <w:pPr>
              <w:rPr>
                <w:color w:val="2F5597" w:themeColor="accent1" w:themeShade="BF"/>
              </w:rPr>
            </w:pPr>
            <w:r>
              <w:rPr>
                <w:color w:val="2F5597" w:themeColor="accent1" w:themeShade="BF"/>
              </w:rPr>
              <w:t>Description: User logs out of the platform securely.</w:t>
            </w:r>
          </w:p>
        </w:tc>
      </w:tr>
      <w:tr w14:paraId="361E3FF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487CF38C">
            <w:pPr>
              <w:rPr>
                <w:color w:val="2F5597" w:themeColor="accent1" w:themeShade="BF"/>
              </w:rPr>
            </w:pPr>
            <w:r>
              <w:rPr>
                <w:color w:val="2F5597" w:themeColor="accent1" w:themeShade="BF"/>
              </w:rPr>
              <w:t>Pre Conditions: User is logged in.</w:t>
            </w:r>
          </w:p>
        </w:tc>
      </w:tr>
      <w:tr w14:paraId="2E6F75B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16D691F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5B0DF2F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6603024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4E3BFA64">
            <w:pPr>
              <w:rPr>
                <w:color w:val="2F5597" w:themeColor="accent1" w:themeShade="BF"/>
              </w:rPr>
            </w:pPr>
            <w:r>
              <w:rPr>
                <w:color w:val="2F5597" w:themeColor="accent1" w:themeShade="BF"/>
              </w:rPr>
              <w:t>1. User clicks Logout.</w:t>
            </w:r>
          </w:p>
        </w:tc>
        <w:tc>
          <w:tcPr>
            <w:tcW w:w="2130" w:type="dxa"/>
          </w:tcPr>
          <w:p w14:paraId="3BA48CF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5E8E53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2CA4268B">
            <w:pPr>
              <w:rPr>
                <w:color w:val="2F5597" w:themeColor="accent1" w:themeShade="BF"/>
              </w:rPr>
            </w:pPr>
            <w:r>
              <w:rPr>
                <w:color w:val="2F5597" w:themeColor="accent1" w:themeShade="BF"/>
              </w:rPr>
              <w:t>2. System clears HTTP-only cookies.</w:t>
            </w:r>
          </w:p>
        </w:tc>
        <w:tc>
          <w:tcPr>
            <w:tcW w:w="2130" w:type="dxa"/>
            <w:shd w:val="clear" w:color="auto" w:fill="D9E2F3" w:themeFill="accent1" w:themeFillTint="33"/>
          </w:tcPr>
          <w:p w14:paraId="40FC68A0">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879500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586C8E4A">
            <w:pPr>
              <w:rPr>
                <w:color w:val="2F5597" w:themeColor="accent1" w:themeShade="BF"/>
              </w:rPr>
            </w:pPr>
            <w:r>
              <w:rPr>
                <w:color w:val="2F5597" w:themeColor="accent1" w:themeShade="BF"/>
              </w:rPr>
              <w:t>3. System removes refresh token from database.</w:t>
            </w:r>
          </w:p>
        </w:tc>
        <w:tc>
          <w:tcPr>
            <w:tcW w:w="2130" w:type="dxa"/>
          </w:tcPr>
          <w:p w14:paraId="7E07F95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D1E4A4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67E65D88">
            <w:pPr>
              <w:rPr>
                <w:color w:val="2F5597" w:themeColor="accent1" w:themeShade="BF"/>
              </w:rPr>
            </w:pPr>
            <w:r>
              <w:rPr>
                <w:color w:val="2F5597" w:themeColor="accent1" w:themeShade="BF"/>
              </w:rPr>
              <w:t>4. User is redirected to login page.</w:t>
            </w:r>
          </w:p>
        </w:tc>
        <w:tc>
          <w:tcPr>
            <w:tcW w:w="2130" w:type="dxa"/>
            <w:shd w:val="clear" w:color="auto" w:fill="D9E2F3" w:themeFill="accent1" w:themeFillTint="33"/>
          </w:tcPr>
          <w:p w14:paraId="36E35E0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0CFB12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4D2E5A01">
            <w:pPr>
              <w:rPr>
                <w:color w:val="2F5597" w:themeColor="accent1" w:themeShade="BF"/>
              </w:rPr>
            </w:pPr>
          </w:p>
        </w:tc>
        <w:tc>
          <w:tcPr>
            <w:tcW w:w="2130" w:type="dxa"/>
          </w:tcPr>
          <w:p w14:paraId="5EA2C3C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6F3481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1D6698BC">
            <w:pPr>
              <w:rPr>
                <w:color w:val="2F5597" w:themeColor="accent1" w:themeShade="BF"/>
              </w:rPr>
            </w:pPr>
          </w:p>
        </w:tc>
        <w:tc>
          <w:tcPr>
            <w:tcW w:w="2130" w:type="dxa"/>
            <w:shd w:val="clear" w:color="auto" w:fill="D9E2F3" w:themeFill="accent1" w:themeFillTint="33"/>
          </w:tcPr>
          <w:p w14:paraId="7368510D">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3916A6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28C57DA8">
            <w:pPr>
              <w:rPr>
                <w:color w:val="2F5597" w:themeColor="accent1" w:themeShade="BF"/>
              </w:rPr>
            </w:pPr>
          </w:p>
        </w:tc>
        <w:tc>
          <w:tcPr>
            <w:tcW w:w="2130" w:type="dxa"/>
          </w:tcPr>
          <w:p w14:paraId="545022DE">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BC07E2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3647FC31">
            <w:pPr>
              <w:rPr>
                <w:color w:val="2F5597" w:themeColor="accent1" w:themeShade="BF"/>
              </w:rPr>
            </w:pPr>
            <w:r>
              <w:rPr>
                <w:color w:val="2F5597" w:themeColor="accent1" w:themeShade="BF"/>
              </w:rPr>
              <w:t>Post Conditions: User session is terminated.</w:t>
            </w:r>
          </w:p>
        </w:tc>
      </w:tr>
      <w:tr w14:paraId="09144C5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28E4C095">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1C53EA4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11AFB633">
            <w:pPr>
              <w:rPr>
                <w:color w:val="2F5597" w:themeColor="accent1" w:themeShade="BF"/>
              </w:rPr>
            </w:pPr>
            <w:r>
              <w:rPr>
                <w:color w:val="2F5597" w:themeColor="accent1" w:themeShade="BF"/>
              </w:rPr>
              <w:t>Authority: Registered User</w:t>
            </w:r>
          </w:p>
        </w:tc>
      </w:tr>
      <w:tr w14:paraId="27C0B3F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550874B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7029A904">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2821C27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734D58B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37C97B3F">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678465A8">
            <w:pPr>
              <w:rPr>
                <w:color w:val="2F5597" w:themeColor="accent1" w:themeShade="BF"/>
              </w:rPr>
            </w:pPr>
            <w:r>
              <w:rPr>
                <w:b/>
                <w:color w:val="2F5597" w:themeColor="accent1" w:themeShade="BF"/>
              </w:rPr>
              <w:t>Browse Events</w:t>
            </w:r>
          </w:p>
        </w:tc>
      </w:tr>
      <w:tr w14:paraId="24B1553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6160B67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716FFAAA">
            <w:pPr>
              <w:rPr>
                <w:color w:val="2F5597" w:themeColor="accent1" w:themeShade="BF"/>
              </w:rPr>
            </w:pPr>
            <w:r>
              <w:rPr>
                <w:color w:val="2F5597" w:themeColor="accent1" w:themeShade="BF"/>
              </w:rPr>
              <w:t>UC-04</w:t>
            </w:r>
          </w:p>
        </w:tc>
      </w:tr>
      <w:tr w14:paraId="1FCBE68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1862760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425D838E">
            <w:pPr>
              <w:rPr>
                <w:color w:val="2F5597" w:themeColor="accent1" w:themeShade="BF"/>
              </w:rPr>
            </w:pPr>
            <w:r>
              <w:rPr>
                <w:color w:val="2F5597" w:themeColor="accent1" w:themeShade="BF"/>
              </w:rPr>
              <w:t>FR-02</w:t>
            </w:r>
          </w:p>
        </w:tc>
      </w:tr>
      <w:tr w14:paraId="28D326F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71794478">
            <w:pPr>
              <w:rPr>
                <w:color w:val="2F5597" w:themeColor="accent1" w:themeShade="BF"/>
              </w:rPr>
            </w:pPr>
            <w:r>
              <w:rPr>
                <w:color w:val="2F5597" w:themeColor="accent1" w:themeShade="BF"/>
              </w:rPr>
              <w:t>Description: Student browses the catalog of approved events.</w:t>
            </w:r>
          </w:p>
        </w:tc>
      </w:tr>
      <w:tr w14:paraId="3355EA9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4C55F99C">
            <w:pPr>
              <w:rPr>
                <w:color w:val="2F5597" w:themeColor="accent1" w:themeShade="BF"/>
              </w:rPr>
            </w:pPr>
            <w:r>
              <w:rPr>
                <w:color w:val="2F5597" w:themeColor="accent1" w:themeShade="BF"/>
              </w:rPr>
              <w:t>Pre Conditions: User is logged in as Student.</w:t>
            </w:r>
          </w:p>
        </w:tc>
      </w:tr>
      <w:tr w14:paraId="31FC97E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368BE53F">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46DAFFF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2E37EE9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0715E607">
            <w:pPr>
              <w:rPr>
                <w:color w:val="2F5597" w:themeColor="accent1" w:themeShade="BF"/>
              </w:rPr>
            </w:pPr>
            <w:r>
              <w:rPr>
                <w:color w:val="2F5597" w:themeColor="accent1" w:themeShade="BF"/>
              </w:rPr>
              <w:t>1. Student navigates to Discovery page.</w:t>
            </w:r>
          </w:p>
        </w:tc>
        <w:tc>
          <w:tcPr>
            <w:tcW w:w="2130" w:type="dxa"/>
          </w:tcPr>
          <w:p w14:paraId="4EAD21A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BE5DC9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5748A210">
            <w:pPr>
              <w:rPr>
                <w:color w:val="2F5597" w:themeColor="accent1" w:themeShade="BF"/>
              </w:rPr>
            </w:pPr>
            <w:r>
              <w:rPr>
                <w:color w:val="2F5597" w:themeColor="accent1" w:themeShade="BF"/>
              </w:rPr>
              <w:t>2. System retrieves active events.</w:t>
            </w:r>
          </w:p>
        </w:tc>
        <w:tc>
          <w:tcPr>
            <w:tcW w:w="2130" w:type="dxa"/>
            <w:shd w:val="clear" w:color="auto" w:fill="D9E2F3" w:themeFill="accent1" w:themeFillTint="33"/>
          </w:tcPr>
          <w:p w14:paraId="0212566E">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24935E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3E1E0D12">
            <w:pPr>
              <w:rPr>
                <w:color w:val="2F5597" w:themeColor="accent1" w:themeShade="BF"/>
              </w:rPr>
            </w:pPr>
            <w:r>
              <w:rPr>
                <w:color w:val="2F5597" w:themeColor="accent1" w:themeShade="BF"/>
              </w:rPr>
              <w:t>3. Student applies category/department filters.</w:t>
            </w:r>
          </w:p>
        </w:tc>
        <w:tc>
          <w:tcPr>
            <w:tcW w:w="2130" w:type="dxa"/>
          </w:tcPr>
          <w:p w14:paraId="217262B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B4040A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0DFF3289">
            <w:pPr>
              <w:rPr>
                <w:color w:val="2F5597" w:themeColor="accent1" w:themeShade="BF"/>
              </w:rPr>
            </w:pPr>
            <w:r>
              <w:rPr>
                <w:color w:val="2F5597" w:themeColor="accent1" w:themeShade="BF"/>
              </w:rPr>
              <w:t>4. Student views event details.</w:t>
            </w:r>
          </w:p>
        </w:tc>
        <w:tc>
          <w:tcPr>
            <w:tcW w:w="2130" w:type="dxa"/>
            <w:shd w:val="clear" w:color="auto" w:fill="D9E2F3" w:themeFill="accent1" w:themeFillTint="33"/>
          </w:tcPr>
          <w:p w14:paraId="2DA3E3E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745E20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6BDC3C51">
            <w:pPr>
              <w:rPr>
                <w:color w:val="2F5597" w:themeColor="accent1" w:themeShade="BF"/>
              </w:rPr>
            </w:pPr>
          </w:p>
        </w:tc>
        <w:tc>
          <w:tcPr>
            <w:tcW w:w="2130" w:type="dxa"/>
          </w:tcPr>
          <w:p w14:paraId="587952A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81E4B6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028CE094">
            <w:pPr>
              <w:rPr>
                <w:color w:val="2F5597" w:themeColor="accent1" w:themeShade="BF"/>
              </w:rPr>
            </w:pPr>
          </w:p>
        </w:tc>
        <w:tc>
          <w:tcPr>
            <w:tcW w:w="2130" w:type="dxa"/>
            <w:shd w:val="clear" w:color="auto" w:fill="D9E2F3" w:themeFill="accent1" w:themeFillTint="33"/>
          </w:tcPr>
          <w:p w14:paraId="2FD1ED35">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CD032B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314195C2">
            <w:pPr>
              <w:rPr>
                <w:color w:val="2F5597" w:themeColor="accent1" w:themeShade="BF"/>
              </w:rPr>
            </w:pPr>
          </w:p>
        </w:tc>
        <w:tc>
          <w:tcPr>
            <w:tcW w:w="2130" w:type="dxa"/>
          </w:tcPr>
          <w:p w14:paraId="4F6FA8E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518072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060A1B0B">
            <w:pPr>
              <w:rPr>
                <w:color w:val="2F5597" w:themeColor="accent1" w:themeShade="BF"/>
              </w:rPr>
            </w:pPr>
            <w:r>
              <w:rPr>
                <w:color w:val="2F5597" w:themeColor="accent1" w:themeShade="BF"/>
              </w:rPr>
              <w:t>Post Conditions: Student finds an event of interest.</w:t>
            </w:r>
          </w:p>
        </w:tc>
      </w:tr>
      <w:tr w14:paraId="1C1BE2E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48E798F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18E65C8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06CEA903">
            <w:pPr>
              <w:rPr>
                <w:color w:val="2F5597" w:themeColor="accent1" w:themeShade="BF"/>
              </w:rPr>
            </w:pPr>
            <w:r>
              <w:rPr>
                <w:color w:val="2F5597" w:themeColor="accent1" w:themeShade="BF"/>
              </w:rPr>
              <w:t>Authority: Student</w:t>
            </w:r>
          </w:p>
        </w:tc>
      </w:tr>
      <w:tr w14:paraId="2723948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48FEF68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332725D4">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22FEAF5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7DE7171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30071D98">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6781106A">
            <w:pPr>
              <w:rPr>
                <w:color w:val="2F5597" w:themeColor="accent1" w:themeShade="BF"/>
              </w:rPr>
            </w:pPr>
            <w:r>
              <w:rPr>
                <w:b/>
                <w:color w:val="2F5597" w:themeColor="accent1" w:themeShade="BF"/>
              </w:rPr>
              <w:t>Register for Event</w:t>
            </w:r>
          </w:p>
        </w:tc>
      </w:tr>
      <w:tr w14:paraId="49E429D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5BF2F889">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325227C9">
            <w:pPr>
              <w:rPr>
                <w:color w:val="2F5597" w:themeColor="accent1" w:themeShade="BF"/>
              </w:rPr>
            </w:pPr>
            <w:r>
              <w:rPr>
                <w:color w:val="2F5597" w:themeColor="accent1" w:themeShade="BF"/>
              </w:rPr>
              <w:t>UC-05</w:t>
            </w:r>
          </w:p>
        </w:tc>
      </w:tr>
      <w:tr w14:paraId="77D192E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2CA1CD4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5885BCED">
            <w:pPr>
              <w:rPr>
                <w:color w:val="2F5597" w:themeColor="accent1" w:themeShade="BF"/>
              </w:rPr>
            </w:pPr>
            <w:r>
              <w:rPr>
                <w:color w:val="2F5597" w:themeColor="accent1" w:themeShade="BF"/>
              </w:rPr>
              <w:t>FR-02</w:t>
            </w:r>
          </w:p>
        </w:tc>
      </w:tr>
      <w:tr w14:paraId="03E7570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09A66B61">
            <w:pPr>
              <w:rPr>
                <w:color w:val="2F5597" w:themeColor="accent1" w:themeShade="BF"/>
              </w:rPr>
            </w:pPr>
            <w:r>
              <w:rPr>
                <w:color w:val="2F5597" w:themeColor="accent1" w:themeShade="BF"/>
              </w:rPr>
              <w:t>Description: Student registers for an upcoming event.</w:t>
            </w:r>
          </w:p>
        </w:tc>
      </w:tr>
      <w:tr w14:paraId="04DE99A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6DDC472E">
            <w:pPr>
              <w:rPr>
                <w:color w:val="2F5597" w:themeColor="accent1" w:themeShade="BF"/>
              </w:rPr>
            </w:pPr>
            <w:r>
              <w:rPr>
                <w:color w:val="2F5597" w:themeColor="accent1" w:themeShade="BF"/>
              </w:rPr>
              <w:t>Pre Conditions: Student is logged in, event has available capacity.</w:t>
            </w:r>
          </w:p>
        </w:tc>
      </w:tr>
      <w:tr w14:paraId="6F7DBD9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27972356">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7FAA32F5">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74CC0BC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2B8EE1AE">
            <w:pPr>
              <w:rPr>
                <w:color w:val="2F5597" w:themeColor="accent1" w:themeShade="BF"/>
              </w:rPr>
            </w:pPr>
            <w:r>
              <w:rPr>
                <w:color w:val="2F5597" w:themeColor="accent1" w:themeShade="BF"/>
              </w:rPr>
              <w:t>1. Student clicks Register on event details.</w:t>
            </w:r>
          </w:p>
        </w:tc>
        <w:tc>
          <w:tcPr>
            <w:tcW w:w="2130" w:type="dxa"/>
          </w:tcPr>
          <w:p w14:paraId="43EA7CF3">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E525D0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76B6F2BA">
            <w:pPr>
              <w:rPr>
                <w:color w:val="2F5597" w:themeColor="accent1" w:themeShade="BF"/>
              </w:rPr>
            </w:pPr>
            <w:r>
              <w:rPr>
                <w:color w:val="2F5597" w:themeColor="accent1" w:themeShade="BF"/>
              </w:rPr>
              <w:t>2. System verifies eligibility and capacity.</w:t>
            </w:r>
          </w:p>
        </w:tc>
        <w:tc>
          <w:tcPr>
            <w:tcW w:w="2130" w:type="dxa"/>
            <w:shd w:val="clear" w:color="auto" w:fill="D9E2F3" w:themeFill="accent1" w:themeFillTint="33"/>
          </w:tcPr>
          <w:p w14:paraId="030ADB80">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36EED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06ED387C">
            <w:pPr>
              <w:rPr>
                <w:color w:val="2F5597" w:themeColor="accent1" w:themeShade="BF"/>
              </w:rPr>
            </w:pPr>
            <w:r>
              <w:rPr>
                <w:color w:val="2F5597" w:themeColor="accent1" w:themeShade="BF"/>
              </w:rPr>
              <w:t>3. System records registration.</w:t>
            </w:r>
          </w:p>
        </w:tc>
        <w:tc>
          <w:tcPr>
            <w:tcW w:w="2130" w:type="dxa"/>
          </w:tcPr>
          <w:p w14:paraId="3E75AE7E">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2F9654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30E59266">
            <w:pPr>
              <w:rPr>
                <w:color w:val="2F5597" w:themeColor="accent1" w:themeShade="BF"/>
              </w:rPr>
            </w:pPr>
            <w:r>
              <w:rPr>
                <w:color w:val="2F5597" w:themeColor="accent1" w:themeShade="BF"/>
              </w:rPr>
              <w:t>4. System generates QR gate pass for Student.</w:t>
            </w:r>
          </w:p>
        </w:tc>
        <w:tc>
          <w:tcPr>
            <w:tcW w:w="2130" w:type="dxa"/>
            <w:shd w:val="clear" w:color="auto" w:fill="D9E2F3" w:themeFill="accent1" w:themeFillTint="33"/>
          </w:tcPr>
          <w:p w14:paraId="5DD09DA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C523A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586C06E4">
            <w:pPr>
              <w:rPr>
                <w:color w:val="2F5597" w:themeColor="accent1" w:themeShade="BF"/>
              </w:rPr>
            </w:pPr>
          </w:p>
        </w:tc>
        <w:tc>
          <w:tcPr>
            <w:tcW w:w="2130" w:type="dxa"/>
          </w:tcPr>
          <w:p w14:paraId="1F6E90DD">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239851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5F8AF174">
            <w:pPr>
              <w:rPr>
                <w:color w:val="2F5597" w:themeColor="accent1" w:themeShade="BF"/>
              </w:rPr>
            </w:pPr>
          </w:p>
        </w:tc>
        <w:tc>
          <w:tcPr>
            <w:tcW w:w="2130" w:type="dxa"/>
            <w:shd w:val="clear" w:color="auto" w:fill="D9E2F3" w:themeFill="accent1" w:themeFillTint="33"/>
          </w:tcPr>
          <w:p w14:paraId="271BE53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04AD7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231281A6">
            <w:pPr>
              <w:rPr>
                <w:color w:val="2F5597" w:themeColor="accent1" w:themeShade="BF"/>
              </w:rPr>
            </w:pPr>
          </w:p>
        </w:tc>
        <w:tc>
          <w:tcPr>
            <w:tcW w:w="2130" w:type="dxa"/>
          </w:tcPr>
          <w:p w14:paraId="02EE9DED">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FBE106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35B7CF67">
            <w:pPr>
              <w:rPr>
                <w:color w:val="2F5597" w:themeColor="accent1" w:themeShade="BF"/>
              </w:rPr>
            </w:pPr>
            <w:r>
              <w:rPr>
                <w:color w:val="2F5597" w:themeColor="accent1" w:themeShade="BF"/>
              </w:rPr>
              <w:t>Post Conditions: Student is registered and possesses a QR pass.</w:t>
            </w:r>
          </w:p>
        </w:tc>
      </w:tr>
      <w:tr w14:paraId="13486BF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21558F76">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558D444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436BA53E">
            <w:pPr>
              <w:rPr>
                <w:color w:val="2F5597" w:themeColor="accent1" w:themeShade="BF"/>
              </w:rPr>
            </w:pPr>
            <w:r>
              <w:rPr>
                <w:color w:val="2F5597" w:themeColor="accent1" w:themeShade="BF"/>
              </w:rPr>
              <w:t>Authority: Student</w:t>
            </w:r>
          </w:p>
        </w:tc>
      </w:tr>
      <w:tr w14:paraId="01C8484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39E3165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752AEF3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716A26A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2B02881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6EA8ECF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1ACCF61D">
            <w:pPr>
              <w:rPr>
                <w:color w:val="2F5597" w:themeColor="accent1" w:themeShade="BF"/>
              </w:rPr>
            </w:pPr>
            <w:r>
              <w:rPr>
                <w:b/>
                <w:color w:val="2F5597" w:themeColor="accent1" w:themeShade="BF"/>
              </w:rPr>
              <w:t>Submit Event Review</w:t>
            </w:r>
          </w:p>
        </w:tc>
      </w:tr>
      <w:tr w14:paraId="313789D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79CA96BF">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209EE6E4">
            <w:pPr>
              <w:rPr>
                <w:color w:val="2F5597" w:themeColor="accent1" w:themeShade="BF"/>
              </w:rPr>
            </w:pPr>
            <w:r>
              <w:rPr>
                <w:color w:val="2F5597" w:themeColor="accent1" w:themeShade="BF"/>
              </w:rPr>
              <w:t>UC-06</w:t>
            </w:r>
          </w:p>
        </w:tc>
      </w:tr>
      <w:tr w14:paraId="1459943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01A7A79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786EB056">
            <w:pPr>
              <w:rPr>
                <w:color w:val="2F5597" w:themeColor="accent1" w:themeShade="BF"/>
              </w:rPr>
            </w:pPr>
            <w:r>
              <w:rPr>
                <w:color w:val="2F5597" w:themeColor="accent1" w:themeShade="BF"/>
              </w:rPr>
              <w:t>FR-02</w:t>
            </w:r>
          </w:p>
        </w:tc>
      </w:tr>
      <w:tr w14:paraId="17D984A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6728F72E">
            <w:pPr>
              <w:rPr>
                <w:color w:val="2F5597" w:themeColor="accent1" w:themeShade="BF"/>
              </w:rPr>
            </w:pPr>
            <w:r>
              <w:rPr>
                <w:color w:val="2F5597" w:themeColor="accent1" w:themeShade="BF"/>
              </w:rPr>
              <w:t>Description: Student submits a rating and review for a past event.</w:t>
            </w:r>
          </w:p>
        </w:tc>
      </w:tr>
      <w:tr w14:paraId="4CBEC9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4E320AC2">
            <w:pPr>
              <w:rPr>
                <w:color w:val="2F5597" w:themeColor="accent1" w:themeShade="BF"/>
              </w:rPr>
            </w:pPr>
            <w:r>
              <w:rPr>
                <w:color w:val="2F5597" w:themeColor="accent1" w:themeShade="BF"/>
              </w:rPr>
              <w:t>Pre Conditions: Student attended the event, event has concluded.</w:t>
            </w:r>
          </w:p>
        </w:tc>
      </w:tr>
      <w:tr w14:paraId="6D05C6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1DCF1B2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6AAA4E0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0E60215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0A5E9807">
            <w:pPr>
              <w:rPr>
                <w:color w:val="2F5597" w:themeColor="accent1" w:themeShade="BF"/>
              </w:rPr>
            </w:pPr>
            <w:r>
              <w:rPr>
                <w:color w:val="2F5597" w:themeColor="accent1" w:themeShade="BF"/>
              </w:rPr>
              <w:t>1. Student navigates to past event details.</w:t>
            </w:r>
          </w:p>
        </w:tc>
        <w:tc>
          <w:tcPr>
            <w:tcW w:w="2130" w:type="dxa"/>
          </w:tcPr>
          <w:p w14:paraId="172F070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684D1E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6DEF9633">
            <w:pPr>
              <w:rPr>
                <w:color w:val="2F5597" w:themeColor="accent1" w:themeShade="BF"/>
              </w:rPr>
            </w:pPr>
            <w:r>
              <w:rPr>
                <w:color w:val="2F5597" w:themeColor="accent1" w:themeShade="BF"/>
              </w:rPr>
              <w:t>2. Student enters 1-5 star rating and comment.</w:t>
            </w:r>
          </w:p>
        </w:tc>
        <w:tc>
          <w:tcPr>
            <w:tcW w:w="2130" w:type="dxa"/>
            <w:shd w:val="clear" w:color="auto" w:fill="D9E2F3" w:themeFill="accent1" w:themeFillTint="33"/>
          </w:tcPr>
          <w:p w14:paraId="21C34BD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02DA8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747F1AF6">
            <w:pPr>
              <w:rPr>
                <w:color w:val="2F5597" w:themeColor="accent1" w:themeShade="BF"/>
              </w:rPr>
            </w:pPr>
            <w:r>
              <w:rPr>
                <w:color w:val="2F5597" w:themeColor="accent1" w:themeShade="BF"/>
              </w:rPr>
              <w:t>3. Student submits review.</w:t>
            </w:r>
          </w:p>
        </w:tc>
        <w:tc>
          <w:tcPr>
            <w:tcW w:w="2130" w:type="dxa"/>
          </w:tcPr>
          <w:p w14:paraId="54E36867">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041D3B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43154594">
            <w:pPr>
              <w:rPr>
                <w:color w:val="2F5597" w:themeColor="accent1" w:themeShade="BF"/>
              </w:rPr>
            </w:pPr>
            <w:r>
              <w:rPr>
                <w:color w:val="2F5597" w:themeColor="accent1" w:themeShade="BF"/>
              </w:rPr>
              <w:t>4. System validates unique review constraint.</w:t>
            </w:r>
          </w:p>
        </w:tc>
        <w:tc>
          <w:tcPr>
            <w:tcW w:w="2130" w:type="dxa"/>
            <w:shd w:val="clear" w:color="auto" w:fill="D9E2F3" w:themeFill="accent1" w:themeFillTint="33"/>
          </w:tcPr>
          <w:p w14:paraId="1D27008A">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559A66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7A6DCA2E">
            <w:pPr>
              <w:rPr>
                <w:color w:val="2F5597" w:themeColor="accent1" w:themeShade="BF"/>
              </w:rPr>
            </w:pPr>
            <w:r>
              <w:rPr>
                <w:color w:val="2F5597" w:themeColor="accent1" w:themeShade="BF"/>
              </w:rPr>
              <w:t>5. System saves review.</w:t>
            </w:r>
          </w:p>
        </w:tc>
        <w:tc>
          <w:tcPr>
            <w:tcW w:w="2130" w:type="dxa"/>
          </w:tcPr>
          <w:p w14:paraId="4AEC5FA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ED6130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5EB3E857">
            <w:pPr>
              <w:rPr>
                <w:color w:val="2F5597" w:themeColor="accent1" w:themeShade="BF"/>
              </w:rPr>
            </w:pPr>
          </w:p>
        </w:tc>
        <w:tc>
          <w:tcPr>
            <w:tcW w:w="2130" w:type="dxa"/>
            <w:shd w:val="clear" w:color="auto" w:fill="D9E2F3" w:themeFill="accent1" w:themeFillTint="33"/>
          </w:tcPr>
          <w:p w14:paraId="5BDE781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B2D5A8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04BC23EE">
            <w:pPr>
              <w:rPr>
                <w:color w:val="2F5597" w:themeColor="accent1" w:themeShade="BF"/>
              </w:rPr>
            </w:pPr>
          </w:p>
        </w:tc>
        <w:tc>
          <w:tcPr>
            <w:tcW w:w="2130" w:type="dxa"/>
          </w:tcPr>
          <w:p w14:paraId="77B3C91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A22A33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1787FA3A">
            <w:pPr>
              <w:rPr>
                <w:color w:val="2F5597" w:themeColor="accent1" w:themeShade="BF"/>
              </w:rPr>
            </w:pPr>
            <w:r>
              <w:rPr>
                <w:color w:val="2F5597" w:themeColor="accent1" w:themeShade="BF"/>
              </w:rPr>
              <w:t>Post Conditions: Review is published to the event page.</w:t>
            </w:r>
          </w:p>
        </w:tc>
      </w:tr>
      <w:tr w14:paraId="4A8DBB0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35762DB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36D241D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179B092D">
            <w:pPr>
              <w:rPr>
                <w:color w:val="2F5597" w:themeColor="accent1" w:themeShade="BF"/>
              </w:rPr>
            </w:pPr>
            <w:r>
              <w:rPr>
                <w:color w:val="2F5597" w:themeColor="accent1" w:themeShade="BF"/>
              </w:rPr>
              <w:t>Authority: Student</w:t>
            </w:r>
          </w:p>
        </w:tc>
      </w:tr>
      <w:tr w14:paraId="77E9EF0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3DC18D0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3F1EFEC4">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7841BC8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4A4CFF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672B0E8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42C610FD">
            <w:pPr>
              <w:rPr>
                <w:color w:val="2F5597" w:themeColor="accent1" w:themeShade="BF"/>
              </w:rPr>
            </w:pPr>
            <w:r>
              <w:rPr>
                <w:b/>
                <w:color w:val="2F5597" w:themeColor="accent1" w:themeShade="BF"/>
              </w:rPr>
              <w:t>Submit Event Proposal</w:t>
            </w:r>
          </w:p>
        </w:tc>
      </w:tr>
      <w:tr w14:paraId="6912358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1F338B9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60A181EB">
            <w:pPr>
              <w:rPr>
                <w:color w:val="2F5597" w:themeColor="accent1" w:themeShade="BF"/>
              </w:rPr>
            </w:pPr>
            <w:r>
              <w:rPr>
                <w:color w:val="2F5597" w:themeColor="accent1" w:themeShade="BF"/>
              </w:rPr>
              <w:t>UC-07</w:t>
            </w:r>
          </w:p>
        </w:tc>
      </w:tr>
      <w:tr w14:paraId="201E5C9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6BF2EA40">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4C9EB498">
            <w:pPr>
              <w:rPr>
                <w:color w:val="2F5597" w:themeColor="accent1" w:themeShade="BF"/>
              </w:rPr>
            </w:pPr>
            <w:r>
              <w:rPr>
                <w:color w:val="2F5597" w:themeColor="accent1" w:themeShade="BF"/>
              </w:rPr>
              <w:t>FR-03</w:t>
            </w:r>
          </w:p>
        </w:tc>
      </w:tr>
      <w:tr w14:paraId="5117778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31BF6913">
            <w:pPr>
              <w:rPr>
                <w:color w:val="2F5597" w:themeColor="accent1" w:themeShade="BF"/>
              </w:rPr>
            </w:pPr>
            <w:r>
              <w:rPr>
                <w:color w:val="2F5597" w:themeColor="accent1" w:themeShade="BF"/>
              </w:rPr>
              <w:t>Description: Teacher submits an event proposal for admin approval.</w:t>
            </w:r>
          </w:p>
        </w:tc>
      </w:tr>
      <w:tr w14:paraId="1406AC6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69DB3DCA">
            <w:pPr>
              <w:rPr>
                <w:color w:val="2F5597" w:themeColor="accent1" w:themeShade="BF"/>
              </w:rPr>
            </w:pPr>
            <w:r>
              <w:rPr>
                <w:color w:val="2F5597" w:themeColor="accent1" w:themeShade="BF"/>
              </w:rPr>
              <w:t>Pre Conditions: User is logged in as Teacher.</w:t>
            </w:r>
          </w:p>
        </w:tc>
      </w:tr>
      <w:tr w14:paraId="58F5F9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28F8F23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1117E2F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059D708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489AAAEA">
            <w:pPr>
              <w:rPr>
                <w:color w:val="2F5597" w:themeColor="accent1" w:themeShade="BF"/>
              </w:rPr>
            </w:pPr>
            <w:r>
              <w:rPr>
                <w:color w:val="2F5597" w:themeColor="accent1" w:themeShade="BF"/>
              </w:rPr>
              <w:t>1. Teacher navigates to Create Event.</w:t>
            </w:r>
          </w:p>
        </w:tc>
        <w:tc>
          <w:tcPr>
            <w:tcW w:w="2130" w:type="dxa"/>
          </w:tcPr>
          <w:p w14:paraId="170C6FC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D5A908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28B6CE3D">
            <w:pPr>
              <w:rPr>
                <w:color w:val="2F5597" w:themeColor="accent1" w:themeShade="BF"/>
              </w:rPr>
            </w:pPr>
            <w:r>
              <w:rPr>
                <w:color w:val="2F5597" w:themeColor="accent1" w:themeShade="BF"/>
              </w:rPr>
              <w:t>2. Teacher enters details (title, logistics, banner).</w:t>
            </w:r>
          </w:p>
        </w:tc>
        <w:tc>
          <w:tcPr>
            <w:tcW w:w="2130" w:type="dxa"/>
            <w:shd w:val="clear" w:color="auto" w:fill="D9E2F3" w:themeFill="accent1" w:themeFillTint="33"/>
          </w:tcPr>
          <w:p w14:paraId="7FC9E220">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5A1B6C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3D5B6357">
            <w:pPr>
              <w:rPr>
                <w:color w:val="2F5597" w:themeColor="accent1" w:themeShade="BF"/>
              </w:rPr>
            </w:pPr>
            <w:r>
              <w:rPr>
                <w:color w:val="2F5597" w:themeColor="accent1" w:themeShade="BF"/>
              </w:rPr>
              <w:t>3. Teacher submits form.</w:t>
            </w:r>
          </w:p>
        </w:tc>
        <w:tc>
          <w:tcPr>
            <w:tcW w:w="2130" w:type="dxa"/>
          </w:tcPr>
          <w:p w14:paraId="1E882C3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443242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73E8973C">
            <w:pPr>
              <w:rPr>
                <w:color w:val="2F5597" w:themeColor="accent1" w:themeShade="BF"/>
              </w:rPr>
            </w:pPr>
            <w:r>
              <w:rPr>
                <w:color w:val="2F5597" w:themeColor="accent1" w:themeShade="BF"/>
              </w:rPr>
              <w:t>4. System routes event to pending state.</w:t>
            </w:r>
          </w:p>
        </w:tc>
        <w:tc>
          <w:tcPr>
            <w:tcW w:w="2130" w:type="dxa"/>
            <w:shd w:val="clear" w:color="auto" w:fill="D9E2F3" w:themeFill="accent1" w:themeFillTint="33"/>
          </w:tcPr>
          <w:p w14:paraId="3C22053A">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EC7741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21FD05DB">
            <w:pPr>
              <w:rPr>
                <w:color w:val="2F5597" w:themeColor="accent1" w:themeShade="BF"/>
              </w:rPr>
            </w:pPr>
            <w:r>
              <w:rPr>
                <w:color w:val="2F5597" w:themeColor="accent1" w:themeShade="BF"/>
              </w:rPr>
              <w:t>5. System alerts Admin.</w:t>
            </w:r>
          </w:p>
        </w:tc>
        <w:tc>
          <w:tcPr>
            <w:tcW w:w="2130" w:type="dxa"/>
          </w:tcPr>
          <w:p w14:paraId="33ABDF93">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E99850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2D58B12F">
            <w:pPr>
              <w:rPr>
                <w:color w:val="2F5597" w:themeColor="accent1" w:themeShade="BF"/>
              </w:rPr>
            </w:pPr>
          </w:p>
        </w:tc>
        <w:tc>
          <w:tcPr>
            <w:tcW w:w="2130" w:type="dxa"/>
            <w:shd w:val="clear" w:color="auto" w:fill="D9E2F3" w:themeFill="accent1" w:themeFillTint="33"/>
          </w:tcPr>
          <w:p w14:paraId="2ECE26D8">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5A1E70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5DAFC62A">
            <w:pPr>
              <w:rPr>
                <w:color w:val="2F5597" w:themeColor="accent1" w:themeShade="BF"/>
              </w:rPr>
            </w:pPr>
          </w:p>
        </w:tc>
        <w:tc>
          <w:tcPr>
            <w:tcW w:w="2130" w:type="dxa"/>
          </w:tcPr>
          <w:p w14:paraId="303F17D7">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47D644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2F127393">
            <w:pPr>
              <w:rPr>
                <w:color w:val="2F5597" w:themeColor="accent1" w:themeShade="BF"/>
              </w:rPr>
            </w:pPr>
            <w:r>
              <w:rPr>
                <w:color w:val="2F5597" w:themeColor="accent1" w:themeShade="BF"/>
              </w:rPr>
              <w:t>Post Conditions: Event is pending approval.</w:t>
            </w:r>
          </w:p>
        </w:tc>
      </w:tr>
      <w:tr w14:paraId="6C4D348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17B0098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6AB9CB0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D48061E">
            <w:pPr>
              <w:rPr>
                <w:color w:val="2F5597" w:themeColor="accent1" w:themeShade="BF"/>
              </w:rPr>
            </w:pPr>
            <w:r>
              <w:rPr>
                <w:color w:val="2F5597" w:themeColor="accent1" w:themeShade="BF"/>
              </w:rPr>
              <w:t>Authority: Teacher</w:t>
            </w:r>
          </w:p>
        </w:tc>
      </w:tr>
      <w:tr w14:paraId="0E234BC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2AC0DBA6">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685C71DE">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7E17A25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3E4D529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70F7825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3433CB55">
            <w:pPr>
              <w:rPr>
                <w:color w:val="2F5597" w:themeColor="accent1" w:themeShade="BF"/>
              </w:rPr>
            </w:pPr>
            <w:r>
              <w:rPr>
                <w:b/>
                <w:color w:val="2F5597" w:themeColor="accent1" w:themeShade="BF"/>
              </w:rPr>
              <w:t>Export Attendee List</w:t>
            </w:r>
          </w:p>
        </w:tc>
      </w:tr>
      <w:tr w14:paraId="67157B2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70FA36EA">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47114C8F">
            <w:pPr>
              <w:rPr>
                <w:color w:val="2F5597" w:themeColor="accent1" w:themeShade="BF"/>
              </w:rPr>
            </w:pPr>
            <w:r>
              <w:rPr>
                <w:color w:val="2F5597" w:themeColor="accent1" w:themeShade="BF"/>
              </w:rPr>
              <w:t>UC-08</w:t>
            </w:r>
          </w:p>
        </w:tc>
      </w:tr>
      <w:tr w14:paraId="678F8E5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1D8E6D75">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2BC4B0FB">
            <w:pPr>
              <w:rPr>
                <w:color w:val="2F5597" w:themeColor="accent1" w:themeShade="BF"/>
              </w:rPr>
            </w:pPr>
            <w:r>
              <w:rPr>
                <w:color w:val="2F5597" w:themeColor="accent1" w:themeShade="BF"/>
              </w:rPr>
              <w:t>FR-03</w:t>
            </w:r>
          </w:p>
        </w:tc>
      </w:tr>
      <w:tr w14:paraId="77DB562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243D0FBF">
            <w:pPr>
              <w:rPr>
                <w:color w:val="2F5597" w:themeColor="accent1" w:themeShade="BF"/>
              </w:rPr>
            </w:pPr>
            <w:r>
              <w:rPr>
                <w:color w:val="2F5597" w:themeColor="accent1" w:themeShade="BF"/>
              </w:rPr>
              <w:t>Description: Teacher exports a CSV of registered students.</w:t>
            </w:r>
          </w:p>
        </w:tc>
      </w:tr>
      <w:tr w14:paraId="7A5E879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04AB179C">
            <w:pPr>
              <w:rPr>
                <w:color w:val="2F5597" w:themeColor="accent1" w:themeShade="BF"/>
              </w:rPr>
            </w:pPr>
            <w:r>
              <w:rPr>
                <w:color w:val="2F5597" w:themeColor="accent1" w:themeShade="BF"/>
              </w:rPr>
              <w:t>Pre Conditions: User is Teacher, event has registrations.</w:t>
            </w:r>
          </w:p>
        </w:tc>
      </w:tr>
      <w:tr w14:paraId="2D9FA1F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499C8CE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09972E6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1BC0883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4F0A133B">
            <w:pPr>
              <w:rPr>
                <w:color w:val="2F5597" w:themeColor="accent1" w:themeShade="BF"/>
              </w:rPr>
            </w:pPr>
            <w:r>
              <w:rPr>
                <w:color w:val="2F5597" w:themeColor="accent1" w:themeShade="BF"/>
              </w:rPr>
              <w:t>1. Teacher navigates to event dashboard.</w:t>
            </w:r>
          </w:p>
        </w:tc>
        <w:tc>
          <w:tcPr>
            <w:tcW w:w="2130" w:type="dxa"/>
          </w:tcPr>
          <w:p w14:paraId="6AD5A5B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52EF81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35F93C74">
            <w:pPr>
              <w:rPr>
                <w:color w:val="2F5597" w:themeColor="accent1" w:themeShade="BF"/>
              </w:rPr>
            </w:pPr>
            <w:r>
              <w:rPr>
                <w:color w:val="2F5597" w:themeColor="accent1" w:themeShade="BF"/>
              </w:rPr>
              <w:t>2. Teacher views real-time registered attendee table.</w:t>
            </w:r>
          </w:p>
        </w:tc>
        <w:tc>
          <w:tcPr>
            <w:tcW w:w="2130" w:type="dxa"/>
            <w:shd w:val="clear" w:color="auto" w:fill="D9E2F3" w:themeFill="accent1" w:themeFillTint="33"/>
          </w:tcPr>
          <w:p w14:paraId="710ACF5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260B4E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6853A6A6">
            <w:pPr>
              <w:rPr>
                <w:color w:val="2F5597" w:themeColor="accent1" w:themeShade="BF"/>
              </w:rPr>
            </w:pPr>
            <w:r>
              <w:rPr>
                <w:color w:val="2F5597" w:themeColor="accent1" w:themeShade="BF"/>
              </w:rPr>
              <w:t>3. Teacher clicks Export to CSV.</w:t>
            </w:r>
          </w:p>
        </w:tc>
        <w:tc>
          <w:tcPr>
            <w:tcW w:w="2130" w:type="dxa"/>
          </w:tcPr>
          <w:p w14:paraId="580CC4C7">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37C95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6411040A">
            <w:pPr>
              <w:rPr>
                <w:color w:val="2F5597" w:themeColor="accent1" w:themeShade="BF"/>
              </w:rPr>
            </w:pPr>
            <w:r>
              <w:rPr>
                <w:color w:val="2F5597" w:themeColor="accent1" w:themeShade="BF"/>
              </w:rPr>
              <w:t>4. System compiles data and initiates CSV download.</w:t>
            </w:r>
          </w:p>
        </w:tc>
        <w:tc>
          <w:tcPr>
            <w:tcW w:w="2130" w:type="dxa"/>
            <w:shd w:val="clear" w:color="auto" w:fill="D9E2F3" w:themeFill="accent1" w:themeFillTint="33"/>
          </w:tcPr>
          <w:p w14:paraId="540852D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64850C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79364B46">
            <w:pPr>
              <w:rPr>
                <w:color w:val="2F5597" w:themeColor="accent1" w:themeShade="BF"/>
              </w:rPr>
            </w:pPr>
          </w:p>
        </w:tc>
        <w:tc>
          <w:tcPr>
            <w:tcW w:w="2130" w:type="dxa"/>
          </w:tcPr>
          <w:p w14:paraId="7E5129E9">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126F1A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65C9A903">
            <w:pPr>
              <w:rPr>
                <w:color w:val="2F5597" w:themeColor="accent1" w:themeShade="BF"/>
              </w:rPr>
            </w:pPr>
          </w:p>
        </w:tc>
        <w:tc>
          <w:tcPr>
            <w:tcW w:w="2130" w:type="dxa"/>
            <w:shd w:val="clear" w:color="auto" w:fill="D9E2F3" w:themeFill="accent1" w:themeFillTint="33"/>
          </w:tcPr>
          <w:p w14:paraId="73D5B08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02A5C5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16BA01B3">
            <w:pPr>
              <w:rPr>
                <w:color w:val="2F5597" w:themeColor="accent1" w:themeShade="BF"/>
              </w:rPr>
            </w:pPr>
          </w:p>
        </w:tc>
        <w:tc>
          <w:tcPr>
            <w:tcW w:w="2130" w:type="dxa"/>
          </w:tcPr>
          <w:p w14:paraId="03630B1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76FC62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27702B9">
            <w:pPr>
              <w:rPr>
                <w:color w:val="2F5597" w:themeColor="accent1" w:themeShade="BF"/>
              </w:rPr>
            </w:pPr>
            <w:r>
              <w:rPr>
                <w:color w:val="2F5597" w:themeColor="accent1" w:themeShade="BF"/>
              </w:rPr>
              <w:t>Post Conditions: Teacher possesses attendee CSV file.</w:t>
            </w:r>
          </w:p>
        </w:tc>
      </w:tr>
      <w:tr w14:paraId="5A45353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64B1695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1C835EC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30F681F1">
            <w:pPr>
              <w:rPr>
                <w:color w:val="2F5597" w:themeColor="accent1" w:themeShade="BF"/>
              </w:rPr>
            </w:pPr>
            <w:r>
              <w:rPr>
                <w:color w:val="2F5597" w:themeColor="accent1" w:themeShade="BF"/>
              </w:rPr>
              <w:t>Authority: Teacher</w:t>
            </w:r>
          </w:p>
        </w:tc>
      </w:tr>
      <w:tr w14:paraId="18CE6A6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33CB65F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1F1AE3A5">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7AF26180">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1240924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4C57D0A4">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0D825B7B">
            <w:pPr>
              <w:rPr>
                <w:color w:val="2F5597" w:themeColor="accent1" w:themeShade="BF"/>
              </w:rPr>
            </w:pPr>
            <w:r>
              <w:rPr>
                <w:b/>
                <w:color w:val="2F5597" w:themeColor="accent1" w:themeShade="BF"/>
              </w:rPr>
              <w:t>Scan QR Code Check-in</w:t>
            </w:r>
          </w:p>
        </w:tc>
      </w:tr>
      <w:tr w14:paraId="22E040E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6C102A18">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2AF594A0">
            <w:pPr>
              <w:rPr>
                <w:color w:val="2F5597" w:themeColor="accent1" w:themeShade="BF"/>
              </w:rPr>
            </w:pPr>
            <w:r>
              <w:rPr>
                <w:color w:val="2F5597" w:themeColor="accent1" w:themeShade="BF"/>
              </w:rPr>
              <w:t>UC-09</w:t>
            </w:r>
          </w:p>
        </w:tc>
      </w:tr>
      <w:tr w14:paraId="51826AD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34E38A4E">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5D287047">
            <w:pPr>
              <w:rPr>
                <w:color w:val="2F5597" w:themeColor="accent1" w:themeShade="BF"/>
              </w:rPr>
            </w:pPr>
            <w:r>
              <w:rPr>
                <w:color w:val="2F5597" w:themeColor="accent1" w:themeShade="BF"/>
              </w:rPr>
              <w:t>FR-04</w:t>
            </w:r>
          </w:p>
        </w:tc>
      </w:tr>
      <w:tr w14:paraId="770D2FF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1E9E50F4">
            <w:pPr>
              <w:rPr>
                <w:color w:val="2F5597" w:themeColor="accent1" w:themeShade="BF"/>
              </w:rPr>
            </w:pPr>
            <w:r>
              <w:rPr>
                <w:color w:val="2F5597" w:themeColor="accent1" w:themeShade="BF"/>
              </w:rPr>
              <w:t>Description: Event host scans student QR passes at the gate.</w:t>
            </w:r>
          </w:p>
        </w:tc>
      </w:tr>
      <w:tr w14:paraId="551DDF1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7035B069">
            <w:pPr>
              <w:rPr>
                <w:color w:val="2F5597" w:themeColor="accent1" w:themeShade="BF"/>
              </w:rPr>
            </w:pPr>
            <w:r>
              <w:rPr>
                <w:color w:val="2F5597" w:themeColor="accent1" w:themeShade="BF"/>
              </w:rPr>
              <w:t>Pre Conditions: Teacher is at the venue dashboard, Student has QR pass.</w:t>
            </w:r>
          </w:p>
        </w:tc>
      </w:tr>
      <w:tr w14:paraId="2F68AE8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67119196">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0412356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4FEAE52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29491FBF">
            <w:pPr>
              <w:rPr>
                <w:color w:val="2F5597" w:themeColor="accent1" w:themeShade="BF"/>
              </w:rPr>
            </w:pPr>
            <w:r>
              <w:rPr>
                <w:color w:val="2F5597" w:themeColor="accent1" w:themeShade="BF"/>
              </w:rPr>
              <w:t>1. Teacher opens scanner interface.</w:t>
            </w:r>
          </w:p>
        </w:tc>
        <w:tc>
          <w:tcPr>
            <w:tcW w:w="2130" w:type="dxa"/>
          </w:tcPr>
          <w:p w14:paraId="0821EF03">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FAEB36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59EBAD37">
            <w:pPr>
              <w:rPr>
                <w:color w:val="2F5597" w:themeColor="accent1" w:themeShade="BF"/>
              </w:rPr>
            </w:pPr>
            <w:r>
              <w:rPr>
                <w:color w:val="2F5597" w:themeColor="accent1" w:themeShade="BF"/>
              </w:rPr>
              <w:t>2. Teacher scans student QR code.</w:t>
            </w:r>
          </w:p>
        </w:tc>
        <w:tc>
          <w:tcPr>
            <w:tcW w:w="2130" w:type="dxa"/>
            <w:shd w:val="clear" w:color="auto" w:fill="D9E2F3" w:themeFill="accent1" w:themeFillTint="33"/>
          </w:tcPr>
          <w:p w14:paraId="0626699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213A00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6C2D60B7">
            <w:pPr>
              <w:rPr>
                <w:color w:val="2F5597" w:themeColor="accent1" w:themeShade="BF"/>
              </w:rPr>
            </w:pPr>
            <w:r>
              <w:rPr>
                <w:color w:val="2F5597" w:themeColor="accent1" w:themeShade="BF"/>
              </w:rPr>
              <w:t>3. System parses payload for student ID.</w:t>
            </w:r>
          </w:p>
        </w:tc>
        <w:tc>
          <w:tcPr>
            <w:tcW w:w="2130" w:type="dxa"/>
          </w:tcPr>
          <w:p w14:paraId="67DF4E5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5B4808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4CB44701">
            <w:pPr>
              <w:rPr>
                <w:color w:val="2F5597" w:themeColor="accent1" w:themeShade="BF"/>
              </w:rPr>
            </w:pPr>
            <w:r>
              <w:rPr>
                <w:color w:val="2F5597" w:themeColor="accent1" w:themeShade="BF"/>
              </w:rPr>
              <w:t>4. System verifies active registration and no prior check-in.</w:t>
            </w:r>
          </w:p>
        </w:tc>
        <w:tc>
          <w:tcPr>
            <w:tcW w:w="2130" w:type="dxa"/>
            <w:shd w:val="clear" w:color="auto" w:fill="D9E2F3" w:themeFill="accent1" w:themeFillTint="33"/>
          </w:tcPr>
          <w:p w14:paraId="5B01203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70129A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1ECD067C">
            <w:pPr>
              <w:rPr>
                <w:color w:val="2F5597" w:themeColor="accent1" w:themeShade="BF"/>
              </w:rPr>
            </w:pPr>
            <w:r>
              <w:rPr>
                <w:color w:val="2F5597" w:themeColor="accent1" w:themeShade="BF"/>
              </w:rPr>
              <w:t>5. System moves student to checkedIn list.</w:t>
            </w:r>
          </w:p>
        </w:tc>
        <w:tc>
          <w:tcPr>
            <w:tcW w:w="2130" w:type="dxa"/>
          </w:tcPr>
          <w:p w14:paraId="6EC9BE2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5D4E59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20379256">
            <w:pPr>
              <w:rPr>
                <w:color w:val="2F5597" w:themeColor="accent1" w:themeShade="BF"/>
              </w:rPr>
            </w:pPr>
          </w:p>
        </w:tc>
        <w:tc>
          <w:tcPr>
            <w:tcW w:w="2130" w:type="dxa"/>
            <w:shd w:val="clear" w:color="auto" w:fill="D9E2F3" w:themeFill="accent1" w:themeFillTint="33"/>
          </w:tcPr>
          <w:p w14:paraId="548F60B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3E0242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470CAC66">
            <w:pPr>
              <w:rPr>
                <w:color w:val="2F5597" w:themeColor="accent1" w:themeShade="BF"/>
              </w:rPr>
            </w:pPr>
          </w:p>
        </w:tc>
        <w:tc>
          <w:tcPr>
            <w:tcW w:w="2130" w:type="dxa"/>
          </w:tcPr>
          <w:p w14:paraId="40A53383">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8FF13E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17D95F33">
            <w:pPr>
              <w:rPr>
                <w:color w:val="2F5597" w:themeColor="accent1" w:themeShade="BF"/>
              </w:rPr>
            </w:pPr>
            <w:r>
              <w:rPr>
                <w:color w:val="2F5597" w:themeColor="accent1" w:themeShade="BF"/>
              </w:rPr>
              <w:t>Post Conditions: Student is checked into the event.</w:t>
            </w:r>
          </w:p>
        </w:tc>
      </w:tr>
      <w:tr w14:paraId="47B41A9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5998EA38">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4C55184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2B92AAB1">
            <w:pPr>
              <w:rPr>
                <w:color w:val="2F5597" w:themeColor="accent1" w:themeShade="BF"/>
              </w:rPr>
            </w:pPr>
            <w:r>
              <w:rPr>
                <w:color w:val="2F5597" w:themeColor="accent1" w:themeShade="BF"/>
              </w:rPr>
              <w:t>Authority: Teacher</w:t>
            </w:r>
          </w:p>
        </w:tc>
      </w:tr>
      <w:tr w14:paraId="134003C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5C6BEB7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03E19B2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25824B2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567B05E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0CF3C2B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2FBC52F9">
            <w:pPr>
              <w:rPr>
                <w:color w:val="2F5597" w:themeColor="accent1" w:themeShade="BF"/>
              </w:rPr>
            </w:pPr>
            <w:r>
              <w:rPr>
                <w:b/>
                <w:color w:val="2F5597" w:themeColor="accent1" w:themeShade="BF"/>
              </w:rPr>
              <w:t>Participate in Chat Lobby</w:t>
            </w:r>
          </w:p>
        </w:tc>
      </w:tr>
      <w:tr w14:paraId="7348FED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58B2BBA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67BFAC8F">
            <w:pPr>
              <w:rPr>
                <w:color w:val="2F5597" w:themeColor="accent1" w:themeShade="BF"/>
              </w:rPr>
            </w:pPr>
            <w:r>
              <w:rPr>
                <w:color w:val="2F5597" w:themeColor="accent1" w:themeShade="BF"/>
              </w:rPr>
              <w:t>UC-10</w:t>
            </w:r>
          </w:p>
        </w:tc>
      </w:tr>
      <w:tr w14:paraId="758E10B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4C6EF9F0">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3A91E285">
            <w:pPr>
              <w:rPr>
                <w:color w:val="2F5597" w:themeColor="accent1" w:themeShade="BF"/>
              </w:rPr>
            </w:pPr>
            <w:r>
              <w:rPr>
                <w:color w:val="2F5597" w:themeColor="accent1" w:themeShade="BF"/>
              </w:rPr>
              <w:t>FR-05</w:t>
            </w:r>
          </w:p>
        </w:tc>
      </w:tr>
      <w:tr w14:paraId="0E839D4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3AFAC7EC">
            <w:pPr>
              <w:rPr>
                <w:color w:val="2F5597" w:themeColor="accent1" w:themeShade="BF"/>
              </w:rPr>
            </w:pPr>
            <w:r>
              <w:rPr>
                <w:color w:val="2F5597" w:themeColor="accent1" w:themeShade="BF"/>
              </w:rPr>
              <w:t>Description: Registered users chat in the event's live lobby.</w:t>
            </w:r>
          </w:p>
        </w:tc>
      </w:tr>
      <w:tr w14:paraId="3970139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0949CD12">
            <w:pPr>
              <w:rPr>
                <w:color w:val="2F5597" w:themeColor="accent1" w:themeShade="BF"/>
              </w:rPr>
            </w:pPr>
            <w:r>
              <w:rPr>
                <w:color w:val="2F5597" w:themeColor="accent1" w:themeShade="BF"/>
              </w:rPr>
              <w:t>Pre Conditions: User is registered for the event.</w:t>
            </w:r>
          </w:p>
        </w:tc>
      </w:tr>
      <w:tr w14:paraId="22A5F55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672ED495">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0625633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7C7FF15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0CD5A9D2">
            <w:pPr>
              <w:rPr>
                <w:color w:val="2F5597" w:themeColor="accent1" w:themeShade="BF"/>
              </w:rPr>
            </w:pPr>
            <w:r>
              <w:rPr>
                <w:color w:val="2F5597" w:themeColor="accent1" w:themeShade="BF"/>
              </w:rPr>
              <w:t>1. User navigates to event lobby.</w:t>
            </w:r>
          </w:p>
        </w:tc>
        <w:tc>
          <w:tcPr>
            <w:tcW w:w="2130" w:type="dxa"/>
          </w:tcPr>
          <w:p w14:paraId="36A094E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2EC7F5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71B2A467">
            <w:pPr>
              <w:rPr>
                <w:color w:val="2F5597" w:themeColor="accent1" w:themeShade="BF"/>
              </w:rPr>
            </w:pPr>
            <w:r>
              <w:rPr>
                <w:color w:val="2F5597" w:themeColor="accent1" w:themeShade="BF"/>
              </w:rPr>
              <w:t>2. System connects via Socket.io to event room.</w:t>
            </w:r>
          </w:p>
        </w:tc>
        <w:tc>
          <w:tcPr>
            <w:tcW w:w="2130" w:type="dxa"/>
            <w:shd w:val="clear" w:color="auto" w:fill="D9E2F3" w:themeFill="accent1" w:themeFillTint="33"/>
          </w:tcPr>
          <w:p w14:paraId="6EEB6EE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C773AD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67D65604">
            <w:pPr>
              <w:rPr>
                <w:color w:val="2F5597" w:themeColor="accent1" w:themeShade="BF"/>
              </w:rPr>
            </w:pPr>
            <w:r>
              <w:rPr>
                <w:color w:val="2F5597" w:themeColor="accent1" w:themeShade="BF"/>
              </w:rPr>
              <w:t>3. User types message.</w:t>
            </w:r>
          </w:p>
        </w:tc>
        <w:tc>
          <w:tcPr>
            <w:tcW w:w="2130" w:type="dxa"/>
          </w:tcPr>
          <w:p w14:paraId="4D7C04C5">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B475A4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5D7223A7">
            <w:pPr>
              <w:rPr>
                <w:color w:val="2F5597" w:themeColor="accent1" w:themeShade="BF"/>
              </w:rPr>
            </w:pPr>
            <w:r>
              <w:rPr>
                <w:color w:val="2F5597" w:themeColor="accent1" w:themeShade="BF"/>
              </w:rPr>
              <w:t>4. System broadcasts to all active participants.</w:t>
            </w:r>
          </w:p>
        </w:tc>
        <w:tc>
          <w:tcPr>
            <w:tcW w:w="2130" w:type="dxa"/>
            <w:shd w:val="clear" w:color="auto" w:fill="D9E2F3" w:themeFill="accent1" w:themeFillTint="33"/>
          </w:tcPr>
          <w:p w14:paraId="4B4852F8">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8D36FF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2BC4A193">
            <w:pPr>
              <w:rPr>
                <w:color w:val="2F5597" w:themeColor="accent1" w:themeShade="BF"/>
              </w:rPr>
            </w:pPr>
            <w:r>
              <w:rPr>
                <w:color w:val="2F5597" w:themeColor="accent1" w:themeShade="BF"/>
              </w:rPr>
              <w:t>5. System persists message to database.</w:t>
            </w:r>
          </w:p>
        </w:tc>
        <w:tc>
          <w:tcPr>
            <w:tcW w:w="2130" w:type="dxa"/>
          </w:tcPr>
          <w:p w14:paraId="5EE2B186">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E519D1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11411444">
            <w:pPr>
              <w:rPr>
                <w:color w:val="2F5597" w:themeColor="accent1" w:themeShade="BF"/>
              </w:rPr>
            </w:pPr>
          </w:p>
        </w:tc>
        <w:tc>
          <w:tcPr>
            <w:tcW w:w="2130" w:type="dxa"/>
            <w:shd w:val="clear" w:color="auto" w:fill="D9E2F3" w:themeFill="accent1" w:themeFillTint="33"/>
          </w:tcPr>
          <w:p w14:paraId="286B764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FC3803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0B7951AF">
            <w:pPr>
              <w:rPr>
                <w:color w:val="2F5597" w:themeColor="accent1" w:themeShade="BF"/>
              </w:rPr>
            </w:pPr>
          </w:p>
        </w:tc>
        <w:tc>
          <w:tcPr>
            <w:tcW w:w="2130" w:type="dxa"/>
          </w:tcPr>
          <w:p w14:paraId="419986B7">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1DD933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0949B051">
            <w:pPr>
              <w:rPr>
                <w:color w:val="2F5597" w:themeColor="accent1" w:themeShade="BF"/>
              </w:rPr>
            </w:pPr>
            <w:r>
              <w:rPr>
                <w:color w:val="2F5597" w:themeColor="accent1" w:themeShade="BF"/>
              </w:rPr>
              <w:t>Post Conditions: Message is delivered to lobby participants.</w:t>
            </w:r>
          </w:p>
        </w:tc>
      </w:tr>
      <w:tr w14:paraId="599C37D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6FF51F2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4E1738D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508D88D">
            <w:pPr>
              <w:rPr>
                <w:color w:val="2F5597" w:themeColor="accent1" w:themeShade="BF"/>
              </w:rPr>
            </w:pPr>
            <w:r>
              <w:rPr>
                <w:color w:val="2F5597" w:themeColor="accent1" w:themeShade="BF"/>
              </w:rPr>
              <w:t>Authority: Registered User</w:t>
            </w:r>
          </w:p>
        </w:tc>
      </w:tr>
      <w:tr w14:paraId="23C53A9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2CC940A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3F20E7DA">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2FB27EA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0683FF9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2E2ADF02">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33327275">
            <w:pPr>
              <w:rPr>
                <w:color w:val="2F5597" w:themeColor="accent1" w:themeShade="BF"/>
              </w:rPr>
            </w:pPr>
            <w:r>
              <w:rPr>
                <w:b/>
                <w:color w:val="2F5597" w:themeColor="accent1" w:themeShade="BF"/>
              </w:rPr>
              <w:t>Query AI Chatbot</w:t>
            </w:r>
          </w:p>
        </w:tc>
      </w:tr>
      <w:tr w14:paraId="68E45A0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22869A5A">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3AC7E52F">
            <w:pPr>
              <w:rPr>
                <w:color w:val="2F5597" w:themeColor="accent1" w:themeShade="BF"/>
              </w:rPr>
            </w:pPr>
            <w:r>
              <w:rPr>
                <w:color w:val="2F5597" w:themeColor="accent1" w:themeShade="BF"/>
              </w:rPr>
              <w:t>UC-11</w:t>
            </w:r>
          </w:p>
        </w:tc>
      </w:tr>
      <w:tr w14:paraId="78F77C4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7A5E55F4">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25636B46">
            <w:pPr>
              <w:rPr>
                <w:color w:val="2F5597" w:themeColor="accent1" w:themeShade="BF"/>
              </w:rPr>
            </w:pPr>
            <w:r>
              <w:rPr>
                <w:color w:val="2F5597" w:themeColor="accent1" w:themeShade="BF"/>
              </w:rPr>
              <w:t>FR-06</w:t>
            </w:r>
          </w:p>
        </w:tc>
      </w:tr>
      <w:tr w14:paraId="632B0CD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20819102">
            <w:pPr>
              <w:rPr>
                <w:color w:val="2F5597" w:themeColor="accent1" w:themeShade="BF"/>
              </w:rPr>
            </w:pPr>
            <w:r>
              <w:rPr>
                <w:color w:val="2F5597" w:themeColor="accent1" w:themeShade="BF"/>
              </w:rPr>
              <w:t>Description: User asks the Gemini AI chatbot a question about platform events.</w:t>
            </w:r>
          </w:p>
        </w:tc>
      </w:tr>
      <w:tr w14:paraId="40DE702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1B00B8AB">
            <w:pPr>
              <w:rPr>
                <w:color w:val="2F5597" w:themeColor="accent1" w:themeShade="BF"/>
              </w:rPr>
            </w:pPr>
            <w:r>
              <w:rPr>
                <w:color w:val="2F5597" w:themeColor="accent1" w:themeShade="BF"/>
              </w:rPr>
              <w:t>Pre Conditions: User is logged in.</w:t>
            </w:r>
          </w:p>
        </w:tc>
      </w:tr>
      <w:tr w14:paraId="6351F6B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707BC96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5F9D54B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346B823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5303FD57">
            <w:pPr>
              <w:rPr>
                <w:color w:val="2F5597" w:themeColor="accent1" w:themeShade="BF"/>
              </w:rPr>
            </w:pPr>
            <w:r>
              <w:rPr>
                <w:color w:val="2F5597" w:themeColor="accent1" w:themeShade="BF"/>
              </w:rPr>
              <w:t>1. User opens AI chat window.</w:t>
            </w:r>
          </w:p>
        </w:tc>
        <w:tc>
          <w:tcPr>
            <w:tcW w:w="2130" w:type="dxa"/>
          </w:tcPr>
          <w:p w14:paraId="13CF43BA">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AAB301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4DAA09FB">
            <w:pPr>
              <w:rPr>
                <w:color w:val="2F5597" w:themeColor="accent1" w:themeShade="BF"/>
              </w:rPr>
            </w:pPr>
            <w:r>
              <w:rPr>
                <w:color w:val="2F5597" w:themeColor="accent1" w:themeShade="BF"/>
              </w:rPr>
              <w:t>2. User types inquiry.</w:t>
            </w:r>
          </w:p>
        </w:tc>
        <w:tc>
          <w:tcPr>
            <w:tcW w:w="2130" w:type="dxa"/>
            <w:shd w:val="clear" w:color="auto" w:fill="D9E2F3" w:themeFill="accent1" w:themeFillTint="33"/>
          </w:tcPr>
          <w:p w14:paraId="3743D15E">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0459FCB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365D2162">
            <w:pPr>
              <w:rPr>
                <w:color w:val="2F5597" w:themeColor="accent1" w:themeShade="BF"/>
              </w:rPr>
            </w:pPr>
            <w:r>
              <w:rPr>
                <w:color w:val="2F5597" w:themeColor="accent1" w:themeShade="BF"/>
              </w:rPr>
              <w:t>3. System compiles live database aggregate.</w:t>
            </w:r>
          </w:p>
        </w:tc>
        <w:tc>
          <w:tcPr>
            <w:tcW w:w="2130" w:type="dxa"/>
          </w:tcPr>
          <w:p w14:paraId="091CA135">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7361FF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25A14223">
            <w:pPr>
              <w:rPr>
                <w:color w:val="2F5597" w:themeColor="accent1" w:themeShade="BF"/>
              </w:rPr>
            </w:pPr>
            <w:r>
              <w:rPr>
                <w:color w:val="2F5597" w:themeColor="accent1" w:themeShade="BF"/>
              </w:rPr>
              <w:t>4. System injects aggregate into Gemini prompt.</w:t>
            </w:r>
          </w:p>
        </w:tc>
        <w:tc>
          <w:tcPr>
            <w:tcW w:w="2130" w:type="dxa"/>
            <w:shd w:val="clear" w:color="auto" w:fill="D9E2F3" w:themeFill="accent1" w:themeFillTint="33"/>
          </w:tcPr>
          <w:p w14:paraId="667134CE">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1D7B82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35C53940">
            <w:pPr>
              <w:rPr>
                <w:color w:val="2F5597" w:themeColor="accent1" w:themeShade="BF"/>
              </w:rPr>
            </w:pPr>
            <w:r>
              <w:rPr>
                <w:color w:val="2F5597" w:themeColor="accent1" w:themeShade="BF"/>
              </w:rPr>
              <w:t>5. Gemini formulates context-aware response.</w:t>
            </w:r>
          </w:p>
        </w:tc>
        <w:tc>
          <w:tcPr>
            <w:tcW w:w="2130" w:type="dxa"/>
          </w:tcPr>
          <w:p w14:paraId="3D45A4D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AD499A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7698F7BA">
            <w:pPr>
              <w:rPr>
                <w:color w:val="2F5597" w:themeColor="accent1" w:themeShade="BF"/>
              </w:rPr>
            </w:pPr>
            <w:r>
              <w:rPr>
                <w:color w:val="2F5597" w:themeColor="accent1" w:themeShade="BF"/>
              </w:rPr>
              <w:t>6. Response is displayed to user.</w:t>
            </w:r>
          </w:p>
        </w:tc>
        <w:tc>
          <w:tcPr>
            <w:tcW w:w="2130" w:type="dxa"/>
            <w:shd w:val="clear" w:color="auto" w:fill="D9E2F3" w:themeFill="accent1" w:themeFillTint="33"/>
          </w:tcPr>
          <w:p w14:paraId="78A9C6D0">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7EEA64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02E3AE92">
            <w:pPr>
              <w:rPr>
                <w:color w:val="2F5597" w:themeColor="accent1" w:themeShade="BF"/>
              </w:rPr>
            </w:pPr>
          </w:p>
        </w:tc>
        <w:tc>
          <w:tcPr>
            <w:tcW w:w="2130" w:type="dxa"/>
          </w:tcPr>
          <w:p w14:paraId="26C73F59">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A9702E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75673FF8">
            <w:pPr>
              <w:rPr>
                <w:color w:val="2F5597" w:themeColor="accent1" w:themeShade="BF"/>
              </w:rPr>
            </w:pPr>
            <w:r>
              <w:rPr>
                <w:color w:val="2F5597" w:themeColor="accent1" w:themeShade="BF"/>
              </w:rPr>
              <w:t>Post Conditions: User receives intelligent answer.</w:t>
            </w:r>
          </w:p>
        </w:tc>
      </w:tr>
      <w:tr w14:paraId="5B10EC6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34258FBE">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698D1F0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03CA5C54">
            <w:pPr>
              <w:rPr>
                <w:color w:val="2F5597" w:themeColor="accent1" w:themeShade="BF"/>
              </w:rPr>
            </w:pPr>
            <w:r>
              <w:rPr>
                <w:color w:val="2F5597" w:themeColor="accent1" w:themeShade="BF"/>
              </w:rPr>
              <w:t>Authority: Any User</w:t>
            </w:r>
          </w:p>
        </w:tc>
      </w:tr>
      <w:tr w14:paraId="61BFE16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6F0EC4AE">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04B8293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48FD61E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71E2DE1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026467C3">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1AEFDA17">
            <w:pPr>
              <w:rPr>
                <w:color w:val="2F5597" w:themeColor="accent1" w:themeShade="BF"/>
              </w:rPr>
            </w:pPr>
            <w:r>
              <w:rPr>
                <w:b/>
                <w:color w:val="2F5597" w:themeColor="accent1" w:themeShade="BF"/>
              </w:rPr>
              <w:t>Approve / Reject Event</w:t>
            </w:r>
          </w:p>
        </w:tc>
      </w:tr>
      <w:tr w14:paraId="10A7304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3B1325A5">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2586A862">
            <w:pPr>
              <w:rPr>
                <w:color w:val="2F5597" w:themeColor="accent1" w:themeShade="BF"/>
              </w:rPr>
            </w:pPr>
            <w:r>
              <w:rPr>
                <w:color w:val="2F5597" w:themeColor="accent1" w:themeShade="BF"/>
              </w:rPr>
              <w:t>UC-12</w:t>
            </w:r>
          </w:p>
        </w:tc>
      </w:tr>
      <w:tr w14:paraId="6A1D02B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51AA51E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14BDC451">
            <w:pPr>
              <w:rPr>
                <w:color w:val="2F5597" w:themeColor="accent1" w:themeShade="BF"/>
              </w:rPr>
            </w:pPr>
            <w:r>
              <w:rPr>
                <w:color w:val="2F5597" w:themeColor="accent1" w:themeShade="BF"/>
              </w:rPr>
              <w:t>FR-07</w:t>
            </w:r>
          </w:p>
        </w:tc>
      </w:tr>
      <w:tr w14:paraId="1CDD9A6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1C1622A">
            <w:pPr>
              <w:rPr>
                <w:color w:val="2F5597" w:themeColor="accent1" w:themeShade="BF"/>
              </w:rPr>
            </w:pPr>
            <w:r>
              <w:rPr>
                <w:color w:val="2F5597" w:themeColor="accent1" w:themeShade="BF"/>
              </w:rPr>
              <w:t>Description: Admin reviews pending teacher event proposals.</w:t>
            </w:r>
          </w:p>
        </w:tc>
      </w:tr>
      <w:tr w14:paraId="341F42A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5D94071B">
            <w:pPr>
              <w:rPr>
                <w:color w:val="2F5597" w:themeColor="accent1" w:themeShade="BF"/>
              </w:rPr>
            </w:pPr>
            <w:r>
              <w:rPr>
                <w:color w:val="2F5597" w:themeColor="accent1" w:themeShade="BF"/>
              </w:rPr>
              <w:t>Pre Conditions: User is Admin, pending events exist.</w:t>
            </w:r>
          </w:p>
        </w:tc>
      </w:tr>
      <w:tr w14:paraId="74B641D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1242672C">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299A7DE9">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20316D3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78418810">
            <w:pPr>
              <w:rPr>
                <w:color w:val="2F5597" w:themeColor="accent1" w:themeShade="BF"/>
              </w:rPr>
            </w:pPr>
            <w:r>
              <w:rPr>
                <w:color w:val="2F5597" w:themeColor="accent1" w:themeShade="BF"/>
              </w:rPr>
              <w:t>1. Admin navigates to approval console.</w:t>
            </w:r>
          </w:p>
        </w:tc>
        <w:tc>
          <w:tcPr>
            <w:tcW w:w="2130" w:type="dxa"/>
          </w:tcPr>
          <w:p w14:paraId="5614BFB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11A37F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07C742BE">
            <w:pPr>
              <w:rPr>
                <w:color w:val="2F5597" w:themeColor="accent1" w:themeShade="BF"/>
              </w:rPr>
            </w:pPr>
            <w:r>
              <w:rPr>
                <w:color w:val="2F5597" w:themeColor="accent1" w:themeShade="BF"/>
              </w:rPr>
              <w:t>2. Admin selects pending event.</w:t>
            </w:r>
          </w:p>
        </w:tc>
        <w:tc>
          <w:tcPr>
            <w:tcW w:w="2130" w:type="dxa"/>
            <w:shd w:val="clear" w:color="auto" w:fill="D9E2F3" w:themeFill="accent1" w:themeFillTint="33"/>
          </w:tcPr>
          <w:p w14:paraId="26DCA1BB">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4E779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501EC02B">
            <w:pPr>
              <w:rPr>
                <w:color w:val="2F5597" w:themeColor="accent1" w:themeShade="BF"/>
              </w:rPr>
            </w:pPr>
            <w:r>
              <w:rPr>
                <w:color w:val="2F5597" w:themeColor="accent1" w:themeShade="BF"/>
              </w:rPr>
              <w:t>3. Admin clicks Approve or Reject.</w:t>
            </w:r>
          </w:p>
        </w:tc>
        <w:tc>
          <w:tcPr>
            <w:tcW w:w="2130" w:type="dxa"/>
          </w:tcPr>
          <w:p w14:paraId="7A107E4A">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D95186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34ED5D80">
            <w:pPr>
              <w:rPr>
                <w:color w:val="2F5597" w:themeColor="accent1" w:themeShade="BF"/>
              </w:rPr>
            </w:pPr>
            <w:r>
              <w:rPr>
                <w:color w:val="2F5597" w:themeColor="accent1" w:themeShade="BF"/>
              </w:rPr>
              <w:t>4. System updates event status.</w:t>
            </w:r>
          </w:p>
        </w:tc>
        <w:tc>
          <w:tcPr>
            <w:tcW w:w="2130" w:type="dxa"/>
            <w:shd w:val="clear" w:color="auto" w:fill="D9E2F3" w:themeFill="accent1" w:themeFillTint="33"/>
          </w:tcPr>
          <w:p w14:paraId="0727172D">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254F5F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603E0807">
            <w:pPr>
              <w:rPr>
                <w:color w:val="2F5597" w:themeColor="accent1" w:themeShade="BF"/>
              </w:rPr>
            </w:pPr>
            <w:r>
              <w:rPr>
                <w:color w:val="2F5597" w:themeColor="accent1" w:themeShade="BF"/>
              </w:rPr>
              <w:t>5. System dispatches real-time notification to Teacher.</w:t>
            </w:r>
          </w:p>
        </w:tc>
        <w:tc>
          <w:tcPr>
            <w:tcW w:w="2130" w:type="dxa"/>
          </w:tcPr>
          <w:p w14:paraId="14971485">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8D2A11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62978EF4">
            <w:pPr>
              <w:rPr>
                <w:color w:val="2F5597" w:themeColor="accent1" w:themeShade="BF"/>
              </w:rPr>
            </w:pPr>
          </w:p>
        </w:tc>
        <w:tc>
          <w:tcPr>
            <w:tcW w:w="2130" w:type="dxa"/>
            <w:shd w:val="clear" w:color="auto" w:fill="D9E2F3" w:themeFill="accent1" w:themeFillTint="33"/>
          </w:tcPr>
          <w:p w14:paraId="4B7366E1">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689D9C5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4B9F69A8">
            <w:pPr>
              <w:rPr>
                <w:color w:val="2F5597" w:themeColor="accent1" w:themeShade="BF"/>
              </w:rPr>
            </w:pPr>
          </w:p>
        </w:tc>
        <w:tc>
          <w:tcPr>
            <w:tcW w:w="2130" w:type="dxa"/>
          </w:tcPr>
          <w:p w14:paraId="65F5487D">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F7DEB7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5D6E4055">
            <w:pPr>
              <w:rPr>
                <w:color w:val="2F5597" w:themeColor="accent1" w:themeShade="BF"/>
              </w:rPr>
            </w:pPr>
            <w:r>
              <w:rPr>
                <w:color w:val="2F5597" w:themeColor="accent1" w:themeShade="BF"/>
              </w:rPr>
              <w:t>Post Conditions: Event is published or rejected.</w:t>
            </w:r>
          </w:p>
        </w:tc>
      </w:tr>
      <w:tr w14:paraId="3AF45E8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26D6CE2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29CE593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33571B0A">
            <w:pPr>
              <w:rPr>
                <w:color w:val="2F5597" w:themeColor="accent1" w:themeShade="BF"/>
              </w:rPr>
            </w:pPr>
            <w:r>
              <w:rPr>
                <w:color w:val="2F5597" w:themeColor="accent1" w:themeShade="BF"/>
              </w:rPr>
              <w:t>Authority: Admin</w:t>
            </w:r>
          </w:p>
        </w:tc>
      </w:tr>
      <w:tr w14:paraId="3B521BF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58E9144A">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75693ACB">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3F127A34">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r w14:paraId="4F03D9E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Borders>
              <w:bottom w:val="single" w:color="8EAADB" w:themeColor="accent1" w:themeTint="99" w:sz="12" w:space="0"/>
              <w:insideH w:val="single" w:sz="12" w:space="0"/>
            </w:tcBorders>
          </w:tcPr>
          <w:p w14:paraId="43944871">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Title</w:t>
            </w:r>
          </w:p>
        </w:tc>
        <w:tc>
          <w:tcPr>
            <w:tcW w:w="7102" w:type="dxa"/>
            <w:gridSpan w:val="2"/>
            <w:tcBorders>
              <w:bottom w:val="single" w:color="8EAADB" w:themeColor="accent1" w:themeTint="99" w:sz="12" w:space="0"/>
              <w:insideH w:val="single" w:sz="12" w:space="0"/>
            </w:tcBorders>
          </w:tcPr>
          <w:p w14:paraId="66D07B90">
            <w:pPr>
              <w:rPr>
                <w:color w:val="2F5597" w:themeColor="accent1" w:themeShade="BF"/>
              </w:rPr>
            </w:pPr>
            <w:r>
              <w:rPr>
                <w:b/>
                <w:color w:val="2F5597" w:themeColor="accent1" w:themeShade="BF"/>
              </w:rPr>
              <w:t>View Admin Analytics</w:t>
            </w:r>
          </w:p>
        </w:tc>
      </w:tr>
      <w:tr w14:paraId="6B0C909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shd w:val="clear" w:color="auto" w:fill="D9E2F3" w:themeFill="accent1" w:themeFillTint="33"/>
          </w:tcPr>
          <w:p w14:paraId="6AC2DE1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Use Case Id</w:t>
            </w:r>
          </w:p>
        </w:tc>
        <w:tc>
          <w:tcPr>
            <w:tcW w:w="7102" w:type="dxa"/>
            <w:gridSpan w:val="2"/>
            <w:shd w:val="clear" w:color="auto" w:fill="D9E2F3" w:themeFill="accent1" w:themeFillTint="33"/>
          </w:tcPr>
          <w:p w14:paraId="6F5A69B0">
            <w:pPr>
              <w:rPr>
                <w:color w:val="2F5597" w:themeColor="accent1" w:themeShade="BF"/>
              </w:rPr>
            </w:pPr>
            <w:r>
              <w:rPr>
                <w:color w:val="2F5597" w:themeColor="accent1" w:themeShade="BF"/>
              </w:rPr>
              <w:t>UC-13</w:t>
            </w:r>
          </w:p>
        </w:tc>
      </w:tr>
      <w:tr w14:paraId="48175E9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06" w:type="dxa"/>
          </w:tcPr>
          <w:p w14:paraId="64A3E110">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Requirement Id</w:t>
            </w:r>
          </w:p>
        </w:tc>
        <w:tc>
          <w:tcPr>
            <w:tcW w:w="7102" w:type="dxa"/>
            <w:gridSpan w:val="2"/>
          </w:tcPr>
          <w:p w14:paraId="04DE3F48">
            <w:pPr>
              <w:rPr>
                <w:color w:val="2F5597" w:themeColor="accent1" w:themeShade="BF"/>
              </w:rPr>
            </w:pPr>
            <w:r>
              <w:rPr>
                <w:color w:val="2F5597" w:themeColor="accent1" w:themeShade="BF"/>
              </w:rPr>
              <w:t>FR-07</w:t>
            </w:r>
          </w:p>
        </w:tc>
      </w:tr>
      <w:tr w14:paraId="52C0CBF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4C267CED">
            <w:pPr>
              <w:rPr>
                <w:color w:val="2F5597" w:themeColor="accent1" w:themeShade="BF"/>
              </w:rPr>
            </w:pPr>
            <w:r>
              <w:rPr>
                <w:color w:val="2F5597" w:themeColor="accent1" w:themeShade="BF"/>
              </w:rPr>
              <w:t>Description: Admin views platform-wide metrics.</w:t>
            </w:r>
          </w:p>
        </w:tc>
      </w:tr>
      <w:tr w14:paraId="4A3D83C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3B4B33C1">
            <w:pPr>
              <w:rPr>
                <w:color w:val="2F5597" w:themeColor="accent1" w:themeShade="BF"/>
              </w:rPr>
            </w:pPr>
            <w:r>
              <w:rPr>
                <w:color w:val="2F5597" w:themeColor="accent1" w:themeShade="BF"/>
              </w:rPr>
              <w:t>Pre Conditions: User is Admin.</w:t>
            </w:r>
          </w:p>
        </w:tc>
      </w:tr>
      <w:tr w14:paraId="743CB13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6978" w:type="dxa"/>
            <w:gridSpan w:val="2"/>
            <w:shd w:val="clear" w:color="auto" w:fill="D9E2F3" w:themeFill="accent1" w:themeFillTint="33"/>
          </w:tcPr>
          <w:p w14:paraId="46B2CD86">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Task Sequence</w:t>
            </w:r>
          </w:p>
        </w:tc>
        <w:tc>
          <w:tcPr>
            <w:tcW w:w="2130" w:type="dxa"/>
            <w:shd w:val="clear" w:color="auto" w:fill="D9E2F3" w:themeFill="accent1" w:themeFillTint="33"/>
          </w:tcPr>
          <w:p w14:paraId="5EA7951A">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Exceptions</w:t>
            </w:r>
          </w:p>
        </w:tc>
      </w:tr>
      <w:tr w14:paraId="46136D6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0" w:hRule="atLeast"/>
        </w:trPr>
        <w:tc>
          <w:tcPr>
            <w:tcW w:w="6978" w:type="dxa"/>
            <w:gridSpan w:val="2"/>
          </w:tcPr>
          <w:p w14:paraId="01DD17DE">
            <w:pPr>
              <w:rPr>
                <w:color w:val="2F5597" w:themeColor="accent1" w:themeShade="BF"/>
              </w:rPr>
            </w:pPr>
            <w:r>
              <w:rPr>
                <w:color w:val="2F5597" w:themeColor="accent1" w:themeShade="BF"/>
              </w:rPr>
              <w:t>1. Admin navigates to main dashboard.</w:t>
            </w:r>
          </w:p>
        </w:tc>
        <w:tc>
          <w:tcPr>
            <w:tcW w:w="2130" w:type="dxa"/>
          </w:tcPr>
          <w:p w14:paraId="7FD4E39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1B31197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trPr>
        <w:tc>
          <w:tcPr>
            <w:tcW w:w="6978" w:type="dxa"/>
            <w:gridSpan w:val="2"/>
            <w:shd w:val="clear" w:color="auto" w:fill="D9E2F3" w:themeFill="accent1" w:themeFillTint="33"/>
          </w:tcPr>
          <w:p w14:paraId="532269AD">
            <w:pPr>
              <w:rPr>
                <w:color w:val="2F5597" w:themeColor="accent1" w:themeShade="BF"/>
              </w:rPr>
            </w:pPr>
            <w:r>
              <w:rPr>
                <w:color w:val="2F5597" w:themeColor="accent1" w:themeShade="BF"/>
              </w:rPr>
              <w:t>2. System aggregates attendance, categories, and registrations.</w:t>
            </w:r>
          </w:p>
        </w:tc>
        <w:tc>
          <w:tcPr>
            <w:tcW w:w="2130" w:type="dxa"/>
            <w:shd w:val="clear" w:color="auto" w:fill="D9E2F3" w:themeFill="accent1" w:themeFillTint="33"/>
          </w:tcPr>
          <w:p w14:paraId="530B863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7AA6E41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493AAD56">
            <w:pPr>
              <w:rPr>
                <w:color w:val="2F5597" w:themeColor="accent1" w:themeShade="BF"/>
              </w:rPr>
            </w:pPr>
            <w:r>
              <w:rPr>
                <w:color w:val="2F5597" w:themeColor="accent1" w:themeShade="BF"/>
              </w:rPr>
              <w:t>3. System renders charts and metrics.</w:t>
            </w:r>
          </w:p>
        </w:tc>
        <w:tc>
          <w:tcPr>
            <w:tcW w:w="2130" w:type="dxa"/>
          </w:tcPr>
          <w:p w14:paraId="56F3529F">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EEA303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40D67543">
            <w:pPr>
              <w:rPr>
                <w:color w:val="2F5597" w:themeColor="accent1" w:themeShade="BF"/>
              </w:rPr>
            </w:pPr>
          </w:p>
        </w:tc>
        <w:tc>
          <w:tcPr>
            <w:tcW w:w="2130" w:type="dxa"/>
            <w:shd w:val="clear" w:color="auto" w:fill="D9E2F3" w:themeFill="accent1" w:themeFillTint="33"/>
          </w:tcPr>
          <w:p w14:paraId="05CF7EB5">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20FE66F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622485CE">
            <w:pPr>
              <w:rPr>
                <w:color w:val="2F5597" w:themeColor="accent1" w:themeShade="BF"/>
              </w:rPr>
            </w:pPr>
          </w:p>
        </w:tc>
        <w:tc>
          <w:tcPr>
            <w:tcW w:w="2130" w:type="dxa"/>
          </w:tcPr>
          <w:p w14:paraId="04A72A99">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5F6D6F0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shd w:val="clear" w:color="auto" w:fill="D9E2F3" w:themeFill="accent1" w:themeFillTint="33"/>
          </w:tcPr>
          <w:p w14:paraId="7147F9DB">
            <w:pPr>
              <w:rPr>
                <w:color w:val="2F5597" w:themeColor="accent1" w:themeShade="BF"/>
              </w:rPr>
            </w:pPr>
          </w:p>
        </w:tc>
        <w:tc>
          <w:tcPr>
            <w:tcW w:w="2130" w:type="dxa"/>
            <w:shd w:val="clear" w:color="auto" w:fill="D9E2F3" w:themeFill="accent1" w:themeFillTint="33"/>
          </w:tcPr>
          <w:p w14:paraId="37F35E2C">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44BFB1A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8" w:hRule="atLeast"/>
        </w:trPr>
        <w:tc>
          <w:tcPr>
            <w:tcW w:w="6978" w:type="dxa"/>
            <w:gridSpan w:val="2"/>
          </w:tcPr>
          <w:p w14:paraId="7A7B85C9">
            <w:pPr>
              <w:rPr>
                <w:color w:val="2F5597" w:themeColor="accent1" w:themeShade="BF"/>
              </w:rPr>
            </w:pPr>
          </w:p>
        </w:tc>
        <w:tc>
          <w:tcPr>
            <w:tcW w:w="2130" w:type="dxa"/>
          </w:tcPr>
          <w:p w14:paraId="34667692">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p>
        </w:tc>
      </w:tr>
      <w:tr w14:paraId="30E71EE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6B3D0994">
            <w:pPr>
              <w:rPr>
                <w:color w:val="2F5597" w:themeColor="accent1" w:themeShade="BF"/>
              </w:rPr>
            </w:pPr>
            <w:r>
              <w:rPr>
                <w:color w:val="2F5597" w:themeColor="accent1" w:themeShade="BF"/>
              </w:rPr>
              <w:t>Post Conditions: Admin views live analytics.</w:t>
            </w:r>
          </w:p>
        </w:tc>
      </w:tr>
      <w:tr w14:paraId="0F9C841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Pr>
          <w:p w14:paraId="00AD9E18">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 xml:space="preserve">Unresolved issues: </w:t>
            </w:r>
          </w:p>
        </w:tc>
      </w:tr>
      <w:tr w14:paraId="7AB3B30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shd w:val="clear" w:color="auto" w:fill="D9E2F3" w:themeFill="accent1" w:themeFillTint="33"/>
          </w:tcPr>
          <w:p w14:paraId="4101061D">
            <w:pPr>
              <w:rPr>
                <w:color w:val="2F5597" w:themeColor="accent1" w:themeShade="BF"/>
              </w:rPr>
            </w:pPr>
            <w:r>
              <w:rPr>
                <w:color w:val="2F5597" w:themeColor="accent1" w:themeShade="BF"/>
              </w:rPr>
              <w:t>Authority: Admin</w:t>
            </w:r>
          </w:p>
        </w:tc>
      </w:tr>
      <w:tr w14:paraId="450B35C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108" w:type="dxa"/>
            <w:gridSpan w:val="3"/>
            <w:tcBorders>
              <w:top w:val="double" w:color="8EAADB" w:themeColor="accent1" w:themeTint="99" w:sz="4" w:space="0"/>
            </w:tcBorders>
          </w:tcPr>
          <w:p w14:paraId="3B226357">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Modification history: 1.0</w:t>
            </w:r>
          </w:p>
          <w:p w14:paraId="33945D7D">
            <w:pPr>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Author: &lt;Project or Group ID&gt;</w:t>
            </w:r>
          </w:p>
          <w:p w14:paraId="5D2D7FD9">
            <w:pPr>
              <w:spacing w:line="276" w:lineRule="auto"/>
              <w:jc w:val="both"/>
              <w:rPr>
                <w:rFonts w:asciiTheme="majorBidi" w:hAnsiTheme="majorBidi" w:cstheme="majorBidi"/>
                <w:b w:val="0"/>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Description:</w:t>
            </w:r>
            <w:r>
              <w:rPr>
                <w:rFonts w:asciiTheme="majorBidi" w:hAnsiTheme="majorBidi" w:cstheme="majorBidi"/>
                <w:b w:val="0"/>
                <w:bCs/>
                <w:color w:val="000000" w:themeColor="text1"/>
                <w:sz w:val="20"/>
                <w:szCs w:val="20"/>
                <w14:textFill>
                  <w14:solidFill>
                    <w14:schemeClr w14:val="tx1"/>
                  </w14:solidFill>
                </w14:textFill>
              </w:rPr>
              <w:t xml:space="preserve"> </w:t>
            </w:r>
          </w:p>
        </w:tc>
      </w:tr>
    </w:tbl>
    <w:p w14:paraId="695D5C27"/>
    <w:p w14:paraId="6371C205"/>
    <w:p w14:paraId="67419244"/>
    <w:p w14:paraId="5DCC3EDB"/>
    <w:p w14:paraId="4AB3B2FB"/>
    <w:p w14:paraId="17555B62"/>
    <w:p w14:paraId="5EFE0B8B">
      <w:pPr>
        <w:pStyle w:val="4"/>
      </w:pPr>
      <w:bookmarkStart w:id="99" w:name="_Toc536663577"/>
      <w:r>
        <w:t>2.3.3 Sequence Diagram:</w:t>
      </w:r>
      <w:bookmarkEnd w:id="99"/>
    </w:p>
    <w:p w14:paraId="530DAEAF">
      <w:pPr>
        <w:shd w:val="clear" w:color="auto" w:fill="FFFFFF"/>
        <w:spacing w:after="150" w:line="276" w:lineRule="auto"/>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 sequence diagram simply depicts interaction between objects in a sequential order i.e. the order in which these interactions take place. 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p>
    <w:p w14:paraId="4EF34B96">
      <w:pPr>
        <w:rPr>
          <w:b/>
        </w:rPr>
      </w:pPr>
      <w:bookmarkStart w:id="100" w:name="_Toc536660301"/>
      <w:bookmarkStart w:id="101" w:name="_Toc536620582"/>
      <w:r>
        <w:rPr>
          <w:b/>
        </w:rPr>
        <w:t>Sequence Diagram Notations:</w:t>
      </w:r>
      <w:bookmarkEnd w:id="100"/>
      <w:bookmarkEnd w:id="101"/>
    </w:p>
    <w:p w14:paraId="461C71EE">
      <w:pPr>
        <w:shd w:val="clear" w:color="auto" w:fill="FFFFFF"/>
        <w:spacing w:before="120" w:after="120" w:line="276" w:lineRule="auto"/>
        <w:rPr>
          <w:b/>
          <w:bCs/>
          <w:color w:val="000000" w:themeColor="text1"/>
          <w14:textFill>
            <w14:solidFill>
              <w14:schemeClr w14:val="tx1"/>
            </w14:solidFill>
          </w14:textFill>
        </w:rPr>
      </w:pPr>
      <w:r>
        <w:rPr>
          <w:rStyle w:val="18"/>
          <w:color w:val="000000" w:themeColor="text1"/>
          <w:shd w:val="clear" w:color="auto" w:fill="FFFFFF"/>
          <w14:textFill>
            <w14:solidFill>
              <w14:schemeClr w14:val="tx1"/>
            </w14:solidFill>
          </w14:textFill>
        </w:rPr>
        <w:t>Actors –</w:t>
      </w:r>
      <w:r>
        <w:rPr>
          <w:color w:val="000000" w:themeColor="text1"/>
          <w:shd w:val="clear" w:color="auto" w:fill="FFFFFF"/>
          <w14:textFill>
            <w14:solidFill>
              <w14:schemeClr w14:val="tx1"/>
            </w14:solidFill>
          </w14:textFill>
        </w:rPr>
        <w:t> An actor in a UML diagram represents a type of role where it interacts with the system and its objects. It is important to note here that an actor is always outside the scope of the system we aim to model using the UML diagram.</w:t>
      </w:r>
      <w:r>
        <w:rPr>
          <w:color w:val="000000" w:themeColor="text1"/>
          <w14:textFill>
            <w14:solidFill>
              <w14:schemeClr w14:val="tx1"/>
            </w14:solidFill>
          </w14:textFill>
        </w:rPr>
        <w:br w:type="textWrapping"/>
      </w:r>
      <w:r>
        <w:rPr>
          <w:b/>
          <w:bCs/>
          <w:color w:val="000000" w:themeColor="text1"/>
          <w14:textFill>
            <w14:solidFill>
              <w14:schemeClr w14:val="tx1"/>
            </w14:solidFill>
          </w14:textFill>
        </w:rPr>
        <w:t>Class Roles or Participants:</w:t>
      </w:r>
      <w:r>
        <w:rPr>
          <w:color w:val="000000" w:themeColor="text1"/>
          <w14:textFill>
            <w14:solidFill>
              <w14:schemeClr w14:val="tx1"/>
            </w14:solidFill>
          </w14:textFill>
        </w:rPr>
        <w:br w:type="textWrapping"/>
      </w:r>
      <w:r>
        <w:rPr>
          <w:color w:val="000000" w:themeColor="text1"/>
          <w14:textFill>
            <w14:solidFill>
              <w14:schemeClr w14:val="tx1"/>
            </w14:solidFill>
          </w14:textFill>
        </w:rPr>
        <w:t>Class roles describe the way an object will behave in context. Use the UML object symbol to illustrate class roles, but don't list object attributes.</w:t>
      </w:r>
    </w:p>
    <w:p w14:paraId="4C4B908D">
      <w:pPr>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304415" cy="48196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304415" cy="482045"/>
                    </a:xfrm>
                    <a:prstGeom prst="rect">
                      <a:avLst/>
                    </a:prstGeom>
                    <a:noFill/>
                    <a:ln>
                      <a:noFill/>
                    </a:ln>
                  </pic:spPr>
                </pic:pic>
              </a:graphicData>
            </a:graphic>
          </wp:inline>
        </w:drawing>
      </w:r>
    </w:p>
    <w:p w14:paraId="09F549F1">
      <w:pPr>
        <w:shd w:val="clear" w:color="auto" w:fill="FFFFFF"/>
        <w:spacing w:before="240" w:after="180" w:line="276" w:lineRule="auto"/>
        <w:rPr>
          <w:b/>
          <w:bCs/>
          <w:color w:val="000000" w:themeColor="text1"/>
          <w14:textFill>
            <w14:solidFill>
              <w14:schemeClr w14:val="tx1"/>
            </w14:solidFill>
          </w14:textFill>
        </w:rPr>
      </w:pPr>
      <w:r>
        <w:rPr>
          <w:b/>
          <w:bCs/>
          <w:color w:val="000000" w:themeColor="text1"/>
          <w14:textFill>
            <w14:solidFill>
              <w14:schemeClr w14:val="tx1"/>
            </w14:solidFill>
          </w14:textFill>
        </w:rPr>
        <w:t>Activation or Execution Occurrence:</w:t>
      </w:r>
      <w:r>
        <w:rPr>
          <w:color w:val="000000" w:themeColor="text1"/>
          <w14:textFill>
            <w14:solidFill>
              <w14:schemeClr w14:val="tx1"/>
            </w14:solidFill>
          </w14:textFill>
        </w:rPr>
        <w:br w:type="textWrapping"/>
      </w:r>
      <w:r>
        <w:rPr>
          <w:color w:val="000000" w:themeColor="text1"/>
          <w14:textFill>
            <w14:solidFill>
              <w14:schemeClr w14:val="tx1"/>
            </w14:solidFill>
          </w14:textFill>
        </w:rPr>
        <w:t>Activation boxes represent the time an object needs to complete a task. When an object is busy executing a process or waiting for a reply message, use a thin gray rectangle placed vertically on its lifeline.</w:t>
      </w:r>
    </w:p>
    <w:p w14:paraId="2222586D">
      <w:pPr>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44675" cy="126365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866256" cy="1278458"/>
                    </a:xfrm>
                    <a:prstGeom prst="rect">
                      <a:avLst/>
                    </a:prstGeom>
                    <a:noFill/>
                    <a:ln>
                      <a:noFill/>
                    </a:ln>
                  </pic:spPr>
                </pic:pic>
              </a:graphicData>
            </a:graphic>
          </wp:inline>
        </w:drawing>
      </w:r>
    </w:p>
    <w:p w14:paraId="1AA71814">
      <w:pPr>
        <w:shd w:val="clear" w:color="auto" w:fill="FFFFFF"/>
        <w:spacing w:after="180"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Messages</w:t>
      </w:r>
      <w:r>
        <w:rPr>
          <w:color w:val="000000" w:themeColor="text1"/>
          <w14:textFill>
            <w14:solidFill>
              <w14:schemeClr w14:val="tx1"/>
            </w14:solidFill>
          </w14:textFill>
        </w:rPr>
        <w:br w:type="textWrapping"/>
      </w:r>
      <w:r>
        <w:rPr>
          <w:color w:val="000000" w:themeColor="text1"/>
          <w14:textFill>
            <w14:solidFill>
              <w14:schemeClr w14:val="tx1"/>
            </w14:solidFill>
          </w14:textFill>
        </w:rPr>
        <w:t>Messages are arrows that represent communication between objects. Use half-arrowed lines to represent asynchronous messages. Asynchronous messages are sent from an object that will not wait for a response from the receiver before continuing its tasks. For message types, see below.</w:t>
      </w:r>
    </w:p>
    <w:p w14:paraId="17537FE0">
      <w:pPr>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12925" cy="22263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833861" cy="2251325"/>
                    </a:xfrm>
                    <a:prstGeom prst="rect">
                      <a:avLst/>
                    </a:prstGeom>
                    <a:noFill/>
                    <a:ln>
                      <a:noFill/>
                    </a:ln>
                  </pic:spPr>
                </pic:pic>
              </a:graphicData>
            </a:graphic>
          </wp:inline>
        </w:drawing>
      </w:r>
    </w:p>
    <w:p w14:paraId="795D6839">
      <w:pPr>
        <w:shd w:val="clear" w:color="auto" w:fill="FFFFFF"/>
        <w:spacing w:after="180"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Lifelines</w:t>
      </w:r>
      <w:r>
        <w:rPr>
          <w:color w:val="000000" w:themeColor="text1"/>
          <w14:textFill>
            <w14:solidFill>
              <w14:schemeClr w14:val="tx1"/>
            </w14:solidFill>
          </w14:textFill>
        </w:rPr>
        <w:br w:type="textWrapping"/>
      </w:r>
      <w:r>
        <w:rPr>
          <w:color w:val="000000" w:themeColor="text1"/>
          <w14:textFill>
            <w14:solidFill>
              <w14:schemeClr w14:val="tx1"/>
            </w14:solidFill>
          </w14:textFill>
        </w:rPr>
        <w:t>Lifelines are vertical dashed lines that indicate the object's presence over time.</w:t>
      </w:r>
    </w:p>
    <w:p w14:paraId="0F744739">
      <w:pPr>
        <w:spacing w:line="276"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986405" cy="2806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3006673" cy="2825773"/>
                    </a:xfrm>
                    <a:prstGeom prst="rect">
                      <a:avLst/>
                    </a:prstGeom>
                    <a:noFill/>
                    <a:ln>
                      <a:noFill/>
                    </a:ln>
                  </pic:spPr>
                </pic:pic>
              </a:graphicData>
            </a:graphic>
          </wp:inline>
        </w:drawing>
      </w:r>
    </w:p>
    <w:p w14:paraId="7ADD1A90">
      <w:pPr>
        <w:shd w:val="clear" w:color="auto" w:fill="FFFFFF"/>
        <w:spacing w:after="180"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Destroying Objects</w:t>
      </w:r>
      <w:r>
        <w:rPr>
          <w:color w:val="000000" w:themeColor="text1"/>
          <w14:textFill>
            <w14:solidFill>
              <w14:schemeClr w14:val="tx1"/>
            </w14:solidFill>
          </w14:textFill>
        </w:rPr>
        <w:br w:type="textWrapping"/>
      </w:r>
      <w:r>
        <w:rPr>
          <w:color w:val="000000" w:themeColor="text1"/>
          <w14:textFill>
            <w14:solidFill>
              <w14:schemeClr w14:val="tx1"/>
            </w14:solidFill>
          </w14:textFill>
        </w:rPr>
        <w:t>Objects can be terminated early using an arrow labeled "&lt;&lt; destroy &gt;&gt;" that points to an X. This object is removed from memory. When that object's lifeline ends, you can place an X at the end of its lifeline to denote a destruction occurrence.</w:t>
      </w:r>
    </w:p>
    <w:p w14:paraId="0F5103BF">
      <w:pPr>
        <w:shd w:val="clear" w:color="auto" w:fill="FFFFFF"/>
        <w:spacing w:after="180"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Loops</w:t>
      </w:r>
      <w:r>
        <w:rPr>
          <w:color w:val="000000" w:themeColor="text1"/>
          <w14:textFill>
            <w14:solidFill>
              <w14:schemeClr w14:val="tx1"/>
            </w14:solidFill>
          </w14:textFill>
        </w:rPr>
        <w:br w:type="textWrapping"/>
      </w:r>
      <w:r>
        <w:rPr>
          <w:color w:val="000000" w:themeColor="text1"/>
          <w14:textFill>
            <w14:solidFill>
              <w14:schemeClr w14:val="tx1"/>
            </w14:solidFill>
          </w14:textFill>
        </w:rPr>
        <w:t>A repetition or loop within a sequence diagram is depicted as a rectangle. Place the condition for exiting the loop at the bottom left corner in square brackets [ ].</w:t>
      </w:r>
    </w:p>
    <w:p w14:paraId="2E96904D">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Sequence Diagram Example (for item return use case):</w:t>
      </w:r>
    </w:p>
    <w:p w14:paraId="612AB875">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Note: Make sequence diagram for each use case illustrated in use case diagram</w:t>
      </w:r>
    </w:p>
    <w:p w14:paraId="3EF33C37">
      <w:pPr>
        <w:spacing w:line="276" w:lineRule="auto"/>
        <w:jc w:val="both"/>
        <w:rPr>
          <w:b/>
          <w:color w:val="000000" w:themeColor="text1"/>
          <w14:textFill>
            <w14:solidFill>
              <w14:schemeClr w14:val="tx1"/>
            </w14:solidFill>
          </w14:textFill>
        </w:rPr>
      </w:pPr>
    </w:p>
    <w:p w14:paraId="4558C056">
      <w:pPr>
        <w:keepNext/>
        <w:spacing w:line="276" w:lineRule="auto"/>
        <w:jc w:val="center"/>
        <w:rPr>
          <w:rFonts w:hint="default"/>
          <w:lang w:val="en-US"/>
        </w:rPr>
      </w:pPr>
      <w:r>
        <w:rPr>
          <w:rFonts w:hint="default"/>
          <w:lang w:val="en-US"/>
        </w:rPr>
        <w:drawing>
          <wp:inline distT="0" distB="0" distL="114300" distR="114300">
            <wp:extent cx="5918835" cy="4478655"/>
            <wp:effectExtent l="0" t="0" r="9525" b="1905"/>
            <wp:docPr id="25" name="Picture 25" descr="University Event Management-2026-05-18-04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niversity Event Management-2026-05-18-041119"/>
                    <pic:cNvPicPr>
                      <a:picLocks noChangeAspect="1"/>
                    </pic:cNvPicPr>
                  </pic:nvPicPr>
                  <pic:blipFill>
                    <a:blip r:embed="rId39"/>
                    <a:stretch>
                      <a:fillRect/>
                    </a:stretch>
                  </pic:blipFill>
                  <pic:spPr>
                    <a:xfrm>
                      <a:off x="0" y="0"/>
                      <a:ext cx="5918835" cy="4478655"/>
                    </a:xfrm>
                    <a:prstGeom prst="rect">
                      <a:avLst/>
                    </a:prstGeom>
                  </pic:spPr>
                </pic:pic>
              </a:graphicData>
            </a:graphic>
          </wp:inline>
        </w:drawing>
      </w:r>
    </w:p>
    <w:p w14:paraId="1459F069">
      <w:pPr>
        <w:jc w:val="center"/>
        <w:rPr>
          <w:i/>
          <w:iCs/>
          <w:color w:val="808080" w:themeColor="background1" w:themeShade="80"/>
          <w:sz w:val="18"/>
          <w:szCs w:val="18"/>
        </w:rPr>
      </w:pPr>
      <w:bookmarkStart w:id="102" w:name="_Toc536625487"/>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3</w:t>
      </w:r>
      <w:r>
        <w:rPr>
          <w:i/>
          <w:iCs/>
          <w:color w:val="808080" w:themeColor="background1" w:themeShade="80"/>
          <w:sz w:val="18"/>
          <w:szCs w:val="18"/>
        </w:rPr>
        <w:fldChar w:fldCharType="end"/>
      </w:r>
      <w:r>
        <w:rPr>
          <w:i/>
          <w:iCs/>
          <w:color w:val="808080" w:themeColor="background1" w:themeShade="80"/>
          <w:sz w:val="18"/>
          <w:szCs w:val="18"/>
        </w:rPr>
        <w:t xml:space="preserve"> Sequence Diagram</w:t>
      </w:r>
      <w:bookmarkEnd w:id="102"/>
    </w:p>
    <w:p w14:paraId="5968AB3C">
      <w:pPr>
        <w:spacing w:line="276" w:lineRule="auto"/>
        <w:jc w:val="both"/>
        <w:rPr>
          <w:b/>
          <w:color w:val="000000" w:themeColor="text1"/>
          <w14:textFill>
            <w14:solidFill>
              <w14:schemeClr w14:val="tx1"/>
            </w14:solidFill>
          </w14:textFill>
        </w:rPr>
      </w:pPr>
    </w:p>
    <w:p w14:paraId="1F7DF464">
      <w:pPr>
        <w:pStyle w:val="4"/>
      </w:pPr>
      <w:bookmarkStart w:id="103" w:name="_Toc536663578"/>
      <w:r>
        <w:t>2.3.4 Class Diagram:</w:t>
      </w:r>
      <w:bookmarkEnd w:id="103"/>
    </w:p>
    <w:p w14:paraId="552E2122">
      <w:pPr>
        <w:spacing w:line="276" w:lineRule="auto"/>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A </w:t>
      </w:r>
      <w:r>
        <w:rPr>
          <w:bCs/>
          <w:color w:val="000000" w:themeColor="text1"/>
          <w:shd w:val="clear" w:color="auto" w:fill="FFFFFF"/>
          <w14:textFill>
            <w14:solidFill>
              <w14:schemeClr w14:val="tx1"/>
            </w14:solidFill>
          </w14:textFill>
        </w:rPr>
        <w:t>class diagram</w:t>
      </w:r>
      <w:r>
        <w:rPr>
          <w:color w:val="000000" w:themeColor="text1"/>
          <w:shd w:val="clear" w:color="auto" w:fill="FFFFFF"/>
          <w14:textFill>
            <w14:solidFill>
              <w14:schemeClr w14:val="tx1"/>
            </w14:solidFill>
          </w14:textFill>
        </w:rPr>
        <w:t> is a type of static structure </w:t>
      </w:r>
      <w:r>
        <w:rPr>
          <w:bCs/>
          <w:color w:val="000000" w:themeColor="text1"/>
          <w:shd w:val="clear" w:color="auto" w:fill="FFFFFF"/>
          <w14:textFill>
            <w14:solidFill>
              <w14:schemeClr w14:val="tx1"/>
            </w14:solidFill>
          </w14:textFill>
        </w:rPr>
        <w:t>diagram</w:t>
      </w:r>
      <w:r>
        <w:rPr>
          <w:color w:val="000000" w:themeColor="text1"/>
          <w:shd w:val="clear" w:color="auto" w:fill="FFFFFF"/>
          <w14:textFill>
            <w14:solidFill>
              <w14:schemeClr w14:val="tx1"/>
            </w14:solidFill>
          </w14:textFill>
        </w:rPr>
        <w:t> that describes the structure of a system by showing the system's </w:t>
      </w:r>
      <w:r>
        <w:rPr>
          <w:bCs/>
          <w:color w:val="000000" w:themeColor="text1"/>
          <w:shd w:val="clear" w:color="auto" w:fill="FFFFFF"/>
          <w14:textFill>
            <w14:solidFill>
              <w14:schemeClr w14:val="tx1"/>
            </w14:solidFill>
          </w14:textFill>
        </w:rPr>
        <w:t>classes</w:t>
      </w:r>
      <w:r>
        <w:rPr>
          <w:color w:val="000000" w:themeColor="text1"/>
          <w:shd w:val="clear" w:color="auto" w:fill="FFFFFF"/>
          <w14:textFill>
            <w14:solidFill>
              <w14:schemeClr w14:val="tx1"/>
            </w14:solidFill>
          </w14:textFill>
        </w:rPr>
        <w:t xml:space="preserve">, their attributes, operations (or methods), and the relationships among objects. For further reading visit: </w:t>
      </w:r>
      <w:r>
        <w:fldChar w:fldCharType="begin"/>
      </w:r>
      <w:r>
        <w:instrText xml:space="preserve"> HYPERLINK "https://creately.com/blog/diagrams/class-diagram-relationships/" </w:instrText>
      </w:r>
      <w:r>
        <w:fldChar w:fldCharType="separate"/>
      </w:r>
      <w:r>
        <w:rPr>
          <w:rStyle w:val="16"/>
          <w:color w:val="000000" w:themeColor="text1"/>
          <w:shd w:val="clear" w:color="auto" w:fill="FFFFFF"/>
          <w14:textFill>
            <w14:solidFill>
              <w14:schemeClr w14:val="tx1"/>
            </w14:solidFill>
          </w14:textFill>
        </w:rPr>
        <w:t>https://creately.com/blog/diagrams/class-diagram-relationships/</w:t>
      </w:r>
      <w:r>
        <w:rPr>
          <w:rStyle w:val="16"/>
          <w:color w:val="000000" w:themeColor="text1"/>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Below is the class diagram for library management system discussed above.</w:t>
      </w:r>
    </w:p>
    <w:p w14:paraId="7B22CEC8">
      <w:pPr>
        <w:keepNext/>
        <w:spacing w:line="276" w:lineRule="auto"/>
        <w:jc w:val="center"/>
        <w:rPr>
          <w:rFonts w:hint="default"/>
          <w:lang w:val="en-US"/>
        </w:rPr>
      </w:pPr>
      <w:r>
        <w:rPr>
          <w:rFonts w:hint="default"/>
          <w:lang w:val="en-US"/>
        </w:rPr>
        <w:drawing>
          <wp:inline distT="0" distB="0" distL="114300" distR="114300">
            <wp:extent cx="5903595" cy="6229985"/>
            <wp:effectExtent l="0" t="0" r="9525" b="3175"/>
            <wp:docPr id="10" name="Picture 10" descr="University Event Management-2026-05-18-05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versity Event Management-2026-05-18-052208"/>
                    <pic:cNvPicPr>
                      <a:picLocks noChangeAspect="1"/>
                    </pic:cNvPicPr>
                  </pic:nvPicPr>
                  <pic:blipFill>
                    <a:blip r:embed="rId40"/>
                    <a:stretch>
                      <a:fillRect/>
                    </a:stretch>
                  </pic:blipFill>
                  <pic:spPr>
                    <a:xfrm>
                      <a:off x="0" y="0"/>
                      <a:ext cx="5903595" cy="6229985"/>
                    </a:xfrm>
                    <a:prstGeom prst="rect">
                      <a:avLst/>
                    </a:prstGeom>
                  </pic:spPr>
                </pic:pic>
              </a:graphicData>
            </a:graphic>
          </wp:inline>
        </w:drawing>
      </w:r>
    </w:p>
    <w:p w14:paraId="409D3AA3">
      <w:pPr>
        <w:jc w:val="center"/>
        <w:rPr>
          <w:i/>
          <w:iCs/>
          <w:color w:val="808080" w:themeColor="background1" w:themeShade="80"/>
          <w:sz w:val="18"/>
          <w:szCs w:val="18"/>
        </w:rPr>
      </w:pPr>
      <w:bookmarkStart w:id="104" w:name="_Toc536625488"/>
    </w:p>
    <w:p w14:paraId="65B9FEB3">
      <w:pPr>
        <w:jc w:val="center"/>
        <w:rPr>
          <w:i/>
          <w:iCs/>
          <w:color w:val="808080" w:themeColor="background1" w:themeShade="80"/>
          <w:sz w:val="18"/>
          <w:szCs w:val="18"/>
        </w:rPr>
      </w:pPr>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4</w:t>
      </w:r>
      <w:r>
        <w:rPr>
          <w:i/>
          <w:iCs/>
          <w:color w:val="808080" w:themeColor="background1" w:themeShade="80"/>
          <w:sz w:val="18"/>
          <w:szCs w:val="18"/>
        </w:rPr>
        <w:fldChar w:fldCharType="end"/>
      </w:r>
      <w:r>
        <w:rPr>
          <w:i/>
          <w:iCs/>
          <w:color w:val="808080" w:themeColor="background1" w:themeShade="80"/>
          <w:sz w:val="18"/>
          <w:szCs w:val="18"/>
        </w:rPr>
        <w:t xml:space="preserve"> Class Diagram</w:t>
      </w:r>
      <w:bookmarkEnd w:id="104"/>
    </w:p>
    <w:p w14:paraId="600F4AD3">
      <w:pPr>
        <w:spacing w:line="276" w:lineRule="auto"/>
        <w:jc w:val="both"/>
        <w:rPr>
          <w:b/>
          <w:color w:val="000000" w:themeColor="text1"/>
          <w14:textFill>
            <w14:solidFill>
              <w14:schemeClr w14:val="tx1"/>
            </w14:solidFill>
          </w14:textFill>
        </w:rPr>
      </w:pPr>
    </w:p>
    <w:p w14:paraId="31C50988">
      <w:pPr>
        <w:pStyle w:val="4"/>
      </w:pPr>
      <w:bookmarkStart w:id="105" w:name="_Toc536663579"/>
      <w:r>
        <w:t>2.3.5 Data Flow Diagram:</w:t>
      </w:r>
      <w:bookmarkEnd w:id="105"/>
    </w:p>
    <w:p w14:paraId="25247B01">
      <w:pPr>
        <w:spacing w:line="276" w:lineRule="auto"/>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A data flow diagram (DFD) maps out the flow of information for any process or system. It uses defined symbols like rectangles, circles and arrows, plus short text labels, to show data inputs, outputs, storage points and the routes between each destination. A Data Flow Diagram (DFD) is traditional visual representation of the information flows within a system. A neat and clear DFD can depict a good amount of the system requirements graphically. It can be manual, automated, or combination of both.</w:t>
      </w:r>
    </w:p>
    <w:p w14:paraId="038F9415">
      <w:pPr>
        <w:spacing w:line="276" w:lineRule="auto"/>
        <w:jc w:val="both"/>
        <w:rPr>
          <w:color w:val="000000" w:themeColor="text1"/>
          <w:shd w:val="clear" w:color="auto" w:fill="FFFFFF"/>
          <w14:textFill>
            <w14:solidFill>
              <w14:schemeClr w14:val="tx1"/>
            </w14:solidFill>
          </w14:textFill>
        </w:rPr>
      </w:pPr>
    </w:p>
    <w:p w14:paraId="36309E61">
      <w:pPr>
        <w:spacing w:line="276" w:lineRule="auto"/>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 [3]</w:t>
      </w:r>
    </w:p>
    <w:p w14:paraId="0238C449">
      <w:pPr>
        <w:spacing w:line="276" w:lineRule="auto"/>
        <w:jc w:val="both"/>
        <w:rPr>
          <w:color w:val="000000" w:themeColor="text1"/>
          <w:shd w:val="clear" w:color="auto" w:fill="FFFFFF"/>
          <w14:textFill>
            <w14:solidFill>
              <w14:schemeClr w14:val="tx1"/>
            </w14:solidFill>
          </w14:textFill>
        </w:rPr>
      </w:pPr>
    </w:p>
    <w:p w14:paraId="56CEDE37">
      <w:pPr>
        <w:spacing w:line="276" w:lineRule="auto"/>
        <w:jc w:val="both"/>
        <w:rPr>
          <w:b/>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It is usually beginning with a context diagram as the level 0 of DFD diagram, a simple representation of the whole system. To elaborate further from that, we drill down to a level 1 diagram with lower level functions decomposed from the major functions of the system. This could continue to evolve to become a level 2 diagram when further analysis is required. Progression to level 3, 4 and so on is possible but anything beyond level 3 is not very common. Please bear in mind that the level of details for decomposing particular function really depending on the complexity that function. For further reading use the link given below:</w:t>
      </w:r>
    </w:p>
    <w:p w14:paraId="592FB893">
      <w:pPr>
        <w:spacing w:line="276" w:lineRule="auto"/>
        <w:jc w:val="both"/>
        <w:rPr>
          <w:color w:val="000000" w:themeColor="text1"/>
          <w14:textFill>
            <w14:solidFill>
              <w14:schemeClr w14:val="tx1"/>
            </w14:solidFill>
          </w14:textFill>
        </w:rPr>
      </w:pPr>
      <w:r>
        <w:fldChar w:fldCharType="begin"/>
      </w:r>
      <w:r>
        <w:instrText xml:space="preserve"> HYPERLINK "https://www.visual-paradigm.com/guide/data-flow-diagram/what-is-data-flow-diagram/" </w:instrText>
      </w:r>
      <w:r>
        <w:fldChar w:fldCharType="separate"/>
      </w:r>
      <w:r>
        <w:rPr>
          <w:rStyle w:val="16"/>
          <w:color w:val="000000" w:themeColor="text1"/>
          <w14:textFill>
            <w14:solidFill>
              <w14:schemeClr w14:val="tx1"/>
            </w14:solidFill>
          </w14:textFill>
        </w:rPr>
        <w:t>https://www.visual-paradigm.com/guide/data-flow-diagram/what-is-data-flow-diagram/</w:t>
      </w:r>
      <w:r>
        <w:rPr>
          <w:rStyle w:val="16"/>
          <w:color w:val="000000" w:themeColor="text1"/>
          <w14:textFill>
            <w14:solidFill>
              <w14:schemeClr w14:val="tx1"/>
            </w14:solidFill>
          </w14:textFill>
        </w:rPr>
        <w:fldChar w:fldCharType="end"/>
      </w:r>
    </w:p>
    <w:p w14:paraId="16C8D305">
      <w:pPr>
        <w:pStyle w:val="5"/>
        <w:rPr>
          <w:rFonts w:ascii="Times New Roman" w:hAnsi="Times New Roman" w:eastAsia="Microsoft JhengHei" w:cs="Times New Roman"/>
          <w:sz w:val="24"/>
          <w:szCs w:val="24"/>
        </w:rPr>
      </w:pPr>
      <w:bookmarkStart w:id="106" w:name="_Toc536620583"/>
      <w:r>
        <w:rPr>
          <w:rFonts w:ascii="Times New Roman" w:hAnsi="Times New Roman" w:eastAsia="Microsoft JhengHei" w:cs="Times New Roman"/>
          <w:sz w:val="24"/>
          <w:szCs w:val="24"/>
        </w:rPr>
        <w:t>DFD Diagram Notations</w:t>
      </w:r>
      <w:bookmarkEnd w:id="106"/>
    </w:p>
    <w:p w14:paraId="04110EF2">
      <w:pPr>
        <w:pStyle w:val="5"/>
        <w:shd w:val="clear" w:color="auto" w:fill="FEFEFE"/>
        <w:spacing w:before="0" w:after="0" w:line="276" w:lineRule="auto"/>
        <w:jc w:val="both"/>
        <w:rPr>
          <w:rFonts w:ascii="Times New Roman" w:hAnsi="Times New Roman" w:eastAsia="Microsoft JhengHei" w:cs="Times New Roman"/>
          <w:bCs w:val="0"/>
          <w:color w:val="000000" w:themeColor="text1"/>
          <w:spacing w:val="2"/>
          <w:sz w:val="24"/>
          <w:szCs w:val="24"/>
          <w14:textFill>
            <w14:solidFill>
              <w14:schemeClr w14:val="tx1"/>
            </w14:solidFill>
          </w14:textFill>
        </w:rPr>
      </w:pPr>
      <w:r>
        <w:rPr>
          <w:rFonts w:ascii="Times New Roman" w:hAnsi="Times New Roman" w:eastAsia="Microsoft JhengHei" w:cs="Times New Roman"/>
          <w:bCs w:val="0"/>
          <w:color w:val="000000" w:themeColor="text1"/>
          <w:spacing w:val="2"/>
          <w:sz w:val="24"/>
          <w:szCs w:val="24"/>
          <w14:textFill>
            <w14:solidFill>
              <w14:schemeClr w14:val="tx1"/>
            </w14:solidFill>
          </w14:textFill>
        </w:rPr>
        <w:t>External Entity</w:t>
      </w:r>
    </w:p>
    <w:p w14:paraId="7B9CE33F">
      <w:pPr>
        <w:pStyle w:val="17"/>
        <w:shd w:val="clear" w:color="auto" w:fill="FEFEFE"/>
        <w:spacing w:before="0" w:beforeAutospacing="0" w:after="225" w:afterAutospacing="0" w:line="276" w:lineRule="auto"/>
        <w:jc w:val="both"/>
        <w:rPr>
          <w:rFonts w:eastAsia="Microsoft JhengHei"/>
          <w:color w:val="000000" w:themeColor="text1"/>
          <w:spacing w:val="2"/>
          <w14:textFill>
            <w14:solidFill>
              <w14:schemeClr w14:val="tx1"/>
            </w14:solidFill>
          </w14:textFill>
        </w:rPr>
      </w:pPr>
      <w:r>
        <w:rPr>
          <w:rFonts w:eastAsia="Microsoft JhengHei"/>
          <w:color w:val="000000" w:themeColor="text1"/>
          <w:spacing w:val="2"/>
          <w14:textFill>
            <w14:solidFill>
              <w14:schemeClr w14:val="tx1"/>
            </w14:solidFill>
          </w14:textFill>
        </w:rPr>
        <w:t>An external entity can represent a human, system or subsystem. It is where certain data comes from or goes to. It is external to the system we study, in terms of the business process. For this reason, people used to draw external entities on the edge of a diagram.</w:t>
      </w:r>
    </w:p>
    <w:p w14:paraId="1509BFFF">
      <w:pPr>
        <w:pStyle w:val="17"/>
        <w:shd w:val="clear" w:color="auto" w:fill="FEFEFE"/>
        <w:spacing w:before="0" w:beforeAutospacing="0" w:after="225" w:afterAutospacing="0" w:line="276" w:lineRule="auto"/>
        <w:jc w:val="both"/>
        <w:rPr>
          <w:rFonts w:eastAsia="Microsoft JhengHei"/>
          <w:color w:val="000000" w:themeColor="text1"/>
          <w:spacing w:val="2"/>
          <w14:textFill>
            <w14:solidFill>
              <w14:schemeClr w14:val="tx1"/>
            </w14:solidFill>
          </w14:textFill>
        </w:rPr>
      </w:pPr>
      <w:r>
        <w:rPr>
          <w:rFonts w:eastAsia="Microsoft JhengHei"/>
          <w:color w:val="000000" w:themeColor="text1"/>
          <w:spacing w:val="2"/>
          <w14:textFill>
            <w14:solidFill>
              <w14:schemeClr w14:val="tx1"/>
            </w14:solidFill>
          </w14:textFill>
        </w:rPr>
        <w:pict>
          <v:shape id="_x0000_i1025" o:spt="75" type="#_x0000_t75" style="height:45.75pt;width:91.5pt;" filled="f" coordsize="21600,21600">
            <v:path/>
            <v:fill on="f" focussize="0,0"/>
            <v:stroke/>
            <v:imagedata r:id="rId41" o:title="cust"/>
            <o:lock v:ext="edit" aspectratio="t"/>
            <w10:wrap type="none"/>
            <w10:anchorlock/>
          </v:shape>
        </w:pict>
      </w:r>
    </w:p>
    <w:p w14:paraId="4CC6E338">
      <w:pPr>
        <w:pStyle w:val="5"/>
        <w:shd w:val="clear" w:color="auto" w:fill="FEFEFE"/>
        <w:spacing w:before="0" w:after="0" w:line="276" w:lineRule="auto"/>
        <w:jc w:val="both"/>
        <w:rPr>
          <w:rFonts w:ascii="Times New Roman" w:hAnsi="Times New Roman" w:eastAsia="Microsoft JhengHei" w:cs="Times New Roman"/>
          <w:bCs w:val="0"/>
          <w:color w:val="000000" w:themeColor="text1"/>
          <w:spacing w:val="2"/>
          <w:sz w:val="24"/>
          <w:szCs w:val="24"/>
          <w14:textFill>
            <w14:solidFill>
              <w14:schemeClr w14:val="tx1"/>
            </w14:solidFill>
          </w14:textFill>
        </w:rPr>
      </w:pPr>
      <w:r>
        <w:rPr>
          <w:rFonts w:ascii="Times New Roman" w:hAnsi="Times New Roman" w:eastAsia="Microsoft JhengHei" w:cs="Times New Roman"/>
          <w:bCs w:val="0"/>
          <w:color w:val="000000" w:themeColor="text1"/>
          <w:spacing w:val="2"/>
          <w:sz w:val="24"/>
          <w:szCs w:val="24"/>
          <w14:textFill>
            <w14:solidFill>
              <w14:schemeClr w14:val="tx1"/>
            </w14:solidFill>
          </w14:textFill>
        </w:rPr>
        <w:t>Process</w:t>
      </w:r>
    </w:p>
    <w:p w14:paraId="0507B496">
      <w:pPr>
        <w:pStyle w:val="17"/>
        <w:shd w:val="clear" w:color="auto" w:fill="FEFEFE"/>
        <w:spacing w:before="0" w:beforeAutospacing="0" w:after="225" w:afterAutospacing="0" w:line="276" w:lineRule="auto"/>
        <w:jc w:val="both"/>
        <w:rPr>
          <w:rFonts w:eastAsia="Microsoft JhengHei"/>
          <w:color w:val="000000" w:themeColor="text1"/>
          <w:spacing w:val="2"/>
          <w14:textFill>
            <w14:solidFill>
              <w14:schemeClr w14:val="tx1"/>
            </w14:solidFill>
          </w14:textFill>
        </w:rPr>
      </w:pPr>
      <w:r>
        <w:rPr>
          <w:rFonts w:eastAsia="Microsoft JhengHei"/>
          <w:color w:val="000000" w:themeColor="text1"/>
          <w:spacing w:val="2"/>
          <w14:textFill>
            <w14:solidFill>
              <w14:schemeClr w14:val="tx1"/>
            </w14:solidFill>
          </w14:textFill>
        </w:rPr>
        <w:t>A process is a business activity or function where the manipulation and transformation of data takes place. A process can be decomposed to finer level of details, for representing how data is being processed within the process. </w:t>
      </w:r>
      <w:r>
        <w:rPr>
          <w:rFonts w:eastAsia="Microsoft JhengHei"/>
          <w:color w:val="000000" w:themeColor="text1"/>
          <w:spacing w:val="2"/>
          <w14:textFill>
            <w14:solidFill>
              <w14:schemeClr w14:val="tx1"/>
            </w14:solidFill>
          </w14:textFill>
        </w:rPr>
        <w:br w:type="textWrapping"/>
      </w:r>
      <w:r>
        <w:rPr>
          <w:rFonts w:eastAsia="Microsoft JhengHei"/>
          <w:color w:val="000000" w:themeColor="text1"/>
          <w:spacing w:val="2"/>
          <w14:textFill>
            <w14:solidFill>
              <w14:schemeClr w14:val="tx1"/>
            </w14:solidFill>
          </w14:textFill>
        </w:rPr>
        <w:pict>
          <v:shape id="_x0000_i1026" o:spt="75" type="#_x0000_t75" style="height:45.75pt;width:91.5pt;" filled="f" coordsize="21600,21600">
            <v:path/>
            <v:fill on="f" focussize="0,0"/>
            <v:stroke/>
            <v:imagedata r:id="rId42" o:title="process"/>
            <o:lock v:ext="edit" aspectratio="t"/>
            <w10:wrap type="none"/>
            <w10:anchorlock/>
          </v:shape>
        </w:pict>
      </w:r>
    </w:p>
    <w:p w14:paraId="13A79EC9">
      <w:pPr>
        <w:pStyle w:val="5"/>
        <w:shd w:val="clear" w:color="auto" w:fill="FEFEFE"/>
        <w:spacing w:before="0" w:after="0" w:line="276" w:lineRule="auto"/>
        <w:jc w:val="both"/>
        <w:rPr>
          <w:rFonts w:ascii="Times New Roman" w:hAnsi="Times New Roman" w:eastAsia="Microsoft JhengHei" w:cs="Times New Roman"/>
          <w:bCs w:val="0"/>
          <w:color w:val="000000" w:themeColor="text1"/>
          <w:spacing w:val="2"/>
          <w:sz w:val="24"/>
          <w:szCs w:val="24"/>
          <w14:textFill>
            <w14:solidFill>
              <w14:schemeClr w14:val="tx1"/>
            </w14:solidFill>
          </w14:textFill>
        </w:rPr>
      </w:pPr>
      <w:r>
        <w:rPr>
          <w:rFonts w:ascii="Times New Roman" w:hAnsi="Times New Roman" w:eastAsia="Microsoft JhengHei" w:cs="Times New Roman"/>
          <w:bCs w:val="0"/>
          <w:color w:val="000000" w:themeColor="text1"/>
          <w:spacing w:val="2"/>
          <w:sz w:val="24"/>
          <w:szCs w:val="24"/>
          <w14:textFill>
            <w14:solidFill>
              <w14:schemeClr w14:val="tx1"/>
            </w14:solidFill>
          </w14:textFill>
        </w:rPr>
        <w:t>Data Store</w:t>
      </w:r>
    </w:p>
    <w:p w14:paraId="208332A7">
      <w:pPr>
        <w:pStyle w:val="17"/>
        <w:shd w:val="clear" w:color="auto" w:fill="FEFEFE"/>
        <w:spacing w:before="0" w:beforeAutospacing="0" w:after="225" w:afterAutospacing="0" w:line="276" w:lineRule="auto"/>
        <w:jc w:val="both"/>
        <w:rPr>
          <w:rFonts w:eastAsia="Microsoft JhengHei"/>
          <w:color w:val="000000" w:themeColor="text1"/>
          <w:spacing w:val="2"/>
          <w14:textFill>
            <w14:solidFill>
              <w14:schemeClr w14:val="tx1"/>
            </w14:solidFill>
          </w14:textFill>
        </w:rPr>
      </w:pPr>
      <w:r>
        <w:rPr>
          <w:rFonts w:eastAsia="Microsoft JhengHei"/>
          <w:color w:val="000000" w:themeColor="text1"/>
          <w:spacing w:val="2"/>
          <w14:textFill>
            <w14:solidFill>
              <w14:schemeClr w14:val="tx1"/>
            </w14:solidFill>
          </w14:textFill>
        </w:rPr>
        <w:t>A data store represents the storage of persistent data required and/or produced by the process. Here are some examples of data stores: membership forms, database table, etc. </w:t>
      </w:r>
      <w:r>
        <w:rPr>
          <w:rFonts w:eastAsia="Microsoft JhengHei"/>
          <w:color w:val="000000" w:themeColor="text1"/>
          <w:spacing w:val="2"/>
          <w14:textFill>
            <w14:solidFill>
              <w14:schemeClr w14:val="tx1"/>
            </w14:solidFill>
          </w14:textFill>
        </w:rPr>
        <w:br w:type="textWrapping"/>
      </w:r>
      <w:r>
        <w:rPr>
          <w:rFonts w:eastAsia="Microsoft JhengHei"/>
          <w:color w:val="000000" w:themeColor="text1"/>
          <w:spacing w:val="2"/>
          <w14:textFill>
            <w14:solidFill>
              <w14:schemeClr w14:val="tx1"/>
            </w14:solidFill>
          </w14:textFill>
        </w:rPr>
        <w:pict>
          <v:shape id="_x0000_i1027" o:spt="75" type="#_x0000_t75" style="height:60.75pt;width:76.5pt;" filled="f" coordsize="21600,21600">
            <v:path/>
            <v:fill on="f" focussize="0,0"/>
            <v:stroke/>
            <v:imagedata r:id="rId43" o:title="data store"/>
            <o:lock v:ext="edit" aspectratio="t"/>
            <w10:wrap type="none"/>
            <w10:anchorlock/>
          </v:shape>
        </w:pict>
      </w:r>
    </w:p>
    <w:p w14:paraId="643AFBE5">
      <w:pPr>
        <w:pStyle w:val="5"/>
        <w:shd w:val="clear" w:color="auto" w:fill="FEFEFE"/>
        <w:spacing w:before="0" w:after="0" w:line="276" w:lineRule="auto"/>
        <w:jc w:val="both"/>
        <w:rPr>
          <w:rFonts w:ascii="Times New Roman" w:hAnsi="Times New Roman" w:eastAsia="Microsoft JhengHei" w:cs="Times New Roman"/>
          <w:bCs w:val="0"/>
          <w:color w:val="000000" w:themeColor="text1"/>
          <w:spacing w:val="2"/>
          <w:sz w:val="24"/>
          <w:szCs w:val="24"/>
          <w14:textFill>
            <w14:solidFill>
              <w14:schemeClr w14:val="tx1"/>
            </w14:solidFill>
          </w14:textFill>
        </w:rPr>
      </w:pPr>
      <w:r>
        <w:rPr>
          <w:rFonts w:ascii="Times New Roman" w:hAnsi="Times New Roman" w:eastAsia="Microsoft JhengHei" w:cs="Times New Roman"/>
          <w:bCs w:val="0"/>
          <w:color w:val="000000" w:themeColor="text1"/>
          <w:spacing w:val="2"/>
          <w:sz w:val="24"/>
          <w:szCs w:val="24"/>
          <w14:textFill>
            <w14:solidFill>
              <w14:schemeClr w14:val="tx1"/>
            </w14:solidFill>
          </w14:textFill>
        </w:rPr>
        <w:t>Data Flow</w:t>
      </w:r>
    </w:p>
    <w:p w14:paraId="76EF80EF">
      <w:pPr>
        <w:pStyle w:val="17"/>
        <w:shd w:val="clear" w:color="auto" w:fill="FEFEFE"/>
        <w:spacing w:before="0" w:beforeAutospacing="0" w:after="225" w:afterAutospacing="0" w:line="276" w:lineRule="auto"/>
        <w:rPr>
          <w:rFonts w:eastAsia="Microsoft JhengHei"/>
          <w:color w:val="000000" w:themeColor="text1"/>
          <w:spacing w:val="2"/>
          <w14:textFill>
            <w14:solidFill>
              <w14:schemeClr w14:val="tx1"/>
            </w14:solidFill>
          </w14:textFill>
        </w:rPr>
      </w:pPr>
      <w:r>
        <w:rPr>
          <w:rFonts w:eastAsia="Microsoft JhengHei"/>
          <w:color w:val="000000" w:themeColor="text1"/>
          <w:spacing w:val="2"/>
          <w14:textFill>
            <w14:solidFill>
              <w14:schemeClr w14:val="tx1"/>
            </w14:solidFill>
          </w14:textFill>
        </w:rPr>
        <w:t>A data flow represents the flow of information, with its direction represented by an arrow head that shows at the end(s) of flow connector. </w:t>
      </w:r>
    </w:p>
    <w:p w14:paraId="45DE681E">
      <w:pPr>
        <w:pStyle w:val="17"/>
        <w:shd w:val="clear" w:color="auto" w:fill="FEFEFE"/>
        <w:spacing w:before="0" w:beforeAutospacing="0" w:after="225" w:afterAutospacing="0" w:line="276" w:lineRule="auto"/>
        <w:rPr>
          <w:rFonts w:eastAsia="Microsoft JhengHei"/>
          <w:color w:val="000000" w:themeColor="text1"/>
          <w:spacing w:val="2"/>
          <w14:textFill>
            <w14:solidFill>
              <w14:schemeClr w14:val="tx1"/>
            </w14:solidFill>
          </w14:textFill>
        </w:rPr>
      </w:pPr>
      <w:r>
        <w:rPr>
          <w:rFonts w:eastAsia="Microsoft JhengHei"/>
          <w:color w:val="000000" w:themeColor="text1"/>
          <w:spacing w:val="2"/>
          <w14:textFill>
            <w14:solidFill>
              <w14:schemeClr w14:val="tx1"/>
            </w14:solidFill>
          </w14:textFill>
        </w:rPr>
        <w:br w:type="textWrapping"/>
      </w:r>
      <w:r>
        <w:rPr>
          <w:rFonts w:eastAsia="Microsoft JhengHei"/>
          <w:color w:val="000000" w:themeColor="text1"/>
          <w:spacing w:val="2"/>
          <w14:textFill>
            <w14:solidFill>
              <w14:schemeClr w14:val="tx1"/>
            </w14:solidFill>
          </w14:textFill>
        </w:rPr>
        <w:pict>
          <v:shape id="_x0000_i1028" o:spt="75" type="#_x0000_t75" style="height:91.5pt;width:181.5pt;" filled="f" coordsize="21600,21600">
            <v:path/>
            <v:fill on="f" focussize="0,0"/>
            <v:stroke/>
            <v:imagedata r:id="rId44" o:title="data flow"/>
            <o:lock v:ext="edit" aspectratio="t"/>
            <w10:wrap type="none"/>
            <w10:anchorlock/>
          </v:shape>
        </w:pict>
      </w:r>
    </w:p>
    <w:p w14:paraId="6A7E23E0">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Context Diagram:</w:t>
      </w:r>
    </w:p>
    <w:p w14:paraId="04333EFE">
      <w:pPr>
        <w:spacing w:line="276" w:lineRule="auto"/>
        <w:jc w:val="both"/>
        <w:rPr>
          <w:b/>
          <w:color w:val="000000" w:themeColor="text1"/>
          <w14:textFill>
            <w14:solidFill>
              <w14:schemeClr w14:val="tx1"/>
            </w14:solidFill>
          </w14:textFill>
        </w:rPr>
      </w:pPr>
    </w:p>
    <w:p w14:paraId="2901651A">
      <w:pPr>
        <w:keepNext/>
        <w:spacing w:line="276" w:lineRule="auto"/>
        <w:jc w:val="center"/>
      </w:pPr>
      <w:r>
        <w:rPr>
          <w:b/>
          <w:color w:val="000000" w:themeColor="text1"/>
          <w14:textFill>
            <w14:solidFill>
              <w14:schemeClr w14:val="tx1"/>
            </w14:solidFill>
          </w14:textFill>
        </w:rPr>
        <w:drawing>
          <wp:inline distT="0" distB="0" distL="0" distR="0">
            <wp:extent cx="5478780" cy="194183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5478780" cy="1941930"/>
                    </a:xfrm>
                    <a:prstGeom prst="rect">
                      <a:avLst/>
                    </a:prstGeom>
                    <a:noFill/>
                    <a:ln>
                      <a:noFill/>
                    </a:ln>
                  </pic:spPr>
                </pic:pic>
              </a:graphicData>
            </a:graphic>
          </wp:inline>
        </w:drawing>
      </w:r>
    </w:p>
    <w:p w14:paraId="3D0437FE">
      <w:pPr>
        <w:jc w:val="center"/>
        <w:rPr>
          <w:i/>
          <w:iCs/>
          <w:color w:val="808080" w:themeColor="background1" w:themeShade="80"/>
          <w:sz w:val="18"/>
          <w:szCs w:val="18"/>
        </w:rPr>
      </w:pPr>
      <w:bookmarkStart w:id="107" w:name="_Toc536625489"/>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5</w:t>
      </w:r>
      <w:r>
        <w:rPr>
          <w:i/>
          <w:iCs/>
          <w:color w:val="808080" w:themeColor="background1" w:themeShade="80"/>
          <w:sz w:val="18"/>
          <w:szCs w:val="18"/>
        </w:rPr>
        <w:fldChar w:fldCharType="end"/>
      </w:r>
      <w:r>
        <w:rPr>
          <w:i/>
          <w:iCs/>
          <w:color w:val="808080" w:themeColor="background1" w:themeShade="80"/>
          <w:sz w:val="18"/>
          <w:szCs w:val="18"/>
        </w:rPr>
        <w:t xml:space="preserve"> Context Diagram</w:t>
      </w:r>
      <w:bookmarkEnd w:id="107"/>
    </w:p>
    <w:p w14:paraId="6D5D4408">
      <w:pPr>
        <w:spacing w:after="160" w:line="259" w:lineRule="auto"/>
        <w:rPr>
          <w:b/>
          <w:color w:val="000000" w:themeColor="text1"/>
          <w14:textFill>
            <w14:solidFill>
              <w14:schemeClr w14:val="tx1"/>
            </w14:solidFill>
          </w14:textFill>
        </w:rPr>
      </w:pPr>
    </w:p>
    <w:p w14:paraId="65E4DB12">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Level 0:</w:t>
      </w:r>
    </w:p>
    <w:p w14:paraId="17B52C8A">
      <w:pPr>
        <w:spacing w:line="276" w:lineRule="auto"/>
        <w:jc w:val="both"/>
        <w:rPr>
          <w:b/>
          <w:color w:val="000000" w:themeColor="text1"/>
          <w14:textFill>
            <w14:solidFill>
              <w14:schemeClr w14:val="tx1"/>
            </w14:solidFill>
          </w14:textFill>
        </w:rPr>
      </w:pPr>
    </w:p>
    <w:p w14:paraId="4A14CD4E">
      <w:pPr>
        <w:keepNext/>
        <w:spacing w:line="276" w:lineRule="auto"/>
        <w:jc w:val="center"/>
        <w:rPr>
          <w:rFonts w:hint="default"/>
          <w:lang w:val="en-US"/>
        </w:rPr>
      </w:pPr>
      <w:r>
        <w:rPr>
          <w:rFonts w:hint="default"/>
          <w:lang w:val="en-US"/>
        </w:rPr>
        <w:drawing>
          <wp:inline distT="0" distB="0" distL="114300" distR="114300">
            <wp:extent cx="5939155" cy="1983105"/>
            <wp:effectExtent l="0" t="0" r="4445" b="13335"/>
            <wp:docPr id="29" name="Picture 29" descr="University Event Management-2026-05-18-05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University Event Management-2026-05-18-054602"/>
                    <pic:cNvPicPr>
                      <a:picLocks noChangeAspect="1"/>
                    </pic:cNvPicPr>
                  </pic:nvPicPr>
                  <pic:blipFill>
                    <a:blip r:embed="rId46"/>
                    <a:stretch>
                      <a:fillRect/>
                    </a:stretch>
                  </pic:blipFill>
                  <pic:spPr>
                    <a:xfrm>
                      <a:off x="0" y="0"/>
                      <a:ext cx="5939155" cy="1983105"/>
                    </a:xfrm>
                    <a:prstGeom prst="rect">
                      <a:avLst/>
                    </a:prstGeom>
                  </pic:spPr>
                </pic:pic>
              </a:graphicData>
            </a:graphic>
          </wp:inline>
        </w:drawing>
      </w:r>
    </w:p>
    <w:p w14:paraId="1C7A6C4C">
      <w:pPr>
        <w:jc w:val="center"/>
        <w:rPr>
          <w:i/>
          <w:iCs/>
          <w:color w:val="808080" w:themeColor="background1" w:themeShade="80"/>
          <w:sz w:val="18"/>
          <w:szCs w:val="18"/>
        </w:rPr>
      </w:pPr>
      <w:bookmarkStart w:id="108" w:name="_Toc536625490"/>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6</w:t>
      </w:r>
      <w:r>
        <w:rPr>
          <w:i/>
          <w:iCs/>
          <w:color w:val="808080" w:themeColor="background1" w:themeShade="80"/>
          <w:sz w:val="18"/>
          <w:szCs w:val="18"/>
        </w:rPr>
        <w:fldChar w:fldCharType="end"/>
      </w:r>
      <w:r>
        <w:rPr>
          <w:i/>
          <w:iCs/>
          <w:color w:val="808080" w:themeColor="background1" w:themeShade="80"/>
          <w:sz w:val="18"/>
          <w:szCs w:val="18"/>
        </w:rPr>
        <w:t xml:space="preserve"> Level 0 DFD</w:t>
      </w:r>
      <w:bookmarkEnd w:id="108"/>
    </w:p>
    <w:p w14:paraId="1F996200">
      <w:pPr>
        <w:spacing w:line="276" w:lineRule="auto"/>
        <w:jc w:val="both"/>
        <w:rPr>
          <w:i/>
          <w:color w:val="000000" w:themeColor="text1"/>
          <w14:textFill>
            <w14:solidFill>
              <w14:schemeClr w14:val="tx1"/>
            </w14:solidFill>
          </w14:textFill>
        </w:rPr>
      </w:pP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ab/>
      </w:r>
    </w:p>
    <w:p w14:paraId="5CC181E6">
      <w:pPr>
        <w:spacing w:line="276" w:lineRule="auto"/>
        <w:jc w:val="both"/>
        <w:rPr>
          <w:b/>
          <w:color w:val="000000" w:themeColor="text1"/>
          <w14:textFill>
            <w14:solidFill>
              <w14:schemeClr w14:val="tx1"/>
            </w14:solidFill>
          </w14:textFill>
        </w:rPr>
      </w:pPr>
    </w:p>
    <w:p w14:paraId="46F9CDAE">
      <w:pPr>
        <w:spacing w:line="276" w:lineRule="auto"/>
        <w:jc w:val="both"/>
        <w:rPr>
          <w:b/>
          <w:color w:val="000000" w:themeColor="text1"/>
          <w14:textFill>
            <w14:solidFill>
              <w14:schemeClr w14:val="tx1"/>
            </w14:solidFill>
          </w14:textFill>
        </w:rPr>
      </w:pPr>
    </w:p>
    <w:p w14:paraId="2DD1C4EE">
      <w:pPr>
        <w:spacing w:line="276" w:lineRule="auto"/>
        <w:jc w:val="both"/>
        <w:rPr>
          <w:b/>
          <w:color w:val="000000" w:themeColor="text1"/>
          <w14:textFill>
            <w14:solidFill>
              <w14:schemeClr w14:val="tx1"/>
            </w14:solidFill>
          </w14:textFill>
        </w:rPr>
      </w:pPr>
    </w:p>
    <w:p w14:paraId="3D406544">
      <w:pPr>
        <w:spacing w:line="276" w:lineRule="auto"/>
        <w:jc w:val="both"/>
        <w:rPr>
          <w:b/>
          <w:color w:val="000000" w:themeColor="text1"/>
          <w14:textFill>
            <w14:solidFill>
              <w14:schemeClr w14:val="tx1"/>
            </w14:solidFill>
          </w14:textFill>
        </w:rPr>
      </w:pPr>
    </w:p>
    <w:p w14:paraId="0880D9B3">
      <w:pPr>
        <w:spacing w:line="276" w:lineRule="auto"/>
        <w:jc w:val="both"/>
        <w:rPr>
          <w:b/>
          <w:color w:val="000000" w:themeColor="text1"/>
          <w14:textFill>
            <w14:solidFill>
              <w14:schemeClr w14:val="tx1"/>
            </w14:solidFill>
          </w14:textFill>
        </w:rPr>
      </w:pPr>
    </w:p>
    <w:p w14:paraId="5A514AED">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Level 1:</w:t>
      </w:r>
    </w:p>
    <w:p w14:paraId="7BB45763">
      <w:pPr>
        <w:spacing w:line="276" w:lineRule="auto"/>
        <w:jc w:val="both"/>
        <w:rPr>
          <w:b/>
          <w:color w:val="000000" w:themeColor="text1"/>
          <w14:textFill>
            <w14:solidFill>
              <w14:schemeClr w14:val="tx1"/>
            </w14:solidFill>
          </w14:textFill>
        </w:rPr>
      </w:pPr>
    </w:p>
    <w:p w14:paraId="5AA1058B">
      <w:pPr>
        <w:keepNext/>
        <w:spacing w:line="276" w:lineRule="auto"/>
        <w:jc w:val="center"/>
        <w:rPr>
          <w:rFonts w:hint="default"/>
          <w:lang w:val="en-US"/>
        </w:rPr>
      </w:pPr>
      <w:r>
        <w:rPr>
          <w:rFonts w:hint="default"/>
          <w:lang w:val="en-US"/>
        </w:rPr>
        <w:drawing>
          <wp:inline distT="0" distB="0" distL="114300" distR="114300">
            <wp:extent cx="5930265" cy="2524125"/>
            <wp:effectExtent l="0" t="0" r="13335" b="5715"/>
            <wp:docPr id="30" name="Picture 30" descr="University Event Management-2026-05-18-05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niversity Event Management-2026-05-18-054653"/>
                    <pic:cNvPicPr>
                      <a:picLocks noChangeAspect="1"/>
                    </pic:cNvPicPr>
                  </pic:nvPicPr>
                  <pic:blipFill>
                    <a:blip r:embed="rId47"/>
                    <a:stretch>
                      <a:fillRect/>
                    </a:stretch>
                  </pic:blipFill>
                  <pic:spPr>
                    <a:xfrm>
                      <a:off x="0" y="0"/>
                      <a:ext cx="5930265" cy="2524125"/>
                    </a:xfrm>
                    <a:prstGeom prst="rect">
                      <a:avLst/>
                    </a:prstGeom>
                  </pic:spPr>
                </pic:pic>
              </a:graphicData>
            </a:graphic>
          </wp:inline>
        </w:drawing>
      </w:r>
    </w:p>
    <w:p w14:paraId="4D98F5FB">
      <w:pPr>
        <w:jc w:val="center"/>
        <w:rPr>
          <w:i/>
          <w:iCs/>
          <w:color w:val="808080" w:themeColor="background1" w:themeShade="80"/>
          <w:sz w:val="18"/>
          <w:szCs w:val="18"/>
        </w:rPr>
      </w:pPr>
      <w:bookmarkStart w:id="109" w:name="_Toc536625491"/>
    </w:p>
    <w:p w14:paraId="56C90676">
      <w:pPr>
        <w:jc w:val="center"/>
        <w:rPr>
          <w:i/>
          <w:iCs/>
          <w:color w:val="808080" w:themeColor="background1" w:themeShade="80"/>
          <w:sz w:val="18"/>
          <w:szCs w:val="18"/>
        </w:rPr>
      </w:pPr>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7</w:t>
      </w:r>
      <w:r>
        <w:rPr>
          <w:i/>
          <w:iCs/>
          <w:color w:val="808080" w:themeColor="background1" w:themeShade="80"/>
          <w:sz w:val="18"/>
          <w:szCs w:val="18"/>
        </w:rPr>
        <w:fldChar w:fldCharType="end"/>
      </w:r>
      <w:r>
        <w:rPr>
          <w:i/>
          <w:iCs/>
          <w:color w:val="808080" w:themeColor="background1" w:themeShade="80"/>
          <w:sz w:val="18"/>
          <w:szCs w:val="18"/>
        </w:rPr>
        <w:t xml:space="preserve"> Level 1 DFD</w:t>
      </w:r>
      <w:bookmarkEnd w:id="109"/>
    </w:p>
    <w:p w14:paraId="4A674F3B">
      <w:pPr>
        <w:jc w:val="both"/>
        <w:rPr>
          <w:i/>
          <w:iCs/>
          <w:color w:val="808080" w:themeColor="background1" w:themeShade="80"/>
          <w:sz w:val="18"/>
          <w:szCs w:val="18"/>
        </w:rPr>
      </w:pPr>
    </w:p>
    <w:p w14:paraId="20622035">
      <w:pPr>
        <w:spacing w:line="276" w:lineRule="auto"/>
        <w:jc w:val="both"/>
        <w:rPr>
          <w:b/>
          <w:color w:val="000000" w:themeColor="text1"/>
          <w14:textFill>
            <w14:solidFill>
              <w14:schemeClr w14:val="tx1"/>
            </w14:solidFill>
          </w14:textFill>
        </w:rPr>
      </w:pPr>
    </w:p>
    <w:p w14:paraId="3167C7CE">
      <w:pPr>
        <w:spacing w:line="276" w:lineRule="auto"/>
        <w:jc w:val="both"/>
      </w:pPr>
      <w:r>
        <w:t>The Data Dictionary provides a comprehensive definition of the database structure, data types, constraints, validations, and relationships for each collection within the University Event Management System (UEMS) MongoDB database. Below are the details for each database entity:</w:t>
      </w:r>
    </w:p>
    <w:p w14:paraId="23C5A02A">
      <w:pPr>
        <w:spacing w:line="276" w:lineRule="auto"/>
        <w:jc w:val="both"/>
      </w:pPr>
    </w:p>
    <w:p w14:paraId="16C0822B">
      <w:pPr>
        <w:jc w:val="left"/>
      </w:pPr>
      <w:r>
        <w:rPr>
          <w:rFonts w:ascii="Times New Roman" w:hAnsi="Times New Roman"/>
          <w:b/>
          <w:i/>
          <w:sz w:val="22"/>
        </w:rPr>
        <w:t>Table 2. 2: User Collection Schema</w:t>
      </w:r>
    </w:p>
    <w:tbl>
      <w:tblPr>
        <w:tblStyle w:val="8"/>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19ED9A0F">
        <w:tblPrEx>
          <w:tblCellMar>
            <w:top w:w="0" w:type="dxa"/>
            <w:left w:w="108" w:type="dxa"/>
            <w:bottom w:w="0" w:type="dxa"/>
            <w:right w:w="108" w:type="dxa"/>
          </w:tblCellMar>
        </w:tblPrEx>
        <w:tc>
          <w:tcPr>
            <w:tcW w:w="1728" w:type="dxa"/>
            <w:shd w:val="clear" w:color="auto" w:fill="1F497D"/>
          </w:tcPr>
          <w:p w14:paraId="58D11039">
            <w:pPr>
              <w:jc w:val="center"/>
            </w:pPr>
            <w:r>
              <w:rPr>
                <w:rFonts w:ascii="Times New Roman" w:hAnsi="Times New Roman"/>
                <w:b/>
                <w:color w:val="FFFFFF"/>
                <w:sz w:val="20"/>
              </w:rPr>
              <w:t>Field Name</w:t>
            </w:r>
          </w:p>
        </w:tc>
        <w:tc>
          <w:tcPr>
            <w:tcW w:w="1728" w:type="dxa"/>
            <w:shd w:val="clear" w:color="auto" w:fill="1F497D"/>
          </w:tcPr>
          <w:p w14:paraId="35F543DF">
            <w:pPr>
              <w:jc w:val="center"/>
            </w:pPr>
            <w:r>
              <w:rPr>
                <w:rFonts w:ascii="Times New Roman" w:hAnsi="Times New Roman"/>
                <w:b/>
                <w:color w:val="FFFFFF"/>
                <w:sz w:val="20"/>
              </w:rPr>
              <w:t>Data Type</w:t>
            </w:r>
          </w:p>
        </w:tc>
        <w:tc>
          <w:tcPr>
            <w:tcW w:w="1728" w:type="dxa"/>
            <w:shd w:val="clear" w:color="auto" w:fill="1F497D"/>
          </w:tcPr>
          <w:p w14:paraId="3A4E7425">
            <w:pPr>
              <w:jc w:val="center"/>
            </w:pPr>
            <w:r>
              <w:rPr>
                <w:rFonts w:ascii="Times New Roman" w:hAnsi="Times New Roman"/>
                <w:b/>
                <w:color w:val="FFFFFF"/>
                <w:sz w:val="20"/>
              </w:rPr>
              <w:t>Required</w:t>
            </w:r>
          </w:p>
        </w:tc>
        <w:tc>
          <w:tcPr>
            <w:tcW w:w="1728" w:type="dxa"/>
            <w:shd w:val="clear" w:color="auto" w:fill="1F497D"/>
          </w:tcPr>
          <w:p w14:paraId="200E64FB">
            <w:pPr>
              <w:jc w:val="center"/>
            </w:pPr>
            <w:r>
              <w:rPr>
                <w:rFonts w:ascii="Times New Roman" w:hAnsi="Times New Roman"/>
                <w:b/>
                <w:color w:val="FFFFFF"/>
                <w:sz w:val="20"/>
              </w:rPr>
              <w:t>Constraints &amp; Validations</w:t>
            </w:r>
          </w:p>
        </w:tc>
        <w:tc>
          <w:tcPr>
            <w:tcW w:w="1728" w:type="dxa"/>
            <w:shd w:val="clear" w:color="auto" w:fill="1F497D"/>
          </w:tcPr>
          <w:p w14:paraId="32DC69AC">
            <w:pPr>
              <w:jc w:val="center"/>
            </w:pPr>
            <w:r>
              <w:rPr>
                <w:rFonts w:ascii="Times New Roman" w:hAnsi="Times New Roman"/>
                <w:b/>
                <w:color w:val="FFFFFF"/>
                <w:sz w:val="20"/>
              </w:rPr>
              <w:t>Description</w:t>
            </w:r>
          </w:p>
        </w:tc>
      </w:tr>
      <w:tr w14:paraId="6266EA57">
        <w:tblPrEx>
          <w:tblCellMar>
            <w:top w:w="0" w:type="dxa"/>
            <w:left w:w="108" w:type="dxa"/>
            <w:bottom w:w="0" w:type="dxa"/>
            <w:right w:w="108" w:type="dxa"/>
          </w:tblCellMar>
        </w:tblPrEx>
        <w:tc>
          <w:tcPr>
            <w:tcW w:w="1728" w:type="dxa"/>
          </w:tcPr>
          <w:p w14:paraId="442CD917">
            <w:pPr>
              <w:jc w:val="left"/>
            </w:pPr>
            <w:r>
              <w:rPr>
                <w:rFonts w:ascii="Times New Roman" w:hAnsi="Times New Roman"/>
                <w:sz w:val="19"/>
              </w:rPr>
              <w:t>_id</w:t>
            </w:r>
          </w:p>
        </w:tc>
        <w:tc>
          <w:tcPr>
            <w:tcW w:w="1728" w:type="dxa"/>
          </w:tcPr>
          <w:p w14:paraId="2A7B81BB">
            <w:pPr>
              <w:jc w:val="left"/>
            </w:pPr>
            <w:r>
              <w:rPr>
                <w:rFonts w:ascii="Times New Roman" w:hAnsi="Times New Roman"/>
                <w:sz w:val="19"/>
              </w:rPr>
              <w:t>ObjectId</w:t>
            </w:r>
          </w:p>
        </w:tc>
        <w:tc>
          <w:tcPr>
            <w:tcW w:w="1728" w:type="dxa"/>
          </w:tcPr>
          <w:p w14:paraId="5139CF5B">
            <w:pPr>
              <w:jc w:val="left"/>
            </w:pPr>
            <w:r>
              <w:rPr>
                <w:rFonts w:ascii="Times New Roman" w:hAnsi="Times New Roman"/>
                <w:sz w:val="19"/>
              </w:rPr>
              <w:t>Yes</w:t>
            </w:r>
          </w:p>
        </w:tc>
        <w:tc>
          <w:tcPr>
            <w:tcW w:w="1728" w:type="dxa"/>
          </w:tcPr>
          <w:p w14:paraId="55D5DF50">
            <w:pPr>
              <w:jc w:val="left"/>
            </w:pPr>
            <w:r>
              <w:rPr>
                <w:rFonts w:ascii="Times New Roman" w:hAnsi="Times New Roman"/>
                <w:sz w:val="19"/>
              </w:rPr>
              <w:t>Auto-generated primary key</w:t>
            </w:r>
          </w:p>
        </w:tc>
        <w:tc>
          <w:tcPr>
            <w:tcW w:w="1728" w:type="dxa"/>
          </w:tcPr>
          <w:p w14:paraId="4A79810F">
            <w:pPr>
              <w:jc w:val="left"/>
            </w:pPr>
            <w:r>
              <w:rPr>
                <w:rFonts w:ascii="Times New Roman" w:hAnsi="Times New Roman"/>
                <w:sz w:val="19"/>
              </w:rPr>
              <w:t>Unique identifier of the user record.</w:t>
            </w:r>
          </w:p>
        </w:tc>
      </w:tr>
      <w:tr w14:paraId="031C6517">
        <w:tblPrEx>
          <w:tblCellMar>
            <w:top w:w="0" w:type="dxa"/>
            <w:left w:w="108" w:type="dxa"/>
            <w:bottom w:w="0" w:type="dxa"/>
            <w:right w:w="108" w:type="dxa"/>
          </w:tblCellMar>
        </w:tblPrEx>
        <w:tc>
          <w:tcPr>
            <w:tcW w:w="1728" w:type="dxa"/>
            <w:shd w:val="clear" w:color="auto" w:fill="F2F5F8"/>
          </w:tcPr>
          <w:p w14:paraId="4B91D3F4">
            <w:pPr>
              <w:jc w:val="left"/>
            </w:pPr>
            <w:r>
              <w:rPr>
                <w:rFonts w:ascii="Times New Roman" w:hAnsi="Times New Roman"/>
                <w:sz w:val="19"/>
              </w:rPr>
              <w:t>username</w:t>
            </w:r>
          </w:p>
        </w:tc>
        <w:tc>
          <w:tcPr>
            <w:tcW w:w="1728" w:type="dxa"/>
            <w:shd w:val="clear" w:color="auto" w:fill="F2F5F8"/>
          </w:tcPr>
          <w:p w14:paraId="4E2DDAD4">
            <w:pPr>
              <w:jc w:val="left"/>
            </w:pPr>
            <w:r>
              <w:rPr>
                <w:rFonts w:ascii="Times New Roman" w:hAnsi="Times New Roman"/>
                <w:sz w:val="19"/>
              </w:rPr>
              <w:t>String</w:t>
            </w:r>
          </w:p>
        </w:tc>
        <w:tc>
          <w:tcPr>
            <w:tcW w:w="1728" w:type="dxa"/>
            <w:shd w:val="clear" w:color="auto" w:fill="F2F5F8"/>
          </w:tcPr>
          <w:p w14:paraId="7DC558E7">
            <w:pPr>
              <w:jc w:val="left"/>
            </w:pPr>
            <w:r>
              <w:rPr>
                <w:rFonts w:ascii="Times New Roman" w:hAnsi="Times New Roman"/>
                <w:sz w:val="19"/>
              </w:rPr>
              <w:t>Yes</w:t>
            </w:r>
          </w:p>
        </w:tc>
        <w:tc>
          <w:tcPr>
            <w:tcW w:w="1728" w:type="dxa"/>
            <w:shd w:val="clear" w:color="auto" w:fill="F2F5F8"/>
          </w:tcPr>
          <w:p w14:paraId="3613BA9C">
            <w:pPr>
              <w:jc w:val="left"/>
            </w:pPr>
            <w:r>
              <w:rPr>
                <w:rFonts w:ascii="Times New Roman" w:hAnsi="Times New Roman"/>
                <w:sz w:val="19"/>
              </w:rPr>
              <w:t>Unique, Lowercase, Trimmed, Indexed</w:t>
            </w:r>
          </w:p>
        </w:tc>
        <w:tc>
          <w:tcPr>
            <w:tcW w:w="1728" w:type="dxa"/>
            <w:shd w:val="clear" w:color="auto" w:fill="F2F5F8"/>
          </w:tcPr>
          <w:p w14:paraId="57A061B9">
            <w:pPr>
              <w:jc w:val="left"/>
            </w:pPr>
            <w:r>
              <w:rPr>
                <w:rFonts w:ascii="Times New Roman" w:hAnsi="Times New Roman"/>
                <w:sz w:val="19"/>
              </w:rPr>
              <w:t>Unique screen handle chosen by user.</w:t>
            </w:r>
          </w:p>
        </w:tc>
      </w:tr>
      <w:tr w14:paraId="20A79D76">
        <w:tblPrEx>
          <w:tblCellMar>
            <w:top w:w="0" w:type="dxa"/>
            <w:left w:w="108" w:type="dxa"/>
            <w:bottom w:w="0" w:type="dxa"/>
            <w:right w:w="108" w:type="dxa"/>
          </w:tblCellMar>
        </w:tblPrEx>
        <w:tc>
          <w:tcPr>
            <w:tcW w:w="1728" w:type="dxa"/>
          </w:tcPr>
          <w:p w14:paraId="1EF93911">
            <w:pPr>
              <w:jc w:val="left"/>
            </w:pPr>
            <w:r>
              <w:rPr>
                <w:rFonts w:ascii="Times New Roman" w:hAnsi="Times New Roman"/>
                <w:sz w:val="19"/>
              </w:rPr>
              <w:t>email</w:t>
            </w:r>
          </w:p>
        </w:tc>
        <w:tc>
          <w:tcPr>
            <w:tcW w:w="1728" w:type="dxa"/>
          </w:tcPr>
          <w:p w14:paraId="2BFB68C9">
            <w:pPr>
              <w:jc w:val="left"/>
            </w:pPr>
            <w:r>
              <w:rPr>
                <w:rFonts w:ascii="Times New Roman" w:hAnsi="Times New Roman"/>
                <w:sz w:val="19"/>
              </w:rPr>
              <w:t>String</w:t>
            </w:r>
          </w:p>
        </w:tc>
        <w:tc>
          <w:tcPr>
            <w:tcW w:w="1728" w:type="dxa"/>
          </w:tcPr>
          <w:p w14:paraId="5CB63B62">
            <w:pPr>
              <w:jc w:val="left"/>
            </w:pPr>
            <w:r>
              <w:rPr>
                <w:rFonts w:ascii="Times New Roman" w:hAnsi="Times New Roman"/>
                <w:sz w:val="19"/>
              </w:rPr>
              <w:t>Yes</w:t>
            </w:r>
          </w:p>
        </w:tc>
        <w:tc>
          <w:tcPr>
            <w:tcW w:w="1728" w:type="dxa"/>
          </w:tcPr>
          <w:p w14:paraId="5FCD06CD">
            <w:pPr>
              <w:jc w:val="left"/>
            </w:pPr>
            <w:r>
              <w:rPr>
                <w:rFonts w:ascii="Times New Roman" w:hAnsi="Times New Roman"/>
                <w:sz w:val="19"/>
              </w:rPr>
              <w:t>Unique, Lowercase, Trimmed</w:t>
            </w:r>
          </w:p>
        </w:tc>
        <w:tc>
          <w:tcPr>
            <w:tcW w:w="1728" w:type="dxa"/>
          </w:tcPr>
          <w:p w14:paraId="4F5ACF51">
            <w:pPr>
              <w:jc w:val="left"/>
            </w:pPr>
            <w:r>
              <w:rPr>
                <w:rFonts w:ascii="Times New Roman" w:hAnsi="Times New Roman"/>
                <w:sz w:val="19"/>
              </w:rPr>
              <w:t>Registered institutional email address.</w:t>
            </w:r>
          </w:p>
        </w:tc>
      </w:tr>
      <w:tr w14:paraId="14901825">
        <w:tblPrEx>
          <w:tblCellMar>
            <w:top w:w="0" w:type="dxa"/>
            <w:left w:w="108" w:type="dxa"/>
            <w:bottom w:w="0" w:type="dxa"/>
            <w:right w:w="108" w:type="dxa"/>
          </w:tblCellMar>
        </w:tblPrEx>
        <w:tc>
          <w:tcPr>
            <w:tcW w:w="1728" w:type="dxa"/>
            <w:shd w:val="clear" w:color="auto" w:fill="F2F5F8"/>
          </w:tcPr>
          <w:p w14:paraId="4A979ADE">
            <w:pPr>
              <w:jc w:val="left"/>
            </w:pPr>
            <w:r>
              <w:rPr>
                <w:rFonts w:ascii="Times New Roman" w:hAnsi="Times New Roman"/>
                <w:sz w:val="19"/>
              </w:rPr>
              <w:t>fullName</w:t>
            </w:r>
          </w:p>
        </w:tc>
        <w:tc>
          <w:tcPr>
            <w:tcW w:w="1728" w:type="dxa"/>
            <w:shd w:val="clear" w:color="auto" w:fill="F2F5F8"/>
          </w:tcPr>
          <w:p w14:paraId="70F2FB23">
            <w:pPr>
              <w:jc w:val="left"/>
            </w:pPr>
            <w:r>
              <w:rPr>
                <w:rFonts w:ascii="Times New Roman" w:hAnsi="Times New Roman"/>
                <w:sz w:val="19"/>
              </w:rPr>
              <w:t>String</w:t>
            </w:r>
          </w:p>
        </w:tc>
        <w:tc>
          <w:tcPr>
            <w:tcW w:w="1728" w:type="dxa"/>
            <w:shd w:val="clear" w:color="auto" w:fill="F2F5F8"/>
          </w:tcPr>
          <w:p w14:paraId="65588EAB">
            <w:pPr>
              <w:jc w:val="left"/>
            </w:pPr>
            <w:r>
              <w:rPr>
                <w:rFonts w:ascii="Times New Roman" w:hAnsi="Times New Roman"/>
                <w:sz w:val="19"/>
              </w:rPr>
              <w:t>Yes</w:t>
            </w:r>
          </w:p>
        </w:tc>
        <w:tc>
          <w:tcPr>
            <w:tcW w:w="1728" w:type="dxa"/>
            <w:shd w:val="clear" w:color="auto" w:fill="F2F5F8"/>
          </w:tcPr>
          <w:p w14:paraId="397EF98B">
            <w:pPr>
              <w:jc w:val="left"/>
            </w:pPr>
            <w:r>
              <w:rPr>
                <w:rFonts w:ascii="Times New Roman" w:hAnsi="Times New Roman"/>
                <w:sz w:val="19"/>
              </w:rPr>
              <w:t>Trimmed, Indexed</w:t>
            </w:r>
          </w:p>
        </w:tc>
        <w:tc>
          <w:tcPr>
            <w:tcW w:w="1728" w:type="dxa"/>
            <w:shd w:val="clear" w:color="auto" w:fill="F2F5F8"/>
          </w:tcPr>
          <w:p w14:paraId="0676D9AE">
            <w:pPr>
              <w:jc w:val="left"/>
            </w:pPr>
            <w:r>
              <w:rPr>
                <w:rFonts w:ascii="Times New Roman" w:hAnsi="Times New Roman"/>
                <w:sz w:val="19"/>
              </w:rPr>
              <w:t>User's complete official name.</w:t>
            </w:r>
          </w:p>
        </w:tc>
      </w:tr>
      <w:tr w14:paraId="65A35B20">
        <w:tblPrEx>
          <w:tblCellMar>
            <w:top w:w="0" w:type="dxa"/>
            <w:left w:w="108" w:type="dxa"/>
            <w:bottom w:w="0" w:type="dxa"/>
            <w:right w:w="108" w:type="dxa"/>
          </w:tblCellMar>
        </w:tblPrEx>
        <w:tc>
          <w:tcPr>
            <w:tcW w:w="1728" w:type="dxa"/>
          </w:tcPr>
          <w:p w14:paraId="748B6752">
            <w:pPr>
              <w:jc w:val="left"/>
            </w:pPr>
            <w:r>
              <w:rPr>
                <w:rFonts w:ascii="Times New Roman" w:hAnsi="Times New Roman"/>
                <w:sz w:val="19"/>
              </w:rPr>
              <w:t>avatar</w:t>
            </w:r>
          </w:p>
        </w:tc>
        <w:tc>
          <w:tcPr>
            <w:tcW w:w="1728" w:type="dxa"/>
          </w:tcPr>
          <w:p w14:paraId="488A1113">
            <w:pPr>
              <w:jc w:val="left"/>
            </w:pPr>
            <w:r>
              <w:rPr>
                <w:rFonts w:ascii="Times New Roman" w:hAnsi="Times New Roman"/>
                <w:sz w:val="19"/>
              </w:rPr>
              <w:t>String</w:t>
            </w:r>
          </w:p>
        </w:tc>
        <w:tc>
          <w:tcPr>
            <w:tcW w:w="1728" w:type="dxa"/>
          </w:tcPr>
          <w:p w14:paraId="2834F476">
            <w:pPr>
              <w:jc w:val="left"/>
            </w:pPr>
            <w:r>
              <w:rPr>
                <w:rFonts w:ascii="Times New Roman" w:hAnsi="Times New Roman"/>
                <w:sz w:val="19"/>
              </w:rPr>
              <w:t>Yes</w:t>
            </w:r>
          </w:p>
        </w:tc>
        <w:tc>
          <w:tcPr>
            <w:tcW w:w="1728" w:type="dxa"/>
          </w:tcPr>
          <w:p w14:paraId="379D18DF">
            <w:pPr>
              <w:jc w:val="left"/>
            </w:pPr>
            <w:r>
              <w:rPr>
                <w:rFonts w:ascii="Times New Roman" w:hAnsi="Times New Roman"/>
                <w:sz w:val="19"/>
              </w:rPr>
              <w:t>Valid URL</w:t>
            </w:r>
          </w:p>
        </w:tc>
        <w:tc>
          <w:tcPr>
            <w:tcW w:w="1728" w:type="dxa"/>
          </w:tcPr>
          <w:p w14:paraId="2B003174">
            <w:pPr>
              <w:jc w:val="left"/>
            </w:pPr>
            <w:r>
              <w:rPr>
                <w:rFonts w:ascii="Times New Roman" w:hAnsi="Times New Roman"/>
                <w:sz w:val="19"/>
              </w:rPr>
              <w:t>Cloudinary secure link to profile image.</w:t>
            </w:r>
          </w:p>
        </w:tc>
      </w:tr>
      <w:tr w14:paraId="77875D01">
        <w:tblPrEx>
          <w:tblCellMar>
            <w:top w:w="0" w:type="dxa"/>
            <w:left w:w="108" w:type="dxa"/>
            <w:bottom w:w="0" w:type="dxa"/>
            <w:right w:w="108" w:type="dxa"/>
          </w:tblCellMar>
        </w:tblPrEx>
        <w:tc>
          <w:tcPr>
            <w:tcW w:w="1728" w:type="dxa"/>
            <w:shd w:val="clear" w:color="auto" w:fill="F2F5F8"/>
          </w:tcPr>
          <w:p w14:paraId="3AF60C33">
            <w:pPr>
              <w:jc w:val="left"/>
            </w:pPr>
            <w:r>
              <w:rPr>
                <w:rFonts w:ascii="Times New Roman" w:hAnsi="Times New Roman"/>
                <w:sz w:val="19"/>
              </w:rPr>
              <w:t>password</w:t>
            </w:r>
          </w:p>
        </w:tc>
        <w:tc>
          <w:tcPr>
            <w:tcW w:w="1728" w:type="dxa"/>
            <w:shd w:val="clear" w:color="auto" w:fill="F2F5F8"/>
          </w:tcPr>
          <w:p w14:paraId="0124429A">
            <w:pPr>
              <w:jc w:val="left"/>
            </w:pPr>
            <w:r>
              <w:rPr>
                <w:rFonts w:ascii="Times New Roman" w:hAnsi="Times New Roman"/>
                <w:sz w:val="19"/>
              </w:rPr>
              <w:t>String</w:t>
            </w:r>
          </w:p>
        </w:tc>
        <w:tc>
          <w:tcPr>
            <w:tcW w:w="1728" w:type="dxa"/>
            <w:shd w:val="clear" w:color="auto" w:fill="F2F5F8"/>
          </w:tcPr>
          <w:p w14:paraId="2B79D9F9">
            <w:pPr>
              <w:jc w:val="left"/>
            </w:pPr>
            <w:r>
              <w:rPr>
                <w:rFonts w:ascii="Times New Roman" w:hAnsi="Times New Roman"/>
                <w:sz w:val="19"/>
              </w:rPr>
              <w:t>Yes</w:t>
            </w:r>
          </w:p>
        </w:tc>
        <w:tc>
          <w:tcPr>
            <w:tcW w:w="1728" w:type="dxa"/>
            <w:shd w:val="clear" w:color="auto" w:fill="F2F5F8"/>
          </w:tcPr>
          <w:p w14:paraId="0D7B0D6D">
            <w:pPr>
              <w:jc w:val="left"/>
            </w:pPr>
            <w:r>
              <w:rPr>
                <w:rFonts w:ascii="Times New Roman" w:hAnsi="Times New Roman"/>
                <w:sz w:val="19"/>
              </w:rPr>
              <w:t>Bcrypt hashed (10 rounds)</w:t>
            </w:r>
          </w:p>
        </w:tc>
        <w:tc>
          <w:tcPr>
            <w:tcW w:w="1728" w:type="dxa"/>
            <w:shd w:val="clear" w:color="auto" w:fill="F2F5F8"/>
          </w:tcPr>
          <w:p w14:paraId="09CCD0DF">
            <w:pPr>
              <w:jc w:val="left"/>
            </w:pPr>
            <w:r>
              <w:rPr>
                <w:rFonts w:ascii="Times New Roman" w:hAnsi="Times New Roman"/>
                <w:sz w:val="19"/>
              </w:rPr>
              <w:t>Secure hashed password credential.</w:t>
            </w:r>
          </w:p>
        </w:tc>
      </w:tr>
      <w:tr w14:paraId="1A03899B">
        <w:tblPrEx>
          <w:tblCellMar>
            <w:top w:w="0" w:type="dxa"/>
            <w:left w:w="108" w:type="dxa"/>
            <w:bottom w:w="0" w:type="dxa"/>
            <w:right w:w="108" w:type="dxa"/>
          </w:tblCellMar>
        </w:tblPrEx>
        <w:tc>
          <w:tcPr>
            <w:tcW w:w="1728" w:type="dxa"/>
          </w:tcPr>
          <w:p w14:paraId="7173AB3F">
            <w:pPr>
              <w:jc w:val="left"/>
            </w:pPr>
            <w:r>
              <w:rPr>
                <w:rFonts w:ascii="Times New Roman" w:hAnsi="Times New Roman"/>
                <w:sz w:val="19"/>
              </w:rPr>
              <w:t>refreshToken</w:t>
            </w:r>
          </w:p>
        </w:tc>
        <w:tc>
          <w:tcPr>
            <w:tcW w:w="1728" w:type="dxa"/>
          </w:tcPr>
          <w:p w14:paraId="0E27A704">
            <w:pPr>
              <w:jc w:val="left"/>
            </w:pPr>
            <w:r>
              <w:rPr>
                <w:rFonts w:ascii="Times New Roman" w:hAnsi="Times New Roman"/>
                <w:sz w:val="19"/>
              </w:rPr>
              <w:t>String</w:t>
            </w:r>
          </w:p>
        </w:tc>
        <w:tc>
          <w:tcPr>
            <w:tcW w:w="1728" w:type="dxa"/>
          </w:tcPr>
          <w:p w14:paraId="5D67A3BB">
            <w:pPr>
              <w:jc w:val="left"/>
            </w:pPr>
            <w:r>
              <w:rPr>
                <w:rFonts w:ascii="Times New Roman" w:hAnsi="Times New Roman"/>
                <w:sz w:val="19"/>
              </w:rPr>
              <w:t>No</w:t>
            </w:r>
          </w:p>
        </w:tc>
        <w:tc>
          <w:tcPr>
            <w:tcW w:w="1728" w:type="dxa"/>
          </w:tcPr>
          <w:p w14:paraId="0505BE0A">
            <w:pPr>
              <w:jc w:val="left"/>
            </w:pPr>
            <w:r>
              <w:rPr>
                <w:rFonts w:ascii="Times New Roman" w:hAnsi="Times New Roman"/>
                <w:sz w:val="19"/>
              </w:rPr>
              <w:t>None</w:t>
            </w:r>
          </w:p>
        </w:tc>
        <w:tc>
          <w:tcPr>
            <w:tcW w:w="1728" w:type="dxa"/>
          </w:tcPr>
          <w:p w14:paraId="69C869C3">
            <w:pPr>
              <w:jc w:val="left"/>
            </w:pPr>
            <w:r>
              <w:rPr>
                <w:rFonts w:ascii="Times New Roman" w:hAnsi="Times New Roman"/>
                <w:sz w:val="19"/>
              </w:rPr>
              <w:t>Persistent token for keeping sessions active.</w:t>
            </w:r>
          </w:p>
        </w:tc>
      </w:tr>
      <w:tr w14:paraId="6F87ADA7">
        <w:tblPrEx>
          <w:tblCellMar>
            <w:top w:w="0" w:type="dxa"/>
            <w:left w:w="108" w:type="dxa"/>
            <w:bottom w:w="0" w:type="dxa"/>
            <w:right w:w="108" w:type="dxa"/>
          </w:tblCellMar>
        </w:tblPrEx>
        <w:tc>
          <w:tcPr>
            <w:tcW w:w="1728" w:type="dxa"/>
            <w:shd w:val="clear" w:color="auto" w:fill="F2F5F8"/>
          </w:tcPr>
          <w:p w14:paraId="1477D613">
            <w:pPr>
              <w:jc w:val="left"/>
            </w:pPr>
            <w:r>
              <w:rPr>
                <w:rFonts w:ascii="Times New Roman" w:hAnsi="Times New Roman"/>
                <w:sz w:val="19"/>
              </w:rPr>
              <w:t>role</w:t>
            </w:r>
          </w:p>
        </w:tc>
        <w:tc>
          <w:tcPr>
            <w:tcW w:w="1728" w:type="dxa"/>
            <w:shd w:val="clear" w:color="auto" w:fill="F2F5F8"/>
          </w:tcPr>
          <w:p w14:paraId="4971CBF2">
            <w:pPr>
              <w:jc w:val="left"/>
            </w:pPr>
            <w:r>
              <w:rPr>
                <w:rFonts w:ascii="Times New Roman" w:hAnsi="Times New Roman"/>
                <w:sz w:val="19"/>
              </w:rPr>
              <w:t>String</w:t>
            </w:r>
          </w:p>
        </w:tc>
        <w:tc>
          <w:tcPr>
            <w:tcW w:w="1728" w:type="dxa"/>
            <w:shd w:val="clear" w:color="auto" w:fill="F2F5F8"/>
          </w:tcPr>
          <w:p w14:paraId="4566A003">
            <w:pPr>
              <w:jc w:val="left"/>
            </w:pPr>
            <w:r>
              <w:rPr>
                <w:rFonts w:ascii="Times New Roman" w:hAnsi="Times New Roman"/>
                <w:sz w:val="19"/>
              </w:rPr>
              <w:t>Yes</w:t>
            </w:r>
          </w:p>
        </w:tc>
        <w:tc>
          <w:tcPr>
            <w:tcW w:w="1728" w:type="dxa"/>
            <w:shd w:val="clear" w:color="auto" w:fill="F2F5F8"/>
          </w:tcPr>
          <w:p w14:paraId="2D3DA75A">
            <w:pPr>
              <w:jc w:val="left"/>
            </w:pPr>
            <w:r>
              <w:rPr>
                <w:rFonts w:ascii="Times New Roman" w:hAnsi="Times New Roman"/>
                <w:sz w:val="19"/>
              </w:rPr>
              <w:t>Enum: ['student', 'teacher', 'admin'], default: 'student'</w:t>
            </w:r>
          </w:p>
        </w:tc>
        <w:tc>
          <w:tcPr>
            <w:tcW w:w="1728" w:type="dxa"/>
            <w:shd w:val="clear" w:color="auto" w:fill="F2F5F8"/>
          </w:tcPr>
          <w:p w14:paraId="461D3659">
            <w:pPr>
              <w:jc w:val="left"/>
            </w:pPr>
            <w:r>
              <w:rPr>
                <w:rFonts w:ascii="Times New Roman" w:hAnsi="Times New Roman"/>
                <w:sz w:val="19"/>
              </w:rPr>
              <w:t>Controls permissions and routing access.</w:t>
            </w:r>
          </w:p>
        </w:tc>
      </w:tr>
      <w:tr w14:paraId="24A2164C">
        <w:tblPrEx>
          <w:tblCellMar>
            <w:top w:w="0" w:type="dxa"/>
            <w:left w:w="108" w:type="dxa"/>
            <w:bottom w:w="0" w:type="dxa"/>
            <w:right w:w="108" w:type="dxa"/>
          </w:tblCellMar>
        </w:tblPrEx>
        <w:tc>
          <w:tcPr>
            <w:tcW w:w="1728" w:type="dxa"/>
          </w:tcPr>
          <w:p w14:paraId="164E9CEE">
            <w:pPr>
              <w:jc w:val="left"/>
            </w:pPr>
            <w:r>
              <w:rPr>
                <w:rFonts w:ascii="Times New Roman" w:hAnsi="Times New Roman"/>
                <w:sz w:val="19"/>
              </w:rPr>
              <w:t>major</w:t>
            </w:r>
          </w:p>
        </w:tc>
        <w:tc>
          <w:tcPr>
            <w:tcW w:w="1728" w:type="dxa"/>
          </w:tcPr>
          <w:p w14:paraId="13046018">
            <w:pPr>
              <w:jc w:val="left"/>
            </w:pPr>
            <w:r>
              <w:rPr>
                <w:rFonts w:ascii="Times New Roman" w:hAnsi="Times New Roman"/>
                <w:sz w:val="19"/>
              </w:rPr>
              <w:t>String</w:t>
            </w:r>
          </w:p>
        </w:tc>
        <w:tc>
          <w:tcPr>
            <w:tcW w:w="1728" w:type="dxa"/>
          </w:tcPr>
          <w:p w14:paraId="3806F548">
            <w:pPr>
              <w:jc w:val="left"/>
            </w:pPr>
            <w:r>
              <w:rPr>
                <w:rFonts w:ascii="Times New Roman" w:hAnsi="Times New Roman"/>
                <w:sz w:val="19"/>
              </w:rPr>
              <w:t>No</w:t>
            </w:r>
          </w:p>
        </w:tc>
        <w:tc>
          <w:tcPr>
            <w:tcW w:w="1728" w:type="dxa"/>
          </w:tcPr>
          <w:p w14:paraId="3977873B">
            <w:pPr>
              <w:jc w:val="left"/>
            </w:pPr>
            <w:r>
              <w:rPr>
                <w:rFonts w:ascii="Times New Roman" w:hAnsi="Times New Roman"/>
                <w:sz w:val="19"/>
              </w:rPr>
              <w:t>Default: 'Classical Studies'</w:t>
            </w:r>
          </w:p>
        </w:tc>
        <w:tc>
          <w:tcPr>
            <w:tcW w:w="1728" w:type="dxa"/>
          </w:tcPr>
          <w:p w14:paraId="725B9E83">
            <w:pPr>
              <w:jc w:val="left"/>
            </w:pPr>
            <w:r>
              <w:rPr>
                <w:rFonts w:ascii="Times New Roman" w:hAnsi="Times New Roman"/>
                <w:sz w:val="19"/>
              </w:rPr>
              <w:t>Academic program department for student profile.</w:t>
            </w:r>
          </w:p>
        </w:tc>
      </w:tr>
      <w:tr w14:paraId="781AA1A2">
        <w:tblPrEx>
          <w:tblCellMar>
            <w:top w:w="0" w:type="dxa"/>
            <w:left w:w="108" w:type="dxa"/>
            <w:bottom w:w="0" w:type="dxa"/>
            <w:right w:w="108" w:type="dxa"/>
          </w:tblCellMar>
        </w:tblPrEx>
        <w:tc>
          <w:tcPr>
            <w:tcW w:w="1728" w:type="dxa"/>
            <w:shd w:val="clear" w:color="auto" w:fill="F2F5F8"/>
          </w:tcPr>
          <w:p w14:paraId="1BD1C302">
            <w:pPr>
              <w:jc w:val="left"/>
            </w:pPr>
            <w:r>
              <w:rPr>
                <w:rFonts w:ascii="Times New Roman" w:hAnsi="Times New Roman"/>
                <w:sz w:val="19"/>
              </w:rPr>
              <w:t>createdAt</w:t>
            </w:r>
          </w:p>
        </w:tc>
        <w:tc>
          <w:tcPr>
            <w:tcW w:w="1728" w:type="dxa"/>
            <w:shd w:val="clear" w:color="auto" w:fill="F2F5F8"/>
          </w:tcPr>
          <w:p w14:paraId="4535B0A0">
            <w:pPr>
              <w:jc w:val="left"/>
            </w:pPr>
            <w:r>
              <w:rPr>
                <w:rFonts w:ascii="Times New Roman" w:hAnsi="Times New Roman"/>
                <w:sz w:val="19"/>
              </w:rPr>
              <w:t>Date</w:t>
            </w:r>
          </w:p>
        </w:tc>
        <w:tc>
          <w:tcPr>
            <w:tcW w:w="1728" w:type="dxa"/>
            <w:shd w:val="clear" w:color="auto" w:fill="F2F5F8"/>
          </w:tcPr>
          <w:p w14:paraId="7D3FF40D">
            <w:pPr>
              <w:jc w:val="left"/>
            </w:pPr>
            <w:r>
              <w:rPr>
                <w:rFonts w:ascii="Times New Roman" w:hAnsi="Times New Roman"/>
                <w:sz w:val="19"/>
              </w:rPr>
              <w:t>Yes</w:t>
            </w:r>
          </w:p>
        </w:tc>
        <w:tc>
          <w:tcPr>
            <w:tcW w:w="1728" w:type="dxa"/>
            <w:shd w:val="clear" w:color="auto" w:fill="F2F5F8"/>
          </w:tcPr>
          <w:p w14:paraId="62A5C946">
            <w:pPr>
              <w:jc w:val="left"/>
            </w:pPr>
            <w:r>
              <w:rPr>
                <w:rFonts w:ascii="Times New Roman" w:hAnsi="Times New Roman"/>
                <w:sz w:val="19"/>
              </w:rPr>
              <w:t>Auto-populated by Mongoose</w:t>
            </w:r>
          </w:p>
        </w:tc>
        <w:tc>
          <w:tcPr>
            <w:tcW w:w="1728" w:type="dxa"/>
            <w:shd w:val="clear" w:color="auto" w:fill="F2F5F8"/>
          </w:tcPr>
          <w:p w14:paraId="6264CC8D">
            <w:pPr>
              <w:jc w:val="left"/>
            </w:pPr>
            <w:r>
              <w:rPr>
                <w:rFonts w:ascii="Times New Roman" w:hAnsi="Times New Roman"/>
                <w:sz w:val="19"/>
              </w:rPr>
              <w:t>Creation timestamp of user account.</w:t>
            </w:r>
          </w:p>
        </w:tc>
      </w:tr>
      <w:tr w14:paraId="057B1C22">
        <w:tblPrEx>
          <w:tblCellMar>
            <w:top w:w="0" w:type="dxa"/>
            <w:left w:w="108" w:type="dxa"/>
            <w:bottom w:w="0" w:type="dxa"/>
            <w:right w:w="108" w:type="dxa"/>
          </w:tblCellMar>
        </w:tblPrEx>
        <w:tc>
          <w:tcPr>
            <w:tcW w:w="1728" w:type="dxa"/>
          </w:tcPr>
          <w:p w14:paraId="69AE9399">
            <w:pPr>
              <w:jc w:val="left"/>
            </w:pPr>
            <w:r>
              <w:rPr>
                <w:rFonts w:ascii="Times New Roman" w:hAnsi="Times New Roman"/>
                <w:sz w:val="19"/>
              </w:rPr>
              <w:t>updatedAt</w:t>
            </w:r>
          </w:p>
        </w:tc>
        <w:tc>
          <w:tcPr>
            <w:tcW w:w="1728" w:type="dxa"/>
          </w:tcPr>
          <w:p w14:paraId="4DB0BACF">
            <w:pPr>
              <w:jc w:val="left"/>
            </w:pPr>
            <w:r>
              <w:rPr>
                <w:rFonts w:ascii="Times New Roman" w:hAnsi="Times New Roman"/>
                <w:sz w:val="19"/>
              </w:rPr>
              <w:t>Date</w:t>
            </w:r>
          </w:p>
        </w:tc>
        <w:tc>
          <w:tcPr>
            <w:tcW w:w="1728" w:type="dxa"/>
          </w:tcPr>
          <w:p w14:paraId="53E85B60">
            <w:pPr>
              <w:jc w:val="left"/>
            </w:pPr>
            <w:r>
              <w:rPr>
                <w:rFonts w:ascii="Times New Roman" w:hAnsi="Times New Roman"/>
                <w:sz w:val="19"/>
              </w:rPr>
              <w:t>Yes</w:t>
            </w:r>
          </w:p>
        </w:tc>
        <w:tc>
          <w:tcPr>
            <w:tcW w:w="1728" w:type="dxa"/>
          </w:tcPr>
          <w:p w14:paraId="3EDCDE91">
            <w:pPr>
              <w:jc w:val="left"/>
            </w:pPr>
            <w:r>
              <w:rPr>
                <w:rFonts w:ascii="Times New Roman" w:hAnsi="Times New Roman"/>
                <w:sz w:val="19"/>
              </w:rPr>
              <w:t>Auto-populated by Mongoose</w:t>
            </w:r>
          </w:p>
        </w:tc>
        <w:tc>
          <w:tcPr>
            <w:tcW w:w="1728" w:type="dxa"/>
          </w:tcPr>
          <w:p w14:paraId="2A0578E6">
            <w:pPr>
              <w:jc w:val="left"/>
            </w:pPr>
            <w:r>
              <w:rPr>
                <w:rFonts w:ascii="Times New Roman" w:hAnsi="Times New Roman"/>
                <w:sz w:val="19"/>
              </w:rPr>
              <w:t>Modification timestamp of user account.</w:t>
            </w:r>
          </w:p>
        </w:tc>
      </w:tr>
    </w:tbl>
    <w:p w14:paraId="7574B7DC">
      <w:pPr>
        <w:spacing w:before="120" w:after="120"/>
      </w:pPr>
    </w:p>
    <w:p w14:paraId="7E235129">
      <w:pPr>
        <w:jc w:val="left"/>
      </w:pPr>
      <w:r>
        <w:rPr>
          <w:rFonts w:ascii="Times New Roman" w:hAnsi="Times New Roman"/>
          <w:b/>
          <w:i/>
          <w:sz w:val="22"/>
        </w:rPr>
        <w:t>Table 2. 3: Event Collection Schema</w:t>
      </w:r>
    </w:p>
    <w:tbl>
      <w:tblPr>
        <w:tblStyle w:val="8"/>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43EE2903">
        <w:tblPrEx>
          <w:tblCellMar>
            <w:top w:w="0" w:type="dxa"/>
            <w:left w:w="108" w:type="dxa"/>
            <w:bottom w:w="0" w:type="dxa"/>
            <w:right w:w="108" w:type="dxa"/>
          </w:tblCellMar>
        </w:tblPrEx>
        <w:tc>
          <w:tcPr>
            <w:tcW w:w="1728" w:type="dxa"/>
            <w:shd w:val="clear" w:color="auto" w:fill="1F497D"/>
          </w:tcPr>
          <w:p w14:paraId="2273BEB1">
            <w:pPr>
              <w:jc w:val="center"/>
            </w:pPr>
            <w:r>
              <w:rPr>
                <w:rFonts w:ascii="Times New Roman" w:hAnsi="Times New Roman"/>
                <w:b/>
                <w:color w:val="FFFFFF"/>
                <w:sz w:val="20"/>
              </w:rPr>
              <w:t>Field Name</w:t>
            </w:r>
          </w:p>
        </w:tc>
        <w:tc>
          <w:tcPr>
            <w:tcW w:w="1728" w:type="dxa"/>
            <w:shd w:val="clear" w:color="auto" w:fill="1F497D"/>
          </w:tcPr>
          <w:p w14:paraId="38B1E622">
            <w:pPr>
              <w:jc w:val="center"/>
            </w:pPr>
            <w:r>
              <w:rPr>
                <w:rFonts w:ascii="Times New Roman" w:hAnsi="Times New Roman"/>
                <w:b/>
                <w:color w:val="FFFFFF"/>
                <w:sz w:val="20"/>
              </w:rPr>
              <w:t>Data Type</w:t>
            </w:r>
          </w:p>
        </w:tc>
        <w:tc>
          <w:tcPr>
            <w:tcW w:w="1728" w:type="dxa"/>
            <w:shd w:val="clear" w:color="auto" w:fill="1F497D"/>
          </w:tcPr>
          <w:p w14:paraId="2B3998C6">
            <w:pPr>
              <w:jc w:val="center"/>
            </w:pPr>
            <w:r>
              <w:rPr>
                <w:rFonts w:ascii="Times New Roman" w:hAnsi="Times New Roman"/>
                <w:b/>
                <w:color w:val="FFFFFF"/>
                <w:sz w:val="20"/>
              </w:rPr>
              <w:t>Required</w:t>
            </w:r>
          </w:p>
        </w:tc>
        <w:tc>
          <w:tcPr>
            <w:tcW w:w="1728" w:type="dxa"/>
            <w:shd w:val="clear" w:color="auto" w:fill="1F497D"/>
          </w:tcPr>
          <w:p w14:paraId="0E3A2EEE">
            <w:pPr>
              <w:jc w:val="center"/>
            </w:pPr>
            <w:r>
              <w:rPr>
                <w:rFonts w:ascii="Times New Roman" w:hAnsi="Times New Roman"/>
                <w:b/>
                <w:color w:val="FFFFFF"/>
                <w:sz w:val="20"/>
              </w:rPr>
              <w:t>Constraints &amp; Validations</w:t>
            </w:r>
          </w:p>
        </w:tc>
        <w:tc>
          <w:tcPr>
            <w:tcW w:w="1728" w:type="dxa"/>
            <w:shd w:val="clear" w:color="auto" w:fill="1F497D"/>
          </w:tcPr>
          <w:p w14:paraId="4DC2F9F2">
            <w:pPr>
              <w:jc w:val="center"/>
            </w:pPr>
            <w:r>
              <w:rPr>
                <w:rFonts w:ascii="Times New Roman" w:hAnsi="Times New Roman"/>
                <w:b/>
                <w:color w:val="FFFFFF"/>
                <w:sz w:val="20"/>
              </w:rPr>
              <w:t>Description</w:t>
            </w:r>
          </w:p>
        </w:tc>
      </w:tr>
      <w:tr w14:paraId="35F406B1">
        <w:tblPrEx>
          <w:tblCellMar>
            <w:top w:w="0" w:type="dxa"/>
            <w:left w:w="108" w:type="dxa"/>
            <w:bottom w:w="0" w:type="dxa"/>
            <w:right w:w="108" w:type="dxa"/>
          </w:tblCellMar>
        </w:tblPrEx>
        <w:tc>
          <w:tcPr>
            <w:tcW w:w="1728" w:type="dxa"/>
          </w:tcPr>
          <w:p w14:paraId="0F6C6EF6">
            <w:pPr>
              <w:jc w:val="left"/>
            </w:pPr>
            <w:r>
              <w:rPr>
                <w:rFonts w:ascii="Times New Roman" w:hAnsi="Times New Roman"/>
                <w:sz w:val="19"/>
              </w:rPr>
              <w:t>_id</w:t>
            </w:r>
          </w:p>
        </w:tc>
        <w:tc>
          <w:tcPr>
            <w:tcW w:w="1728" w:type="dxa"/>
          </w:tcPr>
          <w:p w14:paraId="74A19BDC">
            <w:pPr>
              <w:jc w:val="left"/>
            </w:pPr>
            <w:r>
              <w:rPr>
                <w:rFonts w:ascii="Times New Roman" w:hAnsi="Times New Roman"/>
                <w:sz w:val="19"/>
              </w:rPr>
              <w:t>ObjectId</w:t>
            </w:r>
          </w:p>
        </w:tc>
        <w:tc>
          <w:tcPr>
            <w:tcW w:w="1728" w:type="dxa"/>
          </w:tcPr>
          <w:p w14:paraId="05869DA7">
            <w:pPr>
              <w:jc w:val="left"/>
            </w:pPr>
            <w:r>
              <w:rPr>
                <w:rFonts w:ascii="Times New Roman" w:hAnsi="Times New Roman"/>
                <w:sz w:val="19"/>
              </w:rPr>
              <w:t>Yes</w:t>
            </w:r>
          </w:p>
        </w:tc>
        <w:tc>
          <w:tcPr>
            <w:tcW w:w="1728" w:type="dxa"/>
          </w:tcPr>
          <w:p w14:paraId="2A036679">
            <w:pPr>
              <w:jc w:val="left"/>
            </w:pPr>
            <w:r>
              <w:rPr>
                <w:rFonts w:ascii="Times New Roman" w:hAnsi="Times New Roman"/>
                <w:sz w:val="19"/>
              </w:rPr>
              <w:t>Auto-generated primary key</w:t>
            </w:r>
          </w:p>
        </w:tc>
        <w:tc>
          <w:tcPr>
            <w:tcW w:w="1728" w:type="dxa"/>
          </w:tcPr>
          <w:p w14:paraId="2BF65F65">
            <w:pPr>
              <w:jc w:val="left"/>
            </w:pPr>
            <w:r>
              <w:rPr>
                <w:rFonts w:ascii="Times New Roman" w:hAnsi="Times New Roman"/>
                <w:sz w:val="19"/>
              </w:rPr>
              <w:t>Unique identifier of the event record.</w:t>
            </w:r>
          </w:p>
        </w:tc>
      </w:tr>
      <w:tr w14:paraId="21EDDDDF">
        <w:tblPrEx>
          <w:tblCellMar>
            <w:top w:w="0" w:type="dxa"/>
            <w:left w:w="108" w:type="dxa"/>
            <w:bottom w:w="0" w:type="dxa"/>
            <w:right w:w="108" w:type="dxa"/>
          </w:tblCellMar>
        </w:tblPrEx>
        <w:tc>
          <w:tcPr>
            <w:tcW w:w="1728" w:type="dxa"/>
            <w:shd w:val="clear" w:color="auto" w:fill="F2F5F8"/>
          </w:tcPr>
          <w:p w14:paraId="04BAA335">
            <w:pPr>
              <w:jc w:val="left"/>
            </w:pPr>
            <w:r>
              <w:rPr>
                <w:rFonts w:ascii="Times New Roman" w:hAnsi="Times New Roman"/>
                <w:sz w:val="19"/>
              </w:rPr>
              <w:t>title</w:t>
            </w:r>
          </w:p>
        </w:tc>
        <w:tc>
          <w:tcPr>
            <w:tcW w:w="1728" w:type="dxa"/>
            <w:shd w:val="clear" w:color="auto" w:fill="F2F5F8"/>
          </w:tcPr>
          <w:p w14:paraId="7F8398BA">
            <w:pPr>
              <w:jc w:val="left"/>
            </w:pPr>
            <w:r>
              <w:rPr>
                <w:rFonts w:ascii="Times New Roman" w:hAnsi="Times New Roman"/>
                <w:sz w:val="19"/>
              </w:rPr>
              <w:t>String</w:t>
            </w:r>
          </w:p>
        </w:tc>
        <w:tc>
          <w:tcPr>
            <w:tcW w:w="1728" w:type="dxa"/>
            <w:shd w:val="clear" w:color="auto" w:fill="F2F5F8"/>
          </w:tcPr>
          <w:p w14:paraId="3CC462E6">
            <w:pPr>
              <w:jc w:val="left"/>
            </w:pPr>
            <w:r>
              <w:rPr>
                <w:rFonts w:ascii="Times New Roman" w:hAnsi="Times New Roman"/>
                <w:sz w:val="19"/>
              </w:rPr>
              <w:t>Yes</w:t>
            </w:r>
          </w:p>
        </w:tc>
        <w:tc>
          <w:tcPr>
            <w:tcW w:w="1728" w:type="dxa"/>
            <w:shd w:val="clear" w:color="auto" w:fill="F2F5F8"/>
          </w:tcPr>
          <w:p w14:paraId="2D59D626">
            <w:pPr>
              <w:jc w:val="left"/>
            </w:pPr>
            <w:r>
              <w:rPr>
                <w:rFonts w:ascii="Times New Roman" w:hAnsi="Times New Roman"/>
                <w:sz w:val="19"/>
              </w:rPr>
              <w:t>Max length 150</w:t>
            </w:r>
          </w:p>
        </w:tc>
        <w:tc>
          <w:tcPr>
            <w:tcW w:w="1728" w:type="dxa"/>
            <w:shd w:val="clear" w:color="auto" w:fill="F2F5F8"/>
          </w:tcPr>
          <w:p w14:paraId="2269F25E">
            <w:pPr>
              <w:jc w:val="left"/>
            </w:pPr>
            <w:r>
              <w:rPr>
                <w:rFonts w:ascii="Times New Roman" w:hAnsi="Times New Roman"/>
                <w:sz w:val="19"/>
              </w:rPr>
              <w:t>The title/name of the campus event.</w:t>
            </w:r>
          </w:p>
        </w:tc>
      </w:tr>
      <w:tr w14:paraId="17150DC8">
        <w:tblPrEx>
          <w:tblCellMar>
            <w:top w:w="0" w:type="dxa"/>
            <w:left w:w="108" w:type="dxa"/>
            <w:bottom w:w="0" w:type="dxa"/>
            <w:right w:w="108" w:type="dxa"/>
          </w:tblCellMar>
        </w:tblPrEx>
        <w:tc>
          <w:tcPr>
            <w:tcW w:w="1728" w:type="dxa"/>
          </w:tcPr>
          <w:p w14:paraId="13314E6A">
            <w:pPr>
              <w:jc w:val="left"/>
            </w:pPr>
            <w:r>
              <w:rPr>
                <w:rFonts w:ascii="Times New Roman" w:hAnsi="Times New Roman"/>
                <w:sz w:val="19"/>
              </w:rPr>
              <w:t>description</w:t>
            </w:r>
          </w:p>
        </w:tc>
        <w:tc>
          <w:tcPr>
            <w:tcW w:w="1728" w:type="dxa"/>
          </w:tcPr>
          <w:p w14:paraId="46590F70">
            <w:pPr>
              <w:jc w:val="left"/>
            </w:pPr>
            <w:r>
              <w:rPr>
                <w:rFonts w:ascii="Times New Roman" w:hAnsi="Times New Roman"/>
                <w:sz w:val="19"/>
              </w:rPr>
              <w:t>String</w:t>
            </w:r>
          </w:p>
        </w:tc>
        <w:tc>
          <w:tcPr>
            <w:tcW w:w="1728" w:type="dxa"/>
          </w:tcPr>
          <w:p w14:paraId="451F6604">
            <w:pPr>
              <w:jc w:val="left"/>
            </w:pPr>
            <w:r>
              <w:rPr>
                <w:rFonts w:ascii="Times New Roman" w:hAnsi="Times New Roman"/>
                <w:sz w:val="19"/>
              </w:rPr>
              <w:t>Yes</w:t>
            </w:r>
          </w:p>
        </w:tc>
        <w:tc>
          <w:tcPr>
            <w:tcW w:w="1728" w:type="dxa"/>
          </w:tcPr>
          <w:p w14:paraId="61428FC7">
            <w:pPr>
              <w:jc w:val="left"/>
            </w:pPr>
            <w:r>
              <w:rPr>
                <w:rFonts w:ascii="Times New Roman" w:hAnsi="Times New Roman"/>
                <w:sz w:val="19"/>
              </w:rPr>
              <w:t>Narrative text</w:t>
            </w:r>
          </w:p>
        </w:tc>
        <w:tc>
          <w:tcPr>
            <w:tcW w:w="1728" w:type="dxa"/>
          </w:tcPr>
          <w:p w14:paraId="2526DA45">
            <w:pPr>
              <w:jc w:val="left"/>
            </w:pPr>
            <w:r>
              <w:rPr>
                <w:rFonts w:ascii="Times New Roman" w:hAnsi="Times New Roman"/>
                <w:sz w:val="19"/>
              </w:rPr>
              <w:t>Complete description of event details.</w:t>
            </w:r>
          </w:p>
        </w:tc>
      </w:tr>
      <w:tr w14:paraId="552DB6B2">
        <w:tblPrEx>
          <w:tblCellMar>
            <w:top w:w="0" w:type="dxa"/>
            <w:left w:w="108" w:type="dxa"/>
            <w:bottom w:w="0" w:type="dxa"/>
            <w:right w:w="108" w:type="dxa"/>
          </w:tblCellMar>
        </w:tblPrEx>
        <w:tc>
          <w:tcPr>
            <w:tcW w:w="1728" w:type="dxa"/>
            <w:shd w:val="clear" w:color="auto" w:fill="F2F5F8"/>
          </w:tcPr>
          <w:p w14:paraId="7B8E2123">
            <w:pPr>
              <w:jc w:val="left"/>
            </w:pPr>
            <w:r>
              <w:rPr>
                <w:rFonts w:ascii="Times New Roman" w:hAnsi="Times New Roman"/>
                <w:sz w:val="19"/>
              </w:rPr>
              <w:t>date</w:t>
            </w:r>
          </w:p>
        </w:tc>
        <w:tc>
          <w:tcPr>
            <w:tcW w:w="1728" w:type="dxa"/>
            <w:shd w:val="clear" w:color="auto" w:fill="F2F5F8"/>
          </w:tcPr>
          <w:p w14:paraId="25CA931B">
            <w:pPr>
              <w:jc w:val="left"/>
            </w:pPr>
            <w:r>
              <w:rPr>
                <w:rFonts w:ascii="Times New Roman" w:hAnsi="Times New Roman"/>
                <w:sz w:val="19"/>
              </w:rPr>
              <w:t>Date</w:t>
            </w:r>
          </w:p>
        </w:tc>
        <w:tc>
          <w:tcPr>
            <w:tcW w:w="1728" w:type="dxa"/>
            <w:shd w:val="clear" w:color="auto" w:fill="F2F5F8"/>
          </w:tcPr>
          <w:p w14:paraId="66F9E187">
            <w:pPr>
              <w:jc w:val="left"/>
            </w:pPr>
            <w:r>
              <w:rPr>
                <w:rFonts w:ascii="Times New Roman" w:hAnsi="Times New Roman"/>
                <w:sz w:val="19"/>
              </w:rPr>
              <w:t>Yes</w:t>
            </w:r>
          </w:p>
        </w:tc>
        <w:tc>
          <w:tcPr>
            <w:tcW w:w="1728" w:type="dxa"/>
            <w:shd w:val="clear" w:color="auto" w:fill="F2F5F8"/>
          </w:tcPr>
          <w:p w14:paraId="484F44B8">
            <w:pPr>
              <w:jc w:val="left"/>
            </w:pPr>
            <w:r>
              <w:rPr>
                <w:rFonts w:ascii="Times New Roman" w:hAnsi="Times New Roman"/>
                <w:sz w:val="19"/>
              </w:rPr>
              <w:t>Valid date format</w:t>
            </w:r>
          </w:p>
        </w:tc>
        <w:tc>
          <w:tcPr>
            <w:tcW w:w="1728" w:type="dxa"/>
            <w:shd w:val="clear" w:color="auto" w:fill="F2F5F8"/>
          </w:tcPr>
          <w:p w14:paraId="3640A28D">
            <w:pPr>
              <w:jc w:val="left"/>
            </w:pPr>
            <w:r>
              <w:rPr>
                <w:rFonts w:ascii="Times New Roman" w:hAnsi="Times New Roman"/>
                <w:sz w:val="19"/>
              </w:rPr>
              <w:t>Scheduled date of the event.</w:t>
            </w:r>
          </w:p>
        </w:tc>
      </w:tr>
      <w:tr w14:paraId="7A3EE02D">
        <w:tblPrEx>
          <w:tblCellMar>
            <w:top w:w="0" w:type="dxa"/>
            <w:left w:w="108" w:type="dxa"/>
            <w:bottom w:w="0" w:type="dxa"/>
            <w:right w:w="108" w:type="dxa"/>
          </w:tblCellMar>
        </w:tblPrEx>
        <w:tc>
          <w:tcPr>
            <w:tcW w:w="1728" w:type="dxa"/>
          </w:tcPr>
          <w:p w14:paraId="6993E7D2">
            <w:pPr>
              <w:jc w:val="left"/>
            </w:pPr>
            <w:r>
              <w:rPr>
                <w:rFonts w:ascii="Times New Roman" w:hAnsi="Times New Roman"/>
                <w:sz w:val="19"/>
              </w:rPr>
              <w:t>time</w:t>
            </w:r>
          </w:p>
        </w:tc>
        <w:tc>
          <w:tcPr>
            <w:tcW w:w="1728" w:type="dxa"/>
          </w:tcPr>
          <w:p w14:paraId="03335564">
            <w:pPr>
              <w:jc w:val="left"/>
            </w:pPr>
            <w:r>
              <w:rPr>
                <w:rFonts w:ascii="Times New Roman" w:hAnsi="Times New Roman"/>
                <w:sz w:val="19"/>
              </w:rPr>
              <w:t>String</w:t>
            </w:r>
          </w:p>
        </w:tc>
        <w:tc>
          <w:tcPr>
            <w:tcW w:w="1728" w:type="dxa"/>
          </w:tcPr>
          <w:p w14:paraId="73B35E50">
            <w:pPr>
              <w:jc w:val="left"/>
            </w:pPr>
            <w:r>
              <w:rPr>
                <w:rFonts w:ascii="Times New Roman" w:hAnsi="Times New Roman"/>
                <w:sz w:val="19"/>
              </w:rPr>
              <w:t>Yes</w:t>
            </w:r>
          </w:p>
        </w:tc>
        <w:tc>
          <w:tcPr>
            <w:tcW w:w="1728" w:type="dxa"/>
          </w:tcPr>
          <w:p w14:paraId="1FAA9373">
            <w:pPr>
              <w:jc w:val="left"/>
            </w:pPr>
            <w:r>
              <w:rPr>
                <w:rFonts w:ascii="Times New Roman" w:hAnsi="Times New Roman"/>
                <w:sz w:val="19"/>
              </w:rPr>
              <w:t>None</w:t>
            </w:r>
          </w:p>
        </w:tc>
        <w:tc>
          <w:tcPr>
            <w:tcW w:w="1728" w:type="dxa"/>
          </w:tcPr>
          <w:p w14:paraId="7E668F34">
            <w:pPr>
              <w:jc w:val="left"/>
            </w:pPr>
            <w:r>
              <w:rPr>
                <w:rFonts w:ascii="Times New Roman" w:hAnsi="Times New Roman"/>
                <w:sz w:val="19"/>
              </w:rPr>
              <w:t>Scheduled time of the event.</w:t>
            </w:r>
          </w:p>
        </w:tc>
      </w:tr>
      <w:tr w14:paraId="5902B072">
        <w:tblPrEx>
          <w:tblCellMar>
            <w:top w:w="0" w:type="dxa"/>
            <w:left w:w="108" w:type="dxa"/>
            <w:bottom w:w="0" w:type="dxa"/>
            <w:right w:w="108" w:type="dxa"/>
          </w:tblCellMar>
        </w:tblPrEx>
        <w:tc>
          <w:tcPr>
            <w:tcW w:w="1728" w:type="dxa"/>
            <w:shd w:val="clear" w:color="auto" w:fill="F2F5F8"/>
          </w:tcPr>
          <w:p w14:paraId="5DFEB38D">
            <w:pPr>
              <w:jc w:val="left"/>
            </w:pPr>
            <w:r>
              <w:rPr>
                <w:rFonts w:ascii="Times New Roman" w:hAnsi="Times New Roman"/>
                <w:sz w:val="19"/>
              </w:rPr>
              <w:t>location</w:t>
            </w:r>
          </w:p>
        </w:tc>
        <w:tc>
          <w:tcPr>
            <w:tcW w:w="1728" w:type="dxa"/>
            <w:shd w:val="clear" w:color="auto" w:fill="F2F5F8"/>
          </w:tcPr>
          <w:p w14:paraId="68FB6B7C">
            <w:pPr>
              <w:jc w:val="left"/>
            </w:pPr>
            <w:r>
              <w:rPr>
                <w:rFonts w:ascii="Times New Roman" w:hAnsi="Times New Roman"/>
                <w:sz w:val="19"/>
              </w:rPr>
              <w:t>String</w:t>
            </w:r>
          </w:p>
        </w:tc>
        <w:tc>
          <w:tcPr>
            <w:tcW w:w="1728" w:type="dxa"/>
            <w:shd w:val="clear" w:color="auto" w:fill="F2F5F8"/>
          </w:tcPr>
          <w:p w14:paraId="722D33C8">
            <w:pPr>
              <w:jc w:val="left"/>
            </w:pPr>
            <w:r>
              <w:rPr>
                <w:rFonts w:ascii="Times New Roman" w:hAnsi="Times New Roman"/>
                <w:sz w:val="19"/>
              </w:rPr>
              <w:t>Yes</w:t>
            </w:r>
          </w:p>
        </w:tc>
        <w:tc>
          <w:tcPr>
            <w:tcW w:w="1728" w:type="dxa"/>
            <w:shd w:val="clear" w:color="auto" w:fill="F2F5F8"/>
          </w:tcPr>
          <w:p w14:paraId="254B1C8E">
            <w:pPr>
              <w:jc w:val="left"/>
            </w:pPr>
            <w:r>
              <w:rPr>
                <w:rFonts w:ascii="Times New Roman" w:hAnsi="Times New Roman"/>
                <w:sz w:val="19"/>
              </w:rPr>
              <w:t>None</w:t>
            </w:r>
          </w:p>
        </w:tc>
        <w:tc>
          <w:tcPr>
            <w:tcW w:w="1728" w:type="dxa"/>
            <w:shd w:val="clear" w:color="auto" w:fill="F2F5F8"/>
          </w:tcPr>
          <w:p w14:paraId="304DE6EB">
            <w:pPr>
              <w:jc w:val="left"/>
            </w:pPr>
            <w:r>
              <w:rPr>
                <w:rFonts w:ascii="Times New Roman" w:hAnsi="Times New Roman"/>
                <w:sz w:val="19"/>
              </w:rPr>
              <w:t>Physical venue/campus location.</w:t>
            </w:r>
          </w:p>
        </w:tc>
      </w:tr>
      <w:tr w14:paraId="6491ED81">
        <w:tblPrEx>
          <w:tblCellMar>
            <w:top w:w="0" w:type="dxa"/>
            <w:left w:w="108" w:type="dxa"/>
            <w:bottom w:w="0" w:type="dxa"/>
            <w:right w:w="108" w:type="dxa"/>
          </w:tblCellMar>
        </w:tblPrEx>
        <w:tc>
          <w:tcPr>
            <w:tcW w:w="1728" w:type="dxa"/>
          </w:tcPr>
          <w:p w14:paraId="6521E2FE">
            <w:pPr>
              <w:jc w:val="left"/>
            </w:pPr>
            <w:r>
              <w:rPr>
                <w:rFonts w:ascii="Times New Roman" w:hAnsi="Times New Roman"/>
                <w:sz w:val="19"/>
              </w:rPr>
              <w:t>coverImage</w:t>
            </w:r>
          </w:p>
        </w:tc>
        <w:tc>
          <w:tcPr>
            <w:tcW w:w="1728" w:type="dxa"/>
          </w:tcPr>
          <w:p w14:paraId="03F40816">
            <w:pPr>
              <w:jc w:val="left"/>
            </w:pPr>
            <w:r>
              <w:rPr>
                <w:rFonts w:ascii="Times New Roman" w:hAnsi="Times New Roman"/>
                <w:sz w:val="19"/>
              </w:rPr>
              <w:t>String</w:t>
            </w:r>
          </w:p>
        </w:tc>
        <w:tc>
          <w:tcPr>
            <w:tcW w:w="1728" w:type="dxa"/>
          </w:tcPr>
          <w:p w14:paraId="7F842A82">
            <w:pPr>
              <w:jc w:val="left"/>
            </w:pPr>
            <w:r>
              <w:rPr>
                <w:rFonts w:ascii="Times New Roman" w:hAnsi="Times New Roman"/>
                <w:sz w:val="19"/>
              </w:rPr>
              <w:t>No</w:t>
            </w:r>
          </w:p>
        </w:tc>
        <w:tc>
          <w:tcPr>
            <w:tcW w:w="1728" w:type="dxa"/>
          </w:tcPr>
          <w:p w14:paraId="1D3D7ECB">
            <w:pPr>
              <w:jc w:val="left"/>
            </w:pPr>
            <w:r>
              <w:rPr>
                <w:rFonts w:ascii="Times New Roman" w:hAnsi="Times New Roman"/>
                <w:sz w:val="19"/>
              </w:rPr>
              <w:t>Valid URL</w:t>
            </w:r>
          </w:p>
        </w:tc>
        <w:tc>
          <w:tcPr>
            <w:tcW w:w="1728" w:type="dxa"/>
          </w:tcPr>
          <w:p w14:paraId="2C46BB49">
            <w:pPr>
              <w:jc w:val="left"/>
            </w:pPr>
            <w:r>
              <w:rPr>
                <w:rFonts w:ascii="Times New Roman" w:hAnsi="Times New Roman"/>
                <w:sz w:val="19"/>
              </w:rPr>
              <w:t>Cloudinary URL for event cover banner.</w:t>
            </w:r>
          </w:p>
        </w:tc>
      </w:tr>
      <w:tr w14:paraId="6021B1EE">
        <w:tblPrEx>
          <w:tblCellMar>
            <w:top w:w="0" w:type="dxa"/>
            <w:left w:w="108" w:type="dxa"/>
            <w:bottom w:w="0" w:type="dxa"/>
            <w:right w:w="108" w:type="dxa"/>
          </w:tblCellMar>
        </w:tblPrEx>
        <w:tc>
          <w:tcPr>
            <w:tcW w:w="1728" w:type="dxa"/>
            <w:shd w:val="clear" w:color="auto" w:fill="F2F5F8"/>
          </w:tcPr>
          <w:p w14:paraId="6501377B">
            <w:pPr>
              <w:jc w:val="left"/>
            </w:pPr>
            <w:r>
              <w:rPr>
                <w:rFonts w:ascii="Times New Roman" w:hAnsi="Times New Roman"/>
                <w:sz w:val="19"/>
              </w:rPr>
              <w:t>category</w:t>
            </w:r>
          </w:p>
        </w:tc>
        <w:tc>
          <w:tcPr>
            <w:tcW w:w="1728" w:type="dxa"/>
            <w:shd w:val="clear" w:color="auto" w:fill="F2F5F8"/>
          </w:tcPr>
          <w:p w14:paraId="1717F950">
            <w:pPr>
              <w:jc w:val="left"/>
            </w:pPr>
            <w:r>
              <w:rPr>
                <w:rFonts w:ascii="Times New Roman" w:hAnsi="Times New Roman"/>
                <w:sz w:val="19"/>
              </w:rPr>
              <w:t>String</w:t>
            </w:r>
          </w:p>
        </w:tc>
        <w:tc>
          <w:tcPr>
            <w:tcW w:w="1728" w:type="dxa"/>
            <w:shd w:val="clear" w:color="auto" w:fill="F2F5F8"/>
          </w:tcPr>
          <w:p w14:paraId="0201BBB1">
            <w:pPr>
              <w:jc w:val="left"/>
            </w:pPr>
            <w:r>
              <w:rPr>
                <w:rFonts w:ascii="Times New Roman" w:hAnsi="Times New Roman"/>
                <w:sz w:val="19"/>
              </w:rPr>
              <w:t>Yes</w:t>
            </w:r>
          </w:p>
        </w:tc>
        <w:tc>
          <w:tcPr>
            <w:tcW w:w="1728" w:type="dxa"/>
            <w:shd w:val="clear" w:color="auto" w:fill="F2F5F8"/>
          </w:tcPr>
          <w:p w14:paraId="5FB7701C">
            <w:pPr>
              <w:jc w:val="left"/>
            </w:pPr>
            <w:r>
              <w:rPr>
                <w:rFonts w:ascii="Times New Roman" w:hAnsi="Times New Roman"/>
                <w:sz w:val="19"/>
              </w:rPr>
              <w:t>Default: 'GENERAL'</w:t>
            </w:r>
          </w:p>
        </w:tc>
        <w:tc>
          <w:tcPr>
            <w:tcW w:w="1728" w:type="dxa"/>
            <w:shd w:val="clear" w:color="auto" w:fill="F2F5F8"/>
          </w:tcPr>
          <w:p w14:paraId="00B51D1C">
            <w:pPr>
              <w:jc w:val="left"/>
            </w:pPr>
            <w:r>
              <w:rPr>
                <w:rFonts w:ascii="Times New Roman" w:hAnsi="Times New Roman"/>
                <w:sz w:val="19"/>
              </w:rPr>
              <w:t>Category type (Academic, Tech, Sports, etc.).</w:t>
            </w:r>
          </w:p>
        </w:tc>
      </w:tr>
      <w:tr w14:paraId="3F1FDF4A">
        <w:tblPrEx>
          <w:tblCellMar>
            <w:top w:w="0" w:type="dxa"/>
            <w:left w:w="108" w:type="dxa"/>
            <w:bottom w:w="0" w:type="dxa"/>
            <w:right w:w="108" w:type="dxa"/>
          </w:tblCellMar>
        </w:tblPrEx>
        <w:tc>
          <w:tcPr>
            <w:tcW w:w="1728" w:type="dxa"/>
          </w:tcPr>
          <w:p w14:paraId="0B3133DD">
            <w:pPr>
              <w:jc w:val="left"/>
            </w:pPr>
            <w:r>
              <w:rPr>
                <w:rFonts w:ascii="Times New Roman" w:hAnsi="Times New Roman"/>
                <w:sz w:val="19"/>
              </w:rPr>
              <w:t>department</w:t>
            </w:r>
          </w:p>
        </w:tc>
        <w:tc>
          <w:tcPr>
            <w:tcW w:w="1728" w:type="dxa"/>
          </w:tcPr>
          <w:p w14:paraId="463B97BF">
            <w:pPr>
              <w:jc w:val="left"/>
            </w:pPr>
            <w:r>
              <w:rPr>
                <w:rFonts w:ascii="Times New Roman" w:hAnsi="Times New Roman"/>
                <w:sz w:val="19"/>
              </w:rPr>
              <w:t>String</w:t>
            </w:r>
          </w:p>
        </w:tc>
        <w:tc>
          <w:tcPr>
            <w:tcW w:w="1728" w:type="dxa"/>
          </w:tcPr>
          <w:p w14:paraId="61FE595D">
            <w:pPr>
              <w:jc w:val="left"/>
            </w:pPr>
            <w:r>
              <w:rPr>
                <w:rFonts w:ascii="Times New Roman" w:hAnsi="Times New Roman"/>
                <w:sz w:val="19"/>
              </w:rPr>
              <w:t>Yes</w:t>
            </w:r>
          </w:p>
        </w:tc>
        <w:tc>
          <w:tcPr>
            <w:tcW w:w="1728" w:type="dxa"/>
          </w:tcPr>
          <w:p w14:paraId="5F5A03C5">
            <w:pPr>
              <w:jc w:val="left"/>
            </w:pPr>
            <w:r>
              <w:rPr>
                <w:rFonts w:ascii="Times New Roman" w:hAnsi="Times New Roman"/>
                <w:sz w:val="19"/>
              </w:rPr>
              <w:t>Default: 'All Departments'</w:t>
            </w:r>
          </w:p>
        </w:tc>
        <w:tc>
          <w:tcPr>
            <w:tcW w:w="1728" w:type="dxa"/>
          </w:tcPr>
          <w:p w14:paraId="2FBB7CE1">
            <w:pPr>
              <w:jc w:val="left"/>
            </w:pPr>
            <w:r>
              <w:rPr>
                <w:rFonts w:ascii="Times New Roman" w:hAnsi="Times New Roman"/>
                <w:sz w:val="19"/>
              </w:rPr>
              <w:t>Target student department.</w:t>
            </w:r>
          </w:p>
        </w:tc>
      </w:tr>
      <w:tr w14:paraId="4968A47C">
        <w:tblPrEx>
          <w:tblCellMar>
            <w:top w:w="0" w:type="dxa"/>
            <w:left w:w="108" w:type="dxa"/>
            <w:bottom w:w="0" w:type="dxa"/>
            <w:right w:w="108" w:type="dxa"/>
          </w:tblCellMar>
        </w:tblPrEx>
        <w:tc>
          <w:tcPr>
            <w:tcW w:w="1728" w:type="dxa"/>
            <w:shd w:val="clear" w:color="auto" w:fill="F2F5F8"/>
          </w:tcPr>
          <w:p w14:paraId="4B9E72AA">
            <w:pPr>
              <w:jc w:val="left"/>
            </w:pPr>
            <w:r>
              <w:rPr>
                <w:rFonts w:ascii="Times New Roman" w:hAnsi="Times New Roman"/>
                <w:sz w:val="19"/>
              </w:rPr>
              <w:t>status</w:t>
            </w:r>
          </w:p>
        </w:tc>
        <w:tc>
          <w:tcPr>
            <w:tcW w:w="1728" w:type="dxa"/>
            <w:shd w:val="clear" w:color="auto" w:fill="F2F5F8"/>
          </w:tcPr>
          <w:p w14:paraId="6BEB6766">
            <w:pPr>
              <w:jc w:val="left"/>
            </w:pPr>
            <w:r>
              <w:rPr>
                <w:rFonts w:ascii="Times New Roman" w:hAnsi="Times New Roman"/>
                <w:sz w:val="19"/>
              </w:rPr>
              <w:t>String</w:t>
            </w:r>
          </w:p>
        </w:tc>
        <w:tc>
          <w:tcPr>
            <w:tcW w:w="1728" w:type="dxa"/>
            <w:shd w:val="clear" w:color="auto" w:fill="F2F5F8"/>
          </w:tcPr>
          <w:p w14:paraId="07B42882">
            <w:pPr>
              <w:jc w:val="left"/>
            </w:pPr>
            <w:r>
              <w:rPr>
                <w:rFonts w:ascii="Times New Roman" w:hAnsi="Times New Roman"/>
                <w:sz w:val="19"/>
              </w:rPr>
              <w:t>Yes</w:t>
            </w:r>
          </w:p>
        </w:tc>
        <w:tc>
          <w:tcPr>
            <w:tcW w:w="1728" w:type="dxa"/>
            <w:shd w:val="clear" w:color="auto" w:fill="F2F5F8"/>
          </w:tcPr>
          <w:p w14:paraId="1D0EE4B1">
            <w:pPr>
              <w:jc w:val="left"/>
            </w:pPr>
            <w:r>
              <w:rPr>
                <w:rFonts w:ascii="Times New Roman" w:hAnsi="Times New Roman"/>
                <w:sz w:val="19"/>
              </w:rPr>
              <w:t>Enum: ['pending', 'approved', 'rejected'], default: 'pending'</w:t>
            </w:r>
          </w:p>
        </w:tc>
        <w:tc>
          <w:tcPr>
            <w:tcW w:w="1728" w:type="dxa"/>
            <w:shd w:val="clear" w:color="auto" w:fill="F2F5F8"/>
          </w:tcPr>
          <w:p w14:paraId="65C5090C">
            <w:pPr>
              <w:jc w:val="left"/>
            </w:pPr>
            <w:r>
              <w:rPr>
                <w:rFonts w:ascii="Times New Roman" w:hAnsi="Times New Roman"/>
                <w:sz w:val="19"/>
              </w:rPr>
              <w:t>State of administrative approval workflow.</w:t>
            </w:r>
          </w:p>
        </w:tc>
      </w:tr>
      <w:tr w14:paraId="7A4DD061">
        <w:tblPrEx>
          <w:tblCellMar>
            <w:top w:w="0" w:type="dxa"/>
            <w:left w:w="108" w:type="dxa"/>
            <w:bottom w:w="0" w:type="dxa"/>
            <w:right w:w="108" w:type="dxa"/>
          </w:tblCellMar>
        </w:tblPrEx>
        <w:tc>
          <w:tcPr>
            <w:tcW w:w="1728" w:type="dxa"/>
          </w:tcPr>
          <w:p w14:paraId="26A6E9AD">
            <w:pPr>
              <w:jc w:val="left"/>
            </w:pPr>
            <w:r>
              <w:rPr>
                <w:rFonts w:ascii="Times New Roman" w:hAnsi="Times New Roman"/>
                <w:sz w:val="19"/>
              </w:rPr>
              <w:t>organizer</w:t>
            </w:r>
          </w:p>
        </w:tc>
        <w:tc>
          <w:tcPr>
            <w:tcW w:w="1728" w:type="dxa"/>
          </w:tcPr>
          <w:p w14:paraId="2D4D565F">
            <w:pPr>
              <w:jc w:val="left"/>
            </w:pPr>
            <w:r>
              <w:rPr>
                <w:rFonts w:ascii="Times New Roman" w:hAnsi="Times New Roman"/>
                <w:sz w:val="19"/>
              </w:rPr>
              <w:t>ObjectId</w:t>
            </w:r>
          </w:p>
        </w:tc>
        <w:tc>
          <w:tcPr>
            <w:tcW w:w="1728" w:type="dxa"/>
          </w:tcPr>
          <w:p w14:paraId="6F63B33E">
            <w:pPr>
              <w:jc w:val="left"/>
            </w:pPr>
            <w:r>
              <w:rPr>
                <w:rFonts w:ascii="Times New Roman" w:hAnsi="Times New Roman"/>
                <w:sz w:val="19"/>
              </w:rPr>
              <w:t>Yes</w:t>
            </w:r>
          </w:p>
        </w:tc>
        <w:tc>
          <w:tcPr>
            <w:tcW w:w="1728" w:type="dxa"/>
          </w:tcPr>
          <w:p w14:paraId="5BDA4AE3">
            <w:pPr>
              <w:jc w:val="left"/>
            </w:pPr>
            <w:r>
              <w:rPr>
                <w:rFonts w:ascii="Times New Roman" w:hAnsi="Times New Roman"/>
                <w:sz w:val="19"/>
              </w:rPr>
              <w:t>Reference -&gt; User collection</w:t>
            </w:r>
          </w:p>
        </w:tc>
        <w:tc>
          <w:tcPr>
            <w:tcW w:w="1728" w:type="dxa"/>
          </w:tcPr>
          <w:p w14:paraId="7AF83034">
            <w:pPr>
              <w:jc w:val="left"/>
            </w:pPr>
            <w:r>
              <w:rPr>
                <w:rFonts w:ascii="Times New Roman" w:hAnsi="Times New Roman"/>
                <w:sz w:val="19"/>
              </w:rPr>
              <w:t>The teacher hosting the event.</w:t>
            </w:r>
          </w:p>
        </w:tc>
      </w:tr>
      <w:tr w14:paraId="7BEE1169">
        <w:tblPrEx>
          <w:tblCellMar>
            <w:top w:w="0" w:type="dxa"/>
            <w:left w:w="108" w:type="dxa"/>
            <w:bottom w:w="0" w:type="dxa"/>
            <w:right w:w="108" w:type="dxa"/>
          </w:tblCellMar>
        </w:tblPrEx>
        <w:tc>
          <w:tcPr>
            <w:tcW w:w="1728" w:type="dxa"/>
            <w:shd w:val="clear" w:color="auto" w:fill="F2F5F8"/>
          </w:tcPr>
          <w:p w14:paraId="16E92509">
            <w:pPr>
              <w:jc w:val="left"/>
            </w:pPr>
            <w:r>
              <w:rPr>
                <w:rFonts w:ascii="Times New Roman" w:hAnsi="Times New Roman"/>
                <w:sz w:val="19"/>
              </w:rPr>
              <w:t>attendees</w:t>
            </w:r>
          </w:p>
        </w:tc>
        <w:tc>
          <w:tcPr>
            <w:tcW w:w="1728" w:type="dxa"/>
            <w:shd w:val="clear" w:color="auto" w:fill="F2F5F8"/>
          </w:tcPr>
          <w:p w14:paraId="285F7DD7">
            <w:pPr>
              <w:jc w:val="left"/>
            </w:pPr>
            <w:r>
              <w:rPr>
                <w:rFonts w:ascii="Times New Roman" w:hAnsi="Times New Roman"/>
                <w:sz w:val="19"/>
              </w:rPr>
              <w:t>Array(ObjectId)</w:t>
            </w:r>
          </w:p>
        </w:tc>
        <w:tc>
          <w:tcPr>
            <w:tcW w:w="1728" w:type="dxa"/>
            <w:shd w:val="clear" w:color="auto" w:fill="F2F5F8"/>
          </w:tcPr>
          <w:p w14:paraId="18306525">
            <w:pPr>
              <w:jc w:val="left"/>
            </w:pPr>
            <w:r>
              <w:rPr>
                <w:rFonts w:ascii="Times New Roman" w:hAnsi="Times New Roman"/>
                <w:sz w:val="19"/>
              </w:rPr>
              <w:t>No</w:t>
            </w:r>
          </w:p>
        </w:tc>
        <w:tc>
          <w:tcPr>
            <w:tcW w:w="1728" w:type="dxa"/>
            <w:shd w:val="clear" w:color="auto" w:fill="F2F5F8"/>
          </w:tcPr>
          <w:p w14:paraId="04280DB6">
            <w:pPr>
              <w:jc w:val="left"/>
            </w:pPr>
            <w:r>
              <w:rPr>
                <w:rFonts w:ascii="Times New Roman" w:hAnsi="Times New Roman"/>
                <w:sz w:val="19"/>
              </w:rPr>
              <w:t>Reference -&gt; User collection</w:t>
            </w:r>
          </w:p>
        </w:tc>
        <w:tc>
          <w:tcPr>
            <w:tcW w:w="1728" w:type="dxa"/>
            <w:shd w:val="clear" w:color="auto" w:fill="F2F5F8"/>
          </w:tcPr>
          <w:p w14:paraId="09CC2BCF">
            <w:pPr>
              <w:jc w:val="left"/>
            </w:pPr>
            <w:r>
              <w:rPr>
                <w:rFonts w:ascii="Times New Roman" w:hAnsi="Times New Roman"/>
                <w:sz w:val="19"/>
              </w:rPr>
              <w:t>List of registered student IDs.</w:t>
            </w:r>
          </w:p>
        </w:tc>
      </w:tr>
      <w:tr w14:paraId="5B32F85C">
        <w:tblPrEx>
          <w:tblCellMar>
            <w:top w:w="0" w:type="dxa"/>
            <w:left w:w="108" w:type="dxa"/>
            <w:bottom w:w="0" w:type="dxa"/>
            <w:right w:w="108" w:type="dxa"/>
          </w:tblCellMar>
        </w:tblPrEx>
        <w:tc>
          <w:tcPr>
            <w:tcW w:w="1728" w:type="dxa"/>
          </w:tcPr>
          <w:p w14:paraId="0BFDE9DF">
            <w:pPr>
              <w:jc w:val="left"/>
            </w:pPr>
            <w:r>
              <w:rPr>
                <w:rFonts w:ascii="Times New Roman" w:hAnsi="Times New Roman"/>
                <w:sz w:val="19"/>
              </w:rPr>
              <w:t>checkedIn</w:t>
            </w:r>
          </w:p>
        </w:tc>
        <w:tc>
          <w:tcPr>
            <w:tcW w:w="1728" w:type="dxa"/>
          </w:tcPr>
          <w:p w14:paraId="7FDFAC24">
            <w:pPr>
              <w:jc w:val="left"/>
            </w:pPr>
            <w:r>
              <w:rPr>
                <w:rFonts w:ascii="Times New Roman" w:hAnsi="Times New Roman"/>
                <w:sz w:val="19"/>
              </w:rPr>
              <w:t>Array(ObjectId)</w:t>
            </w:r>
          </w:p>
        </w:tc>
        <w:tc>
          <w:tcPr>
            <w:tcW w:w="1728" w:type="dxa"/>
          </w:tcPr>
          <w:p w14:paraId="5CEB39CD">
            <w:pPr>
              <w:jc w:val="left"/>
            </w:pPr>
            <w:r>
              <w:rPr>
                <w:rFonts w:ascii="Times New Roman" w:hAnsi="Times New Roman"/>
                <w:sz w:val="19"/>
              </w:rPr>
              <w:t>No</w:t>
            </w:r>
          </w:p>
        </w:tc>
        <w:tc>
          <w:tcPr>
            <w:tcW w:w="1728" w:type="dxa"/>
          </w:tcPr>
          <w:p w14:paraId="017040F1">
            <w:pPr>
              <w:jc w:val="left"/>
            </w:pPr>
            <w:r>
              <w:rPr>
                <w:rFonts w:ascii="Times New Roman" w:hAnsi="Times New Roman"/>
                <w:sz w:val="19"/>
              </w:rPr>
              <w:t>Reference -&gt; User collection</w:t>
            </w:r>
          </w:p>
        </w:tc>
        <w:tc>
          <w:tcPr>
            <w:tcW w:w="1728" w:type="dxa"/>
          </w:tcPr>
          <w:p w14:paraId="41AA15F8">
            <w:pPr>
              <w:jc w:val="left"/>
            </w:pPr>
            <w:r>
              <w:rPr>
                <w:rFonts w:ascii="Times New Roman" w:hAnsi="Times New Roman"/>
                <w:sz w:val="19"/>
              </w:rPr>
              <w:t>List of checked-in student IDs verified at entrance.</w:t>
            </w:r>
          </w:p>
        </w:tc>
      </w:tr>
      <w:tr w14:paraId="4F969601">
        <w:tblPrEx>
          <w:tblCellMar>
            <w:top w:w="0" w:type="dxa"/>
            <w:left w:w="108" w:type="dxa"/>
            <w:bottom w:w="0" w:type="dxa"/>
            <w:right w:w="108" w:type="dxa"/>
          </w:tblCellMar>
        </w:tblPrEx>
        <w:tc>
          <w:tcPr>
            <w:tcW w:w="1728" w:type="dxa"/>
            <w:shd w:val="clear" w:color="auto" w:fill="F2F5F8"/>
          </w:tcPr>
          <w:p w14:paraId="0438A42E">
            <w:pPr>
              <w:jc w:val="left"/>
            </w:pPr>
            <w:r>
              <w:rPr>
                <w:rFonts w:ascii="Times New Roman" w:hAnsi="Times New Roman"/>
                <w:sz w:val="19"/>
              </w:rPr>
              <w:t>createdAt</w:t>
            </w:r>
          </w:p>
        </w:tc>
        <w:tc>
          <w:tcPr>
            <w:tcW w:w="1728" w:type="dxa"/>
            <w:shd w:val="clear" w:color="auto" w:fill="F2F5F8"/>
          </w:tcPr>
          <w:p w14:paraId="48CC5BB9">
            <w:pPr>
              <w:jc w:val="left"/>
            </w:pPr>
            <w:r>
              <w:rPr>
                <w:rFonts w:ascii="Times New Roman" w:hAnsi="Times New Roman"/>
                <w:sz w:val="19"/>
              </w:rPr>
              <w:t>Date</w:t>
            </w:r>
          </w:p>
        </w:tc>
        <w:tc>
          <w:tcPr>
            <w:tcW w:w="1728" w:type="dxa"/>
            <w:shd w:val="clear" w:color="auto" w:fill="F2F5F8"/>
          </w:tcPr>
          <w:p w14:paraId="23B2C870">
            <w:pPr>
              <w:jc w:val="left"/>
            </w:pPr>
            <w:r>
              <w:rPr>
                <w:rFonts w:ascii="Times New Roman" w:hAnsi="Times New Roman"/>
                <w:sz w:val="19"/>
              </w:rPr>
              <w:t>Yes</w:t>
            </w:r>
          </w:p>
        </w:tc>
        <w:tc>
          <w:tcPr>
            <w:tcW w:w="1728" w:type="dxa"/>
            <w:shd w:val="clear" w:color="auto" w:fill="F2F5F8"/>
          </w:tcPr>
          <w:p w14:paraId="50532862">
            <w:pPr>
              <w:jc w:val="left"/>
            </w:pPr>
            <w:r>
              <w:rPr>
                <w:rFonts w:ascii="Times New Roman" w:hAnsi="Times New Roman"/>
                <w:sz w:val="19"/>
              </w:rPr>
              <w:t>Auto-populated</w:t>
            </w:r>
          </w:p>
        </w:tc>
        <w:tc>
          <w:tcPr>
            <w:tcW w:w="1728" w:type="dxa"/>
            <w:shd w:val="clear" w:color="auto" w:fill="F2F5F8"/>
          </w:tcPr>
          <w:p w14:paraId="72DF3197">
            <w:pPr>
              <w:jc w:val="left"/>
            </w:pPr>
            <w:r>
              <w:rPr>
                <w:rFonts w:ascii="Times New Roman" w:hAnsi="Times New Roman"/>
                <w:sz w:val="19"/>
              </w:rPr>
              <w:t>Timestamp of event registration proposal.</w:t>
            </w:r>
          </w:p>
        </w:tc>
      </w:tr>
      <w:tr w14:paraId="182D4D4C">
        <w:tblPrEx>
          <w:tblCellMar>
            <w:top w:w="0" w:type="dxa"/>
            <w:left w:w="108" w:type="dxa"/>
            <w:bottom w:w="0" w:type="dxa"/>
            <w:right w:w="108" w:type="dxa"/>
          </w:tblCellMar>
        </w:tblPrEx>
        <w:tc>
          <w:tcPr>
            <w:tcW w:w="1728" w:type="dxa"/>
          </w:tcPr>
          <w:p w14:paraId="47205FBE">
            <w:pPr>
              <w:jc w:val="left"/>
            </w:pPr>
            <w:r>
              <w:rPr>
                <w:rFonts w:ascii="Times New Roman" w:hAnsi="Times New Roman"/>
                <w:sz w:val="19"/>
              </w:rPr>
              <w:t>updatedAt</w:t>
            </w:r>
          </w:p>
        </w:tc>
        <w:tc>
          <w:tcPr>
            <w:tcW w:w="1728" w:type="dxa"/>
          </w:tcPr>
          <w:p w14:paraId="685FA481">
            <w:pPr>
              <w:jc w:val="left"/>
            </w:pPr>
            <w:r>
              <w:rPr>
                <w:rFonts w:ascii="Times New Roman" w:hAnsi="Times New Roman"/>
                <w:sz w:val="19"/>
              </w:rPr>
              <w:t>Date</w:t>
            </w:r>
          </w:p>
        </w:tc>
        <w:tc>
          <w:tcPr>
            <w:tcW w:w="1728" w:type="dxa"/>
          </w:tcPr>
          <w:p w14:paraId="6009DCA5">
            <w:pPr>
              <w:jc w:val="left"/>
            </w:pPr>
            <w:r>
              <w:rPr>
                <w:rFonts w:ascii="Times New Roman" w:hAnsi="Times New Roman"/>
                <w:sz w:val="19"/>
              </w:rPr>
              <w:t>Yes</w:t>
            </w:r>
          </w:p>
        </w:tc>
        <w:tc>
          <w:tcPr>
            <w:tcW w:w="1728" w:type="dxa"/>
          </w:tcPr>
          <w:p w14:paraId="77E2EB9E">
            <w:pPr>
              <w:jc w:val="left"/>
            </w:pPr>
            <w:r>
              <w:rPr>
                <w:rFonts w:ascii="Times New Roman" w:hAnsi="Times New Roman"/>
                <w:sz w:val="19"/>
              </w:rPr>
              <w:t>Auto-populated</w:t>
            </w:r>
          </w:p>
        </w:tc>
        <w:tc>
          <w:tcPr>
            <w:tcW w:w="1728" w:type="dxa"/>
          </w:tcPr>
          <w:p w14:paraId="4E39AEFD">
            <w:pPr>
              <w:jc w:val="left"/>
            </w:pPr>
            <w:r>
              <w:rPr>
                <w:rFonts w:ascii="Times New Roman" w:hAnsi="Times New Roman"/>
                <w:sz w:val="19"/>
              </w:rPr>
              <w:t>Timestamp of last status modification.</w:t>
            </w:r>
          </w:p>
        </w:tc>
      </w:tr>
    </w:tbl>
    <w:p w14:paraId="06628450">
      <w:pPr>
        <w:spacing w:before="120" w:after="120"/>
      </w:pPr>
    </w:p>
    <w:p w14:paraId="53339CA1">
      <w:pPr>
        <w:jc w:val="left"/>
      </w:pPr>
      <w:r>
        <w:rPr>
          <w:rFonts w:ascii="Times New Roman" w:hAnsi="Times New Roman"/>
          <w:b/>
          <w:i/>
          <w:sz w:val="22"/>
        </w:rPr>
        <w:t>Table 2. 4: Review Collection Schema</w:t>
      </w:r>
    </w:p>
    <w:tbl>
      <w:tblPr>
        <w:tblStyle w:val="8"/>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0C1399A4">
        <w:tblPrEx>
          <w:tblCellMar>
            <w:top w:w="0" w:type="dxa"/>
            <w:left w:w="108" w:type="dxa"/>
            <w:bottom w:w="0" w:type="dxa"/>
            <w:right w:w="108" w:type="dxa"/>
          </w:tblCellMar>
        </w:tblPrEx>
        <w:tc>
          <w:tcPr>
            <w:tcW w:w="1728" w:type="dxa"/>
            <w:shd w:val="clear" w:color="auto" w:fill="1F497D"/>
          </w:tcPr>
          <w:p w14:paraId="21078AD1">
            <w:pPr>
              <w:jc w:val="center"/>
            </w:pPr>
            <w:r>
              <w:rPr>
                <w:rFonts w:ascii="Times New Roman" w:hAnsi="Times New Roman"/>
                <w:b/>
                <w:color w:val="FFFFFF"/>
                <w:sz w:val="20"/>
              </w:rPr>
              <w:t>Field Name</w:t>
            </w:r>
          </w:p>
        </w:tc>
        <w:tc>
          <w:tcPr>
            <w:tcW w:w="1728" w:type="dxa"/>
            <w:shd w:val="clear" w:color="auto" w:fill="1F497D"/>
          </w:tcPr>
          <w:p w14:paraId="7160722C">
            <w:pPr>
              <w:jc w:val="center"/>
            </w:pPr>
            <w:r>
              <w:rPr>
                <w:rFonts w:ascii="Times New Roman" w:hAnsi="Times New Roman"/>
                <w:b/>
                <w:color w:val="FFFFFF"/>
                <w:sz w:val="20"/>
              </w:rPr>
              <w:t>Data Type</w:t>
            </w:r>
          </w:p>
        </w:tc>
        <w:tc>
          <w:tcPr>
            <w:tcW w:w="1728" w:type="dxa"/>
            <w:shd w:val="clear" w:color="auto" w:fill="1F497D"/>
          </w:tcPr>
          <w:p w14:paraId="1232E3C5">
            <w:pPr>
              <w:jc w:val="center"/>
            </w:pPr>
            <w:r>
              <w:rPr>
                <w:rFonts w:ascii="Times New Roman" w:hAnsi="Times New Roman"/>
                <w:b/>
                <w:color w:val="FFFFFF"/>
                <w:sz w:val="20"/>
              </w:rPr>
              <w:t>Required</w:t>
            </w:r>
          </w:p>
        </w:tc>
        <w:tc>
          <w:tcPr>
            <w:tcW w:w="1728" w:type="dxa"/>
            <w:shd w:val="clear" w:color="auto" w:fill="1F497D"/>
          </w:tcPr>
          <w:p w14:paraId="7FC4775C">
            <w:pPr>
              <w:jc w:val="center"/>
            </w:pPr>
            <w:r>
              <w:rPr>
                <w:rFonts w:ascii="Times New Roman" w:hAnsi="Times New Roman"/>
                <w:b/>
                <w:color w:val="FFFFFF"/>
                <w:sz w:val="20"/>
              </w:rPr>
              <w:t>Constraints &amp; Validations</w:t>
            </w:r>
          </w:p>
        </w:tc>
        <w:tc>
          <w:tcPr>
            <w:tcW w:w="1728" w:type="dxa"/>
            <w:shd w:val="clear" w:color="auto" w:fill="1F497D"/>
          </w:tcPr>
          <w:p w14:paraId="573F14E9">
            <w:pPr>
              <w:jc w:val="center"/>
            </w:pPr>
            <w:r>
              <w:rPr>
                <w:rFonts w:ascii="Times New Roman" w:hAnsi="Times New Roman"/>
                <w:b/>
                <w:color w:val="FFFFFF"/>
                <w:sz w:val="20"/>
              </w:rPr>
              <w:t>Description</w:t>
            </w:r>
          </w:p>
        </w:tc>
      </w:tr>
      <w:tr w14:paraId="7094163E">
        <w:tblPrEx>
          <w:tblCellMar>
            <w:top w:w="0" w:type="dxa"/>
            <w:left w:w="108" w:type="dxa"/>
            <w:bottom w:w="0" w:type="dxa"/>
            <w:right w:w="108" w:type="dxa"/>
          </w:tblCellMar>
        </w:tblPrEx>
        <w:tc>
          <w:tcPr>
            <w:tcW w:w="1728" w:type="dxa"/>
          </w:tcPr>
          <w:p w14:paraId="7DAF74E9">
            <w:pPr>
              <w:jc w:val="left"/>
            </w:pPr>
            <w:r>
              <w:rPr>
                <w:rFonts w:ascii="Times New Roman" w:hAnsi="Times New Roman"/>
                <w:sz w:val="19"/>
              </w:rPr>
              <w:t>_id</w:t>
            </w:r>
          </w:p>
        </w:tc>
        <w:tc>
          <w:tcPr>
            <w:tcW w:w="1728" w:type="dxa"/>
          </w:tcPr>
          <w:p w14:paraId="25337FA3">
            <w:pPr>
              <w:jc w:val="left"/>
            </w:pPr>
            <w:r>
              <w:rPr>
                <w:rFonts w:ascii="Times New Roman" w:hAnsi="Times New Roman"/>
                <w:sz w:val="19"/>
              </w:rPr>
              <w:t>ObjectId</w:t>
            </w:r>
          </w:p>
        </w:tc>
        <w:tc>
          <w:tcPr>
            <w:tcW w:w="1728" w:type="dxa"/>
          </w:tcPr>
          <w:p w14:paraId="0AF26397">
            <w:pPr>
              <w:jc w:val="left"/>
            </w:pPr>
            <w:r>
              <w:rPr>
                <w:rFonts w:ascii="Times New Roman" w:hAnsi="Times New Roman"/>
                <w:sz w:val="19"/>
              </w:rPr>
              <w:t>Yes</w:t>
            </w:r>
          </w:p>
        </w:tc>
        <w:tc>
          <w:tcPr>
            <w:tcW w:w="1728" w:type="dxa"/>
          </w:tcPr>
          <w:p w14:paraId="77D11FDC">
            <w:pPr>
              <w:jc w:val="left"/>
            </w:pPr>
            <w:r>
              <w:rPr>
                <w:rFonts w:ascii="Times New Roman" w:hAnsi="Times New Roman"/>
                <w:sz w:val="19"/>
              </w:rPr>
              <w:t>Auto-generated primary key</w:t>
            </w:r>
          </w:p>
        </w:tc>
        <w:tc>
          <w:tcPr>
            <w:tcW w:w="1728" w:type="dxa"/>
          </w:tcPr>
          <w:p w14:paraId="0C8F5B6B">
            <w:pPr>
              <w:jc w:val="left"/>
            </w:pPr>
            <w:r>
              <w:rPr>
                <w:rFonts w:ascii="Times New Roman" w:hAnsi="Times New Roman"/>
                <w:sz w:val="19"/>
              </w:rPr>
              <w:t>Unique identifier of the review record.</w:t>
            </w:r>
          </w:p>
        </w:tc>
      </w:tr>
      <w:tr w14:paraId="4CEC02D0">
        <w:tblPrEx>
          <w:tblCellMar>
            <w:top w:w="0" w:type="dxa"/>
            <w:left w:w="108" w:type="dxa"/>
            <w:bottom w:w="0" w:type="dxa"/>
            <w:right w:w="108" w:type="dxa"/>
          </w:tblCellMar>
        </w:tblPrEx>
        <w:tc>
          <w:tcPr>
            <w:tcW w:w="1728" w:type="dxa"/>
            <w:shd w:val="clear" w:color="auto" w:fill="F2F5F8"/>
          </w:tcPr>
          <w:p w14:paraId="538A9C36">
            <w:pPr>
              <w:jc w:val="left"/>
            </w:pPr>
            <w:r>
              <w:rPr>
                <w:rFonts w:ascii="Times New Roman" w:hAnsi="Times New Roman"/>
                <w:sz w:val="19"/>
              </w:rPr>
              <w:t>event</w:t>
            </w:r>
          </w:p>
        </w:tc>
        <w:tc>
          <w:tcPr>
            <w:tcW w:w="1728" w:type="dxa"/>
            <w:shd w:val="clear" w:color="auto" w:fill="F2F5F8"/>
          </w:tcPr>
          <w:p w14:paraId="5267030B">
            <w:pPr>
              <w:jc w:val="left"/>
            </w:pPr>
            <w:r>
              <w:rPr>
                <w:rFonts w:ascii="Times New Roman" w:hAnsi="Times New Roman"/>
                <w:sz w:val="19"/>
              </w:rPr>
              <w:t>ObjectId</w:t>
            </w:r>
          </w:p>
        </w:tc>
        <w:tc>
          <w:tcPr>
            <w:tcW w:w="1728" w:type="dxa"/>
            <w:shd w:val="clear" w:color="auto" w:fill="F2F5F8"/>
          </w:tcPr>
          <w:p w14:paraId="1CCD6C72">
            <w:pPr>
              <w:jc w:val="left"/>
            </w:pPr>
            <w:r>
              <w:rPr>
                <w:rFonts w:ascii="Times New Roman" w:hAnsi="Times New Roman"/>
                <w:sz w:val="19"/>
              </w:rPr>
              <w:t>Yes</w:t>
            </w:r>
          </w:p>
        </w:tc>
        <w:tc>
          <w:tcPr>
            <w:tcW w:w="1728" w:type="dxa"/>
            <w:shd w:val="clear" w:color="auto" w:fill="F2F5F8"/>
          </w:tcPr>
          <w:p w14:paraId="263F6F95">
            <w:pPr>
              <w:jc w:val="left"/>
            </w:pPr>
            <w:r>
              <w:rPr>
                <w:rFonts w:ascii="Times New Roman" w:hAnsi="Times New Roman"/>
                <w:sz w:val="19"/>
              </w:rPr>
              <w:t>Reference -&gt; Event collection</w:t>
            </w:r>
          </w:p>
        </w:tc>
        <w:tc>
          <w:tcPr>
            <w:tcW w:w="1728" w:type="dxa"/>
            <w:shd w:val="clear" w:color="auto" w:fill="F2F5F8"/>
          </w:tcPr>
          <w:p w14:paraId="0639176D">
            <w:pPr>
              <w:jc w:val="left"/>
            </w:pPr>
            <w:r>
              <w:rPr>
                <w:rFonts w:ascii="Times New Roman" w:hAnsi="Times New Roman"/>
                <w:sz w:val="19"/>
              </w:rPr>
              <w:t>The reviewed event.</w:t>
            </w:r>
          </w:p>
        </w:tc>
      </w:tr>
      <w:tr w14:paraId="161ED563">
        <w:tblPrEx>
          <w:tblCellMar>
            <w:top w:w="0" w:type="dxa"/>
            <w:left w:w="108" w:type="dxa"/>
            <w:bottom w:w="0" w:type="dxa"/>
            <w:right w:w="108" w:type="dxa"/>
          </w:tblCellMar>
        </w:tblPrEx>
        <w:tc>
          <w:tcPr>
            <w:tcW w:w="1728" w:type="dxa"/>
          </w:tcPr>
          <w:p w14:paraId="01A6A54C">
            <w:pPr>
              <w:jc w:val="left"/>
            </w:pPr>
            <w:r>
              <w:rPr>
                <w:rFonts w:ascii="Times New Roman" w:hAnsi="Times New Roman"/>
                <w:sz w:val="19"/>
              </w:rPr>
              <w:t>user</w:t>
            </w:r>
          </w:p>
        </w:tc>
        <w:tc>
          <w:tcPr>
            <w:tcW w:w="1728" w:type="dxa"/>
          </w:tcPr>
          <w:p w14:paraId="1E38C5CF">
            <w:pPr>
              <w:jc w:val="left"/>
            </w:pPr>
            <w:r>
              <w:rPr>
                <w:rFonts w:ascii="Times New Roman" w:hAnsi="Times New Roman"/>
                <w:sz w:val="19"/>
              </w:rPr>
              <w:t>ObjectId</w:t>
            </w:r>
          </w:p>
        </w:tc>
        <w:tc>
          <w:tcPr>
            <w:tcW w:w="1728" w:type="dxa"/>
          </w:tcPr>
          <w:p w14:paraId="7A233187">
            <w:pPr>
              <w:jc w:val="left"/>
            </w:pPr>
            <w:r>
              <w:rPr>
                <w:rFonts w:ascii="Times New Roman" w:hAnsi="Times New Roman"/>
                <w:sz w:val="19"/>
              </w:rPr>
              <w:t>Yes</w:t>
            </w:r>
          </w:p>
        </w:tc>
        <w:tc>
          <w:tcPr>
            <w:tcW w:w="1728" w:type="dxa"/>
          </w:tcPr>
          <w:p w14:paraId="16F37A5C">
            <w:pPr>
              <w:jc w:val="left"/>
            </w:pPr>
            <w:r>
              <w:rPr>
                <w:rFonts w:ascii="Times New Roman" w:hAnsi="Times New Roman"/>
                <w:sz w:val="19"/>
              </w:rPr>
              <w:t>Reference -&gt; User collection</w:t>
            </w:r>
          </w:p>
        </w:tc>
        <w:tc>
          <w:tcPr>
            <w:tcW w:w="1728" w:type="dxa"/>
          </w:tcPr>
          <w:p w14:paraId="56907F61">
            <w:pPr>
              <w:jc w:val="left"/>
            </w:pPr>
            <w:r>
              <w:rPr>
                <w:rFonts w:ascii="Times New Roman" w:hAnsi="Times New Roman"/>
                <w:sz w:val="19"/>
              </w:rPr>
              <w:t>The student submitting the review.</w:t>
            </w:r>
          </w:p>
        </w:tc>
      </w:tr>
      <w:tr w14:paraId="63BD0BA4">
        <w:tblPrEx>
          <w:tblCellMar>
            <w:top w:w="0" w:type="dxa"/>
            <w:left w:w="108" w:type="dxa"/>
            <w:bottom w:w="0" w:type="dxa"/>
            <w:right w:w="108" w:type="dxa"/>
          </w:tblCellMar>
        </w:tblPrEx>
        <w:tc>
          <w:tcPr>
            <w:tcW w:w="1728" w:type="dxa"/>
            <w:shd w:val="clear" w:color="auto" w:fill="F2F5F8"/>
          </w:tcPr>
          <w:p w14:paraId="433D9C05">
            <w:pPr>
              <w:jc w:val="left"/>
            </w:pPr>
            <w:r>
              <w:rPr>
                <w:rFonts w:ascii="Times New Roman" w:hAnsi="Times New Roman"/>
                <w:sz w:val="19"/>
              </w:rPr>
              <w:t>rating</w:t>
            </w:r>
          </w:p>
        </w:tc>
        <w:tc>
          <w:tcPr>
            <w:tcW w:w="1728" w:type="dxa"/>
            <w:shd w:val="clear" w:color="auto" w:fill="F2F5F8"/>
          </w:tcPr>
          <w:p w14:paraId="49C4B6DD">
            <w:pPr>
              <w:jc w:val="left"/>
            </w:pPr>
            <w:r>
              <w:rPr>
                <w:rFonts w:ascii="Times New Roman" w:hAnsi="Times New Roman"/>
                <w:sz w:val="19"/>
              </w:rPr>
              <w:t>Number</w:t>
            </w:r>
          </w:p>
        </w:tc>
        <w:tc>
          <w:tcPr>
            <w:tcW w:w="1728" w:type="dxa"/>
            <w:shd w:val="clear" w:color="auto" w:fill="F2F5F8"/>
          </w:tcPr>
          <w:p w14:paraId="24C310FC">
            <w:pPr>
              <w:jc w:val="left"/>
            </w:pPr>
            <w:r>
              <w:rPr>
                <w:rFonts w:ascii="Times New Roman" w:hAnsi="Times New Roman"/>
                <w:sz w:val="19"/>
              </w:rPr>
              <w:t>Yes</w:t>
            </w:r>
          </w:p>
        </w:tc>
        <w:tc>
          <w:tcPr>
            <w:tcW w:w="1728" w:type="dxa"/>
            <w:shd w:val="clear" w:color="auto" w:fill="F2F5F8"/>
          </w:tcPr>
          <w:p w14:paraId="6F6B3629">
            <w:pPr>
              <w:jc w:val="left"/>
            </w:pPr>
            <w:r>
              <w:rPr>
                <w:rFonts w:ascii="Times New Roman" w:hAnsi="Times New Roman"/>
                <w:sz w:val="19"/>
              </w:rPr>
              <w:t>Min: 1, Max: 5</w:t>
            </w:r>
          </w:p>
        </w:tc>
        <w:tc>
          <w:tcPr>
            <w:tcW w:w="1728" w:type="dxa"/>
            <w:shd w:val="clear" w:color="auto" w:fill="F2F5F8"/>
          </w:tcPr>
          <w:p w14:paraId="1D933EA4">
            <w:pPr>
              <w:jc w:val="left"/>
            </w:pPr>
            <w:r>
              <w:rPr>
                <w:rFonts w:ascii="Times New Roman" w:hAnsi="Times New Roman"/>
                <w:sz w:val="19"/>
              </w:rPr>
              <w:t>Star rating out of 5 stars.</w:t>
            </w:r>
          </w:p>
        </w:tc>
      </w:tr>
      <w:tr w14:paraId="2555C4C8">
        <w:tblPrEx>
          <w:tblCellMar>
            <w:top w:w="0" w:type="dxa"/>
            <w:left w:w="108" w:type="dxa"/>
            <w:bottom w:w="0" w:type="dxa"/>
            <w:right w:w="108" w:type="dxa"/>
          </w:tblCellMar>
        </w:tblPrEx>
        <w:tc>
          <w:tcPr>
            <w:tcW w:w="1728" w:type="dxa"/>
          </w:tcPr>
          <w:p w14:paraId="0D8DB1BE">
            <w:pPr>
              <w:jc w:val="left"/>
            </w:pPr>
            <w:r>
              <w:rPr>
                <w:rFonts w:ascii="Times New Roman" w:hAnsi="Times New Roman"/>
                <w:sz w:val="19"/>
              </w:rPr>
              <w:t>comment</w:t>
            </w:r>
          </w:p>
        </w:tc>
        <w:tc>
          <w:tcPr>
            <w:tcW w:w="1728" w:type="dxa"/>
          </w:tcPr>
          <w:p w14:paraId="51A0270C">
            <w:pPr>
              <w:jc w:val="left"/>
            </w:pPr>
            <w:r>
              <w:rPr>
                <w:rFonts w:ascii="Times New Roman" w:hAnsi="Times New Roman"/>
                <w:sz w:val="19"/>
              </w:rPr>
              <w:t>String</w:t>
            </w:r>
          </w:p>
        </w:tc>
        <w:tc>
          <w:tcPr>
            <w:tcW w:w="1728" w:type="dxa"/>
          </w:tcPr>
          <w:p w14:paraId="33A6C2B5">
            <w:pPr>
              <w:jc w:val="left"/>
            </w:pPr>
            <w:r>
              <w:rPr>
                <w:rFonts w:ascii="Times New Roman" w:hAnsi="Times New Roman"/>
                <w:sz w:val="19"/>
              </w:rPr>
              <w:t>Yes</w:t>
            </w:r>
          </w:p>
        </w:tc>
        <w:tc>
          <w:tcPr>
            <w:tcW w:w="1728" w:type="dxa"/>
          </w:tcPr>
          <w:p w14:paraId="0184B04C">
            <w:pPr>
              <w:jc w:val="left"/>
            </w:pPr>
            <w:r>
              <w:rPr>
                <w:rFonts w:ascii="Times New Roman" w:hAnsi="Times New Roman"/>
                <w:sz w:val="19"/>
              </w:rPr>
              <w:t>Trimmed</w:t>
            </w:r>
          </w:p>
        </w:tc>
        <w:tc>
          <w:tcPr>
            <w:tcW w:w="1728" w:type="dxa"/>
          </w:tcPr>
          <w:p w14:paraId="3227D34D">
            <w:pPr>
              <w:jc w:val="left"/>
            </w:pPr>
            <w:r>
              <w:rPr>
                <w:rFonts w:ascii="Times New Roman" w:hAnsi="Times New Roman"/>
                <w:sz w:val="19"/>
              </w:rPr>
              <w:t>Textual feedback commentary.</w:t>
            </w:r>
          </w:p>
        </w:tc>
      </w:tr>
      <w:tr w14:paraId="5A48FC90">
        <w:tblPrEx>
          <w:tblCellMar>
            <w:top w:w="0" w:type="dxa"/>
            <w:left w:w="108" w:type="dxa"/>
            <w:bottom w:w="0" w:type="dxa"/>
            <w:right w:w="108" w:type="dxa"/>
          </w:tblCellMar>
        </w:tblPrEx>
        <w:tc>
          <w:tcPr>
            <w:tcW w:w="1728" w:type="dxa"/>
            <w:shd w:val="clear" w:color="auto" w:fill="F2F5F8"/>
          </w:tcPr>
          <w:p w14:paraId="4385867D">
            <w:pPr>
              <w:jc w:val="left"/>
            </w:pPr>
            <w:r>
              <w:rPr>
                <w:rFonts w:ascii="Times New Roman" w:hAnsi="Times New Roman"/>
                <w:sz w:val="19"/>
              </w:rPr>
              <w:t>createdAt</w:t>
            </w:r>
          </w:p>
        </w:tc>
        <w:tc>
          <w:tcPr>
            <w:tcW w:w="1728" w:type="dxa"/>
            <w:shd w:val="clear" w:color="auto" w:fill="F2F5F8"/>
          </w:tcPr>
          <w:p w14:paraId="4B3656A6">
            <w:pPr>
              <w:jc w:val="left"/>
            </w:pPr>
            <w:r>
              <w:rPr>
                <w:rFonts w:ascii="Times New Roman" w:hAnsi="Times New Roman"/>
                <w:sz w:val="19"/>
              </w:rPr>
              <w:t>Date</w:t>
            </w:r>
          </w:p>
        </w:tc>
        <w:tc>
          <w:tcPr>
            <w:tcW w:w="1728" w:type="dxa"/>
            <w:shd w:val="clear" w:color="auto" w:fill="F2F5F8"/>
          </w:tcPr>
          <w:p w14:paraId="01A3B6DD">
            <w:pPr>
              <w:jc w:val="left"/>
            </w:pPr>
            <w:r>
              <w:rPr>
                <w:rFonts w:ascii="Times New Roman" w:hAnsi="Times New Roman"/>
                <w:sz w:val="19"/>
              </w:rPr>
              <w:t>Yes</w:t>
            </w:r>
          </w:p>
        </w:tc>
        <w:tc>
          <w:tcPr>
            <w:tcW w:w="1728" w:type="dxa"/>
            <w:shd w:val="clear" w:color="auto" w:fill="F2F5F8"/>
          </w:tcPr>
          <w:p w14:paraId="15D93AC9">
            <w:pPr>
              <w:jc w:val="left"/>
            </w:pPr>
            <w:r>
              <w:rPr>
                <w:rFonts w:ascii="Times New Roman" w:hAnsi="Times New Roman"/>
                <w:sz w:val="19"/>
              </w:rPr>
              <w:t>Auto-populated</w:t>
            </w:r>
          </w:p>
        </w:tc>
        <w:tc>
          <w:tcPr>
            <w:tcW w:w="1728" w:type="dxa"/>
            <w:shd w:val="clear" w:color="auto" w:fill="F2F5F8"/>
          </w:tcPr>
          <w:p w14:paraId="4ED26DB7">
            <w:pPr>
              <w:jc w:val="left"/>
            </w:pPr>
            <w:r>
              <w:rPr>
                <w:rFonts w:ascii="Times New Roman" w:hAnsi="Times New Roman"/>
                <w:sz w:val="19"/>
              </w:rPr>
              <w:t>Timestamp of review submission.</w:t>
            </w:r>
          </w:p>
        </w:tc>
      </w:tr>
    </w:tbl>
    <w:p w14:paraId="2F4F8330">
      <w:pPr>
        <w:spacing w:before="120" w:after="120"/>
      </w:pPr>
    </w:p>
    <w:p w14:paraId="42604FB5">
      <w:pPr>
        <w:jc w:val="left"/>
      </w:pPr>
      <w:r>
        <w:rPr>
          <w:rFonts w:ascii="Times New Roman" w:hAnsi="Times New Roman"/>
          <w:b/>
          <w:i/>
          <w:sz w:val="22"/>
        </w:rPr>
        <w:t>Table 2. 5: Alert Collection Schema</w:t>
      </w:r>
    </w:p>
    <w:tbl>
      <w:tblPr>
        <w:tblStyle w:val="8"/>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1B17CED8">
        <w:tblPrEx>
          <w:tblCellMar>
            <w:top w:w="0" w:type="dxa"/>
            <w:left w:w="108" w:type="dxa"/>
            <w:bottom w:w="0" w:type="dxa"/>
            <w:right w:w="108" w:type="dxa"/>
          </w:tblCellMar>
        </w:tblPrEx>
        <w:tc>
          <w:tcPr>
            <w:tcW w:w="1728" w:type="dxa"/>
            <w:shd w:val="clear" w:color="auto" w:fill="1F497D"/>
          </w:tcPr>
          <w:p w14:paraId="542D47FC">
            <w:pPr>
              <w:jc w:val="center"/>
            </w:pPr>
            <w:r>
              <w:rPr>
                <w:rFonts w:ascii="Times New Roman" w:hAnsi="Times New Roman"/>
                <w:b/>
                <w:color w:val="FFFFFF"/>
                <w:sz w:val="20"/>
              </w:rPr>
              <w:t>Field Name</w:t>
            </w:r>
          </w:p>
        </w:tc>
        <w:tc>
          <w:tcPr>
            <w:tcW w:w="1728" w:type="dxa"/>
            <w:shd w:val="clear" w:color="auto" w:fill="1F497D"/>
          </w:tcPr>
          <w:p w14:paraId="053FFCD6">
            <w:pPr>
              <w:jc w:val="center"/>
            </w:pPr>
            <w:r>
              <w:rPr>
                <w:rFonts w:ascii="Times New Roman" w:hAnsi="Times New Roman"/>
                <w:b/>
                <w:color w:val="FFFFFF"/>
                <w:sz w:val="20"/>
              </w:rPr>
              <w:t>Data Type</w:t>
            </w:r>
          </w:p>
        </w:tc>
        <w:tc>
          <w:tcPr>
            <w:tcW w:w="1728" w:type="dxa"/>
            <w:shd w:val="clear" w:color="auto" w:fill="1F497D"/>
          </w:tcPr>
          <w:p w14:paraId="51014D3F">
            <w:pPr>
              <w:jc w:val="center"/>
            </w:pPr>
            <w:r>
              <w:rPr>
                <w:rFonts w:ascii="Times New Roman" w:hAnsi="Times New Roman"/>
                <w:b/>
                <w:color w:val="FFFFFF"/>
                <w:sz w:val="20"/>
              </w:rPr>
              <w:t>Required</w:t>
            </w:r>
          </w:p>
        </w:tc>
        <w:tc>
          <w:tcPr>
            <w:tcW w:w="1728" w:type="dxa"/>
            <w:shd w:val="clear" w:color="auto" w:fill="1F497D"/>
          </w:tcPr>
          <w:p w14:paraId="4DD51457">
            <w:pPr>
              <w:jc w:val="center"/>
            </w:pPr>
            <w:r>
              <w:rPr>
                <w:rFonts w:ascii="Times New Roman" w:hAnsi="Times New Roman"/>
                <w:b/>
                <w:color w:val="FFFFFF"/>
                <w:sz w:val="20"/>
              </w:rPr>
              <w:t>Constraints &amp; Validations</w:t>
            </w:r>
          </w:p>
        </w:tc>
        <w:tc>
          <w:tcPr>
            <w:tcW w:w="1728" w:type="dxa"/>
            <w:shd w:val="clear" w:color="auto" w:fill="1F497D"/>
          </w:tcPr>
          <w:p w14:paraId="7B8E035B">
            <w:pPr>
              <w:jc w:val="center"/>
            </w:pPr>
            <w:r>
              <w:rPr>
                <w:rFonts w:ascii="Times New Roman" w:hAnsi="Times New Roman"/>
                <w:b/>
                <w:color w:val="FFFFFF"/>
                <w:sz w:val="20"/>
              </w:rPr>
              <w:t>Description</w:t>
            </w:r>
          </w:p>
        </w:tc>
      </w:tr>
      <w:tr w14:paraId="0D80C3E6">
        <w:tblPrEx>
          <w:tblCellMar>
            <w:top w:w="0" w:type="dxa"/>
            <w:left w:w="108" w:type="dxa"/>
            <w:bottom w:w="0" w:type="dxa"/>
            <w:right w:w="108" w:type="dxa"/>
          </w:tblCellMar>
        </w:tblPrEx>
        <w:tc>
          <w:tcPr>
            <w:tcW w:w="1728" w:type="dxa"/>
          </w:tcPr>
          <w:p w14:paraId="3151EB98">
            <w:pPr>
              <w:jc w:val="left"/>
            </w:pPr>
            <w:r>
              <w:rPr>
                <w:rFonts w:ascii="Times New Roman" w:hAnsi="Times New Roman"/>
                <w:sz w:val="19"/>
              </w:rPr>
              <w:t>_id</w:t>
            </w:r>
          </w:p>
        </w:tc>
        <w:tc>
          <w:tcPr>
            <w:tcW w:w="1728" w:type="dxa"/>
          </w:tcPr>
          <w:p w14:paraId="2338ED52">
            <w:pPr>
              <w:jc w:val="left"/>
            </w:pPr>
            <w:r>
              <w:rPr>
                <w:rFonts w:ascii="Times New Roman" w:hAnsi="Times New Roman"/>
                <w:sz w:val="19"/>
              </w:rPr>
              <w:t>ObjectId</w:t>
            </w:r>
          </w:p>
        </w:tc>
        <w:tc>
          <w:tcPr>
            <w:tcW w:w="1728" w:type="dxa"/>
          </w:tcPr>
          <w:p w14:paraId="6BD7EE4B">
            <w:pPr>
              <w:jc w:val="left"/>
            </w:pPr>
            <w:r>
              <w:rPr>
                <w:rFonts w:ascii="Times New Roman" w:hAnsi="Times New Roman"/>
                <w:sz w:val="19"/>
              </w:rPr>
              <w:t>Yes</w:t>
            </w:r>
          </w:p>
        </w:tc>
        <w:tc>
          <w:tcPr>
            <w:tcW w:w="1728" w:type="dxa"/>
          </w:tcPr>
          <w:p w14:paraId="7986600A">
            <w:pPr>
              <w:jc w:val="left"/>
            </w:pPr>
            <w:r>
              <w:rPr>
                <w:rFonts w:ascii="Times New Roman" w:hAnsi="Times New Roman"/>
                <w:sz w:val="19"/>
              </w:rPr>
              <w:t>Auto-generated primary key</w:t>
            </w:r>
          </w:p>
        </w:tc>
        <w:tc>
          <w:tcPr>
            <w:tcW w:w="1728" w:type="dxa"/>
          </w:tcPr>
          <w:p w14:paraId="6FE1073F">
            <w:pPr>
              <w:jc w:val="left"/>
            </w:pPr>
            <w:r>
              <w:rPr>
                <w:rFonts w:ascii="Times New Roman" w:hAnsi="Times New Roman"/>
                <w:sz w:val="19"/>
              </w:rPr>
              <w:t>Unique identifier of the notification record.</w:t>
            </w:r>
          </w:p>
        </w:tc>
      </w:tr>
      <w:tr w14:paraId="261D0A8B">
        <w:tblPrEx>
          <w:tblCellMar>
            <w:top w:w="0" w:type="dxa"/>
            <w:left w:w="108" w:type="dxa"/>
            <w:bottom w:w="0" w:type="dxa"/>
            <w:right w:w="108" w:type="dxa"/>
          </w:tblCellMar>
        </w:tblPrEx>
        <w:tc>
          <w:tcPr>
            <w:tcW w:w="1728" w:type="dxa"/>
            <w:shd w:val="clear" w:color="auto" w:fill="F2F5F8"/>
          </w:tcPr>
          <w:p w14:paraId="7FCF3A66">
            <w:pPr>
              <w:jc w:val="left"/>
            </w:pPr>
            <w:r>
              <w:rPr>
                <w:rFonts w:ascii="Times New Roman" w:hAnsi="Times New Roman"/>
                <w:sz w:val="19"/>
              </w:rPr>
              <w:t>user</w:t>
            </w:r>
          </w:p>
        </w:tc>
        <w:tc>
          <w:tcPr>
            <w:tcW w:w="1728" w:type="dxa"/>
            <w:shd w:val="clear" w:color="auto" w:fill="F2F5F8"/>
          </w:tcPr>
          <w:p w14:paraId="50BDDA92">
            <w:pPr>
              <w:jc w:val="left"/>
            </w:pPr>
            <w:r>
              <w:rPr>
                <w:rFonts w:ascii="Times New Roman" w:hAnsi="Times New Roman"/>
                <w:sz w:val="19"/>
              </w:rPr>
              <w:t>ObjectId</w:t>
            </w:r>
          </w:p>
        </w:tc>
        <w:tc>
          <w:tcPr>
            <w:tcW w:w="1728" w:type="dxa"/>
            <w:shd w:val="clear" w:color="auto" w:fill="F2F5F8"/>
          </w:tcPr>
          <w:p w14:paraId="7E1DAB76">
            <w:pPr>
              <w:jc w:val="left"/>
            </w:pPr>
            <w:r>
              <w:rPr>
                <w:rFonts w:ascii="Times New Roman" w:hAnsi="Times New Roman"/>
                <w:sz w:val="19"/>
              </w:rPr>
              <w:t>Yes</w:t>
            </w:r>
          </w:p>
        </w:tc>
        <w:tc>
          <w:tcPr>
            <w:tcW w:w="1728" w:type="dxa"/>
            <w:shd w:val="clear" w:color="auto" w:fill="F2F5F8"/>
          </w:tcPr>
          <w:p w14:paraId="48F473C7">
            <w:pPr>
              <w:jc w:val="left"/>
            </w:pPr>
            <w:r>
              <w:rPr>
                <w:rFonts w:ascii="Times New Roman" w:hAnsi="Times New Roman"/>
                <w:sz w:val="19"/>
              </w:rPr>
              <w:t>Reference -&gt; User collection</w:t>
            </w:r>
          </w:p>
        </w:tc>
        <w:tc>
          <w:tcPr>
            <w:tcW w:w="1728" w:type="dxa"/>
            <w:shd w:val="clear" w:color="auto" w:fill="F2F5F8"/>
          </w:tcPr>
          <w:p w14:paraId="2BC5F7E8">
            <w:pPr>
              <w:jc w:val="left"/>
            </w:pPr>
            <w:r>
              <w:rPr>
                <w:rFonts w:ascii="Times New Roman" w:hAnsi="Times New Roman"/>
                <w:sz w:val="19"/>
              </w:rPr>
              <w:t>Target recipient of the alert notification.</w:t>
            </w:r>
          </w:p>
        </w:tc>
      </w:tr>
      <w:tr w14:paraId="5A55CDD2">
        <w:tblPrEx>
          <w:tblCellMar>
            <w:top w:w="0" w:type="dxa"/>
            <w:left w:w="108" w:type="dxa"/>
            <w:bottom w:w="0" w:type="dxa"/>
            <w:right w:w="108" w:type="dxa"/>
          </w:tblCellMar>
        </w:tblPrEx>
        <w:tc>
          <w:tcPr>
            <w:tcW w:w="1728" w:type="dxa"/>
          </w:tcPr>
          <w:p w14:paraId="73BF4C4C">
            <w:pPr>
              <w:jc w:val="left"/>
            </w:pPr>
            <w:r>
              <w:rPr>
                <w:rFonts w:ascii="Times New Roman" w:hAnsi="Times New Roman"/>
                <w:sz w:val="19"/>
              </w:rPr>
              <w:t>title</w:t>
            </w:r>
          </w:p>
        </w:tc>
        <w:tc>
          <w:tcPr>
            <w:tcW w:w="1728" w:type="dxa"/>
          </w:tcPr>
          <w:p w14:paraId="2D906F27">
            <w:pPr>
              <w:jc w:val="left"/>
            </w:pPr>
            <w:r>
              <w:rPr>
                <w:rFonts w:ascii="Times New Roman" w:hAnsi="Times New Roman"/>
                <w:sz w:val="19"/>
              </w:rPr>
              <w:t>String</w:t>
            </w:r>
          </w:p>
        </w:tc>
        <w:tc>
          <w:tcPr>
            <w:tcW w:w="1728" w:type="dxa"/>
          </w:tcPr>
          <w:p w14:paraId="31A7ADD6">
            <w:pPr>
              <w:jc w:val="left"/>
            </w:pPr>
            <w:r>
              <w:rPr>
                <w:rFonts w:ascii="Times New Roman" w:hAnsi="Times New Roman"/>
                <w:sz w:val="19"/>
              </w:rPr>
              <w:t>Yes</w:t>
            </w:r>
          </w:p>
        </w:tc>
        <w:tc>
          <w:tcPr>
            <w:tcW w:w="1728" w:type="dxa"/>
          </w:tcPr>
          <w:p w14:paraId="1D9EF77D">
            <w:pPr>
              <w:jc w:val="left"/>
            </w:pPr>
            <w:r>
              <w:rPr>
                <w:rFonts w:ascii="Times New Roman" w:hAnsi="Times New Roman"/>
                <w:sz w:val="19"/>
              </w:rPr>
              <w:t>Headline text</w:t>
            </w:r>
          </w:p>
        </w:tc>
        <w:tc>
          <w:tcPr>
            <w:tcW w:w="1728" w:type="dxa"/>
          </w:tcPr>
          <w:p w14:paraId="61B571A3">
            <w:pPr>
              <w:jc w:val="left"/>
            </w:pPr>
            <w:r>
              <w:rPr>
                <w:rFonts w:ascii="Times New Roman" w:hAnsi="Times New Roman"/>
                <w:sz w:val="19"/>
              </w:rPr>
              <w:t>Brief title of notification alert.</w:t>
            </w:r>
          </w:p>
        </w:tc>
      </w:tr>
      <w:tr w14:paraId="5002CD1C">
        <w:tblPrEx>
          <w:tblCellMar>
            <w:top w:w="0" w:type="dxa"/>
            <w:left w:w="108" w:type="dxa"/>
            <w:bottom w:w="0" w:type="dxa"/>
            <w:right w:w="108" w:type="dxa"/>
          </w:tblCellMar>
        </w:tblPrEx>
        <w:tc>
          <w:tcPr>
            <w:tcW w:w="1728" w:type="dxa"/>
            <w:shd w:val="clear" w:color="auto" w:fill="F2F5F8"/>
          </w:tcPr>
          <w:p w14:paraId="54234FA3">
            <w:pPr>
              <w:jc w:val="left"/>
            </w:pPr>
            <w:r>
              <w:rPr>
                <w:rFonts w:ascii="Times New Roman" w:hAnsi="Times New Roman"/>
                <w:sz w:val="19"/>
              </w:rPr>
              <w:t>message</w:t>
            </w:r>
          </w:p>
        </w:tc>
        <w:tc>
          <w:tcPr>
            <w:tcW w:w="1728" w:type="dxa"/>
            <w:shd w:val="clear" w:color="auto" w:fill="F2F5F8"/>
          </w:tcPr>
          <w:p w14:paraId="3E746AB9">
            <w:pPr>
              <w:jc w:val="left"/>
            </w:pPr>
            <w:r>
              <w:rPr>
                <w:rFonts w:ascii="Times New Roman" w:hAnsi="Times New Roman"/>
                <w:sz w:val="19"/>
              </w:rPr>
              <w:t>String</w:t>
            </w:r>
          </w:p>
        </w:tc>
        <w:tc>
          <w:tcPr>
            <w:tcW w:w="1728" w:type="dxa"/>
            <w:shd w:val="clear" w:color="auto" w:fill="F2F5F8"/>
          </w:tcPr>
          <w:p w14:paraId="0D8B1078">
            <w:pPr>
              <w:jc w:val="left"/>
            </w:pPr>
            <w:r>
              <w:rPr>
                <w:rFonts w:ascii="Times New Roman" w:hAnsi="Times New Roman"/>
                <w:sz w:val="19"/>
              </w:rPr>
              <w:t>Yes</w:t>
            </w:r>
          </w:p>
        </w:tc>
        <w:tc>
          <w:tcPr>
            <w:tcW w:w="1728" w:type="dxa"/>
            <w:shd w:val="clear" w:color="auto" w:fill="F2F5F8"/>
          </w:tcPr>
          <w:p w14:paraId="45476311">
            <w:pPr>
              <w:jc w:val="left"/>
            </w:pPr>
            <w:r>
              <w:rPr>
                <w:rFonts w:ascii="Times New Roman" w:hAnsi="Times New Roman"/>
                <w:sz w:val="19"/>
              </w:rPr>
              <w:t>Full text description</w:t>
            </w:r>
          </w:p>
        </w:tc>
        <w:tc>
          <w:tcPr>
            <w:tcW w:w="1728" w:type="dxa"/>
            <w:shd w:val="clear" w:color="auto" w:fill="F2F5F8"/>
          </w:tcPr>
          <w:p w14:paraId="1D29B476">
            <w:pPr>
              <w:jc w:val="left"/>
            </w:pPr>
            <w:r>
              <w:rPr>
                <w:rFonts w:ascii="Times New Roman" w:hAnsi="Times New Roman"/>
                <w:sz w:val="19"/>
              </w:rPr>
              <w:t>Detailed alert notification body.</w:t>
            </w:r>
          </w:p>
        </w:tc>
      </w:tr>
      <w:tr w14:paraId="73B242D6">
        <w:tblPrEx>
          <w:tblCellMar>
            <w:top w:w="0" w:type="dxa"/>
            <w:left w:w="108" w:type="dxa"/>
            <w:bottom w:w="0" w:type="dxa"/>
            <w:right w:w="108" w:type="dxa"/>
          </w:tblCellMar>
        </w:tblPrEx>
        <w:tc>
          <w:tcPr>
            <w:tcW w:w="1728" w:type="dxa"/>
          </w:tcPr>
          <w:p w14:paraId="540CF9D9">
            <w:pPr>
              <w:jc w:val="left"/>
            </w:pPr>
            <w:r>
              <w:rPr>
                <w:rFonts w:ascii="Times New Roman" w:hAnsi="Times New Roman"/>
                <w:sz w:val="19"/>
              </w:rPr>
              <w:t>type</w:t>
            </w:r>
          </w:p>
        </w:tc>
        <w:tc>
          <w:tcPr>
            <w:tcW w:w="1728" w:type="dxa"/>
          </w:tcPr>
          <w:p w14:paraId="54D7ACD5">
            <w:pPr>
              <w:jc w:val="left"/>
            </w:pPr>
            <w:r>
              <w:rPr>
                <w:rFonts w:ascii="Times New Roman" w:hAnsi="Times New Roman"/>
                <w:sz w:val="19"/>
              </w:rPr>
              <w:t>String</w:t>
            </w:r>
          </w:p>
        </w:tc>
        <w:tc>
          <w:tcPr>
            <w:tcW w:w="1728" w:type="dxa"/>
          </w:tcPr>
          <w:p w14:paraId="1847C60C">
            <w:pPr>
              <w:jc w:val="left"/>
            </w:pPr>
            <w:r>
              <w:rPr>
                <w:rFonts w:ascii="Times New Roman" w:hAnsi="Times New Roman"/>
                <w:sz w:val="19"/>
              </w:rPr>
              <w:t>Yes</w:t>
            </w:r>
          </w:p>
        </w:tc>
        <w:tc>
          <w:tcPr>
            <w:tcW w:w="1728" w:type="dxa"/>
          </w:tcPr>
          <w:p w14:paraId="000E3139">
            <w:pPr>
              <w:jc w:val="left"/>
            </w:pPr>
            <w:r>
              <w:rPr>
                <w:rFonts w:ascii="Times New Roman" w:hAnsi="Times New Roman"/>
                <w:sz w:val="19"/>
              </w:rPr>
              <w:t>Enum: ['info', 'warning', 'success', 'error'], default: 'info'</w:t>
            </w:r>
          </w:p>
        </w:tc>
        <w:tc>
          <w:tcPr>
            <w:tcW w:w="1728" w:type="dxa"/>
          </w:tcPr>
          <w:p w14:paraId="38164B75">
            <w:pPr>
              <w:jc w:val="left"/>
            </w:pPr>
            <w:r>
              <w:rPr>
                <w:rFonts w:ascii="Times New Roman" w:hAnsi="Times New Roman"/>
                <w:sz w:val="19"/>
              </w:rPr>
              <w:t>Status code for layout/styling in frontend.</w:t>
            </w:r>
          </w:p>
        </w:tc>
      </w:tr>
      <w:tr w14:paraId="7DDFDFEE">
        <w:tblPrEx>
          <w:tblCellMar>
            <w:top w:w="0" w:type="dxa"/>
            <w:left w:w="108" w:type="dxa"/>
            <w:bottom w:w="0" w:type="dxa"/>
            <w:right w:w="108" w:type="dxa"/>
          </w:tblCellMar>
        </w:tblPrEx>
        <w:tc>
          <w:tcPr>
            <w:tcW w:w="1728" w:type="dxa"/>
            <w:shd w:val="clear" w:color="auto" w:fill="F2F5F8"/>
          </w:tcPr>
          <w:p w14:paraId="2D227034">
            <w:pPr>
              <w:jc w:val="left"/>
            </w:pPr>
            <w:r>
              <w:rPr>
                <w:rFonts w:ascii="Times New Roman" w:hAnsi="Times New Roman"/>
                <w:sz w:val="19"/>
              </w:rPr>
              <w:t>isRead</w:t>
            </w:r>
          </w:p>
        </w:tc>
        <w:tc>
          <w:tcPr>
            <w:tcW w:w="1728" w:type="dxa"/>
            <w:shd w:val="clear" w:color="auto" w:fill="F2F5F8"/>
          </w:tcPr>
          <w:p w14:paraId="69484D5B">
            <w:pPr>
              <w:jc w:val="left"/>
            </w:pPr>
            <w:r>
              <w:rPr>
                <w:rFonts w:ascii="Times New Roman" w:hAnsi="Times New Roman"/>
                <w:sz w:val="19"/>
              </w:rPr>
              <w:t>Boolean</w:t>
            </w:r>
          </w:p>
        </w:tc>
        <w:tc>
          <w:tcPr>
            <w:tcW w:w="1728" w:type="dxa"/>
            <w:shd w:val="clear" w:color="auto" w:fill="F2F5F8"/>
          </w:tcPr>
          <w:p w14:paraId="7B9A4907">
            <w:pPr>
              <w:jc w:val="left"/>
            </w:pPr>
            <w:r>
              <w:rPr>
                <w:rFonts w:ascii="Times New Roman" w:hAnsi="Times New Roman"/>
                <w:sz w:val="19"/>
              </w:rPr>
              <w:t>Yes</w:t>
            </w:r>
          </w:p>
        </w:tc>
        <w:tc>
          <w:tcPr>
            <w:tcW w:w="1728" w:type="dxa"/>
            <w:shd w:val="clear" w:color="auto" w:fill="F2F5F8"/>
          </w:tcPr>
          <w:p w14:paraId="6E20627C">
            <w:pPr>
              <w:jc w:val="left"/>
            </w:pPr>
            <w:r>
              <w:rPr>
                <w:rFonts w:ascii="Times New Roman" w:hAnsi="Times New Roman"/>
                <w:sz w:val="19"/>
              </w:rPr>
              <w:t>Default: false</w:t>
            </w:r>
          </w:p>
        </w:tc>
        <w:tc>
          <w:tcPr>
            <w:tcW w:w="1728" w:type="dxa"/>
            <w:shd w:val="clear" w:color="auto" w:fill="F2F5F8"/>
          </w:tcPr>
          <w:p w14:paraId="19891FD9">
            <w:pPr>
              <w:jc w:val="left"/>
            </w:pPr>
            <w:r>
              <w:rPr>
                <w:rFonts w:ascii="Times New Roman" w:hAnsi="Times New Roman"/>
                <w:sz w:val="19"/>
              </w:rPr>
              <w:t>Read/unread state indicator.</w:t>
            </w:r>
          </w:p>
        </w:tc>
      </w:tr>
      <w:tr w14:paraId="5D3D9929">
        <w:tblPrEx>
          <w:tblCellMar>
            <w:top w:w="0" w:type="dxa"/>
            <w:left w:w="108" w:type="dxa"/>
            <w:bottom w:w="0" w:type="dxa"/>
            <w:right w:w="108" w:type="dxa"/>
          </w:tblCellMar>
        </w:tblPrEx>
        <w:tc>
          <w:tcPr>
            <w:tcW w:w="1728" w:type="dxa"/>
          </w:tcPr>
          <w:p w14:paraId="467AAB1A">
            <w:pPr>
              <w:jc w:val="left"/>
            </w:pPr>
            <w:r>
              <w:rPr>
                <w:rFonts w:ascii="Times New Roman" w:hAnsi="Times New Roman"/>
                <w:sz w:val="19"/>
              </w:rPr>
              <w:t>event</w:t>
            </w:r>
          </w:p>
        </w:tc>
        <w:tc>
          <w:tcPr>
            <w:tcW w:w="1728" w:type="dxa"/>
          </w:tcPr>
          <w:p w14:paraId="43AC1E4A">
            <w:pPr>
              <w:jc w:val="left"/>
            </w:pPr>
            <w:r>
              <w:rPr>
                <w:rFonts w:ascii="Times New Roman" w:hAnsi="Times New Roman"/>
                <w:sz w:val="19"/>
              </w:rPr>
              <w:t>ObjectId</w:t>
            </w:r>
          </w:p>
        </w:tc>
        <w:tc>
          <w:tcPr>
            <w:tcW w:w="1728" w:type="dxa"/>
          </w:tcPr>
          <w:p w14:paraId="12B35B99">
            <w:pPr>
              <w:jc w:val="left"/>
            </w:pPr>
            <w:r>
              <w:rPr>
                <w:rFonts w:ascii="Times New Roman" w:hAnsi="Times New Roman"/>
                <w:sz w:val="19"/>
              </w:rPr>
              <w:t>No</w:t>
            </w:r>
          </w:p>
        </w:tc>
        <w:tc>
          <w:tcPr>
            <w:tcW w:w="1728" w:type="dxa"/>
          </w:tcPr>
          <w:p w14:paraId="55DDCAB7">
            <w:pPr>
              <w:jc w:val="left"/>
            </w:pPr>
            <w:r>
              <w:rPr>
                <w:rFonts w:ascii="Times New Roman" w:hAnsi="Times New Roman"/>
                <w:sz w:val="19"/>
              </w:rPr>
              <w:t>Reference -&gt; Event collection</w:t>
            </w:r>
          </w:p>
        </w:tc>
        <w:tc>
          <w:tcPr>
            <w:tcW w:w="1728" w:type="dxa"/>
          </w:tcPr>
          <w:p w14:paraId="3710F30E">
            <w:pPr>
              <w:jc w:val="left"/>
            </w:pPr>
            <w:r>
              <w:rPr>
                <w:rFonts w:ascii="Times New Roman" w:hAnsi="Times New Roman"/>
                <w:sz w:val="19"/>
              </w:rPr>
              <w:t>Associated event context if applicable.</w:t>
            </w:r>
          </w:p>
        </w:tc>
      </w:tr>
      <w:tr w14:paraId="0334AAF6">
        <w:tblPrEx>
          <w:tblCellMar>
            <w:top w:w="0" w:type="dxa"/>
            <w:left w:w="108" w:type="dxa"/>
            <w:bottom w:w="0" w:type="dxa"/>
            <w:right w:w="108" w:type="dxa"/>
          </w:tblCellMar>
        </w:tblPrEx>
        <w:tc>
          <w:tcPr>
            <w:tcW w:w="1728" w:type="dxa"/>
            <w:shd w:val="clear" w:color="auto" w:fill="F2F5F8"/>
          </w:tcPr>
          <w:p w14:paraId="0457A1DA">
            <w:pPr>
              <w:jc w:val="left"/>
            </w:pPr>
            <w:r>
              <w:rPr>
                <w:rFonts w:ascii="Times New Roman" w:hAnsi="Times New Roman"/>
                <w:sz w:val="19"/>
              </w:rPr>
              <w:t>category</w:t>
            </w:r>
          </w:p>
        </w:tc>
        <w:tc>
          <w:tcPr>
            <w:tcW w:w="1728" w:type="dxa"/>
            <w:shd w:val="clear" w:color="auto" w:fill="F2F5F8"/>
          </w:tcPr>
          <w:p w14:paraId="16E8565F">
            <w:pPr>
              <w:jc w:val="left"/>
            </w:pPr>
            <w:r>
              <w:rPr>
                <w:rFonts w:ascii="Times New Roman" w:hAnsi="Times New Roman"/>
                <w:sz w:val="19"/>
              </w:rPr>
              <w:t>String</w:t>
            </w:r>
          </w:p>
        </w:tc>
        <w:tc>
          <w:tcPr>
            <w:tcW w:w="1728" w:type="dxa"/>
            <w:shd w:val="clear" w:color="auto" w:fill="F2F5F8"/>
          </w:tcPr>
          <w:p w14:paraId="6B92D59F">
            <w:pPr>
              <w:jc w:val="left"/>
            </w:pPr>
            <w:r>
              <w:rPr>
                <w:rFonts w:ascii="Times New Roman" w:hAnsi="Times New Roman"/>
                <w:sz w:val="19"/>
              </w:rPr>
              <w:t>Yes</w:t>
            </w:r>
          </w:p>
        </w:tc>
        <w:tc>
          <w:tcPr>
            <w:tcW w:w="1728" w:type="dxa"/>
            <w:shd w:val="clear" w:color="auto" w:fill="F2F5F8"/>
          </w:tcPr>
          <w:p w14:paraId="08580C01">
            <w:pPr>
              <w:jc w:val="left"/>
            </w:pPr>
            <w:r>
              <w:rPr>
                <w:rFonts w:ascii="Times New Roman" w:hAnsi="Times New Roman"/>
                <w:sz w:val="19"/>
              </w:rPr>
              <w:t>Enum: ['general', 'registration', 'update', 'reminder'], default: 'general'</w:t>
            </w:r>
          </w:p>
        </w:tc>
        <w:tc>
          <w:tcPr>
            <w:tcW w:w="1728" w:type="dxa"/>
            <w:shd w:val="clear" w:color="auto" w:fill="F2F5F8"/>
          </w:tcPr>
          <w:p w14:paraId="3032302B">
            <w:pPr>
              <w:jc w:val="left"/>
            </w:pPr>
            <w:r>
              <w:rPr>
                <w:rFonts w:ascii="Times New Roman" w:hAnsi="Times New Roman"/>
                <w:sz w:val="19"/>
              </w:rPr>
              <w:t>Purpose category of alert.</w:t>
            </w:r>
          </w:p>
        </w:tc>
      </w:tr>
      <w:tr w14:paraId="1D135AE3">
        <w:tblPrEx>
          <w:tblCellMar>
            <w:top w:w="0" w:type="dxa"/>
            <w:left w:w="108" w:type="dxa"/>
            <w:bottom w:w="0" w:type="dxa"/>
            <w:right w:w="108" w:type="dxa"/>
          </w:tblCellMar>
        </w:tblPrEx>
        <w:tc>
          <w:tcPr>
            <w:tcW w:w="1728" w:type="dxa"/>
          </w:tcPr>
          <w:p w14:paraId="47A4C09A">
            <w:pPr>
              <w:jc w:val="left"/>
            </w:pPr>
            <w:r>
              <w:rPr>
                <w:rFonts w:ascii="Times New Roman" w:hAnsi="Times New Roman"/>
                <w:sz w:val="19"/>
              </w:rPr>
              <w:t>createdAt</w:t>
            </w:r>
          </w:p>
        </w:tc>
        <w:tc>
          <w:tcPr>
            <w:tcW w:w="1728" w:type="dxa"/>
          </w:tcPr>
          <w:p w14:paraId="5CE39C17">
            <w:pPr>
              <w:jc w:val="left"/>
            </w:pPr>
            <w:r>
              <w:rPr>
                <w:rFonts w:ascii="Times New Roman" w:hAnsi="Times New Roman"/>
                <w:sz w:val="19"/>
              </w:rPr>
              <w:t>Date</w:t>
            </w:r>
          </w:p>
        </w:tc>
        <w:tc>
          <w:tcPr>
            <w:tcW w:w="1728" w:type="dxa"/>
          </w:tcPr>
          <w:p w14:paraId="0AB84542">
            <w:pPr>
              <w:jc w:val="left"/>
            </w:pPr>
            <w:r>
              <w:rPr>
                <w:rFonts w:ascii="Times New Roman" w:hAnsi="Times New Roman"/>
                <w:sz w:val="19"/>
              </w:rPr>
              <w:t>Yes</w:t>
            </w:r>
          </w:p>
        </w:tc>
        <w:tc>
          <w:tcPr>
            <w:tcW w:w="1728" w:type="dxa"/>
          </w:tcPr>
          <w:p w14:paraId="16BE0D9A">
            <w:pPr>
              <w:jc w:val="left"/>
            </w:pPr>
            <w:r>
              <w:rPr>
                <w:rFonts w:ascii="Times New Roman" w:hAnsi="Times New Roman"/>
                <w:sz w:val="19"/>
              </w:rPr>
              <w:t>Auto-populated</w:t>
            </w:r>
          </w:p>
        </w:tc>
        <w:tc>
          <w:tcPr>
            <w:tcW w:w="1728" w:type="dxa"/>
          </w:tcPr>
          <w:p w14:paraId="5A93AEDD">
            <w:pPr>
              <w:jc w:val="left"/>
            </w:pPr>
            <w:r>
              <w:rPr>
                <w:rFonts w:ascii="Times New Roman" w:hAnsi="Times New Roman"/>
                <w:sz w:val="19"/>
              </w:rPr>
              <w:t>Timestamp of notification dispatch.</w:t>
            </w:r>
          </w:p>
        </w:tc>
      </w:tr>
    </w:tbl>
    <w:p w14:paraId="799ADC54">
      <w:pPr>
        <w:spacing w:before="120" w:after="120"/>
      </w:pPr>
    </w:p>
    <w:p w14:paraId="4BFE8F26">
      <w:pPr>
        <w:jc w:val="left"/>
      </w:pPr>
      <w:r>
        <w:rPr>
          <w:rFonts w:ascii="Times New Roman" w:hAnsi="Times New Roman"/>
          <w:b/>
          <w:i/>
          <w:sz w:val="22"/>
        </w:rPr>
        <w:t>Table 2. 6: LobbyMessage Collection Schema</w:t>
      </w:r>
    </w:p>
    <w:tbl>
      <w:tblPr>
        <w:tblStyle w:val="8"/>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4091E5EC">
        <w:tblPrEx>
          <w:tblCellMar>
            <w:top w:w="0" w:type="dxa"/>
            <w:left w:w="108" w:type="dxa"/>
            <w:bottom w:w="0" w:type="dxa"/>
            <w:right w:w="108" w:type="dxa"/>
          </w:tblCellMar>
        </w:tblPrEx>
        <w:tc>
          <w:tcPr>
            <w:tcW w:w="1728" w:type="dxa"/>
            <w:shd w:val="clear" w:color="auto" w:fill="1F497D"/>
          </w:tcPr>
          <w:p w14:paraId="453F7FF1">
            <w:pPr>
              <w:jc w:val="center"/>
            </w:pPr>
            <w:r>
              <w:rPr>
                <w:rFonts w:ascii="Times New Roman" w:hAnsi="Times New Roman"/>
                <w:b/>
                <w:color w:val="FFFFFF"/>
                <w:sz w:val="20"/>
              </w:rPr>
              <w:t>Field Name</w:t>
            </w:r>
          </w:p>
        </w:tc>
        <w:tc>
          <w:tcPr>
            <w:tcW w:w="1728" w:type="dxa"/>
            <w:shd w:val="clear" w:color="auto" w:fill="1F497D"/>
          </w:tcPr>
          <w:p w14:paraId="3B7C63B0">
            <w:pPr>
              <w:jc w:val="center"/>
            </w:pPr>
            <w:r>
              <w:rPr>
                <w:rFonts w:ascii="Times New Roman" w:hAnsi="Times New Roman"/>
                <w:b/>
                <w:color w:val="FFFFFF"/>
                <w:sz w:val="20"/>
              </w:rPr>
              <w:t>Data Type</w:t>
            </w:r>
          </w:p>
        </w:tc>
        <w:tc>
          <w:tcPr>
            <w:tcW w:w="1728" w:type="dxa"/>
            <w:shd w:val="clear" w:color="auto" w:fill="1F497D"/>
          </w:tcPr>
          <w:p w14:paraId="1A41FC83">
            <w:pPr>
              <w:jc w:val="center"/>
            </w:pPr>
            <w:r>
              <w:rPr>
                <w:rFonts w:ascii="Times New Roman" w:hAnsi="Times New Roman"/>
                <w:b/>
                <w:color w:val="FFFFFF"/>
                <w:sz w:val="20"/>
              </w:rPr>
              <w:t>Required</w:t>
            </w:r>
          </w:p>
        </w:tc>
        <w:tc>
          <w:tcPr>
            <w:tcW w:w="1728" w:type="dxa"/>
            <w:shd w:val="clear" w:color="auto" w:fill="1F497D"/>
          </w:tcPr>
          <w:p w14:paraId="54713C27">
            <w:pPr>
              <w:jc w:val="center"/>
            </w:pPr>
            <w:r>
              <w:rPr>
                <w:rFonts w:ascii="Times New Roman" w:hAnsi="Times New Roman"/>
                <w:b/>
                <w:color w:val="FFFFFF"/>
                <w:sz w:val="20"/>
              </w:rPr>
              <w:t>Constraints &amp; Validations</w:t>
            </w:r>
          </w:p>
        </w:tc>
        <w:tc>
          <w:tcPr>
            <w:tcW w:w="1728" w:type="dxa"/>
            <w:shd w:val="clear" w:color="auto" w:fill="1F497D"/>
          </w:tcPr>
          <w:p w14:paraId="54A5F9EB">
            <w:pPr>
              <w:jc w:val="center"/>
            </w:pPr>
            <w:r>
              <w:rPr>
                <w:rFonts w:ascii="Times New Roman" w:hAnsi="Times New Roman"/>
                <w:b/>
                <w:color w:val="FFFFFF"/>
                <w:sz w:val="20"/>
              </w:rPr>
              <w:t>Description</w:t>
            </w:r>
          </w:p>
        </w:tc>
      </w:tr>
      <w:tr w14:paraId="0A2D2584">
        <w:tblPrEx>
          <w:tblCellMar>
            <w:top w:w="0" w:type="dxa"/>
            <w:left w:w="108" w:type="dxa"/>
            <w:bottom w:w="0" w:type="dxa"/>
            <w:right w:w="108" w:type="dxa"/>
          </w:tblCellMar>
        </w:tblPrEx>
        <w:tc>
          <w:tcPr>
            <w:tcW w:w="1728" w:type="dxa"/>
          </w:tcPr>
          <w:p w14:paraId="54EF7BDE">
            <w:pPr>
              <w:jc w:val="left"/>
            </w:pPr>
            <w:r>
              <w:rPr>
                <w:rFonts w:ascii="Times New Roman" w:hAnsi="Times New Roman"/>
                <w:sz w:val="19"/>
              </w:rPr>
              <w:t>_id</w:t>
            </w:r>
          </w:p>
        </w:tc>
        <w:tc>
          <w:tcPr>
            <w:tcW w:w="1728" w:type="dxa"/>
          </w:tcPr>
          <w:p w14:paraId="0933A363">
            <w:pPr>
              <w:jc w:val="left"/>
            </w:pPr>
            <w:r>
              <w:rPr>
                <w:rFonts w:ascii="Times New Roman" w:hAnsi="Times New Roman"/>
                <w:sz w:val="19"/>
              </w:rPr>
              <w:t>ObjectId</w:t>
            </w:r>
          </w:p>
        </w:tc>
        <w:tc>
          <w:tcPr>
            <w:tcW w:w="1728" w:type="dxa"/>
          </w:tcPr>
          <w:p w14:paraId="67BD7E62">
            <w:pPr>
              <w:jc w:val="left"/>
            </w:pPr>
            <w:r>
              <w:rPr>
                <w:rFonts w:ascii="Times New Roman" w:hAnsi="Times New Roman"/>
                <w:sz w:val="19"/>
              </w:rPr>
              <w:t>Yes</w:t>
            </w:r>
          </w:p>
        </w:tc>
        <w:tc>
          <w:tcPr>
            <w:tcW w:w="1728" w:type="dxa"/>
          </w:tcPr>
          <w:p w14:paraId="12AD3A2E">
            <w:pPr>
              <w:jc w:val="left"/>
            </w:pPr>
            <w:r>
              <w:rPr>
                <w:rFonts w:ascii="Times New Roman" w:hAnsi="Times New Roman"/>
                <w:sz w:val="19"/>
              </w:rPr>
              <w:t>Auto-generated primary key</w:t>
            </w:r>
          </w:p>
        </w:tc>
        <w:tc>
          <w:tcPr>
            <w:tcW w:w="1728" w:type="dxa"/>
          </w:tcPr>
          <w:p w14:paraId="1CD89578">
            <w:pPr>
              <w:jc w:val="left"/>
            </w:pPr>
            <w:r>
              <w:rPr>
                <w:rFonts w:ascii="Times New Roman" w:hAnsi="Times New Roman"/>
                <w:sz w:val="19"/>
              </w:rPr>
              <w:t>Unique identifier of the message record.</w:t>
            </w:r>
          </w:p>
        </w:tc>
      </w:tr>
      <w:tr w14:paraId="20196697">
        <w:tblPrEx>
          <w:tblCellMar>
            <w:top w:w="0" w:type="dxa"/>
            <w:left w:w="108" w:type="dxa"/>
            <w:bottom w:w="0" w:type="dxa"/>
            <w:right w:w="108" w:type="dxa"/>
          </w:tblCellMar>
        </w:tblPrEx>
        <w:tc>
          <w:tcPr>
            <w:tcW w:w="1728" w:type="dxa"/>
            <w:shd w:val="clear" w:color="auto" w:fill="F2F5F8"/>
          </w:tcPr>
          <w:p w14:paraId="4EAB39F6">
            <w:pPr>
              <w:jc w:val="left"/>
            </w:pPr>
            <w:r>
              <w:rPr>
                <w:rFonts w:ascii="Times New Roman" w:hAnsi="Times New Roman"/>
                <w:sz w:val="19"/>
              </w:rPr>
              <w:t>event</w:t>
            </w:r>
          </w:p>
        </w:tc>
        <w:tc>
          <w:tcPr>
            <w:tcW w:w="1728" w:type="dxa"/>
            <w:shd w:val="clear" w:color="auto" w:fill="F2F5F8"/>
          </w:tcPr>
          <w:p w14:paraId="44B3ECA6">
            <w:pPr>
              <w:jc w:val="left"/>
            </w:pPr>
            <w:r>
              <w:rPr>
                <w:rFonts w:ascii="Times New Roman" w:hAnsi="Times New Roman"/>
                <w:sz w:val="19"/>
              </w:rPr>
              <w:t>ObjectId</w:t>
            </w:r>
          </w:p>
        </w:tc>
        <w:tc>
          <w:tcPr>
            <w:tcW w:w="1728" w:type="dxa"/>
            <w:shd w:val="clear" w:color="auto" w:fill="F2F5F8"/>
          </w:tcPr>
          <w:p w14:paraId="6AF96D52">
            <w:pPr>
              <w:jc w:val="left"/>
            </w:pPr>
            <w:r>
              <w:rPr>
                <w:rFonts w:ascii="Times New Roman" w:hAnsi="Times New Roman"/>
                <w:sz w:val="19"/>
              </w:rPr>
              <w:t>Yes</w:t>
            </w:r>
          </w:p>
        </w:tc>
        <w:tc>
          <w:tcPr>
            <w:tcW w:w="1728" w:type="dxa"/>
            <w:shd w:val="clear" w:color="auto" w:fill="F2F5F8"/>
          </w:tcPr>
          <w:p w14:paraId="676EA2FF">
            <w:pPr>
              <w:jc w:val="left"/>
            </w:pPr>
            <w:r>
              <w:rPr>
                <w:rFonts w:ascii="Times New Roman" w:hAnsi="Times New Roman"/>
                <w:sz w:val="19"/>
              </w:rPr>
              <w:t>Reference -&gt; Event collection</w:t>
            </w:r>
          </w:p>
        </w:tc>
        <w:tc>
          <w:tcPr>
            <w:tcW w:w="1728" w:type="dxa"/>
            <w:shd w:val="clear" w:color="auto" w:fill="F2F5F8"/>
          </w:tcPr>
          <w:p w14:paraId="4ED66DB4">
            <w:pPr>
              <w:jc w:val="left"/>
            </w:pPr>
            <w:r>
              <w:rPr>
                <w:rFonts w:ascii="Times New Roman" w:hAnsi="Times New Roman"/>
                <w:sz w:val="19"/>
              </w:rPr>
              <w:t>Target event lobby room index.</w:t>
            </w:r>
          </w:p>
        </w:tc>
      </w:tr>
      <w:tr w14:paraId="7AC9B007">
        <w:tblPrEx>
          <w:tblCellMar>
            <w:top w:w="0" w:type="dxa"/>
            <w:left w:w="108" w:type="dxa"/>
            <w:bottom w:w="0" w:type="dxa"/>
            <w:right w:w="108" w:type="dxa"/>
          </w:tblCellMar>
        </w:tblPrEx>
        <w:tc>
          <w:tcPr>
            <w:tcW w:w="1728" w:type="dxa"/>
          </w:tcPr>
          <w:p w14:paraId="17EFD2AC">
            <w:pPr>
              <w:jc w:val="left"/>
            </w:pPr>
            <w:r>
              <w:rPr>
                <w:rFonts w:ascii="Times New Roman" w:hAnsi="Times New Roman"/>
                <w:sz w:val="19"/>
              </w:rPr>
              <w:t>user</w:t>
            </w:r>
          </w:p>
        </w:tc>
        <w:tc>
          <w:tcPr>
            <w:tcW w:w="1728" w:type="dxa"/>
          </w:tcPr>
          <w:p w14:paraId="7EC57B1D">
            <w:pPr>
              <w:jc w:val="left"/>
            </w:pPr>
            <w:r>
              <w:rPr>
                <w:rFonts w:ascii="Times New Roman" w:hAnsi="Times New Roman"/>
                <w:sz w:val="19"/>
              </w:rPr>
              <w:t>ObjectId</w:t>
            </w:r>
          </w:p>
        </w:tc>
        <w:tc>
          <w:tcPr>
            <w:tcW w:w="1728" w:type="dxa"/>
          </w:tcPr>
          <w:p w14:paraId="73E089FF">
            <w:pPr>
              <w:jc w:val="left"/>
            </w:pPr>
            <w:r>
              <w:rPr>
                <w:rFonts w:ascii="Times New Roman" w:hAnsi="Times New Roman"/>
                <w:sz w:val="19"/>
              </w:rPr>
              <w:t>Yes</w:t>
            </w:r>
          </w:p>
        </w:tc>
        <w:tc>
          <w:tcPr>
            <w:tcW w:w="1728" w:type="dxa"/>
          </w:tcPr>
          <w:p w14:paraId="6AED81D8">
            <w:pPr>
              <w:jc w:val="left"/>
            </w:pPr>
            <w:r>
              <w:rPr>
                <w:rFonts w:ascii="Times New Roman" w:hAnsi="Times New Roman"/>
                <w:sz w:val="19"/>
              </w:rPr>
              <w:t>Reference -&gt; User collection</w:t>
            </w:r>
          </w:p>
        </w:tc>
        <w:tc>
          <w:tcPr>
            <w:tcW w:w="1728" w:type="dxa"/>
          </w:tcPr>
          <w:p w14:paraId="1725D785">
            <w:pPr>
              <w:jc w:val="left"/>
            </w:pPr>
            <w:r>
              <w:rPr>
                <w:rFonts w:ascii="Times New Roman" w:hAnsi="Times New Roman"/>
                <w:sz w:val="19"/>
              </w:rPr>
              <w:t>The user sending the message.</w:t>
            </w:r>
          </w:p>
        </w:tc>
      </w:tr>
      <w:tr w14:paraId="524DD0CA">
        <w:tblPrEx>
          <w:tblCellMar>
            <w:top w:w="0" w:type="dxa"/>
            <w:left w:w="108" w:type="dxa"/>
            <w:bottom w:w="0" w:type="dxa"/>
            <w:right w:w="108" w:type="dxa"/>
          </w:tblCellMar>
        </w:tblPrEx>
        <w:tc>
          <w:tcPr>
            <w:tcW w:w="1728" w:type="dxa"/>
            <w:shd w:val="clear" w:color="auto" w:fill="F2F5F8"/>
          </w:tcPr>
          <w:p w14:paraId="6A26152E">
            <w:pPr>
              <w:jc w:val="left"/>
            </w:pPr>
            <w:r>
              <w:rPr>
                <w:rFonts w:ascii="Times New Roman" w:hAnsi="Times New Roman"/>
                <w:sz w:val="19"/>
              </w:rPr>
              <w:t>senderName</w:t>
            </w:r>
          </w:p>
        </w:tc>
        <w:tc>
          <w:tcPr>
            <w:tcW w:w="1728" w:type="dxa"/>
            <w:shd w:val="clear" w:color="auto" w:fill="F2F5F8"/>
          </w:tcPr>
          <w:p w14:paraId="2130C149">
            <w:pPr>
              <w:jc w:val="left"/>
            </w:pPr>
            <w:r>
              <w:rPr>
                <w:rFonts w:ascii="Times New Roman" w:hAnsi="Times New Roman"/>
                <w:sz w:val="19"/>
              </w:rPr>
              <w:t>String</w:t>
            </w:r>
          </w:p>
        </w:tc>
        <w:tc>
          <w:tcPr>
            <w:tcW w:w="1728" w:type="dxa"/>
            <w:shd w:val="clear" w:color="auto" w:fill="F2F5F8"/>
          </w:tcPr>
          <w:p w14:paraId="5265E52D">
            <w:pPr>
              <w:jc w:val="left"/>
            </w:pPr>
            <w:r>
              <w:rPr>
                <w:rFonts w:ascii="Times New Roman" w:hAnsi="Times New Roman"/>
                <w:sz w:val="19"/>
              </w:rPr>
              <w:t>Yes</w:t>
            </w:r>
          </w:p>
        </w:tc>
        <w:tc>
          <w:tcPr>
            <w:tcW w:w="1728" w:type="dxa"/>
            <w:shd w:val="clear" w:color="auto" w:fill="F2F5F8"/>
          </w:tcPr>
          <w:p w14:paraId="60ADAD67">
            <w:pPr>
              <w:jc w:val="left"/>
            </w:pPr>
            <w:r>
              <w:rPr>
                <w:rFonts w:ascii="Times New Roman" w:hAnsi="Times New Roman"/>
                <w:sz w:val="19"/>
              </w:rPr>
              <w:t>None</w:t>
            </w:r>
          </w:p>
        </w:tc>
        <w:tc>
          <w:tcPr>
            <w:tcW w:w="1728" w:type="dxa"/>
            <w:shd w:val="clear" w:color="auto" w:fill="F2F5F8"/>
          </w:tcPr>
          <w:p w14:paraId="3EEAD2B7">
            <w:pPr>
              <w:jc w:val="left"/>
            </w:pPr>
            <w:r>
              <w:rPr>
                <w:rFonts w:ascii="Times New Roman" w:hAnsi="Times New Roman"/>
                <w:sz w:val="19"/>
              </w:rPr>
              <w:t>Sender display name for fast live rendering.</w:t>
            </w:r>
          </w:p>
        </w:tc>
      </w:tr>
      <w:tr w14:paraId="77B151FE">
        <w:tblPrEx>
          <w:tblCellMar>
            <w:top w:w="0" w:type="dxa"/>
            <w:left w:w="108" w:type="dxa"/>
            <w:bottom w:w="0" w:type="dxa"/>
            <w:right w:w="108" w:type="dxa"/>
          </w:tblCellMar>
        </w:tblPrEx>
        <w:tc>
          <w:tcPr>
            <w:tcW w:w="1728" w:type="dxa"/>
          </w:tcPr>
          <w:p w14:paraId="3E782E86">
            <w:pPr>
              <w:jc w:val="left"/>
            </w:pPr>
            <w:r>
              <w:rPr>
                <w:rFonts w:ascii="Times New Roman" w:hAnsi="Times New Roman"/>
                <w:sz w:val="19"/>
              </w:rPr>
              <w:t>content</w:t>
            </w:r>
          </w:p>
        </w:tc>
        <w:tc>
          <w:tcPr>
            <w:tcW w:w="1728" w:type="dxa"/>
          </w:tcPr>
          <w:p w14:paraId="4090F059">
            <w:pPr>
              <w:jc w:val="left"/>
            </w:pPr>
            <w:r>
              <w:rPr>
                <w:rFonts w:ascii="Times New Roman" w:hAnsi="Times New Roman"/>
                <w:sz w:val="19"/>
              </w:rPr>
              <w:t>String</w:t>
            </w:r>
          </w:p>
        </w:tc>
        <w:tc>
          <w:tcPr>
            <w:tcW w:w="1728" w:type="dxa"/>
          </w:tcPr>
          <w:p w14:paraId="06C7BE70">
            <w:pPr>
              <w:jc w:val="left"/>
            </w:pPr>
            <w:r>
              <w:rPr>
                <w:rFonts w:ascii="Times New Roman" w:hAnsi="Times New Roman"/>
                <w:sz w:val="19"/>
              </w:rPr>
              <w:t>Yes</w:t>
            </w:r>
          </w:p>
        </w:tc>
        <w:tc>
          <w:tcPr>
            <w:tcW w:w="1728" w:type="dxa"/>
          </w:tcPr>
          <w:p w14:paraId="4983C4DB">
            <w:pPr>
              <w:jc w:val="left"/>
            </w:pPr>
            <w:r>
              <w:rPr>
                <w:rFonts w:ascii="Times New Roman" w:hAnsi="Times New Roman"/>
                <w:sz w:val="19"/>
              </w:rPr>
              <w:t>None</w:t>
            </w:r>
          </w:p>
        </w:tc>
        <w:tc>
          <w:tcPr>
            <w:tcW w:w="1728" w:type="dxa"/>
          </w:tcPr>
          <w:p w14:paraId="0DE209AE">
            <w:pPr>
              <w:jc w:val="left"/>
            </w:pPr>
            <w:r>
              <w:rPr>
                <w:rFonts w:ascii="Times New Roman" w:hAnsi="Times New Roman"/>
                <w:sz w:val="19"/>
              </w:rPr>
              <w:t>Text payload of the chat message.</w:t>
            </w:r>
          </w:p>
        </w:tc>
      </w:tr>
      <w:tr w14:paraId="5B8AB7A4">
        <w:tblPrEx>
          <w:tblCellMar>
            <w:top w:w="0" w:type="dxa"/>
            <w:left w:w="108" w:type="dxa"/>
            <w:bottom w:w="0" w:type="dxa"/>
            <w:right w:w="108" w:type="dxa"/>
          </w:tblCellMar>
        </w:tblPrEx>
        <w:tc>
          <w:tcPr>
            <w:tcW w:w="1728" w:type="dxa"/>
            <w:shd w:val="clear" w:color="auto" w:fill="F2F5F8"/>
          </w:tcPr>
          <w:p w14:paraId="618204AA">
            <w:pPr>
              <w:jc w:val="left"/>
            </w:pPr>
            <w:r>
              <w:rPr>
                <w:rFonts w:ascii="Times New Roman" w:hAnsi="Times New Roman"/>
                <w:sz w:val="19"/>
              </w:rPr>
              <w:t>createdAt</w:t>
            </w:r>
          </w:p>
        </w:tc>
        <w:tc>
          <w:tcPr>
            <w:tcW w:w="1728" w:type="dxa"/>
            <w:shd w:val="clear" w:color="auto" w:fill="F2F5F8"/>
          </w:tcPr>
          <w:p w14:paraId="2FF31EA5">
            <w:pPr>
              <w:jc w:val="left"/>
            </w:pPr>
            <w:r>
              <w:rPr>
                <w:rFonts w:ascii="Times New Roman" w:hAnsi="Times New Roman"/>
                <w:sz w:val="19"/>
              </w:rPr>
              <w:t>Date</w:t>
            </w:r>
          </w:p>
        </w:tc>
        <w:tc>
          <w:tcPr>
            <w:tcW w:w="1728" w:type="dxa"/>
            <w:shd w:val="clear" w:color="auto" w:fill="F2F5F8"/>
          </w:tcPr>
          <w:p w14:paraId="0BB900C6">
            <w:pPr>
              <w:jc w:val="left"/>
            </w:pPr>
            <w:r>
              <w:rPr>
                <w:rFonts w:ascii="Times New Roman" w:hAnsi="Times New Roman"/>
                <w:sz w:val="19"/>
              </w:rPr>
              <w:t>Yes</w:t>
            </w:r>
          </w:p>
        </w:tc>
        <w:tc>
          <w:tcPr>
            <w:tcW w:w="1728" w:type="dxa"/>
            <w:shd w:val="clear" w:color="auto" w:fill="F2F5F8"/>
          </w:tcPr>
          <w:p w14:paraId="7C296120">
            <w:pPr>
              <w:jc w:val="left"/>
            </w:pPr>
            <w:r>
              <w:rPr>
                <w:rFonts w:ascii="Times New Roman" w:hAnsi="Times New Roman"/>
                <w:sz w:val="19"/>
              </w:rPr>
              <w:t>Auto-populated</w:t>
            </w:r>
          </w:p>
        </w:tc>
        <w:tc>
          <w:tcPr>
            <w:tcW w:w="1728" w:type="dxa"/>
            <w:shd w:val="clear" w:color="auto" w:fill="F2F5F8"/>
          </w:tcPr>
          <w:p w14:paraId="74E7497E">
            <w:pPr>
              <w:jc w:val="left"/>
            </w:pPr>
            <w:r>
              <w:rPr>
                <w:rFonts w:ascii="Times New Roman" w:hAnsi="Times New Roman"/>
                <w:sz w:val="19"/>
              </w:rPr>
              <w:t>Message dispatch timestamp.</w:t>
            </w:r>
          </w:p>
        </w:tc>
      </w:tr>
    </w:tbl>
    <w:p w14:paraId="3812F62F">
      <w:pPr>
        <w:spacing w:after="160" w:line="259" w:lineRule="auto"/>
        <w:rPr>
          <w:b/>
          <w:color w:val="000000" w:themeColor="text1"/>
          <w14:textFill>
            <w14:solidFill>
              <w14:schemeClr w14:val="tx1"/>
            </w14:solidFill>
          </w14:textFill>
        </w:rPr>
      </w:pPr>
      <w:r>
        <w:rPr>
          <w:b/>
          <w:color w:val="000000" w:themeColor="text1"/>
          <w14:textFill>
            <w14:solidFill>
              <w14:schemeClr w14:val="tx1"/>
            </w14:solidFill>
          </w14:textFill>
        </w:rPr>
        <w:br w:type="page"/>
      </w:r>
    </w:p>
    <w:p w14:paraId="0DC6EAA1">
      <w:pPr>
        <w:pStyle w:val="4"/>
      </w:pPr>
      <w:bookmarkStart w:id="110" w:name="_Toc536663580"/>
      <w:r>
        <w:t>2.3.6 ER Diagram:</w:t>
      </w:r>
      <w:bookmarkEnd w:id="110"/>
    </w:p>
    <w:p w14:paraId="2323CE06">
      <w:pPr>
        <w:spacing w:line="276" w:lineRule="auto"/>
        <w:jc w:val="both"/>
        <w:rPr>
          <w:b/>
          <w:color w:val="000000" w:themeColor="text1"/>
          <w14:textFill>
            <w14:solidFill>
              <w14:schemeClr w14:val="tx1"/>
            </w14:solidFill>
          </w14:textFill>
        </w:rPr>
      </w:pPr>
    </w:p>
    <w:p w14:paraId="2FA3841D">
      <w:pPr>
        <w:pStyle w:val="17"/>
        <w:shd w:val="clear" w:color="auto" w:fill="FFFFFF"/>
        <w:spacing w:before="0" w:beforeAutospacing="0" w:after="0" w:afterAutospacing="0" w:line="276" w:lineRule="auto"/>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An </w:t>
      </w:r>
      <w:r>
        <w:rPr>
          <w:rStyle w:val="12"/>
          <w:color w:val="000000" w:themeColor="text1"/>
          <w14:textFill>
            <w14:solidFill>
              <w14:schemeClr w14:val="tx1"/>
            </w14:solidFill>
          </w14:textFill>
        </w:rPr>
        <w:t>entity relationship model</w:t>
      </w:r>
      <w:r>
        <w:rPr>
          <w:color w:val="000000" w:themeColor="text1"/>
          <w14:textFill>
            <w14:solidFill>
              <w14:schemeClr w14:val="tx1"/>
            </w14:solidFill>
          </w14:textFill>
        </w:rPr>
        <w:t>, also called an </w:t>
      </w:r>
      <w:r>
        <w:rPr>
          <w:rStyle w:val="12"/>
          <w:color w:val="000000" w:themeColor="text1"/>
          <w14:textFill>
            <w14:solidFill>
              <w14:schemeClr w14:val="tx1"/>
            </w14:solidFill>
          </w14:textFill>
        </w:rPr>
        <w:t>entity-relationship (ER) diagram</w:t>
      </w:r>
      <w:r>
        <w:rPr>
          <w:color w:val="000000" w:themeColor="text1"/>
          <w14:textFill>
            <w14:solidFill>
              <w14:schemeClr w14:val="tx1"/>
            </w14:solidFill>
          </w14:textFill>
        </w:rPr>
        <w:t>, is a graphical representation of entities and their relationships to each other, typically used in computing in regard to the organization of </w:t>
      </w:r>
      <w:r>
        <w:fldChar w:fldCharType="begin"/>
      </w:r>
      <w:r>
        <w:instrText xml:space="preserve"> HYPERLINK "https://www.webopedia.com/TERM/D/data.html" </w:instrText>
      </w:r>
      <w:r>
        <w:fldChar w:fldCharType="separate"/>
      </w:r>
      <w:r>
        <w:rPr>
          <w:rStyle w:val="16"/>
          <w:rFonts w:eastAsiaTheme="minorEastAsia"/>
          <w:color w:val="000000" w:themeColor="text1"/>
          <w:u w:val="none"/>
          <w14:textFill>
            <w14:solidFill>
              <w14:schemeClr w14:val="tx1"/>
            </w14:solidFill>
          </w14:textFill>
        </w:rPr>
        <w:t>data</w:t>
      </w:r>
      <w:r>
        <w:rPr>
          <w:rStyle w:val="16"/>
          <w:rFonts w:eastAsiaTheme="min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within </w:t>
      </w:r>
      <w:r>
        <w:fldChar w:fldCharType="begin"/>
      </w:r>
      <w:r>
        <w:instrText xml:space="preserve"> HYPERLINK "https://www.webopedia.com/TERM/D/database.html" </w:instrText>
      </w:r>
      <w:r>
        <w:fldChar w:fldCharType="separate"/>
      </w:r>
      <w:r>
        <w:rPr>
          <w:rStyle w:val="16"/>
          <w:rFonts w:eastAsiaTheme="minorEastAsia"/>
          <w:color w:val="000000" w:themeColor="text1"/>
          <w:u w:val="none"/>
          <w14:textFill>
            <w14:solidFill>
              <w14:schemeClr w14:val="tx1"/>
            </w14:solidFill>
          </w14:textFill>
        </w:rPr>
        <w:t>databases</w:t>
      </w:r>
      <w:r>
        <w:rPr>
          <w:rStyle w:val="16"/>
          <w:rFonts w:eastAsiaTheme="min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or information systems. An entity is a piece of data-an </w:t>
      </w:r>
      <w:r>
        <w:fldChar w:fldCharType="begin"/>
      </w:r>
      <w:r>
        <w:instrText xml:space="preserve"> HYPERLINK "https://www.webopedia.com/TERM/O/object.html" </w:instrText>
      </w:r>
      <w:r>
        <w:fldChar w:fldCharType="separate"/>
      </w:r>
      <w:r>
        <w:rPr>
          <w:rStyle w:val="16"/>
          <w:rFonts w:eastAsiaTheme="minorEastAsia"/>
          <w:color w:val="000000" w:themeColor="text1"/>
          <w:u w:val="none"/>
          <w14:textFill>
            <w14:solidFill>
              <w14:schemeClr w14:val="tx1"/>
            </w14:solidFill>
          </w14:textFill>
        </w:rPr>
        <w:t>object </w:t>
      </w:r>
      <w:r>
        <w:rPr>
          <w:rStyle w:val="16"/>
          <w:rFonts w:eastAsiaTheme="min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xml:space="preserve">or concept about which data is stored. To learn more about ERD visit: </w:t>
      </w:r>
      <w:r>
        <w:fldChar w:fldCharType="begin"/>
      </w:r>
      <w:r>
        <w:instrText xml:space="preserve"> HYPERLINK "https://www.smartdraw.com/entity-relationship-diagram/" </w:instrText>
      </w:r>
      <w:r>
        <w:fldChar w:fldCharType="separate"/>
      </w:r>
      <w:r>
        <w:rPr>
          <w:rStyle w:val="16"/>
          <w:color w:val="000000" w:themeColor="text1"/>
          <w14:textFill>
            <w14:solidFill>
              <w14:schemeClr w14:val="tx1"/>
            </w14:solidFill>
          </w14:textFill>
        </w:rPr>
        <w:t>https://www.smartdraw.com/entity-relationship-diagram/</w:t>
      </w:r>
      <w:r>
        <w:rPr>
          <w:rStyle w:val="16"/>
          <w:color w:val="000000" w:themeColor="text1"/>
          <w14:textFill>
            <w14:solidFill>
              <w14:schemeClr w14:val="tx1"/>
            </w14:solidFill>
          </w14:textFill>
        </w:rPr>
        <w:fldChar w:fldCharType="end"/>
      </w:r>
    </w:p>
    <w:p w14:paraId="2F100E66">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Below is example of ERD between customer and invoices in any xyz E-Billing system.</w:t>
      </w:r>
    </w:p>
    <w:p w14:paraId="5284C84E">
      <w:pPr>
        <w:spacing w:line="276" w:lineRule="auto"/>
        <w:jc w:val="both"/>
        <w:rPr>
          <w:color w:val="000000" w:themeColor="text1"/>
          <w14:textFill>
            <w14:solidFill>
              <w14:schemeClr w14:val="tx1"/>
            </w14:solidFill>
          </w14:textFill>
        </w:rPr>
      </w:pPr>
    </w:p>
    <w:p w14:paraId="23EE0716">
      <w:pPr>
        <w:keepNext/>
        <w:spacing w:line="276" w:lineRule="auto"/>
        <w:jc w:val="center"/>
        <w:rPr>
          <w:rFonts w:hint="default"/>
          <w:lang w:val="en-US"/>
        </w:rPr>
      </w:pPr>
      <w:r>
        <w:rPr>
          <w:rFonts w:hint="default"/>
          <w:lang w:val="en-US"/>
        </w:rPr>
        <w:drawing>
          <wp:inline distT="0" distB="0" distL="114300" distR="114300">
            <wp:extent cx="5892800" cy="5866765"/>
            <wp:effectExtent l="0" t="0" r="5080" b="635"/>
            <wp:docPr id="32" name="Picture 32" descr="User Event Review Ecosystem-2026-05-18-05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ser Event Review Ecosystem-2026-05-18-053409"/>
                    <pic:cNvPicPr>
                      <a:picLocks noChangeAspect="1"/>
                    </pic:cNvPicPr>
                  </pic:nvPicPr>
                  <pic:blipFill>
                    <a:blip r:embed="rId48"/>
                    <a:stretch>
                      <a:fillRect/>
                    </a:stretch>
                  </pic:blipFill>
                  <pic:spPr>
                    <a:xfrm>
                      <a:off x="0" y="0"/>
                      <a:ext cx="5892800" cy="5866765"/>
                    </a:xfrm>
                    <a:prstGeom prst="rect">
                      <a:avLst/>
                    </a:prstGeom>
                  </pic:spPr>
                </pic:pic>
              </a:graphicData>
            </a:graphic>
          </wp:inline>
        </w:drawing>
      </w:r>
    </w:p>
    <w:p w14:paraId="71D66749">
      <w:pPr>
        <w:jc w:val="center"/>
        <w:rPr>
          <w:i/>
          <w:iCs/>
          <w:color w:val="808080" w:themeColor="background1" w:themeShade="80"/>
          <w:sz w:val="18"/>
          <w:szCs w:val="18"/>
        </w:rPr>
      </w:pPr>
      <w:bookmarkStart w:id="111" w:name="_Toc536625492"/>
    </w:p>
    <w:p w14:paraId="16052BEF">
      <w:pPr>
        <w:jc w:val="center"/>
        <w:rPr>
          <w:i/>
          <w:iCs/>
          <w:color w:val="808080" w:themeColor="background1" w:themeShade="80"/>
          <w:sz w:val="18"/>
          <w:szCs w:val="18"/>
        </w:rPr>
      </w:pPr>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8</w:t>
      </w:r>
      <w:r>
        <w:rPr>
          <w:i/>
          <w:iCs/>
          <w:color w:val="808080" w:themeColor="background1" w:themeShade="80"/>
          <w:sz w:val="18"/>
          <w:szCs w:val="18"/>
        </w:rPr>
        <w:fldChar w:fldCharType="end"/>
      </w:r>
      <w:r>
        <w:rPr>
          <w:i/>
          <w:iCs/>
          <w:color w:val="808080" w:themeColor="background1" w:themeShade="80"/>
          <w:sz w:val="18"/>
          <w:szCs w:val="18"/>
        </w:rPr>
        <w:t xml:space="preserve"> Entity Relationship Diagram</w:t>
      </w:r>
      <w:bookmarkEnd w:id="111"/>
    </w:p>
    <w:p w14:paraId="6134BA97">
      <w:pPr>
        <w:spacing w:line="276" w:lineRule="auto"/>
        <w:jc w:val="both"/>
        <w:rPr>
          <w:b/>
          <w:color w:val="000000" w:themeColor="text1"/>
          <w14:textFill>
            <w14:solidFill>
              <w14:schemeClr w14:val="tx1"/>
            </w14:solidFill>
          </w14:textFill>
        </w:rPr>
      </w:pPr>
    </w:p>
    <w:p w14:paraId="62C55D72">
      <w:pPr>
        <w:pStyle w:val="4"/>
        <w:tabs>
          <w:tab w:val="left" w:pos="5160"/>
        </w:tabs>
        <w:rPr>
          <w:color w:val="000000" w:themeColor="text1"/>
          <w14:textFill>
            <w14:solidFill>
              <w14:schemeClr w14:val="tx1"/>
            </w14:solidFill>
          </w14:textFill>
        </w:rPr>
      </w:pPr>
      <w:bookmarkStart w:id="112" w:name="_Toc536663581"/>
      <w:r>
        <w:t>2.3.7 Database Model:</w:t>
      </w:r>
      <w:bookmarkEnd w:id="112"/>
      <w:r>
        <w:tab/>
      </w:r>
    </w:p>
    <w:p w14:paraId="509A2314">
      <w:pPr>
        <w:keepNext/>
        <w:spacing w:line="276" w:lineRule="auto"/>
        <w:jc w:val="center"/>
        <w:rPr>
          <w:rFonts w:hint="default"/>
          <w:lang w:val="en-US"/>
        </w:rPr>
      </w:pPr>
      <w:r>
        <w:rPr>
          <w:rFonts w:hint="default"/>
          <w:lang w:val="en-US"/>
        </w:rPr>
        <w:drawing>
          <wp:inline distT="0" distB="0" distL="114300" distR="114300">
            <wp:extent cx="5888990" cy="6156325"/>
            <wp:effectExtent l="0" t="0" r="8890" b="635"/>
            <wp:docPr id="33" name="Picture 33" descr="User Event Review Ecosystem-2026-05-18-05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ser Event Review Ecosystem-2026-05-18-055233"/>
                    <pic:cNvPicPr>
                      <a:picLocks noChangeAspect="1"/>
                    </pic:cNvPicPr>
                  </pic:nvPicPr>
                  <pic:blipFill>
                    <a:blip r:embed="rId49"/>
                    <a:stretch>
                      <a:fillRect/>
                    </a:stretch>
                  </pic:blipFill>
                  <pic:spPr>
                    <a:xfrm>
                      <a:off x="0" y="0"/>
                      <a:ext cx="5888990" cy="6156325"/>
                    </a:xfrm>
                    <a:prstGeom prst="rect">
                      <a:avLst/>
                    </a:prstGeom>
                  </pic:spPr>
                </pic:pic>
              </a:graphicData>
            </a:graphic>
          </wp:inline>
        </w:drawing>
      </w:r>
    </w:p>
    <w:p w14:paraId="6FAD7278">
      <w:pPr>
        <w:jc w:val="center"/>
        <w:rPr>
          <w:i/>
          <w:iCs/>
          <w:color w:val="808080" w:themeColor="background1" w:themeShade="80"/>
          <w:sz w:val="18"/>
          <w:szCs w:val="18"/>
        </w:rPr>
      </w:pPr>
      <w:bookmarkStart w:id="113" w:name="_Toc536625493"/>
    </w:p>
    <w:p w14:paraId="489EC01F">
      <w:pPr>
        <w:jc w:val="center"/>
        <w:rPr>
          <w:i/>
          <w:iCs/>
          <w:color w:val="808080" w:themeColor="background1" w:themeShade="80"/>
          <w:sz w:val="18"/>
          <w:szCs w:val="18"/>
        </w:rPr>
      </w:pPr>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9</w:t>
      </w:r>
      <w:r>
        <w:rPr>
          <w:i/>
          <w:iCs/>
          <w:color w:val="808080" w:themeColor="background1" w:themeShade="80"/>
          <w:sz w:val="18"/>
          <w:szCs w:val="18"/>
        </w:rPr>
        <w:fldChar w:fldCharType="end"/>
      </w:r>
      <w:r>
        <w:rPr>
          <w:i/>
          <w:iCs/>
          <w:color w:val="808080" w:themeColor="background1" w:themeShade="80"/>
          <w:sz w:val="18"/>
          <w:szCs w:val="18"/>
        </w:rPr>
        <w:t xml:space="preserve"> Database Model</w:t>
      </w:r>
      <w:bookmarkEnd w:id="113"/>
    </w:p>
    <w:p w14:paraId="69201D17">
      <w:pPr>
        <w:spacing w:line="276" w:lineRule="auto"/>
        <w:jc w:val="both"/>
        <w:rPr>
          <w:i/>
          <w:color w:val="000000" w:themeColor="text1"/>
          <w14:textFill>
            <w14:solidFill>
              <w14:schemeClr w14:val="tx1"/>
            </w14:solidFill>
          </w14:textFill>
        </w:rPr>
      </w:pPr>
      <w:r>
        <w:rPr>
          <w:b/>
          <w:color w:val="000000" w:themeColor="text1"/>
          <w14:textFill>
            <w14:solidFill>
              <w14:schemeClr w14:val="tx1"/>
            </w14:solidFill>
          </w14:textFill>
        </w:rPr>
        <w:tab/>
      </w:r>
    </w:p>
    <w:p w14:paraId="67D0888F">
      <w:pPr>
        <w:spacing w:line="276" w:lineRule="auto"/>
        <w:jc w:val="both"/>
        <w:rPr>
          <w:b/>
          <w:color w:val="000000" w:themeColor="text1"/>
          <w14:textFill>
            <w14:solidFill>
              <w14:schemeClr w14:val="tx1"/>
            </w14:solidFill>
          </w14:textFill>
        </w:rPr>
      </w:pPr>
    </w:p>
    <w:p w14:paraId="3EE70CFF">
      <w:pPr>
        <w:pStyle w:val="4"/>
      </w:pPr>
      <w:bookmarkStart w:id="114" w:name="_Toc536663582"/>
      <w:r>
        <w:t>2.3.8 Architecture:</w:t>
      </w:r>
      <w:bookmarkEnd w:id="114"/>
    </w:p>
    <w:p w14:paraId="40EA59D2">
      <w:pPr>
        <w:spacing w:before="120" w:after="120"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3-Tier: (or N- Tier/multitier, chose whatever best suits your project nature)</w:t>
      </w:r>
    </w:p>
    <w:p w14:paraId="4C1976D4">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University Event Management System (UEMS) is designed using a modern </w:t>
      </w:r>
      <w:r>
        <w:rPr>
          <w:rFonts w:hint="default" w:ascii="Times New Roman" w:hAnsi="Times New Roman" w:eastAsia="SimSun" w:cs="Times New Roman"/>
          <w:b/>
          <w:bCs/>
          <w:sz w:val="24"/>
          <w:szCs w:val="24"/>
        </w:rPr>
        <w:t>3-Tier Software Architecture</w:t>
      </w:r>
      <w:r>
        <w:rPr>
          <w:rFonts w:hint="default" w:ascii="Times New Roman" w:hAnsi="Times New Roman" w:eastAsia="SimSun" w:cs="Times New Roman"/>
          <w:sz w:val="24"/>
          <w:szCs w:val="24"/>
        </w:rPr>
        <w:t xml:space="preserve"> (Client-Server-Database model). This architecture decouples the User Interface, Business Logic, and Data Persistence layers, providing high scalability, modularity, and security for the application.</w:t>
      </w:r>
    </w:p>
    <w:p w14:paraId="2AD4A77F">
      <w:p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Presentation Tier-</w:t>
      </w:r>
      <w:r>
        <w:rPr>
          <w:color w:val="000000" w:themeColor="text1"/>
          <w14:textFill>
            <w14:solidFill>
              <w14:schemeClr w14:val="tx1"/>
            </w14:solidFill>
          </w14:textFill>
        </w:rPr>
        <w:t xml:space="preserve"> </w:t>
      </w:r>
      <w:r>
        <w:rPr>
          <w:rFonts w:hint="default" w:ascii="Times New Roman" w:hAnsi="Times New Roman" w:eastAsia="SimSun" w:cs="Times New Roman"/>
          <w:sz w:val="24"/>
          <w:szCs w:val="24"/>
        </w:rPr>
        <w:t>This is the client-facing tier responsible for rendering the User Interface (UI), managing view states, and handling user interactions. The core framework powering this layer is React.js, which is built and bundled utilizing Vite to ensure optimized asset delivery and hot-module reloading. State management is handled through React's Context API, which is utilized to manage global states such as maintaining the AuthContext to seamlessly track logged-in user details, credentials, and real-time dashboard notifications. For routing, the system relies on React Router DOM on the client side, enforcing strict role-based route protection to ensure that only logged-in Teachers can access the event creation dashboard and only Admins can view the approval queue. Application programming interface (API) communication is facilitated by Axios, which acts as the primary HTTP client to perform asynchronous REST API requests to the backend while utilizing interceptors to securely pass HTTP-only cookies and access tokens. Furthermore, the frontend implements the socket.io-client library to maintain an active WebSocket connection, enabling instantaneous event notifications and live chat lobby participation.</w:t>
      </w:r>
    </w:p>
    <w:p w14:paraId="3B2A797F">
      <w:pPr>
        <w:spacing w:line="276" w:lineRule="auto"/>
        <w:jc w:val="both"/>
        <w:rPr>
          <w:rFonts w:hint="default" w:ascii="Times New Roman" w:hAnsi="Times New Roman" w:cs="Times New Roman"/>
          <w:color w:val="000000" w:themeColor="text1"/>
          <w14:textFill>
            <w14:solidFill>
              <w14:schemeClr w14:val="tx1"/>
            </w14:solidFill>
          </w14:textFill>
        </w:rPr>
      </w:pPr>
      <w:r>
        <w:rPr>
          <w:b/>
          <w:color w:val="000000" w:themeColor="text1"/>
          <w14:textFill>
            <w14:solidFill>
              <w14:schemeClr w14:val="tx1"/>
            </w14:solidFill>
          </w14:textFill>
        </w:rPr>
        <w:t>Application Tier-</w:t>
      </w:r>
      <w:r>
        <w:rPr>
          <w:color w:val="000000" w:themeColor="text1"/>
          <w14:textFill>
            <w14:solidFill>
              <w14:schemeClr w14:val="tx1"/>
            </w14:solidFill>
          </w14:textFill>
        </w:rPr>
        <w:t xml:space="preserve"> </w:t>
      </w:r>
      <w:r>
        <w:rPr>
          <w:rFonts w:hint="default" w:ascii="Times New Roman" w:hAnsi="Times New Roman" w:eastAsia="SimSun" w:cs="Times New Roman"/>
          <w:sz w:val="24"/>
          <w:szCs w:val="24"/>
        </w:rPr>
        <w:t>This tier implements the core business rules, coordinates application workflows, processes incoming API requests, and handles integration with external services. It operates on a Node.js runtime environment powered by the Express.js web framework. API requests are mapped to specialized routers and subsequently handled by dedicated controller modules that isolate specific business logic, such as executing event approval state transitions or calculating available seats. The backend relies on several security and utility middlewares, including an authentication middleware that intercepts requests to extract and verify JSON Web Token (JWT) cryptographic signatures. This ensures user roles are validated before granting access to protected endpoints. Additionally, the server uses Multer to parse multi-part form data for incoming image uploads, while a global error handler centrally catches API exceptions to standardize JSON response schemas. Real-time features are driven by a WebSocket engine built on top of the Node.js HTTP server using Socket.io. This establishes persistent bidirectional channels, organizing users into specific event lobby rooms to execute instant broadcasts of chat messages. Finally, the server integrates the official Google Gen AI SDK to process natural language inquiries. The backend compiles a live data aggregate from the database, feeds it into the Gemini model context, and serves intelligent, context-aware campus responses back to users.</w:t>
      </w:r>
    </w:p>
    <w:p w14:paraId="6783C61D">
      <w:pPr>
        <w:spacing w:line="276" w:lineRule="auto"/>
        <w:jc w:val="both"/>
        <w:rPr>
          <w:color w:val="000000" w:themeColor="text1"/>
          <w14:textFill>
            <w14:solidFill>
              <w14:schemeClr w14:val="tx1"/>
            </w14:solidFill>
          </w14:textFill>
        </w:rPr>
      </w:pPr>
      <w:r>
        <w:rPr>
          <w:b/>
          <w:color w:val="000000" w:themeColor="text1"/>
          <w14:textFill>
            <w14:solidFill>
              <w14:schemeClr w14:val="tx1"/>
            </w14:solidFill>
          </w14:textFill>
        </w:rPr>
        <w:t>Data Tier-</w:t>
      </w:r>
      <w:r>
        <w:rPr>
          <w:color w:val="000000" w:themeColor="text1"/>
          <w14:textFill>
            <w14:solidFill>
              <w14:schemeClr w14:val="tx1"/>
            </w14:solidFill>
          </w14:textFill>
        </w:rPr>
        <w:t xml:space="preserve"> </w:t>
      </w:r>
      <w:r>
        <w:rPr>
          <w:rFonts w:hint="default" w:ascii="Times New Roman" w:hAnsi="Times New Roman" w:eastAsia="SimSun" w:cs="Times New Roman"/>
          <w:sz w:val="24"/>
          <w:szCs w:val="24"/>
        </w:rPr>
        <w:t>This tier is responsible for physical data storage, query execution, and transactional consistency. The primary database is MongoDB, a document-oriented NoSQL database that stores data in flexible, JSON-like formats to facilitate horizontal scaling. The system uses Mongoose as the Object Data Modeling (ODM) library to enforce strict schema definitions and perform data validation, such as enforcing specific rating boundaries. Mongoose also runs pre-save hooks for tasks like automatic Bcrypt password hashing and maps document references between various collections. To optimize database performance, specific fields such as the user's name and username are indexed to accelerate search queries. Furthermore, a Compound Unique Index is applied to the Review collection, linking the event and user to enforce business rules and completely prevent duplicate student reviews for any single event. For cloud asset storage, the architecture utilizes the Cloudinary Content Delivery Network (CDN) to offload heavy binary files. User avatars and event cover banners are uploaded directly to Cloudinary's high-speed media server, allowing the MongoDB database to store only the secure, lightweight URL strings pointing to these media assets.</w:t>
      </w:r>
    </w:p>
    <w:p w14:paraId="45544397">
      <w:pPr>
        <w:spacing w:line="276" w:lineRule="auto"/>
        <w:jc w:val="both"/>
        <w:rPr>
          <w:b/>
          <w:color w:val="000000" w:themeColor="text1"/>
          <w14:textFill>
            <w14:solidFill>
              <w14:schemeClr w14:val="tx1"/>
            </w14:solidFill>
          </w14:textFill>
        </w:rPr>
      </w:pPr>
    </w:p>
    <w:p w14:paraId="058437E6">
      <w:pPr>
        <w:keepNext/>
        <w:spacing w:line="276" w:lineRule="auto"/>
        <w:jc w:val="center"/>
        <w:rPr>
          <w:rFonts w:hint="default"/>
          <w:lang w:val="en-US"/>
        </w:rPr>
      </w:pPr>
      <w:r>
        <w:rPr>
          <w:rFonts w:hint="default"/>
          <w:lang w:val="en-US"/>
        </w:rPr>
        <w:drawing>
          <wp:inline distT="0" distB="0" distL="114300" distR="114300">
            <wp:extent cx="5925185" cy="2854325"/>
            <wp:effectExtent l="0" t="0" r="3175" b="10795"/>
            <wp:docPr id="34" name="Picture 34" descr="University Event Management-2026-05-18-05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niversity Event Management-2026-05-18-055749"/>
                    <pic:cNvPicPr>
                      <a:picLocks noChangeAspect="1"/>
                    </pic:cNvPicPr>
                  </pic:nvPicPr>
                  <pic:blipFill>
                    <a:blip r:embed="rId50"/>
                    <a:stretch>
                      <a:fillRect/>
                    </a:stretch>
                  </pic:blipFill>
                  <pic:spPr>
                    <a:xfrm>
                      <a:off x="0" y="0"/>
                      <a:ext cx="5925185" cy="2854325"/>
                    </a:xfrm>
                    <a:prstGeom prst="rect">
                      <a:avLst/>
                    </a:prstGeom>
                  </pic:spPr>
                </pic:pic>
              </a:graphicData>
            </a:graphic>
          </wp:inline>
        </w:drawing>
      </w:r>
    </w:p>
    <w:p w14:paraId="5D99EB75">
      <w:pPr>
        <w:jc w:val="center"/>
        <w:rPr>
          <w:i/>
          <w:iCs/>
          <w:color w:val="808080" w:themeColor="background1" w:themeShade="80"/>
          <w:sz w:val="18"/>
          <w:szCs w:val="18"/>
        </w:rPr>
      </w:pPr>
      <w:bookmarkStart w:id="115" w:name="_Toc536625494"/>
    </w:p>
    <w:p w14:paraId="4CB1D7C3">
      <w:pPr>
        <w:jc w:val="center"/>
        <w:rPr>
          <w:i/>
          <w:iCs/>
          <w:color w:val="808080" w:themeColor="background1" w:themeShade="80"/>
          <w:sz w:val="18"/>
          <w:szCs w:val="18"/>
        </w:rPr>
      </w:pPr>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10</w:t>
      </w:r>
      <w:r>
        <w:rPr>
          <w:i/>
          <w:iCs/>
          <w:color w:val="808080" w:themeColor="background1" w:themeShade="80"/>
          <w:sz w:val="18"/>
          <w:szCs w:val="18"/>
        </w:rPr>
        <w:fldChar w:fldCharType="end"/>
      </w:r>
      <w:r>
        <w:rPr>
          <w:i/>
          <w:iCs/>
          <w:color w:val="808080" w:themeColor="background1" w:themeShade="80"/>
          <w:sz w:val="18"/>
          <w:szCs w:val="18"/>
        </w:rPr>
        <w:t xml:space="preserve"> Application Architecture</w:t>
      </w:r>
      <w:bookmarkEnd w:id="115"/>
    </w:p>
    <w:p w14:paraId="6BE18A5D">
      <w:pPr>
        <w:spacing w:line="276" w:lineRule="auto"/>
        <w:jc w:val="both"/>
        <w:rPr>
          <w:b/>
          <w:color w:val="000000" w:themeColor="text1"/>
          <w14:textFill>
            <w14:solidFill>
              <w14:schemeClr w14:val="tx1"/>
            </w14:solidFill>
          </w14:textFill>
        </w:rPr>
      </w:pPr>
    </w:p>
    <w:p w14:paraId="5E1BEF0A">
      <w:pPr>
        <w:spacing w:line="276" w:lineRule="auto"/>
        <w:jc w:val="both"/>
        <w:rPr>
          <w:b/>
          <w:color w:val="000000" w:themeColor="text1"/>
          <w14:textFill>
            <w14:solidFill>
              <w14:schemeClr w14:val="tx1"/>
            </w14:solidFill>
          </w14:textFill>
        </w:rPr>
      </w:pPr>
    </w:p>
    <w:p w14:paraId="1D50AC8F">
      <w:pPr>
        <w:spacing w:line="276" w:lineRule="auto"/>
        <w:jc w:val="both"/>
        <w:rPr>
          <w:b/>
          <w:color w:val="000000" w:themeColor="text1"/>
          <w14:textFill>
            <w14:solidFill>
              <w14:schemeClr w14:val="tx1"/>
            </w14:solidFill>
          </w14:textFill>
        </w:rPr>
      </w:pPr>
    </w:p>
    <w:p w14:paraId="6F5A4927">
      <w:pPr>
        <w:spacing w:line="276" w:lineRule="auto"/>
        <w:jc w:val="both"/>
        <w:rPr>
          <w:b/>
          <w:color w:val="000000" w:themeColor="text1"/>
          <w14:textFill>
            <w14:solidFill>
              <w14:schemeClr w14:val="tx1"/>
            </w14:solidFill>
          </w14:textFill>
        </w:rPr>
      </w:pPr>
    </w:p>
    <w:p w14:paraId="4A41B1E2">
      <w:pPr>
        <w:spacing w:line="276" w:lineRule="auto"/>
        <w:jc w:val="both"/>
        <w:rPr>
          <w:b/>
          <w:color w:val="000000" w:themeColor="text1"/>
          <w14:textFill>
            <w14:solidFill>
              <w14:schemeClr w14:val="tx1"/>
            </w14:solidFill>
          </w14:textFill>
        </w:rPr>
      </w:pPr>
    </w:p>
    <w:p w14:paraId="4432FEA4">
      <w:pPr>
        <w:spacing w:line="276" w:lineRule="auto"/>
        <w:jc w:val="both"/>
        <w:rPr>
          <w:b/>
          <w:color w:val="000000" w:themeColor="text1"/>
          <w14:textFill>
            <w14:solidFill>
              <w14:schemeClr w14:val="tx1"/>
            </w14:solidFill>
          </w14:textFill>
        </w:rPr>
      </w:pPr>
    </w:p>
    <w:p w14:paraId="38143152">
      <w:pPr>
        <w:spacing w:line="276" w:lineRule="auto"/>
        <w:jc w:val="both"/>
        <w:rPr>
          <w:b/>
          <w:color w:val="000000" w:themeColor="text1"/>
          <w14:textFill>
            <w14:solidFill>
              <w14:schemeClr w14:val="tx1"/>
            </w14:solidFill>
          </w14:textFill>
        </w:rPr>
      </w:pPr>
    </w:p>
    <w:p w14:paraId="2E0A1BF4">
      <w:pPr>
        <w:spacing w:line="276" w:lineRule="auto"/>
        <w:jc w:val="both"/>
        <w:rPr>
          <w:b/>
          <w:color w:val="000000" w:themeColor="text1"/>
          <w14:textFill>
            <w14:solidFill>
              <w14:schemeClr w14:val="tx1"/>
            </w14:solidFill>
          </w14:textFill>
        </w:rPr>
      </w:pPr>
    </w:p>
    <w:p w14:paraId="11BB8039">
      <w:pPr>
        <w:spacing w:line="276" w:lineRule="auto"/>
        <w:jc w:val="both"/>
        <w:rPr>
          <w:b/>
          <w:color w:val="000000" w:themeColor="text1"/>
          <w14:textFill>
            <w14:solidFill>
              <w14:schemeClr w14:val="tx1"/>
            </w14:solidFill>
          </w14:textFill>
        </w:rPr>
      </w:pPr>
    </w:p>
    <w:p w14:paraId="228154E6">
      <w:pPr>
        <w:spacing w:line="276" w:lineRule="auto"/>
        <w:jc w:val="center"/>
        <w:rPr>
          <w:b/>
          <w:color w:val="000000" w:themeColor="text1"/>
          <w14:textFill>
            <w14:solidFill>
              <w14:schemeClr w14:val="tx1"/>
            </w14:solidFill>
          </w14:textFill>
        </w:rPr>
        <w:sectPr>
          <w:headerReference r:id="rId9" w:type="default"/>
          <w:pgSz w:w="12240" w:h="15840"/>
          <w:pgMar w:top="1440" w:right="1440" w:bottom="1440" w:left="1440" w:header="720" w:footer="720" w:gutter="0"/>
          <w:pgNumType w:start="5"/>
          <w:cols w:space="720" w:num="1"/>
          <w:docGrid w:linePitch="360" w:charSpace="0"/>
        </w:sectPr>
      </w:pPr>
    </w:p>
    <w:p w14:paraId="1550FA38">
      <w:pPr>
        <w:pStyle w:val="2"/>
        <w:jc w:val="both"/>
      </w:pPr>
      <w:bookmarkStart w:id="116" w:name="_Toc536663583"/>
      <w:r>
        <w:t>Chapter 3 - RESULTS &amp; DISCUSSION</w:t>
      </w:r>
      <w:bookmarkEnd w:id="116"/>
    </w:p>
    <w:p w14:paraId="16672CCF">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In this chapter discuss overall performance or all functional and non-functional requirements you listed in chapter no. 1 as this section will verify the performance measures proposed for this project. For this software testing plays a vital role. </w:t>
      </w:r>
    </w:p>
    <w:p w14:paraId="54F36E17">
      <w:pPr>
        <w:pStyle w:val="3"/>
      </w:pPr>
      <w:bookmarkStart w:id="117" w:name="_Toc536663584"/>
      <w:r>
        <w:t>3.1 Testing:</w:t>
      </w:r>
      <w:bookmarkEnd w:id="117"/>
    </w:p>
    <w:p w14:paraId="011F2CF6">
      <w:pPr>
        <w:spacing w:line="276" w:lineRule="auto"/>
        <w:jc w:val="both"/>
        <w:rPr>
          <w:rFonts w:hint="default"/>
          <w:color w:val="000000" w:themeColor="text1"/>
          <w:lang w:val="en-US"/>
          <w14:textFill>
            <w14:solidFill>
              <w14:schemeClr w14:val="tx1"/>
            </w14:solidFill>
          </w14:textFill>
        </w:rPr>
      </w:pPr>
      <w:r>
        <w:rPr>
          <w:rFonts w:hint="default" w:ascii="Times New Roman" w:hAnsi="Times New Roman" w:eastAsia="SimSun" w:cs="Times New Roman"/>
          <w:sz w:val="24"/>
          <w:szCs w:val="24"/>
        </w:rPr>
        <w:t>Software testing is a critical phase in the software development lifecycle, utilized to evaluate the functionality of the University Event Management System (UEMS) and ensure it meets all specified functional and non-functional requirements. For this platform, testing was conducted across all three tiers of the architecture. The presentation tier (React UI) was tested for mobile responsiveness and state management. The application tier (Node.js/Express) underwent rigorous API endpoint testing using Postman to verify JWT authentication, secure routing, and database transactions. Furthermore, specialized integration testing was performed to validate the low-latency message broadcasting of the Socket.io WebSocket engine and the context-aware accuracy of the Google Gemini AI chatbot</w:t>
      </w:r>
      <w:r>
        <w:rPr>
          <w:rFonts w:hint="default" w:eastAsia="SimSun" w:cs="Times New Roman"/>
          <w:sz w:val="24"/>
          <w:szCs w:val="24"/>
          <w:lang w:val="en-US"/>
        </w:rPr>
        <w:t>.</w:t>
      </w:r>
    </w:p>
    <w:p w14:paraId="26A60E12">
      <w:pPr>
        <w:pStyle w:val="3"/>
      </w:pPr>
      <w:bookmarkStart w:id="118" w:name="_Toc536663585"/>
      <w:r>
        <w:t>3.2 Test Cases:</w:t>
      </w:r>
      <w:bookmarkEnd w:id="118"/>
    </w:p>
    <w:p w14:paraId="1C4E6146">
      <w:pPr>
        <w:spacing w:line="276"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Test cases </w:t>
      </w:r>
      <w:r>
        <w:rPr>
          <w:b/>
          <w:bCs/>
          <w:color w:val="000000" w:themeColor="text1"/>
          <w14:textFill>
            <w14:solidFill>
              <w14:schemeClr w14:val="tx1"/>
            </w14:solidFill>
          </w14:textFill>
        </w:rPr>
        <w:t>need to be simple and transparent</w:t>
      </w:r>
      <w:r>
        <w:rPr>
          <w:b/>
          <w:color w:val="000000" w:themeColor="text1"/>
          <w14:textFill>
            <w14:solidFill>
              <w14:schemeClr w14:val="tx1"/>
            </w14:solidFill>
          </w14:textFill>
        </w:rPr>
        <w:t xml:space="preserve"> </w:t>
      </w:r>
    </w:p>
    <w:p w14:paraId="4B76A141">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Create test cases that are as simple as possible. They must be clear and concise as the author of the test case may not execute them.</w:t>
      </w:r>
    </w:p>
    <w:p w14:paraId="211516DA">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Use assertive language like go to the home page, enter data, click on this and so on. This makes the understanding the test steps easy and tests execution faster.</w:t>
      </w:r>
    </w:p>
    <w:p w14:paraId="411A73AD">
      <w:pPr>
        <w:spacing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Create Test Case with End User in Mind</w:t>
      </w:r>
    </w:p>
    <w:p w14:paraId="2ED47C74">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The ultimate goal of any software project is to create test cases that meet customer requirements and is easy to use and operate. A tester must create test cases keeping in mind the end user perspective</w:t>
      </w:r>
    </w:p>
    <w:p w14:paraId="28B7485B">
      <w:pPr>
        <w:spacing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Avoid test case repetition.</w:t>
      </w:r>
    </w:p>
    <w:p w14:paraId="1A5F9936">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Do not repeat test cases. If a test case is needed for executing some other test case, call the test case by its test case id in the pre-condition column</w:t>
      </w:r>
    </w:p>
    <w:p w14:paraId="60857166">
      <w:pPr>
        <w:spacing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Do not Assume</w:t>
      </w:r>
    </w:p>
    <w:p w14:paraId="7A5C4C83">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Do not assume functionality and features of your software application while preparing test case. Stick to the User Requirement Specification Documents.</w:t>
      </w:r>
    </w:p>
    <w:p w14:paraId="41F04476">
      <w:pPr>
        <w:spacing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Ensure 100% Coverage</w:t>
      </w:r>
    </w:p>
    <w:p w14:paraId="397F3AE9">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Make sure you write test cases to check all software requirements mentioned in the specification document. </w:t>
      </w:r>
    </w:p>
    <w:p w14:paraId="6103C087">
      <w:pPr>
        <w:spacing w:line="276"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Test Cases must be identifiable.</w:t>
      </w:r>
    </w:p>
    <w:p w14:paraId="26497A1C">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Name the test case id such that they are identified easily while tracking defects or identifying a software requirement at a later stage.</w:t>
      </w:r>
      <w:sdt>
        <w:sdtPr>
          <w:rPr>
            <w:color w:val="000000" w:themeColor="text1"/>
            <w14:textFill>
              <w14:solidFill>
                <w14:schemeClr w14:val="tx1"/>
              </w14:solidFill>
            </w14:textFill>
          </w:rPr>
          <w:id w:val="-1427269748"/>
        </w:sdtPr>
        <w:sdtEndPr>
          <w:rPr>
            <w:color w:val="000000" w:themeColor="text1"/>
            <w14:textFill>
              <w14:solidFill>
                <w14:schemeClr w14:val="tx1"/>
              </w14:solidFill>
            </w14:textFill>
          </w:rPr>
        </w:sdtEndPr>
        <w:sdtContent>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CITATION Adi08 \l 1033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 [2]</w:t>
          </w:r>
          <w:r>
            <w:rPr>
              <w:color w:val="000000" w:themeColor="text1"/>
              <w14:textFill>
                <w14:solidFill>
                  <w14:schemeClr w14:val="tx1"/>
                </w14:solidFill>
              </w14:textFill>
            </w:rPr>
            <w:fldChar w:fldCharType="end"/>
          </w:r>
        </w:sdtContent>
      </w:sdt>
    </w:p>
    <w:p w14:paraId="5E9BEF23">
      <w:pPr>
        <w:spacing w:line="276" w:lineRule="auto"/>
        <w:jc w:val="both"/>
        <w:rPr>
          <w:b/>
          <w:color w:val="000000" w:themeColor="text1"/>
          <w14:textFill>
            <w14:solidFill>
              <w14:schemeClr w14:val="tx1"/>
            </w14:solidFill>
          </w14:textFill>
        </w:rPr>
      </w:pPr>
    </w:p>
    <w:p w14:paraId="03AE71CC">
      <w:pPr>
        <w:spacing w:after="160" w:line="259" w:lineRule="auto"/>
        <w:rPr>
          <w:rFonts w:eastAsia="Calibri" w:cs="Arial" w:asciiTheme="majorBidi" w:hAnsiTheme="majorBidi"/>
          <w:b/>
          <w:bCs/>
          <w:iCs/>
          <w:color w:val="000000" w:themeColor="text1"/>
          <w:sz w:val="26"/>
          <w:szCs w:val="28"/>
          <w14:textFill>
            <w14:solidFill>
              <w14:schemeClr w14:val="tx1"/>
            </w14:solidFill>
          </w14:textFill>
        </w:rPr>
      </w:pPr>
      <w:r>
        <w:rPr>
          <w:b/>
        </w:rPr>
        <w:t>Test Case: User Login:</w:t>
      </w:r>
    </w:p>
    <w:p w14:paraId="78251B18">
      <w:pPr>
        <w:spacing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Below is test case format:</w:t>
      </w:r>
    </w:p>
    <w:p w14:paraId="0CB1CC09">
      <w:pPr>
        <w:pStyle w:val="11"/>
        <w:spacing w:after="0"/>
        <w:rPr>
          <w:sz w:val="20"/>
        </w:rPr>
      </w:pPr>
      <w:bookmarkStart w:id="119" w:name="_Toc536663586"/>
      <w:bookmarkStart w:id="120" w:name="_Toc536659600"/>
      <w:bookmarkStart w:id="121" w:name="_Toc536658805"/>
      <w:bookmarkStart w:id="122" w:name="_Toc536660598"/>
      <w:r>
        <w:rPr>
          <w:sz w:val="20"/>
        </w:rPr>
        <w:t xml:space="preserve">Table 3. </w:t>
      </w:r>
      <w:r>
        <w:rPr>
          <w:sz w:val="20"/>
        </w:rPr>
        <w:fldChar w:fldCharType="begin"/>
      </w:r>
      <w:r>
        <w:rPr>
          <w:sz w:val="20"/>
        </w:rPr>
        <w:instrText xml:space="preserve"> SEQ Table_3. \* ARABIC </w:instrText>
      </w:r>
      <w:r>
        <w:rPr>
          <w:sz w:val="20"/>
        </w:rPr>
        <w:fldChar w:fldCharType="separate"/>
      </w:r>
      <w:r>
        <w:rPr>
          <w:sz w:val="20"/>
        </w:rPr>
        <w:t>1</w:t>
      </w:r>
      <w:r>
        <w:rPr>
          <w:sz w:val="20"/>
        </w:rPr>
        <w:fldChar w:fldCharType="end"/>
      </w:r>
      <w:r>
        <w:rPr>
          <w:sz w:val="20"/>
        </w:rPr>
        <w:t>: User login Test Case</w:t>
      </w:r>
      <w:bookmarkEnd w:id="119"/>
      <w:bookmarkEnd w:id="120"/>
      <w:bookmarkEnd w:id="121"/>
      <w:bookmarkEnd w:id="122"/>
    </w:p>
    <w:tbl>
      <w:tblPr>
        <w:tblStyle w:val="35"/>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335"/>
        <w:gridCol w:w="7015"/>
      </w:tblGrid>
      <w:tr w14:paraId="0F42F6B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5B34E3E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1ED84C16">
            <w:pPr>
              <w:rPr>
                <w:color w:val="2F5597" w:themeColor="accent1" w:themeShade="BF"/>
              </w:rPr>
            </w:pPr>
            <w:r>
              <w:rPr>
                <w:color w:val="2F5597" w:themeColor="accent1" w:themeShade="BF"/>
              </w:rPr>
              <w:t>TC-01</w:t>
            </w:r>
          </w:p>
        </w:tc>
      </w:tr>
      <w:tr w14:paraId="1D54CC3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6FF933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454034F4">
            <w:pPr>
              <w:rPr>
                <w:color w:val="2F5597" w:themeColor="accent1" w:themeShade="BF"/>
              </w:rPr>
            </w:pPr>
            <w:r>
              <w:rPr>
                <w:color w:val="2F5597" w:themeColor="accent1" w:themeShade="BF"/>
              </w:rPr>
              <w:t>Verify User Registration functionality</w:t>
            </w:r>
          </w:p>
        </w:tc>
      </w:tr>
      <w:tr w14:paraId="6B5BB63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92A12F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25AABC4A">
            <w:pPr>
              <w:rPr>
                <w:color w:val="2F5597" w:themeColor="accent1" w:themeShade="BF"/>
              </w:rPr>
            </w:pPr>
            <w:r>
              <w:rPr>
                <w:color w:val="2F5597" w:themeColor="accent1" w:themeShade="BF"/>
              </w:rPr>
              <w:t>High</w:t>
            </w:r>
          </w:p>
        </w:tc>
      </w:tr>
      <w:tr w14:paraId="53EE73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E03F72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0387AFE9">
            <w:pPr>
              <w:rPr>
                <w:color w:val="2F5597" w:themeColor="accent1" w:themeShade="BF"/>
              </w:rPr>
            </w:pPr>
            <w:r>
              <w:rPr>
                <w:color w:val="2F5597" w:themeColor="accent1" w:themeShade="BF"/>
              </w:rPr>
              <w:t>User Registration (FR-01)</w:t>
            </w:r>
          </w:p>
        </w:tc>
      </w:tr>
      <w:tr w14:paraId="0FACD41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400C8E3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0342B83F">
            <w:pPr>
              <w:rPr>
                <w:color w:val="2F5597" w:themeColor="accent1" w:themeShade="BF"/>
              </w:rPr>
            </w:pPr>
            <w:r>
              <w:rPr>
                <w:color w:val="2F5597" w:themeColor="accent1" w:themeShade="BF"/>
              </w:rPr>
              <w:t>Verify that a guest can successfully register on the platform with valid credentials and a profile avatar.</w:t>
            </w:r>
          </w:p>
        </w:tc>
      </w:tr>
      <w:tr w14:paraId="7D8A04E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451E24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4E6AB1A0">
            <w:pPr>
              <w:rPr>
                <w:color w:val="2F5597" w:themeColor="accent1" w:themeShade="BF"/>
              </w:rPr>
            </w:pPr>
            <w:r>
              <w:rPr>
                <w:color w:val="2F5597" w:themeColor="accent1" w:themeShade="BF"/>
              </w:rPr>
              <w:t>05/18/2026</w:t>
            </w:r>
          </w:p>
        </w:tc>
      </w:tr>
      <w:tr w14:paraId="727B4E9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709AF89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32EBC7F9">
            <w:pPr>
              <w:spacing w:line="276" w:lineRule="auto"/>
              <w:jc w:val="both"/>
              <w:rPr>
                <w:b/>
                <w:bCs/>
                <w:color w:val="000000" w:themeColor="text1"/>
                <w:sz w:val="20"/>
                <w:szCs w:val="20"/>
                <w14:textFill>
                  <w14:solidFill>
                    <w14:schemeClr w14:val="tx1"/>
                  </w14:solidFill>
                </w14:textFill>
              </w:rPr>
            </w:pPr>
          </w:p>
        </w:tc>
        <w:tc>
          <w:tcPr>
            <w:tcW w:w="7015" w:type="dxa"/>
          </w:tcPr>
          <w:p w14:paraId="3B18D5B4">
            <w:pPr>
              <w:rPr>
                <w:color w:val="2F5597" w:themeColor="accent1" w:themeShade="BF"/>
              </w:rPr>
            </w:pPr>
            <w:r>
              <w:rPr>
                <w:color w:val="2F5597" w:themeColor="accent1" w:themeShade="BF"/>
              </w:rPr>
              <w:t>1. Run the application.</w:t>
            </w:r>
            <w:r>
              <w:rPr>
                <w:color w:val="2F5597" w:themeColor="accent1" w:themeShade="BF"/>
              </w:rPr>
              <w:br w:type="textWrapping"/>
            </w:r>
            <w:r>
              <w:rPr>
                <w:color w:val="2F5597" w:themeColor="accent1" w:themeShade="BF"/>
              </w:rPr>
              <w:t>2. Navigate to registration page.</w:t>
            </w:r>
            <w:r>
              <w:rPr>
                <w:color w:val="2F5597" w:themeColor="accent1" w:themeShade="BF"/>
              </w:rPr>
              <w:br w:type="textWrapping"/>
            </w:r>
            <w:r>
              <w:rPr>
                <w:color w:val="2F5597" w:themeColor="accent1" w:themeShade="BF"/>
              </w:rPr>
              <w:t>3. Verify database server is active.</w:t>
            </w:r>
          </w:p>
        </w:tc>
      </w:tr>
      <w:tr w14:paraId="4B161F7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2FB540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7974BCAB">
            <w:pPr>
              <w:rPr>
                <w:color w:val="2F5597" w:themeColor="accent1" w:themeShade="BF"/>
              </w:rPr>
            </w:pPr>
            <w:r>
              <w:rPr>
                <w:color w:val="2F5597" w:themeColor="accent1" w:themeShade="BF"/>
              </w:rPr>
              <w:t>Internet connection (for Cloudinary avatar storage upload).</w:t>
            </w:r>
          </w:p>
        </w:tc>
      </w:tr>
      <w:tr w14:paraId="5533619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3B44B0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0F38C1B5">
            <w:pPr>
              <w:spacing w:line="276" w:lineRule="auto"/>
              <w:jc w:val="both"/>
              <w:rPr>
                <w:b/>
                <w:bCs/>
                <w:color w:val="000000" w:themeColor="text1"/>
                <w:sz w:val="20"/>
                <w:szCs w:val="20"/>
                <w14:textFill>
                  <w14:solidFill>
                    <w14:schemeClr w14:val="tx1"/>
                  </w14:solidFill>
                </w14:textFill>
              </w:rPr>
            </w:pPr>
          </w:p>
          <w:p w14:paraId="7C159635">
            <w:pPr>
              <w:spacing w:line="276" w:lineRule="auto"/>
              <w:jc w:val="both"/>
              <w:rPr>
                <w:b/>
                <w:bCs/>
                <w:color w:val="000000" w:themeColor="text1"/>
                <w:sz w:val="20"/>
                <w:szCs w:val="20"/>
                <w14:textFill>
                  <w14:solidFill>
                    <w14:schemeClr w14:val="tx1"/>
                  </w14:solidFill>
                </w14:textFill>
              </w:rPr>
            </w:pPr>
          </w:p>
        </w:tc>
        <w:tc>
          <w:tcPr>
            <w:tcW w:w="7015" w:type="dxa"/>
          </w:tcPr>
          <w:p w14:paraId="51AAC98B">
            <w:pPr>
              <w:rPr>
                <w:color w:val="2F5597" w:themeColor="accent1" w:themeShade="BF"/>
              </w:rPr>
            </w:pPr>
            <w:r>
              <w:rPr>
                <w:color w:val="2F5597" w:themeColor="accent1" w:themeShade="BF"/>
              </w:rPr>
              <w:t>1. Enter a valid unique username ('johndoe'), unique email ('johndoe@uaf.edu'), full name, and secure password.</w:t>
            </w:r>
            <w:r>
              <w:rPr>
                <w:color w:val="2F5597" w:themeColor="accent1" w:themeShade="BF"/>
              </w:rPr>
              <w:br w:type="textWrapping"/>
            </w:r>
            <w:r>
              <w:rPr>
                <w:color w:val="2F5597" w:themeColor="accent1" w:themeShade="BF"/>
              </w:rPr>
              <w:t>2. Upload a valid avatar image ('avatar.png').</w:t>
            </w:r>
            <w:r>
              <w:rPr>
                <w:color w:val="2F5597" w:themeColor="accent1" w:themeShade="BF"/>
              </w:rPr>
              <w:br w:type="textWrapping"/>
            </w:r>
            <w:r>
              <w:rPr>
                <w:color w:val="2F5597" w:themeColor="accent1" w:themeShade="BF"/>
              </w:rPr>
              <w:t>3. Click the 'Register' button.</w:t>
            </w:r>
          </w:p>
        </w:tc>
      </w:tr>
      <w:tr w14:paraId="6797CB7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0AF67A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1E5EEC40">
            <w:pPr>
              <w:rPr>
                <w:color w:val="2F5597" w:themeColor="accent1" w:themeShade="BF"/>
              </w:rPr>
            </w:pPr>
            <w:r>
              <w:rPr>
                <w:color w:val="2F5597" w:themeColor="accent1" w:themeShade="BF"/>
              </w:rPr>
              <w:t>Username: 'johndoe', Email: 'johndoe@uaf.edu', Password: 'Password123!', Avatar: 'avatar.png'</w:t>
            </w:r>
          </w:p>
        </w:tc>
      </w:tr>
      <w:tr w14:paraId="411D5C5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F82FE1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4F0D515D">
            <w:pPr>
              <w:rPr>
                <w:color w:val="2F5597" w:themeColor="accent1" w:themeShade="BF"/>
              </w:rPr>
            </w:pPr>
            <w:r>
              <w:rPr>
                <w:color w:val="2F5597" w:themeColor="accent1" w:themeShade="BF"/>
              </w:rPr>
              <w:t>The system hashes the password, saves the user to MongoDB, uploads the avatar to Cloudinary, returns a success response, issues secure JWT tokens, and redirects the user to the student dashboard.</w:t>
            </w:r>
          </w:p>
        </w:tc>
      </w:tr>
      <w:tr w14:paraId="444647C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A3FACA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14A7572E">
            <w:pPr>
              <w:rPr>
                <w:color w:val="2F5597" w:themeColor="accent1" w:themeShade="BF"/>
              </w:rPr>
            </w:pPr>
            <w:r>
              <w:rPr>
                <w:color w:val="2F5597" w:themeColor="accent1" w:themeShade="BF"/>
              </w:rPr>
              <w:t>As expected</w:t>
            </w:r>
          </w:p>
        </w:tc>
      </w:tr>
      <w:tr w14:paraId="5AFF439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AA3953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6E4B19B2">
            <w:pPr>
              <w:rPr>
                <w:color w:val="2F5597" w:themeColor="accent1" w:themeShade="BF"/>
              </w:rPr>
            </w:pPr>
            <w:r>
              <w:rPr>
                <w:color w:val="2F5597" w:themeColor="accent1" w:themeShade="BF"/>
              </w:rPr>
              <w:t>A new user document is created in the database and the user session is authenticated.</w:t>
            </w:r>
          </w:p>
        </w:tc>
      </w:tr>
      <w:tr w14:paraId="155C02A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739094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2D15CB7E">
            <w:pPr>
              <w:rPr>
                <w:color w:val="2F5597" w:themeColor="accent1" w:themeShade="BF"/>
              </w:rPr>
            </w:pPr>
            <w:r>
              <w:rPr>
                <w:color w:val="2F5597" w:themeColor="accent1" w:themeShade="BF"/>
              </w:rPr>
              <w:t>Pass</w:t>
            </w:r>
          </w:p>
        </w:tc>
      </w:tr>
      <w:tr w14:paraId="7BE6BFB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B4AB4D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286E5B72">
            <w:pPr>
              <w:spacing w:line="276" w:lineRule="auto"/>
              <w:jc w:val="both"/>
              <w:rPr>
                <w:b/>
                <w:bCs/>
                <w:color w:val="000000" w:themeColor="text1"/>
                <w:sz w:val="20"/>
                <w:szCs w:val="20"/>
                <w14:textFill>
                  <w14:solidFill>
                    <w14:schemeClr w14:val="tx1"/>
                  </w14:solidFill>
                </w14:textFill>
              </w:rPr>
            </w:pPr>
          </w:p>
          <w:p w14:paraId="3ACC03A1">
            <w:pPr>
              <w:spacing w:line="276" w:lineRule="auto"/>
              <w:jc w:val="both"/>
              <w:rPr>
                <w:b/>
                <w:bCs/>
                <w:color w:val="000000" w:themeColor="text1"/>
                <w:sz w:val="20"/>
                <w:szCs w:val="20"/>
                <w14:textFill>
                  <w14:solidFill>
                    <w14:schemeClr w14:val="tx1"/>
                  </w14:solidFill>
                </w14:textFill>
              </w:rPr>
            </w:pPr>
          </w:p>
        </w:tc>
        <w:tc>
          <w:tcPr>
            <w:tcW w:w="7015" w:type="dxa"/>
          </w:tcPr>
          <w:p w14:paraId="3E54B72D">
            <w:pPr>
              <w:rPr>
                <w:color w:val="2F5597" w:themeColor="accent1" w:themeShade="BF"/>
              </w:rPr>
            </w:pPr>
            <w:r>
              <w:rPr>
                <w:color w:val="2F5597" w:themeColor="accent1" w:themeShade="BF"/>
              </w:rPr>
              <w:t>None</w:t>
            </w:r>
          </w:p>
        </w:tc>
      </w:tr>
      <w:tr w14:paraId="7434D79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090F40A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7F719504">
            <w:pPr>
              <w:rPr>
                <w:color w:val="2F5597" w:themeColor="accent1" w:themeShade="BF"/>
              </w:rPr>
            </w:pPr>
            <w:r>
              <w:rPr>
                <w:color w:val="2F5597" w:themeColor="accent1" w:themeShade="BF"/>
              </w:rPr>
              <w:t>TC-02</w:t>
            </w:r>
          </w:p>
        </w:tc>
      </w:tr>
      <w:tr w14:paraId="5153372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4F6F18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19A61474">
            <w:pPr>
              <w:rPr>
                <w:color w:val="2F5597" w:themeColor="accent1" w:themeShade="BF"/>
              </w:rPr>
            </w:pPr>
            <w:r>
              <w:rPr>
                <w:color w:val="2F5597" w:themeColor="accent1" w:themeShade="BF"/>
              </w:rPr>
              <w:t>Verify User Login functionality</w:t>
            </w:r>
          </w:p>
        </w:tc>
      </w:tr>
      <w:tr w14:paraId="2350E50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191A4A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68A419C3">
            <w:pPr>
              <w:rPr>
                <w:color w:val="2F5597" w:themeColor="accent1" w:themeShade="BF"/>
              </w:rPr>
            </w:pPr>
            <w:r>
              <w:rPr>
                <w:color w:val="2F5597" w:themeColor="accent1" w:themeShade="BF"/>
              </w:rPr>
              <w:t>High</w:t>
            </w:r>
          </w:p>
        </w:tc>
      </w:tr>
      <w:tr w14:paraId="54B9975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33E898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5BFCD97C">
            <w:pPr>
              <w:rPr>
                <w:color w:val="2F5597" w:themeColor="accent1" w:themeShade="BF"/>
              </w:rPr>
            </w:pPr>
            <w:r>
              <w:rPr>
                <w:color w:val="2F5597" w:themeColor="accent1" w:themeShade="BF"/>
              </w:rPr>
              <w:t>User Login (FR-01)</w:t>
            </w:r>
          </w:p>
        </w:tc>
      </w:tr>
      <w:tr w14:paraId="1B6A9D9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37BB15E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030655AB">
            <w:pPr>
              <w:rPr>
                <w:color w:val="2F5597" w:themeColor="accent1" w:themeShade="BF"/>
              </w:rPr>
            </w:pPr>
            <w:r>
              <w:rPr>
                <w:color w:val="2F5597" w:themeColor="accent1" w:themeShade="BF"/>
              </w:rPr>
              <w:t>Verify that a registered user can successfully log in using their credentials.</w:t>
            </w:r>
          </w:p>
        </w:tc>
      </w:tr>
      <w:tr w14:paraId="1BF30B3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73B0E4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63A61381">
            <w:pPr>
              <w:rPr>
                <w:color w:val="2F5597" w:themeColor="accent1" w:themeShade="BF"/>
              </w:rPr>
            </w:pPr>
            <w:r>
              <w:rPr>
                <w:color w:val="2F5597" w:themeColor="accent1" w:themeShade="BF"/>
              </w:rPr>
              <w:t>05/18/2026</w:t>
            </w:r>
          </w:p>
        </w:tc>
      </w:tr>
      <w:tr w14:paraId="0A5B38C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4E65F93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683B2DEF">
            <w:pPr>
              <w:spacing w:line="276" w:lineRule="auto"/>
              <w:jc w:val="both"/>
              <w:rPr>
                <w:b/>
                <w:bCs/>
                <w:color w:val="000000" w:themeColor="text1"/>
                <w:sz w:val="20"/>
                <w:szCs w:val="20"/>
                <w14:textFill>
                  <w14:solidFill>
                    <w14:schemeClr w14:val="tx1"/>
                  </w14:solidFill>
                </w14:textFill>
              </w:rPr>
            </w:pPr>
          </w:p>
        </w:tc>
        <w:tc>
          <w:tcPr>
            <w:tcW w:w="7015" w:type="dxa"/>
          </w:tcPr>
          <w:p w14:paraId="6E7335F8">
            <w:pPr>
              <w:rPr>
                <w:color w:val="2F5597" w:themeColor="accent1" w:themeShade="BF"/>
              </w:rPr>
            </w:pPr>
            <w:r>
              <w:rPr>
                <w:color w:val="2F5597" w:themeColor="accent1" w:themeShade="BF"/>
              </w:rPr>
              <w:t>1. An active user account exists in the database.</w:t>
            </w:r>
            <w:r>
              <w:rPr>
                <w:color w:val="2F5597" w:themeColor="accent1" w:themeShade="BF"/>
              </w:rPr>
              <w:br w:type="textWrapping"/>
            </w:r>
            <w:r>
              <w:rPr>
                <w:color w:val="2F5597" w:themeColor="accent1" w:themeShade="BF"/>
              </w:rPr>
              <w:t>2. Open the login page.</w:t>
            </w:r>
          </w:p>
        </w:tc>
      </w:tr>
      <w:tr w14:paraId="021B2EB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39C6A1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001F22FF">
            <w:pPr>
              <w:rPr>
                <w:color w:val="2F5597" w:themeColor="accent1" w:themeShade="BF"/>
              </w:rPr>
            </w:pPr>
            <w:r>
              <w:rPr>
                <w:color w:val="2F5597" w:themeColor="accent1" w:themeShade="BF"/>
              </w:rPr>
              <w:t>Database server.</w:t>
            </w:r>
          </w:p>
        </w:tc>
      </w:tr>
      <w:tr w14:paraId="733EC14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F0CE8F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41F88E3C">
            <w:pPr>
              <w:spacing w:line="276" w:lineRule="auto"/>
              <w:jc w:val="both"/>
              <w:rPr>
                <w:b/>
                <w:bCs/>
                <w:color w:val="000000" w:themeColor="text1"/>
                <w:sz w:val="20"/>
                <w:szCs w:val="20"/>
                <w14:textFill>
                  <w14:solidFill>
                    <w14:schemeClr w14:val="tx1"/>
                  </w14:solidFill>
                </w14:textFill>
              </w:rPr>
            </w:pPr>
          </w:p>
          <w:p w14:paraId="765C69AD">
            <w:pPr>
              <w:spacing w:line="276" w:lineRule="auto"/>
              <w:jc w:val="both"/>
              <w:rPr>
                <w:b/>
                <w:bCs/>
                <w:color w:val="000000" w:themeColor="text1"/>
                <w:sz w:val="20"/>
                <w:szCs w:val="20"/>
                <w14:textFill>
                  <w14:solidFill>
                    <w14:schemeClr w14:val="tx1"/>
                  </w14:solidFill>
                </w14:textFill>
              </w:rPr>
            </w:pPr>
          </w:p>
        </w:tc>
        <w:tc>
          <w:tcPr>
            <w:tcW w:w="7015" w:type="dxa"/>
          </w:tcPr>
          <w:p w14:paraId="6B98ACC1">
            <w:pPr>
              <w:rPr>
                <w:color w:val="2F5597" w:themeColor="accent1" w:themeShade="BF"/>
              </w:rPr>
            </w:pPr>
            <w:r>
              <w:rPr>
                <w:color w:val="2F5597" w:themeColor="accent1" w:themeShade="BF"/>
              </w:rPr>
              <w:t>1. Enter the registered email/username.</w:t>
            </w:r>
            <w:r>
              <w:rPr>
                <w:color w:val="2F5597" w:themeColor="accent1" w:themeShade="BF"/>
              </w:rPr>
              <w:br w:type="textWrapping"/>
            </w:r>
            <w:r>
              <w:rPr>
                <w:color w:val="2F5597" w:themeColor="accent1" w:themeShade="BF"/>
              </w:rPr>
              <w:t>2. Enter the correct password.</w:t>
            </w:r>
            <w:r>
              <w:rPr>
                <w:color w:val="2F5597" w:themeColor="accent1" w:themeShade="BF"/>
              </w:rPr>
              <w:br w:type="textWrapping"/>
            </w:r>
            <w:r>
              <w:rPr>
                <w:color w:val="2F5597" w:themeColor="accent1" w:themeShade="BF"/>
              </w:rPr>
              <w:t>3. Click the 'Sign In' button.</w:t>
            </w:r>
          </w:p>
        </w:tc>
      </w:tr>
      <w:tr w14:paraId="76459C8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7EBF83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7A0951E3">
            <w:pPr>
              <w:rPr>
                <w:color w:val="2F5597" w:themeColor="accent1" w:themeShade="BF"/>
              </w:rPr>
            </w:pPr>
            <w:r>
              <w:rPr>
                <w:color w:val="2F5597" w:themeColor="accent1" w:themeShade="BF"/>
              </w:rPr>
              <w:t>Email: 'johndoe@uaf.edu', Password: 'Password123!'</w:t>
            </w:r>
          </w:p>
        </w:tc>
      </w:tr>
      <w:tr w14:paraId="36B62EF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B052E9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7ADB343A">
            <w:pPr>
              <w:rPr>
                <w:color w:val="2F5597" w:themeColor="accent1" w:themeShade="BF"/>
              </w:rPr>
            </w:pPr>
            <w:r>
              <w:rPr>
                <w:color w:val="2F5597" w:themeColor="accent1" w:themeShade="BF"/>
              </w:rPr>
              <w:t>The system compares the hashed password, issues secure HTTP-only access and refresh tokens, and navigates the user to their role-specific dashboard.</w:t>
            </w:r>
          </w:p>
        </w:tc>
      </w:tr>
      <w:tr w14:paraId="57CA00F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944AE8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521F3138">
            <w:pPr>
              <w:rPr>
                <w:color w:val="2F5597" w:themeColor="accent1" w:themeShade="BF"/>
              </w:rPr>
            </w:pPr>
            <w:r>
              <w:rPr>
                <w:color w:val="2F5597" w:themeColor="accent1" w:themeShade="BF"/>
              </w:rPr>
              <w:t>As expected</w:t>
            </w:r>
          </w:p>
        </w:tc>
      </w:tr>
      <w:tr w14:paraId="2D1E3EB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E0B15B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18B4F0F4">
            <w:pPr>
              <w:rPr>
                <w:color w:val="2F5597" w:themeColor="accent1" w:themeShade="BF"/>
              </w:rPr>
            </w:pPr>
            <w:r>
              <w:rPr>
                <w:color w:val="2F5597" w:themeColor="accent1" w:themeShade="BF"/>
              </w:rPr>
              <w:t>User session is authenticated and active.</w:t>
            </w:r>
          </w:p>
        </w:tc>
      </w:tr>
      <w:tr w14:paraId="5D7A840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F71848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07B493DF">
            <w:pPr>
              <w:rPr>
                <w:color w:val="2F5597" w:themeColor="accent1" w:themeShade="BF"/>
              </w:rPr>
            </w:pPr>
            <w:r>
              <w:rPr>
                <w:color w:val="2F5597" w:themeColor="accent1" w:themeShade="BF"/>
              </w:rPr>
              <w:t>Pass</w:t>
            </w:r>
          </w:p>
        </w:tc>
      </w:tr>
      <w:tr w14:paraId="00E4A3E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CA4EE5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075AFD99">
            <w:pPr>
              <w:spacing w:line="276" w:lineRule="auto"/>
              <w:jc w:val="both"/>
              <w:rPr>
                <w:b/>
                <w:bCs/>
                <w:color w:val="000000" w:themeColor="text1"/>
                <w:sz w:val="20"/>
                <w:szCs w:val="20"/>
                <w14:textFill>
                  <w14:solidFill>
                    <w14:schemeClr w14:val="tx1"/>
                  </w14:solidFill>
                </w14:textFill>
              </w:rPr>
            </w:pPr>
          </w:p>
          <w:p w14:paraId="3C46E04D">
            <w:pPr>
              <w:spacing w:line="276" w:lineRule="auto"/>
              <w:jc w:val="both"/>
              <w:rPr>
                <w:b/>
                <w:bCs/>
                <w:color w:val="000000" w:themeColor="text1"/>
                <w:sz w:val="20"/>
                <w:szCs w:val="20"/>
                <w14:textFill>
                  <w14:solidFill>
                    <w14:schemeClr w14:val="tx1"/>
                  </w14:solidFill>
                </w14:textFill>
              </w:rPr>
            </w:pPr>
          </w:p>
        </w:tc>
        <w:tc>
          <w:tcPr>
            <w:tcW w:w="7015" w:type="dxa"/>
          </w:tcPr>
          <w:p w14:paraId="3166C904">
            <w:pPr>
              <w:rPr>
                <w:color w:val="2F5597" w:themeColor="accent1" w:themeShade="BF"/>
              </w:rPr>
            </w:pPr>
            <w:r>
              <w:rPr>
                <w:color w:val="2F5597" w:themeColor="accent1" w:themeShade="BF"/>
              </w:rPr>
              <w:t>None</w:t>
            </w:r>
          </w:p>
        </w:tc>
      </w:tr>
      <w:tr w14:paraId="3C2C52C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03C82D5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2C47BCF8">
            <w:pPr>
              <w:rPr>
                <w:color w:val="2F5597" w:themeColor="accent1" w:themeShade="BF"/>
              </w:rPr>
            </w:pPr>
            <w:r>
              <w:rPr>
                <w:color w:val="2F5597" w:themeColor="accent1" w:themeShade="BF"/>
              </w:rPr>
              <w:t>TC-03</w:t>
            </w:r>
          </w:p>
        </w:tc>
      </w:tr>
      <w:tr w14:paraId="446C18E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B9DAE9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012242C0">
            <w:pPr>
              <w:rPr>
                <w:color w:val="2F5597" w:themeColor="accent1" w:themeShade="BF"/>
              </w:rPr>
            </w:pPr>
            <w:r>
              <w:rPr>
                <w:color w:val="2F5597" w:themeColor="accent1" w:themeShade="BF"/>
              </w:rPr>
              <w:t>Verify User Logout functionality</w:t>
            </w:r>
          </w:p>
        </w:tc>
      </w:tr>
      <w:tr w14:paraId="43A36EF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6E6C4FF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3EFFFF66">
            <w:pPr>
              <w:rPr>
                <w:color w:val="2F5597" w:themeColor="accent1" w:themeShade="BF"/>
              </w:rPr>
            </w:pPr>
            <w:r>
              <w:rPr>
                <w:color w:val="2F5597" w:themeColor="accent1" w:themeShade="BF"/>
              </w:rPr>
              <w:t>High</w:t>
            </w:r>
          </w:p>
        </w:tc>
      </w:tr>
      <w:tr w14:paraId="44C9E2B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863455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12693FDA">
            <w:pPr>
              <w:rPr>
                <w:color w:val="2F5597" w:themeColor="accent1" w:themeShade="BF"/>
              </w:rPr>
            </w:pPr>
            <w:r>
              <w:rPr>
                <w:color w:val="2F5597" w:themeColor="accent1" w:themeShade="BF"/>
              </w:rPr>
              <w:t>User Logout (FR-01)</w:t>
            </w:r>
          </w:p>
        </w:tc>
      </w:tr>
      <w:tr w14:paraId="4B43074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1CEA4B4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5CA19C73">
            <w:pPr>
              <w:rPr>
                <w:color w:val="2F5597" w:themeColor="accent1" w:themeShade="BF"/>
              </w:rPr>
            </w:pPr>
            <w:r>
              <w:rPr>
                <w:color w:val="2F5597" w:themeColor="accent1" w:themeShade="BF"/>
              </w:rPr>
              <w:t>Verify that a logged-in user can log out of the platform securely.</w:t>
            </w:r>
          </w:p>
        </w:tc>
      </w:tr>
      <w:tr w14:paraId="559EFC6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78EAF2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5C85D5B1">
            <w:pPr>
              <w:rPr>
                <w:color w:val="2F5597" w:themeColor="accent1" w:themeShade="BF"/>
              </w:rPr>
            </w:pPr>
            <w:r>
              <w:rPr>
                <w:color w:val="2F5597" w:themeColor="accent1" w:themeShade="BF"/>
              </w:rPr>
              <w:t>05/18/2026</w:t>
            </w:r>
          </w:p>
        </w:tc>
      </w:tr>
      <w:tr w14:paraId="5EB79CB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0D11225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72521037">
            <w:pPr>
              <w:spacing w:line="276" w:lineRule="auto"/>
              <w:jc w:val="both"/>
              <w:rPr>
                <w:b/>
                <w:bCs/>
                <w:color w:val="000000" w:themeColor="text1"/>
                <w:sz w:val="20"/>
                <w:szCs w:val="20"/>
                <w14:textFill>
                  <w14:solidFill>
                    <w14:schemeClr w14:val="tx1"/>
                  </w14:solidFill>
                </w14:textFill>
              </w:rPr>
            </w:pPr>
          </w:p>
        </w:tc>
        <w:tc>
          <w:tcPr>
            <w:tcW w:w="7015" w:type="dxa"/>
          </w:tcPr>
          <w:p w14:paraId="2D045096">
            <w:pPr>
              <w:rPr>
                <w:color w:val="2F5597" w:themeColor="accent1" w:themeShade="BF"/>
              </w:rPr>
            </w:pPr>
            <w:r>
              <w:rPr>
                <w:color w:val="2F5597" w:themeColor="accent1" w:themeShade="BF"/>
              </w:rPr>
              <w:t>1. User is authenticated.</w:t>
            </w:r>
            <w:r>
              <w:rPr>
                <w:color w:val="2F5597" w:themeColor="accent1" w:themeShade="BF"/>
              </w:rPr>
              <w:br w:type="textWrapping"/>
            </w:r>
            <w:r>
              <w:rPr>
                <w:color w:val="2F5597" w:themeColor="accent1" w:themeShade="BF"/>
              </w:rPr>
              <w:t>2. User is on the dashboard.</w:t>
            </w:r>
          </w:p>
        </w:tc>
      </w:tr>
      <w:tr w14:paraId="3289D7B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422638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7109C6D9">
            <w:pPr>
              <w:rPr>
                <w:color w:val="2F5597" w:themeColor="accent1" w:themeShade="BF"/>
              </w:rPr>
            </w:pPr>
            <w:r>
              <w:rPr>
                <w:color w:val="2F5597" w:themeColor="accent1" w:themeShade="BF"/>
              </w:rPr>
              <w:t>Auth cookie storage.</w:t>
            </w:r>
          </w:p>
        </w:tc>
      </w:tr>
      <w:tr w14:paraId="46800A9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248F9E5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0640A61D">
            <w:pPr>
              <w:spacing w:line="276" w:lineRule="auto"/>
              <w:jc w:val="both"/>
              <w:rPr>
                <w:b/>
                <w:bCs/>
                <w:color w:val="000000" w:themeColor="text1"/>
                <w:sz w:val="20"/>
                <w:szCs w:val="20"/>
                <w14:textFill>
                  <w14:solidFill>
                    <w14:schemeClr w14:val="tx1"/>
                  </w14:solidFill>
                </w14:textFill>
              </w:rPr>
            </w:pPr>
          </w:p>
          <w:p w14:paraId="29DFECD2">
            <w:pPr>
              <w:spacing w:line="276" w:lineRule="auto"/>
              <w:jc w:val="both"/>
              <w:rPr>
                <w:b/>
                <w:bCs/>
                <w:color w:val="000000" w:themeColor="text1"/>
                <w:sz w:val="20"/>
                <w:szCs w:val="20"/>
                <w14:textFill>
                  <w14:solidFill>
                    <w14:schemeClr w14:val="tx1"/>
                  </w14:solidFill>
                </w14:textFill>
              </w:rPr>
            </w:pPr>
          </w:p>
        </w:tc>
        <w:tc>
          <w:tcPr>
            <w:tcW w:w="7015" w:type="dxa"/>
          </w:tcPr>
          <w:p w14:paraId="7AEE2F98">
            <w:pPr>
              <w:rPr>
                <w:color w:val="2F5597" w:themeColor="accent1" w:themeShade="BF"/>
              </w:rPr>
            </w:pPr>
            <w:r>
              <w:rPr>
                <w:color w:val="2F5597" w:themeColor="accent1" w:themeShade="BF"/>
              </w:rPr>
              <w:t>1. Click the 'Logout' button on the navigation bar.</w:t>
            </w:r>
          </w:p>
        </w:tc>
      </w:tr>
      <w:tr w14:paraId="5803022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F0BE64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4FC7AD31">
            <w:pPr>
              <w:rPr>
                <w:color w:val="2F5597" w:themeColor="accent1" w:themeShade="BF"/>
              </w:rPr>
            </w:pPr>
            <w:r>
              <w:rPr>
                <w:color w:val="2F5597" w:themeColor="accent1" w:themeShade="BF"/>
              </w:rPr>
              <w:t>Active JWT session cookies.</w:t>
            </w:r>
          </w:p>
        </w:tc>
      </w:tr>
      <w:tr w14:paraId="68BDDE6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D8E1DC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7A51BFDA">
            <w:pPr>
              <w:rPr>
                <w:color w:val="2F5597" w:themeColor="accent1" w:themeShade="BF"/>
              </w:rPr>
            </w:pPr>
            <w:r>
              <w:rPr>
                <w:color w:val="2F5597" w:themeColor="accent1" w:themeShade="BF"/>
              </w:rPr>
              <w:t>The system clears the access and refresh token cookies from the browser, deletes the refresh token from the database, and redirects the user to the login page.</w:t>
            </w:r>
          </w:p>
        </w:tc>
      </w:tr>
      <w:tr w14:paraId="4041E68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C12311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17116752">
            <w:pPr>
              <w:rPr>
                <w:color w:val="2F5597" w:themeColor="accent1" w:themeShade="BF"/>
              </w:rPr>
            </w:pPr>
            <w:r>
              <w:rPr>
                <w:color w:val="2F5597" w:themeColor="accent1" w:themeShade="BF"/>
              </w:rPr>
              <w:t>As expected</w:t>
            </w:r>
          </w:p>
        </w:tc>
      </w:tr>
      <w:tr w14:paraId="1AE9EC1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10615B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2029DF07">
            <w:pPr>
              <w:rPr>
                <w:color w:val="2F5597" w:themeColor="accent1" w:themeShade="BF"/>
              </w:rPr>
            </w:pPr>
            <w:r>
              <w:rPr>
                <w:color w:val="2F5597" w:themeColor="accent1" w:themeShade="BF"/>
              </w:rPr>
              <w:t>User session is invalidated, and protected routes become inaccessible.</w:t>
            </w:r>
          </w:p>
        </w:tc>
      </w:tr>
      <w:tr w14:paraId="28B9250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ECDA49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71EC4ED4">
            <w:pPr>
              <w:rPr>
                <w:color w:val="2F5597" w:themeColor="accent1" w:themeShade="BF"/>
              </w:rPr>
            </w:pPr>
            <w:r>
              <w:rPr>
                <w:color w:val="2F5597" w:themeColor="accent1" w:themeShade="BF"/>
              </w:rPr>
              <w:t>Pass</w:t>
            </w:r>
          </w:p>
        </w:tc>
      </w:tr>
      <w:tr w14:paraId="549BDBC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7D2AB4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3A2A390F">
            <w:pPr>
              <w:spacing w:line="276" w:lineRule="auto"/>
              <w:jc w:val="both"/>
              <w:rPr>
                <w:b/>
                <w:bCs/>
                <w:color w:val="000000" w:themeColor="text1"/>
                <w:sz w:val="20"/>
                <w:szCs w:val="20"/>
                <w14:textFill>
                  <w14:solidFill>
                    <w14:schemeClr w14:val="tx1"/>
                  </w14:solidFill>
                </w14:textFill>
              </w:rPr>
            </w:pPr>
          </w:p>
          <w:p w14:paraId="01ECA403">
            <w:pPr>
              <w:spacing w:line="276" w:lineRule="auto"/>
              <w:jc w:val="both"/>
              <w:rPr>
                <w:b/>
                <w:bCs/>
                <w:color w:val="000000" w:themeColor="text1"/>
                <w:sz w:val="20"/>
                <w:szCs w:val="20"/>
                <w14:textFill>
                  <w14:solidFill>
                    <w14:schemeClr w14:val="tx1"/>
                  </w14:solidFill>
                </w14:textFill>
              </w:rPr>
            </w:pPr>
          </w:p>
        </w:tc>
        <w:tc>
          <w:tcPr>
            <w:tcW w:w="7015" w:type="dxa"/>
          </w:tcPr>
          <w:p w14:paraId="3C1279D1">
            <w:pPr>
              <w:rPr>
                <w:color w:val="2F5597" w:themeColor="accent1" w:themeShade="BF"/>
              </w:rPr>
            </w:pPr>
            <w:r>
              <w:rPr>
                <w:color w:val="2F5597" w:themeColor="accent1" w:themeShade="BF"/>
              </w:rPr>
              <w:t>None</w:t>
            </w:r>
          </w:p>
        </w:tc>
      </w:tr>
      <w:tr w14:paraId="4A82F91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4158ED6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66C66BDE">
            <w:pPr>
              <w:rPr>
                <w:color w:val="2F5597" w:themeColor="accent1" w:themeShade="BF"/>
              </w:rPr>
            </w:pPr>
            <w:r>
              <w:rPr>
                <w:color w:val="2F5597" w:themeColor="accent1" w:themeShade="BF"/>
              </w:rPr>
              <w:t>TC-04</w:t>
            </w:r>
          </w:p>
        </w:tc>
      </w:tr>
      <w:tr w14:paraId="3220A56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5E91BC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392C91FA">
            <w:pPr>
              <w:rPr>
                <w:color w:val="2F5597" w:themeColor="accent1" w:themeShade="BF"/>
              </w:rPr>
            </w:pPr>
            <w:r>
              <w:rPr>
                <w:color w:val="2F5597" w:themeColor="accent1" w:themeShade="BF"/>
              </w:rPr>
              <w:t>Verify Event Discovery and Filtering functionality</w:t>
            </w:r>
          </w:p>
        </w:tc>
      </w:tr>
      <w:tr w14:paraId="73783C8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02208A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4ADE1604">
            <w:pPr>
              <w:rPr>
                <w:color w:val="2F5597" w:themeColor="accent1" w:themeShade="BF"/>
              </w:rPr>
            </w:pPr>
            <w:r>
              <w:rPr>
                <w:color w:val="2F5597" w:themeColor="accent1" w:themeShade="BF"/>
              </w:rPr>
              <w:t>Medium</w:t>
            </w:r>
          </w:p>
        </w:tc>
      </w:tr>
      <w:tr w14:paraId="22E8811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0DFAD7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722B46D5">
            <w:pPr>
              <w:rPr>
                <w:color w:val="2F5597" w:themeColor="accent1" w:themeShade="BF"/>
              </w:rPr>
            </w:pPr>
            <w:r>
              <w:rPr>
                <w:color w:val="2F5597" w:themeColor="accent1" w:themeShade="BF"/>
              </w:rPr>
              <w:t>Browse Events (FR-02)</w:t>
            </w:r>
          </w:p>
        </w:tc>
      </w:tr>
      <w:tr w14:paraId="44BBC9E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4850D62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5606463F">
            <w:pPr>
              <w:rPr>
                <w:color w:val="2F5597" w:themeColor="accent1" w:themeShade="BF"/>
              </w:rPr>
            </w:pPr>
            <w:r>
              <w:rPr>
                <w:color w:val="2F5597" w:themeColor="accent1" w:themeShade="BF"/>
              </w:rPr>
              <w:t>Verify that a student can browse and filter approved campus events by category and department.</w:t>
            </w:r>
          </w:p>
        </w:tc>
      </w:tr>
      <w:tr w14:paraId="0BED297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23320B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4F1B502F">
            <w:pPr>
              <w:rPr>
                <w:color w:val="2F5597" w:themeColor="accent1" w:themeShade="BF"/>
              </w:rPr>
            </w:pPr>
            <w:r>
              <w:rPr>
                <w:color w:val="2F5597" w:themeColor="accent1" w:themeShade="BF"/>
              </w:rPr>
              <w:t>05/18/2026</w:t>
            </w:r>
          </w:p>
        </w:tc>
      </w:tr>
      <w:tr w14:paraId="69DE763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4F6DF63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162D3960">
            <w:pPr>
              <w:spacing w:line="276" w:lineRule="auto"/>
              <w:jc w:val="both"/>
              <w:rPr>
                <w:b/>
                <w:bCs/>
                <w:color w:val="000000" w:themeColor="text1"/>
                <w:sz w:val="20"/>
                <w:szCs w:val="20"/>
                <w14:textFill>
                  <w14:solidFill>
                    <w14:schemeClr w14:val="tx1"/>
                  </w14:solidFill>
                </w14:textFill>
              </w:rPr>
            </w:pPr>
          </w:p>
        </w:tc>
        <w:tc>
          <w:tcPr>
            <w:tcW w:w="7015" w:type="dxa"/>
          </w:tcPr>
          <w:p w14:paraId="4E45216F">
            <w:pPr>
              <w:rPr>
                <w:color w:val="2F5597" w:themeColor="accent1" w:themeShade="BF"/>
              </w:rPr>
            </w:pPr>
            <w:r>
              <w:rPr>
                <w:color w:val="2F5597" w:themeColor="accent1" w:themeShade="BF"/>
              </w:rPr>
              <w:t>1. Approved events exist in the database.</w:t>
            </w:r>
            <w:r>
              <w:rPr>
                <w:color w:val="2F5597" w:themeColor="accent1" w:themeShade="BF"/>
              </w:rPr>
              <w:br w:type="textWrapping"/>
            </w:r>
            <w:r>
              <w:rPr>
                <w:color w:val="2F5597" w:themeColor="accent1" w:themeShade="BF"/>
              </w:rPr>
              <w:t>2. User is logged in as a student.</w:t>
            </w:r>
          </w:p>
        </w:tc>
      </w:tr>
      <w:tr w14:paraId="3A6E7ED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E0C2FF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4FDF2A46">
            <w:pPr>
              <w:rPr>
                <w:color w:val="2F5597" w:themeColor="accent1" w:themeShade="BF"/>
              </w:rPr>
            </w:pPr>
            <w:r>
              <w:rPr>
                <w:color w:val="2F5597" w:themeColor="accent1" w:themeShade="BF"/>
              </w:rPr>
              <w:t>Event collection database availability.</w:t>
            </w:r>
          </w:p>
        </w:tc>
      </w:tr>
      <w:tr w14:paraId="527BA71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EDA48D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4E20B55C">
            <w:pPr>
              <w:spacing w:line="276" w:lineRule="auto"/>
              <w:jc w:val="both"/>
              <w:rPr>
                <w:b/>
                <w:bCs/>
                <w:color w:val="000000" w:themeColor="text1"/>
                <w:sz w:val="20"/>
                <w:szCs w:val="20"/>
                <w14:textFill>
                  <w14:solidFill>
                    <w14:schemeClr w14:val="tx1"/>
                  </w14:solidFill>
                </w14:textFill>
              </w:rPr>
            </w:pPr>
          </w:p>
          <w:p w14:paraId="645C3FCD">
            <w:pPr>
              <w:spacing w:line="276" w:lineRule="auto"/>
              <w:jc w:val="both"/>
              <w:rPr>
                <w:b/>
                <w:bCs/>
                <w:color w:val="000000" w:themeColor="text1"/>
                <w:sz w:val="20"/>
                <w:szCs w:val="20"/>
                <w14:textFill>
                  <w14:solidFill>
                    <w14:schemeClr w14:val="tx1"/>
                  </w14:solidFill>
                </w14:textFill>
              </w:rPr>
            </w:pPr>
          </w:p>
        </w:tc>
        <w:tc>
          <w:tcPr>
            <w:tcW w:w="7015" w:type="dxa"/>
          </w:tcPr>
          <w:p w14:paraId="21A6554C">
            <w:pPr>
              <w:rPr>
                <w:color w:val="2F5597" w:themeColor="accent1" w:themeShade="BF"/>
              </w:rPr>
            </w:pPr>
            <w:r>
              <w:rPr>
                <w:color w:val="2F5597" w:themeColor="accent1" w:themeShade="BF"/>
              </w:rPr>
              <w:t>1. Navigate to the 'Events' discovery page.</w:t>
            </w:r>
            <w:r>
              <w:rPr>
                <w:color w:val="2F5597" w:themeColor="accent1" w:themeShade="BF"/>
              </w:rPr>
              <w:br w:type="textWrapping"/>
            </w:r>
            <w:r>
              <w:rPr>
                <w:color w:val="2F5597" w:themeColor="accent1" w:themeShade="BF"/>
              </w:rPr>
              <w:t>2. Apply a category filter (e.g. 'TECHNICAL').</w:t>
            </w:r>
            <w:r>
              <w:rPr>
                <w:color w:val="2F5597" w:themeColor="accent1" w:themeShade="BF"/>
              </w:rPr>
              <w:br w:type="textWrapping"/>
            </w:r>
            <w:r>
              <w:rPr>
                <w:color w:val="2F5597" w:themeColor="accent1" w:themeShade="BF"/>
              </w:rPr>
              <w:t>3. Apply a department filter (e.g. 'Computer Science').</w:t>
            </w:r>
          </w:p>
        </w:tc>
      </w:tr>
      <w:tr w14:paraId="6E69592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B99FE5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4B2BB36C">
            <w:pPr>
              <w:rPr>
                <w:color w:val="2F5597" w:themeColor="accent1" w:themeShade="BF"/>
              </w:rPr>
            </w:pPr>
            <w:r>
              <w:rPr>
                <w:color w:val="2F5597" w:themeColor="accent1" w:themeShade="BF"/>
              </w:rPr>
              <w:t>Filter options selected: Category='TECHNICAL', Department='Computer Science'</w:t>
            </w:r>
          </w:p>
        </w:tc>
      </w:tr>
      <w:tr w14:paraId="45B2214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EAB59A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0D7F2F48">
            <w:pPr>
              <w:rPr>
                <w:color w:val="2F5597" w:themeColor="accent1" w:themeShade="BF"/>
              </w:rPr>
            </w:pPr>
            <w:r>
              <w:rPr>
                <w:color w:val="2F5597" w:themeColor="accent1" w:themeShade="BF"/>
              </w:rPr>
              <w:t>The system runs queries in real time and returns a list of events matching only the selected category and department filters.</w:t>
            </w:r>
          </w:p>
        </w:tc>
      </w:tr>
      <w:tr w14:paraId="696EE9E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874B47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5B4BE34F">
            <w:pPr>
              <w:rPr>
                <w:color w:val="2F5597" w:themeColor="accent1" w:themeShade="BF"/>
              </w:rPr>
            </w:pPr>
            <w:r>
              <w:rPr>
                <w:color w:val="2F5597" w:themeColor="accent1" w:themeShade="BF"/>
              </w:rPr>
              <w:t>As expected</w:t>
            </w:r>
          </w:p>
        </w:tc>
      </w:tr>
      <w:tr w14:paraId="7D5EBED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C9A96B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6551617E">
            <w:pPr>
              <w:rPr>
                <w:color w:val="2F5597" w:themeColor="accent1" w:themeShade="BF"/>
              </w:rPr>
            </w:pPr>
            <w:r>
              <w:rPr>
                <w:color w:val="2F5597" w:themeColor="accent1" w:themeShade="BF"/>
              </w:rPr>
              <w:t>Filtered events are dynamically rendered in the catalog.</w:t>
            </w:r>
          </w:p>
        </w:tc>
      </w:tr>
      <w:tr w14:paraId="294DB70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60248D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0E1ACBEA">
            <w:pPr>
              <w:rPr>
                <w:color w:val="2F5597" w:themeColor="accent1" w:themeShade="BF"/>
              </w:rPr>
            </w:pPr>
            <w:r>
              <w:rPr>
                <w:color w:val="2F5597" w:themeColor="accent1" w:themeShade="BF"/>
              </w:rPr>
              <w:t>Pass</w:t>
            </w:r>
          </w:p>
        </w:tc>
      </w:tr>
      <w:tr w14:paraId="24F703E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471749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420A8413">
            <w:pPr>
              <w:spacing w:line="276" w:lineRule="auto"/>
              <w:jc w:val="both"/>
              <w:rPr>
                <w:b/>
                <w:bCs/>
                <w:color w:val="000000" w:themeColor="text1"/>
                <w:sz w:val="20"/>
                <w:szCs w:val="20"/>
                <w14:textFill>
                  <w14:solidFill>
                    <w14:schemeClr w14:val="tx1"/>
                  </w14:solidFill>
                </w14:textFill>
              </w:rPr>
            </w:pPr>
          </w:p>
          <w:p w14:paraId="14C9F2F6">
            <w:pPr>
              <w:spacing w:line="276" w:lineRule="auto"/>
              <w:jc w:val="both"/>
              <w:rPr>
                <w:b/>
                <w:bCs/>
                <w:color w:val="000000" w:themeColor="text1"/>
                <w:sz w:val="20"/>
                <w:szCs w:val="20"/>
                <w14:textFill>
                  <w14:solidFill>
                    <w14:schemeClr w14:val="tx1"/>
                  </w14:solidFill>
                </w14:textFill>
              </w:rPr>
            </w:pPr>
          </w:p>
        </w:tc>
        <w:tc>
          <w:tcPr>
            <w:tcW w:w="7015" w:type="dxa"/>
          </w:tcPr>
          <w:p w14:paraId="62128E59">
            <w:pPr>
              <w:rPr>
                <w:color w:val="2F5597" w:themeColor="accent1" w:themeShade="BF"/>
              </w:rPr>
            </w:pPr>
            <w:r>
              <w:rPr>
                <w:color w:val="2F5597" w:themeColor="accent1" w:themeShade="BF"/>
              </w:rPr>
              <w:t>None</w:t>
            </w:r>
          </w:p>
        </w:tc>
      </w:tr>
      <w:tr w14:paraId="0A7A052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76BD3C0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1962C14F">
            <w:pPr>
              <w:rPr>
                <w:color w:val="2F5597" w:themeColor="accent1" w:themeShade="BF"/>
              </w:rPr>
            </w:pPr>
            <w:r>
              <w:rPr>
                <w:color w:val="2F5597" w:themeColor="accent1" w:themeShade="BF"/>
              </w:rPr>
              <w:t>TC-05</w:t>
            </w:r>
          </w:p>
        </w:tc>
      </w:tr>
      <w:tr w14:paraId="2A6AF56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061B68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300AC6BC">
            <w:pPr>
              <w:rPr>
                <w:color w:val="2F5597" w:themeColor="accent1" w:themeShade="BF"/>
              </w:rPr>
            </w:pPr>
            <w:r>
              <w:rPr>
                <w:color w:val="2F5597" w:themeColor="accent1" w:themeShade="BF"/>
              </w:rPr>
              <w:t>Verify Event Registration functionality</w:t>
            </w:r>
          </w:p>
        </w:tc>
      </w:tr>
      <w:tr w14:paraId="1087430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548C17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15B257D0">
            <w:pPr>
              <w:rPr>
                <w:color w:val="2F5597" w:themeColor="accent1" w:themeShade="BF"/>
              </w:rPr>
            </w:pPr>
            <w:r>
              <w:rPr>
                <w:color w:val="2F5597" w:themeColor="accent1" w:themeShade="BF"/>
              </w:rPr>
              <w:t>High</w:t>
            </w:r>
          </w:p>
        </w:tc>
      </w:tr>
      <w:tr w14:paraId="6E50B2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2BB9C4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3C19D54D">
            <w:pPr>
              <w:rPr>
                <w:color w:val="2F5597" w:themeColor="accent1" w:themeShade="BF"/>
              </w:rPr>
            </w:pPr>
            <w:r>
              <w:rPr>
                <w:color w:val="2F5597" w:themeColor="accent1" w:themeShade="BF"/>
              </w:rPr>
              <w:t>Register for Event (FR-02)</w:t>
            </w:r>
          </w:p>
        </w:tc>
      </w:tr>
      <w:tr w14:paraId="71155A3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16C1423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1ABF698A">
            <w:pPr>
              <w:rPr>
                <w:color w:val="2F5597" w:themeColor="accent1" w:themeShade="BF"/>
              </w:rPr>
            </w:pPr>
            <w:r>
              <w:rPr>
                <w:color w:val="2F5597" w:themeColor="accent1" w:themeShade="BF"/>
              </w:rPr>
              <w:t>Verify that a student can register for an upcoming approved event.</w:t>
            </w:r>
          </w:p>
        </w:tc>
      </w:tr>
      <w:tr w14:paraId="33D0EF0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AB9A25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3600886D">
            <w:pPr>
              <w:rPr>
                <w:color w:val="2F5597" w:themeColor="accent1" w:themeShade="BF"/>
              </w:rPr>
            </w:pPr>
            <w:r>
              <w:rPr>
                <w:color w:val="2F5597" w:themeColor="accent1" w:themeShade="BF"/>
              </w:rPr>
              <w:t>05/18/2026</w:t>
            </w:r>
          </w:p>
        </w:tc>
      </w:tr>
      <w:tr w14:paraId="7C53D9A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4FAAABD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2838E530">
            <w:pPr>
              <w:spacing w:line="276" w:lineRule="auto"/>
              <w:jc w:val="both"/>
              <w:rPr>
                <w:b/>
                <w:bCs/>
                <w:color w:val="000000" w:themeColor="text1"/>
                <w:sz w:val="20"/>
                <w:szCs w:val="20"/>
                <w14:textFill>
                  <w14:solidFill>
                    <w14:schemeClr w14:val="tx1"/>
                  </w14:solidFill>
                </w14:textFill>
              </w:rPr>
            </w:pPr>
          </w:p>
        </w:tc>
        <w:tc>
          <w:tcPr>
            <w:tcW w:w="7015" w:type="dxa"/>
          </w:tcPr>
          <w:p w14:paraId="44D6EDDE">
            <w:pPr>
              <w:rPr>
                <w:color w:val="2F5597" w:themeColor="accent1" w:themeShade="BF"/>
              </w:rPr>
            </w:pPr>
            <w:r>
              <w:rPr>
                <w:color w:val="2F5597" w:themeColor="accent1" w:themeShade="BF"/>
              </w:rPr>
              <w:t>1. Student is logged in.</w:t>
            </w:r>
            <w:r>
              <w:rPr>
                <w:color w:val="2F5597" w:themeColor="accent1" w:themeShade="BF"/>
              </w:rPr>
              <w:br w:type="textWrapping"/>
            </w:r>
            <w:r>
              <w:rPr>
                <w:color w:val="2F5597" w:themeColor="accent1" w:themeShade="BF"/>
              </w:rPr>
              <w:t>2. Event has available capacity and status is 'approved'.</w:t>
            </w:r>
          </w:p>
        </w:tc>
      </w:tr>
      <w:tr w14:paraId="089966C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6E2C76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4F2338EB">
            <w:pPr>
              <w:rPr>
                <w:color w:val="2F5597" w:themeColor="accent1" w:themeShade="BF"/>
              </w:rPr>
            </w:pPr>
            <w:r>
              <w:rPr>
                <w:color w:val="2F5597" w:themeColor="accent1" w:themeShade="BF"/>
              </w:rPr>
              <w:t>Registration rules.</w:t>
            </w:r>
          </w:p>
        </w:tc>
      </w:tr>
      <w:tr w14:paraId="0EE82E1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EC6D63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09DFDB8F">
            <w:pPr>
              <w:spacing w:line="276" w:lineRule="auto"/>
              <w:jc w:val="both"/>
              <w:rPr>
                <w:b/>
                <w:bCs/>
                <w:color w:val="000000" w:themeColor="text1"/>
                <w:sz w:val="20"/>
                <w:szCs w:val="20"/>
                <w14:textFill>
                  <w14:solidFill>
                    <w14:schemeClr w14:val="tx1"/>
                  </w14:solidFill>
                </w14:textFill>
              </w:rPr>
            </w:pPr>
          </w:p>
          <w:p w14:paraId="487164BE">
            <w:pPr>
              <w:spacing w:line="276" w:lineRule="auto"/>
              <w:jc w:val="both"/>
              <w:rPr>
                <w:b/>
                <w:bCs/>
                <w:color w:val="000000" w:themeColor="text1"/>
                <w:sz w:val="20"/>
                <w:szCs w:val="20"/>
                <w14:textFill>
                  <w14:solidFill>
                    <w14:schemeClr w14:val="tx1"/>
                  </w14:solidFill>
                </w14:textFill>
              </w:rPr>
            </w:pPr>
          </w:p>
        </w:tc>
        <w:tc>
          <w:tcPr>
            <w:tcW w:w="7015" w:type="dxa"/>
          </w:tcPr>
          <w:p w14:paraId="38FD41A5">
            <w:pPr>
              <w:rPr>
                <w:color w:val="2F5597" w:themeColor="accent1" w:themeShade="BF"/>
              </w:rPr>
            </w:pPr>
            <w:r>
              <w:rPr>
                <w:color w:val="2F5597" w:themeColor="accent1" w:themeShade="BF"/>
              </w:rPr>
              <w:t>1. Open the target event details page.</w:t>
            </w:r>
            <w:r>
              <w:rPr>
                <w:color w:val="2F5597" w:themeColor="accent1" w:themeShade="BF"/>
              </w:rPr>
              <w:br w:type="textWrapping"/>
            </w:r>
            <w:r>
              <w:rPr>
                <w:color w:val="2F5597" w:themeColor="accent1" w:themeShade="BF"/>
              </w:rPr>
              <w:t>2. Click the 'Register' button.</w:t>
            </w:r>
          </w:p>
        </w:tc>
      </w:tr>
      <w:tr w14:paraId="203851C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583EC4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6B9F277A">
            <w:pPr>
              <w:rPr>
                <w:color w:val="2F5597" w:themeColor="accent1" w:themeShade="BF"/>
              </w:rPr>
            </w:pPr>
            <w:r>
              <w:rPr>
                <w:color w:val="2F5597" w:themeColor="accent1" w:themeShade="BF"/>
              </w:rPr>
              <w:t>Student ID: 'johndoe_id', Event ID: 'event_tech_id'</w:t>
            </w:r>
          </w:p>
        </w:tc>
      </w:tr>
      <w:tr w14:paraId="5B7FEE5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E4FC8F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72884A29">
            <w:pPr>
              <w:rPr>
                <w:color w:val="2F5597" w:themeColor="accent1" w:themeShade="BF"/>
              </w:rPr>
            </w:pPr>
            <w:r>
              <w:rPr>
                <w:color w:val="2F5597" w:themeColor="accent1" w:themeShade="BF"/>
              </w:rPr>
              <w:t>The system registers the student in the event's attendee list, generates a secure digital gate pass containing a QR code, and triggers a success notification.</w:t>
            </w:r>
          </w:p>
        </w:tc>
      </w:tr>
      <w:tr w14:paraId="5E4403D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3B1DEB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545C7B64">
            <w:pPr>
              <w:rPr>
                <w:color w:val="2F5597" w:themeColor="accent1" w:themeShade="BF"/>
              </w:rPr>
            </w:pPr>
            <w:r>
              <w:rPr>
                <w:color w:val="2F5597" w:themeColor="accent1" w:themeShade="BF"/>
              </w:rPr>
              <w:t>As expected</w:t>
            </w:r>
          </w:p>
        </w:tc>
      </w:tr>
      <w:tr w14:paraId="2D0876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4706D0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28611123">
            <w:pPr>
              <w:rPr>
                <w:color w:val="2F5597" w:themeColor="accent1" w:themeShade="BF"/>
              </w:rPr>
            </w:pPr>
            <w:r>
              <w:rPr>
                <w:color w:val="2F5597" w:themeColor="accent1" w:themeShade="BF"/>
              </w:rPr>
              <w:t>Student ID is added to the event's 'attendees' database array.</w:t>
            </w:r>
          </w:p>
        </w:tc>
      </w:tr>
      <w:tr w14:paraId="268DC3F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951E6C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500A95FD">
            <w:pPr>
              <w:rPr>
                <w:color w:val="2F5597" w:themeColor="accent1" w:themeShade="BF"/>
              </w:rPr>
            </w:pPr>
            <w:r>
              <w:rPr>
                <w:color w:val="2F5597" w:themeColor="accent1" w:themeShade="BF"/>
              </w:rPr>
              <w:t>Pass</w:t>
            </w:r>
          </w:p>
        </w:tc>
      </w:tr>
      <w:tr w14:paraId="0E31514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23DAC99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6122082D">
            <w:pPr>
              <w:spacing w:line="276" w:lineRule="auto"/>
              <w:jc w:val="both"/>
              <w:rPr>
                <w:b/>
                <w:bCs/>
                <w:color w:val="000000" w:themeColor="text1"/>
                <w:sz w:val="20"/>
                <w:szCs w:val="20"/>
                <w14:textFill>
                  <w14:solidFill>
                    <w14:schemeClr w14:val="tx1"/>
                  </w14:solidFill>
                </w14:textFill>
              </w:rPr>
            </w:pPr>
          </w:p>
          <w:p w14:paraId="3848858C">
            <w:pPr>
              <w:spacing w:line="276" w:lineRule="auto"/>
              <w:jc w:val="both"/>
              <w:rPr>
                <w:b/>
                <w:bCs/>
                <w:color w:val="000000" w:themeColor="text1"/>
                <w:sz w:val="20"/>
                <w:szCs w:val="20"/>
                <w14:textFill>
                  <w14:solidFill>
                    <w14:schemeClr w14:val="tx1"/>
                  </w14:solidFill>
                </w14:textFill>
              </w:rPr>
            </w:pPr>
          </w:p>
        </w:tc>
        <w:tc>
          <w:tcPr>
            <w:tcW w:w="7015" w:type="dxa"/>
          </w:tcPr>
          <w:p w14:paraId="32762F64">
            <w:pPr>
              <w:rPr>
                <w:color w:val="2F5597" w:themeColor="accent1" w:themeShade="BF"/>
              </w:rPr>
            </w:pPr>
            <w:r>
              <w:rPr>
                <w:color w:val="2F5597" w:themeColor="accent1" w:themeShade="BF"/>
              </w:rPr>
              <w:t>None</w:t>
            </w:r>
          </w:p>
        </w:tc>
      </w:tr>
      <w:tr w14:paraId="3B4364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6F91BF7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466A03E3">
            <w:pPr>
              <w:rPr>
                <w:color w:val="2F5597" w:themeColor="accent1" w:themeShade="BF"/>
              </w:rPr>
            </w:pPr>
            <w:r>
              <w:rPr>
                <w:color w:val="2F5597" w:themeColor="accent1" w:themeShade="BF"/>
              </w:rPr>
              <w:t>TC-06</w:t>
            </w:r>
          </w:p>
        </w:tc>
      </w:tr>
      <w:tr w14:paraId="03FAF47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6E9477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6D351E0B">
            <w:pPr>
              <w:rPr>
                <w:color w:val="2F5597" w:themeColor="accent1" w:themeShade="BF"/>
              </w:rPr>
            </w:pPr>
            <w:r>
              <w:rPr>
                <w:color w:val="2F5597" w:themeColor="accent1" w:themeShade="BF"/>
              </w:rPr>
              <w:t>Verify Post-Event Review Submission functionality</w:t>
            </w:r>
          </w:p>
        </w:tc>
      </w:tr>
      <w:tr w14:paraId="7CC57C7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02CFEA0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6E3A45A5">
            <w:pPr>
              <w:rPr>
                <w:color w:val="2F5597" w:themeColor="accent1" w:themeShade="BF"/>
              </w:rPr>
            </w:pPr>
            <w:r>
              <w:rPr>
                <w:color w:val="2F5597" w:themeColor="accent1" w:themeShade="BF"/>
              </w:rPr>
              <w:t>Medium</w:t>
            </w:r>
          </w:p>
        </w:tc>
      </w:tr>
      <w:tr w14:paraId="5C3859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8D99ED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6AD7D77F">
            <w:pPr>
              <w:rPr>
                <w:color w:val="2F5597" w:themeColor="accent1" w:themeShade="BF"/>
              </w:rPr>
            </w:pPr>
            <w:r>
              <w:rPr>
                <w:color w:val="2F5597" w:themeColor="accent1" w:themeShade="BF"/>
              </w:rPr>
              <w:t>Submit Event Review (FR-02)</w:t>
            </w:r>
          </w:p>
        </w:tc>
      </w:tr>
      <w:tr w14:paraId="5C0831D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4995C18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3390A471">
            <w:pPr>
              <w:rPr>
                <w:color w:val="2F5597" w:themeColor="accent1" w:themeShade="BF"/>
              </w:rPr>
            </w:pPr>
            <w:r>
              <w:rPr>
                <w:color w:val="2F5597" w:themeColor="accent1" w:themeShade="BF"/>
              </w:rPr>
              <w:t>Verify that a student can submit a rating and comment for a past event they registered for, and cannot submit multiple reviews.</w:t>
            </w:r>
          </w:p>
        </w:tc>
      </w:tr>
      <w:tr w14:paraId="6C64F91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F0225C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6DCF423C">
            <w:pPr>
              <w:rPr>
                <w:color w:val="2F5597" w:themeColor="accent1" w:themeShade="BF"/>
              </w:rPr>
            </w:pPr>
            <w:r>
              <w:rPr>
                <w:color w:val="2F5597" w:themeColor="accent1" w:themeShade="BF"/>
              </w:rPr>
              <w:t>05/18/2026</w:t>
            </w:r>
          </w:p>
        </w:tc>
      </w:tr>
      <w:tr w14:paraId="76AAA3C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6E8DF36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7E44ECAA">
            <w:pPr>
              <w:spacing w:line="276" w:lineRule="auto"/>
              <w:jc w:val="both"/>
              <w:rPr>
                <w:b/>
                <w:bCs/>
                <w:color w:val="000000" w:themeColor="text1"/>
                <w:sz w:val="20"/>
                <w:szCs w:val="20"/>
                <w14:textFill>
                  <w14:solidFill>
                    <w14:schemeClr w14:val="tx1"/>
                  </w14:solidFill>
                </w14:textFill>
              </w:rPr>
            </w:pPr>
          </w:p>
        </w:tc>
        <w:tc>
          <w:tcPr>
            <w:tcW w:w="7015" w:type="dxa"/>
          </w:tcPr>
          <w:p w14:paraId="58CE59CF">
            <w:pPr>
              <w:rPr>
                <w:color w:val="2F5597" w:themeColor="accent1" w:themeShade="BF"/>
              </w:rPr>
            </w:pPr>
            <w:r>
              <w:rPr>
                <w:color w:val="2F5597" w:themeColor="accent1" w:themeShade="BF"/>
              </w:rPr>
              <w:t>1. Event has concluded.</w:t>
            </w:r>
            <w:r>
              <w:rPr>
                <w:color w:val="2F5597" w:themeColor="accent1" w:themeShade="BF"/>
              </w:rPr>
              <w:br w:type="textWrapping"/>
            </w:r>
            <w:r>
              <w:rPr>
                <w:color w:val="2F5597" w:themeColor="accent1" w:themeShade="BF"/>
              </w:rPr>
              <w:t>2. Student registered for and attended the event.</w:t>
            </w:r>
          </w:p>
        </w:tc>
      </w:tr>
      <w:tr w14:paraId="0DA6380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1DEC34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705F8471">
            <w:pPr>
              <w:rPr>
                <w:color w:val="2F5597" w:themeColor="accent1" w:themeShade="BF"/>
              </w:rPr>
            </w:pPr>
            <w:r>
              <w:rPr>
                <w:color w:val="2F5597" w:themeColor="accent1" w:themeShade="BF"/>
              </w:rPr>
              <w:t>Database review collection indexing.</w:t>
            </w:r>
          </w:p>
        </w:tc>
      </w:tr>
      <w:tr w14:paraId="1446AE8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206991A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355280E2">
            <w:pPr>
              <w:spacing w:line="276" w:lineRule="auto"/>
              <w:jc w:val="both"/>
              <w:rPr>
                <w:b/>
                <w:bCs/>
                <w:color w:val="000000" w:themeColor="text1"/>
                <w:sz w:val="20"/>
                <w:szCs w:val="20"/>
                <w14:textFill>
                  <w14:solidFill>
                    <w14:schemeClr w14:val="tx1"/>
                  </w14:solidFill>
                </w14:textFill>
              </w:rPr>
            </w:pPr>
          </w:p>
          <w:p w14:paraId="734D59EA">
            <w:pPr>
              <w:spacing w:line="276" w:lineRule="auto"/>
              <w:jc w:val="both"/>
              <w:rPr>
                <w:b/>
                <w:bCs/>
                <w:color w:val="000000" w:themeColor="text1"/>
                <w:sz w:val="20"/>
                <w:szCs w:val="20"/>
                <w14:textFill>
                  <w14:solidFill>
                    <w14:schemeClr w14:val="tx1"/>
                  </w14:solidFill>
                </w14:textFill>
              </w:rPr>
            </w:pPr>
          </w:p>
        </w:tc>
        <w:tc>
          <w:tcPr>
            <w:tcW w:w="7015" w:type="dxa"/>
          </w:tcPr>
          <w:p w14:paraId="631CD2C8">
            <w:pPr>
              <w:rPr>
                <w:color w:val="2F5597" w:themeColor="accent1" w:themeShade="BF"/>
              </w:rPr>
            </w:pPr>
            <w:r>
              <w:rPr>
                <w:color w:val="2F5597" w:themeColor="accent1" w:themeShade="BF"/>
              </w:rPr>
              <w:t>1. Navigate to the past event page.</w:t>
            </w:r>
            <w:r>
              <w:rPr>
                <w:color w:val="2F5597" w:themeColor="accent1" w:themeShade="BF"/>
              </w:rPr>
              <w:br w:type="textWrapping"/>
            </w:r>
            <w:r>
              <w:rPr>
                <w:color w:val="2F5597" w:themeColor="accent1" w:themeShade="BF"/>
              </w:rPr>
              <w:t>2. Select a rating (e.g. 5 stars) and write a comment.</w:t>
            </w:r>
            <w:r>
              <w:rPr>
                <w:color w:val="2F5597" w:themeColor="accent1" w:themeShade="BF"/>
              </w:rPr>
              <w:br w:type="textWrapping"/>
            </w:r>
            <w:r>
              <w:rPr>
                <w:color w:val="2F5597" w:themeColor="accent1" w:themeShade="BF"/>
              </w:rPr>
              <w:t>3. Click the 'Submit Review' button.</w:t>
            </w:r>
            <w:r>
              <w:rPr>
                <w:color w:val="2F5597" w:themeColor="accent1" w:themeShade="BF"/>
              </w:rPr>
              <w:br w:type="textWrapping"/>
            </w:r>
            <w:r>
              <w:rPr>
                <w:color w:val="2F5597" w:themeColor="accent1" w:themeShade="BF"/>
              </w:rPr>
              <w:t>4. Attempt to submit a second review for the same event.</w:t>
            </w:r>
          </w:p>
        </w:tc>
      </w:tr>
      <w:tr w14:paraId="6E69D8D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24A3D4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2004960A">
            <w:pPr>
              <w:rPr>
                <w:color w:val="2F5597" w:themeColor="accent1" w:themeShade="BF"/>
              </w:rPr>
            </w:pPr>
            <w:r>
              <w:rPr>
                <w:color w:val="2F5597" w:themeColor="accent1" w:themeShade="BF"/>
              </w:rPr>
              <w:t>Rating: 5, Comment: 'Great event! Highly organized.', Event ID: 'event_past_id'</w:t>
            </w:r>
          </w:p>
        </w:tc>
      </w:tr>
      <w:tr w14:paraId="4C0668B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0F605E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6571F5A2">
            <w:pPr>
              <w:rPr>
                <w:color w:val="2F5597" w:themeColor="accent1" w:themeShade="BF"/>
              </w:rPr>
            </w:pPr>
            <w:r>
              <w:rPr>
                <w:color w:val="2F5597" w:themeColor="accent1" w:themeShade="BF"/>
              </w:rPr>
              <w:t>The first review is successfully saved. The second attempt is blocked with an error message due to the compound unique index constraint on the database.</w:t>
            </w:r>
          </w:p>
        </w:tc>
      </w:tr>
      <w:tr w14:paraId="21A3550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509222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525C601E">
            <w:pPr>
              <w:rPr>
                <w:color w:val="2F5597" w:themeColor="accent1" w:themeShade="BF"/>
              </w:rPr>
            </w:pPr>
            <w:r>
              <w:rPr>
                <w:color w:val="2F5597" w:themeColor="accent1" w:themeShade="BF"/>
              </w:rPr>
              <w:t>As expected</w:t>
            </w:r>
          </w:p>
        </w:tc>
      </w:tr>
      <w:tr w14:paraId="4925D50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2E5D620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3FF64685">
            <w:pPr>
              <w:rPr>
                <w:color w:val="2F5597" w:themeColor="accent1" w:themeShade="BF"/>
              </w:rPr>
            </w:pPr>
            <w:r>
              <w:rPr>
                <w:color w:val="2F5597" w:themeColor="accent1" w:themeShade="BF"/>
              </w:rPr>
              <w:t>Review document is saved in the 'reviews' collection.</w:t>
            </w:r>
          </w:p>
        </w:tc>
      </w:tr>
      <w:tr w14:paraId="301C6F8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318B10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13C647A3">
            <w:pPr>
              <w:rPr>
                <w:color w:val="2F5597" w:themeColor="accent1" w:themeShade="BF"/>
              </w:rPr>
            </w:pPr>
            <w:r>
              <w:rPr>
                <w:color w:val="2F5597" w:themeColor="accent1" w:themeShade="BF"/>
              </w:rPr>
              <w:t>Pass</w:t>
            </w:r>
          </w:p>
        </w:tc>
      </w:tr>
      <w:tr w14:paraId="78D675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792421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1CE327B0">
            <w:pPr>
              <w:spacing w:line="276" w:lineRule="auto"/>
              <w:jc w:val="both"/>
              <w:rPr>
                <w:b/>
                <w:bCs/>
                <w:color w:val="000000" w:themeColor="text1"/>
                <w:sz w:val="20"/>
                <w:szCs w:val="20"/>
                <w14:textFill>
                  <w14:solidFill>
                    <w14:schemeClr w14:val="tx1"/>
                  </w14:solidFill>
                </w14:textFill>
              </w:rPr>
            </w:pPr>
          </w:p>
          <w:p w14:paraId="63B4954B">
            <w:pPr>
              <w:spacing w:line="276" w:lineRule="auto"/>
              <w:jc w:val="both"/>
              <w:rPr>
                <w:b/>
                <w:bCs/>
                <w:color w:val="000000" w:themeColor="text1"/>
                <w:sz w:val="20"/>
                <w:szCs w:val="20"/>
                <w14:textFill>
                  <w14:solidFill>
                    <w14:schemeClr w14:val="tx1"/>
                  </w14:solidFill>
                </w14:textFill>
              </w:rPr>
            </w:pPr>
          </w:p>
        </w:tc>
        <w:tc>
          <w:tcPr>
            <w:tcW w:w="7015" w:type="dxa"/>
          </w:tcPr>
          <w:p w14:paraId="6060D6E2">
            <w:pPr>
              <w:rPr>
                <w:color w:val="2F5597" w:themeColor="accent1" w:themeShade="BF"/>
              </w:rPr>
            </w:pPr>
            <w:r>
              <w:rPr>
                <w:color w:val="2F5597" w:themeColor="accent1" w:themeShade="BF"/>
              </w:rPr>
              <w:t>None</w:t>
            </w:r>
          </w:p>
        </w:tc>
      </w:tr>
      <w:tr w14:paraId="1BB03F8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590E1D7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10A3CCCF">
            <w:pPr>
              <w:rPr>
                <w:color w:val="2F5597" w:themeColor="accent1" w:themeShade="BF"/>
              </w:rPr>
            </w:pPr>
            <w:r>
              <w:rPr>
                <w:color w:val="2F5597" w:themeColor="accent1" w:themeShade="BF"/>
              </w:rPr>
              <w:t>TC-07</w:t>
            </w:r>
          </w:p>
        </w:tc>
      </w:tr>
      <w:tr w14:paraId="607A8BF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0D532D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2C3C6429">
            <w:pPr>
              <w:rPr>
                <w:color w:val="2F5597" w:themeColor="accent1" w:themeShade="BF"/>
              </w:rPr>
            </w:pPr>
            <w:r>
              <w:rPr>
                <w:color w:val="2F5597" w:themeColor="accent1" w:themeShade="BF"/>
              </w:rPr>
              <w:t>Verify Event Proposal Submission functionality</w:t>
            </w:r>
          </w:p>
        </w:tc>
      </w:tr>
      <w:tr w14:paraId="449F845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255CB0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52FFE1C1">
            <w:pPr>
              <w:rPr>
                <w:color w:val="2F5597" w:themeColor="accent1" w:themeShade="BF"/>
              </w:rPr>
            </w:pPr>
            <w:r>
              <w:rPr>
                <w:color w:val="2F5597" w:themeColor="accent1" w:themeShade="BF"/>
              </w:rPr>
              <w:t>High</w:t>
            </w:r>
          </w:p>
        </w:tc>
      </w:tr>
      <w:tr w14:paraId="01E4524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AF2A94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384A09E7">
            <w:pPr>
              <w:rPr>
                <w:color w:val="2F5597" w:themeColor="accent1" w:themeShade="BF"/>
              </w:rPr>
            </w:pPr>
            <w:r>
              <w:rPr>
                <w:color w:val="2F5597" w:themeColor="accent1" w:themeShade="BF"/>
              </w:rPr>
              <w:t>Submit Event Proposal (FR-03)</w:t>
            </w:r>
          </w:p>
        </w:tc>
      </w:tr>
      <w:tr w14:paraId="378EEF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3418111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0EEE9427">
            <w:pPr>
              <w:rPr>
                <w:color w:val="2F5597" w:themeColor="accent1" w:themeShade="BF"/>
              </w:rPr>
            </w:pPr>
            <w:r>
              <w:rPr>
                <w:color w:val="2F5597" w:themeColor="accent1" w:themeShade="BF"/>
              </w:rPr>
              <w:t>Verify that a teacher can submit a new event proposal.</w:t>
            </w:r>
          </w:p>
        </w:tc>
      </w:tr>
      <w:tr w14:paraId="74ED420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85AC7E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4682FB9C">
            <w:pPr>
              <w:rPr>
                <w:color w:val="2F5597" w:themeColor="accent1" w:themeShade="BF"/>
              </w:rPr>
            </w:pPr>
            <w:r>
              <w:rPr>
                <w:color w:val="2F5597" w:themeColor="accent1" w:themeShade="BF"/>
              </w:rPr>
              <w:t>05/18/2026</w:t>
            </w:r>
          </w:p>
        </w:tc>
      </w:tr>
      <w:tr w14:paraId="7E3F518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53682F3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4899ED9D">
            <w:pPr>
              <w:spacing w:line="276" w:lineRule="auto"/>
              <w:jc w:val="both"/>
              <w:rPr>
                <w:b/>
                <w:bCs/>
                <w:color w:val="000000" w:themeColor="text1"/>
                <w:sz w:val="20"/>
                <w:szCs w:val="20"/>
                <w14:textFill>
                  <w14:solidFill>
                    <w14:schemeClr w14:val="tx1"/>
                  </w14:solidFill>
                </w14:textFill>
              </w:rPr>
            </w:pPr>
          </w:p>
        </w:tc>
        <w:tc>
          <w:tcPr>
            <w:tcW w:w="7015" w:type="dxa"/>
          </w:tcPr>
          <w:p w14:paraId="743095D5">
            <w:pPr>
              <w:rPr>
                <w:color w:val="2F5597" w:themeColor="accent1" w:themeShade="BF"/>
              </w:rPr>
            </w:pPr>
            <w:r>
              <w:rPr>
                <w:color w:val="2F5597" w:themeColor="accent1" w:themeShade="BF"/>
              </w:rPr>
              <w:t>1. User is logged in as a Teacher.</w:t>
            </w:r>
            <w:r>
              <w:rPr>
                <w:color w:val="2F5597" w:themeColor="accent1" w:themeShade="BF"/>
              </w:rPr>
              <w:br w:type="textWrapping"/>
            </w:r>
            <w:r>
              <w:rPr>
                <w:color w:val="2F5597" w:themeColor="accent1" w:themeShade="BF"/>
              </w:rPr>
              <w:t>2. Open the event creation form.</w:t>
            </w:r>
          </w:p>
        </w:tc>
      </w:tr>
      <w:tr w14:paraId="457A7E4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BE753A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620659B2">
            <w:pPr>
              <w:rPr>
                <w:color w:val="2F5597" w:themeColor="accent1" w:themeShade="BF"/>
              </w:rPr>
            </w:pPr>
            <w:r>
              <w:rPr>
                <w:color w:val="2F5597" w:themeColor="accent1" w:themeShade="BF"/>
              </w:rPr>
              <w:t>Event schema and server connection.</w:t>
            </w:r>
          </w:p>
        </w:tc>
      </w:tr>
      <w:tr w14:paraId="60E734B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78F4E5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11BB7AB7">
            <w:pPr>
              <w:spacing w:line="276" w:lineRule="auto"/>
              <w:jc w:val="both"/>
              <w:rPr>
                <w:b/>
                <w:bCs/>
                <w:color w:val="000000" w:themeColor="text1"/>
                <w:sz w:val="20"/>
                <w:szCs w:val="20"/>
                <w14:textFill>
                  <w14:solidFill>
                    <w14:schemeClr w14:val="tx1"/>
                  </w14:solidFill>
                </w14:textFill>
              </w:rPr>
            </w:pPr>
          </w:p>
          <w:p w14:paraId="459D097E">
            <w:pPr>
              <w:spacing w:line="276" w:lineRule="auto"/>
              <w:jc w:val="both"/>
              <w:rPr>
                <w:b/>
                <w:bCs/>
                <w:color w:val="000000" w:themeColor="text1"/>
                <w:sz w:val="20"/>
                <w:szCs w:val="20"/>
                <w14:textFill>
                  <w14:solidFill>
                    <w14:schemeClr w14:val="tx1"/>
                  </w14:solidFill>
                </w14:textFill>
              </w:rPr>
            </w:pPr>
          </w:p>
        </w:tc>
        <w:tc>
          <w:tcPr>
            <w:tcW w:w="7015" w:type="dxa"/>
          </w:tcPr>
          <w:p w14:paraId="1BA2E196">
            <w:pPr>
              <w:rPr>
                <w:color w:val="2F5597" w:themeColor="accent1" w:themeShade="BF"/>
              </w:rPr>
            </w:pPr>
            <w:r>
              <w:rPr>
                <w:color w:val="2F5597" w:themeColor="accent1" w:themeShade="BF"/>
              </w:rPr>
              <w:t>1. Navigate to the 'Create Event' page.</w:t>
            </w:r>
            <w:r>
              <w:rPr>
                <w:color w:val="2F5597" w:themeColor="accent1" w:themeShade="BF"/>
              </w:rPr>
              <w:br w:type="textWrapping"/>
            </w:r>
            <w:r>
              <w:rPr>
                <w:color w:val="2F5597" w:themeColor="accent1" w:themeShade="BF"/>
              </w:rPr>
              <w:t>2. Fill in the title, description, date, location, category.</w:t>
            </w:r>
            <w:r>
              <w:rPr>
                <w:color w:val="2F5597" w:themeColor="accent1" w:themeShade="BF"/>
              </w:rPr>
              <w:br w:type="textWrapping"/>
            </w:r>
            <w:r>
              <w:rPr>
                <w:color w:val="2F5597" w:themeColor="accent1" w:themeShade="BF"/>
              </w:rPr>
              <w:t>3. Upload a cover banner image.</w:t>
            </w:r>
            <w:r>
              <w:rPr>
                <w:color w:val="2F5597" w:themeColor="accent1" w:themeShade="BF"/>
              </w:rPr>
              <w:br w:type="textWrapping"/>
            </w:r>
            <w:r>
              <w:rPr>
                <w:color w:val="2F5597" w:themeColor="accent1" w:themeShade="BF"/>
              </w:rPr>
              <w:t>4. Click 'Submit Event'.</w:t>
            </w:r>
          </w:p>
        </w:tc>
      </w:tr>
      <w:tr w14:paraId="2DDC665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B58F7C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2EBEAFF7">
            <w:pPr>
              <w:rPr>
                <w:color w:val="2F5597" w:themeColor="accent1" w:themeShade="BF"/>
              </w:rPr>
            </w:pPr>
            <w:r>
              <w:rPr>
                <w:color w:val="2F5597" w:themeColor="accent1" w:themeShade="BF"/>
              </w:rPr>
              <w:t>Title: 'Tech Symposium 2026', Date: '06/20/2026', Category: 'TECHNICAL', Banner: 'banner.jpg'</w:t>
            </w:r>
          </w:p>
        </w:tc>
      </w:tr>
      <w:tr w14:paraId="009F518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3D50A9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6F433DEB">
            <w:pPr>
              <w:rPr>
                <w:color w:val="2F5597" w:themeColor="accent1" w:themeShade="BF"/>
              </w:rPr>
            </w:pPr>
            <w:r>
              <w:rPr>
                <w:color w:val="2F5597" w:themeColor="accent1" w:themeShade="BF"/>
              </w:rPr>
              <w:t>The system saves the event with status 'pending', uploads the banner to Cloudinary, and dispatches a dashboard alert to administrators.</w:t>
            </w:r>
          </w:p>
        </w:tc>
      </w:tr>
      <w:tr w14:paraId="7D961D1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FA5687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44F8EC20">
            <w:pPr>
              <w:rPr>
                <w:color w:val="2F5597" w:themeColor="accent1" w:themeShade="BF"/>
              </w:rPr>
            </w:pPr>
            <w:r>
              <w:rPr>
                <w:color w:val="2F5597" w:themeColor="accent1" w:themeShade="BF"/>
              </w:rPr>
              <w:t>As expected</w:t>
            </w:r>
          </w:p>
        </w:tc>
      </w:tr>
      <w:tr w14:paraId="132040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62919E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086E1C0C">
            <w:pPr>
              <w:rPr>
                <w:color w:val="2F5597" w:themeColor="accent1" w:themeShade="BF"/>
              </w:rPr>
            </w:pPr>
            <w:r>
              <w:rPr>
                <w:color w:val="2F5597" w:themeColor="accent1" w:themeShade="BF"/>
              </w:rPr>
              <w:t>A pending event document is created in MongoDB.</w:t>
            </w:r>
          </w:p>
        </w:tc>
      </w:tr>
      <w:tr w14:paraId="5E9DDF1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6A5D8E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07C2AAE5">
            <w:pPr>
              <w:rPr>
                <w:color w:val="2F5597" w:themeColor="accent1" w:themeShade="BF"/>
              </w:rPr>
            </w:pPr>
            <w:r>
              <w:rPr>
                <w:color w:val="2F5597" w:themeColor="accent1" w:themeShade="BF"/>
              </w:rPr>
              <w:t>Pass</w:t>
            </w:r>
          </w:p>
        </w:tc>
      </w:tr>
      <w:tr w14:paraId="41A4FD3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6003F96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5B8399AD">
            <w:pPr>
              <w:spacing w:line="276" w:lineRule="auto"/>
              <w:jc w:val="both"/>
              <w:rPr>
                <w:b/>
                <w:bCs/>
                <w:color w:val="000000" w:themeColor="text1"/>
                <w:sz w:val="20"/>
                <w:szCs w:val="20"/>
                <w14:textFill>
                  <w14:solidFill>
                    <w14:schemeClr w14:val="tx1"/>
                  </w14:solidFill>
                </w14:textFill>
              </w:rPr>
            </w:pPr>
          </w:p>
          <w:p w14:paraId="3DC4C7D8">
            <w:pPr>
              <w:spacing w:line="276" w:lineRule="auto"/>
              <w:jc w:val="both"/>
              <w:rPr>
                <w:b/>
                <w:bCs/>
                <w:color w:val="000000" w:themeColor="text1"/>
                <w:sz w:val="20"/>
                <w:szCs w:val="20"/>
                <w14:textFill>
                  <w14:solidFill>
                    <w14:schemeClr w14:val="tx1"/>
                  </w14:solidFill>
                </w14:textFill>
              </w:rPr>
            </w:pPr>
          </w:p>
        </w:tc>
        <w:tc>
          <w:tcPr>
            <w:tcW w:w="7015" w:type="dxa"/>
          </w:tcPr>
          <w:p w14:paraId="53F57B9F">
            <w:pPr>
              <w:rPr>
                <w:color w:val="2F5597" w:themeColor="accent1" w:themeShade="BF"/>
              </w:rPr>
            </w:pPr>
            <w:r>
              <w:rPr>
                <w:color w:val="2F5597" w:themeColor="accent1" w:themeShade="BF"/>
              </w:rPr>
              <w:t>None</w:t>
            </w:r>
          </w:p>
        </w:tc>
      </w:tr>
      <w:tr w14:paraId="4489761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5366655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4ED8087F">
            <w:pPr>
              <w:rPr>
                <w:color w:val="2F5597" w:themeColor="accent1" w:themeShade="BF"/>
              </w:rPr>
            </w:pPr>
            <w:r>
              <w:rPr>
                <w:color w:val="2F5597" w:themeColor="accent1" w:themeShade="BF"/>
              </w:rPr>
              <w:t>TC-08</w:t>
            </w:r>
          </w:p>
        </w:tc>
      </w:tr>
      <w:tr w14:paraId="2724AFC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79B9B7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0D04F007">
            <w:pPr>
              <w:rPr>
                <w:color w:val="2F5597" w:themeColor="accent1" w:themeShade="BF"/>
              </w:rPr>
            </w:pPr>
            <w:r>
              <w:rPr>
                <w:color w:val="2F5597" w:themeColor="accent1" w:themeShade="BF"/>
              </w:rPr>
              <w:t>Verify Registered Attendee Table Export functionality</w:t>
            </w:r>
          </w:p>
        </w:tc>
      </w:tr>
      <w:tr w14:paraId="64C670C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CAF3C0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2E1F0C42">
            <w:pPr>
              <w:rPr>
                <w:color w:val="2F5597" w:themeColor="accent1" w:themeShade="BF"/>
              </w:rPr>
            </w:pPr>
            <w:r>
              <w:rPr>
                <w:color w:val="2F5597" w:themeColor="accent1" w:themeShade="BF"/>
              </w:rPr>
              <w:t>Low</w:t>
            </w:r>
          </w:p>
        </w:tc>
      </w:tr>
      <w:tr w14:paraId="0698852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1ACFFF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62BB932A">
            <w:pPr>
              <w:rPr>
                <w:color w:val="2F5597" w:themeColor="accent1" w:themeShade="BF"/>
              </w:rPr>
            </w:pPr>
            <w:r>
              <w:rPr>
                <w:color w:val="2F5597" w:themeColor="accent1" w:themeShade="BF"/>
              </w:rPr>
              <w:t>Export Attendee List (FR-03)</w:t>
            </w:r>
          </w:p>
        </w:tc>
      </w:tr>
      <w:tr w14:paraId="33C6A13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2E10BA6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30F47A48">
            <w:pPr>
              <w:rPr>
                <w:color w:val="2F5597" w:themeColor="accent1" w:themeShade="BF"/>
              </w:rPr>
            </w:pPr>
            <w:r>
              <w:rPr>
                <w:color w:val="2F5597" w:themeColor="accent1" w:themeShade="BF"/>
              </w:rPr>
              <w:t>Verify that a teacher can view and export the registered student attendee table as a CSV file.</w:t>
            </w:r>
          </w:p>
        </w:tc>
      </w:tr>
      <w:tr w14:paraId="11D053B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895B20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317BB63C">
            <w:pPr>
              <w:rPr>
                <w:color w:val="2F5597" w:themeColor="accent1" w:themeShade="BF"/>
              </w:rPr>
            </w:pPr>
            <w:r>
              <w:rPr>
                <w:color w:val="2F5597" w:themeColor="accent1" w:themeShade="BF"/>
              </w:rPr>
              <w:t>05/18/2026</w:t>
            </w:r>
          </w:p>
        </w:tc>
      </w:tr>
      <w:tr w14:paraId="6FFF544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7B750F8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10AB6D95">
            <w:pPr>
              <w:spacing w:line="276" w:lineRule="auto"/>
              <w:jc w:val="both"/>
              <w:rPr>
                <w:b/>
                <w:bCs/>
                <w:color w:val="000000" w:themeColor="text1"/>
                <w:sz w:val="20"/>
                <w:szCs w:val="20"/>
                <w14:textFill>
                  <w14:solidFill>
                    <w14:schemeClr w14:val="tx1"/>
                  </w14:solidFill>
                </w14:textFill>
              </w:rPr>
            </w:pPr>
          </w:p>
        </w:tc>
        <w:tc>
          <w:tcPr>
            <w:tcW w:w="7015" w:type="dxa"/>
          </w:tcPr>
          <w:p w14:paraId="7EE9AF49">
            <w:pPr>
              <w:rPr>
                <w:color w:val="2F5597" w:themeColor="accent1" w:themeShade="BF"/>
              </w:rPr>
            </w:pPr>
            <w:r>
              <w:rPr>
                <w:color w:val="2F5597" w:themeColor="accent1" w:themeShade="BF"/>
              </w:rPr>
              <w:t>1. Teacher is logged in.</w:t>
            </w:r>
            <w:r>
              <w:rPr>
                <w:color w:val="2F5597" w:themeColor="accent1" w:themeShade="BF"/>
              </w:rPr>
              <w:br w:type="textWrapping"/>
            </w:r>
            <w:r>
              <w:rPr>
                <w:color w:val="2F5597" w:themeColor="accent1" w:themeShade="BF"/>
              </w:rPr>
              <w:t>2. Students have registered for the teacher's event.</w:t>
            </w:r>
          </w:p>
        </w:tc>
      </w:tr>
      <w:tr w14:paraId="1AFD06D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20D4A5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65D7356A">
            <w:pPr>
              <w:rPr>
                <w:color w:val="2F5597" w:themeColor="accent1" w:themeShade="BF"/>
              </w:rPr>
            </w:pPr>
            <w:r>
              <w:rPr>
                <w:color w:val="2F5597" w:themeColor="accent1" w:themeShade="BF"/>
              </w:rPr>
              <w:t>Browser file system download privileges.</w:t>
            </w:r>
          </w:p>
        </w:tc>
      </w:tr>
      <w:tr w14:paraId="6CC6ADB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185CA8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20916B1B">
            <w:pPr>
              <w:spacing w:line="276" w:lineRule="auto"/>
              <w:jc w:val="both"/>
              <w:rPr>
                <w:b/>
                <w:bCs/>
                <w:color w:val="000000" w:themeColor="text1"/>
                <w:sz w:val="20"/>
                <w:szCs w:val="20"/>
                <w14:textFill>
                  <w14:solidFill>
                    <w14:schemeClr w14:val="tx1"/>
                  </w14:solidFill>
                </w14:textFill>
              </w:rPr>
            </w:pPr>
          </w:p>
          <w:p w14:paraId="342A9268">
            <w:pPr>
              <w:spacing w:line="276" w:lineRule="auto"/>
              <w:jc w:val="both"/>
              <w:rPr>
                <w:b/>
                <w:bCs/>
                <w:color w:val="000000" w:themeColor="text1"/>
                <w:sz w:val="20"/>
                <w:szCs w:val="20"/>
                <w14:textFill>
                  <w14:solidFill>
                    <w14:schemeClr w14:val="tx1"/>
                  </w14:solidFill>
                </w14:textFill>
              </w:rPr>
            </w:pPr>
          </w:p>
        </w:tc>
        <w:tc>
          <w:tcPr>
            <w:tcW w:w="7015" w:type="dxa"/>
          </w:tcPr>
          <w:p w14:paraId="0C4EDBCC">
            <w:pPr>
              <w:rPr>
                <w:color w:val="2F5597" w:themeColor="accent1" w:themeShade="BF"/>
              </w:rPr>
            </w:pPr>
            <w:r>
              <w:rPr>
                <w:color w:val="2F5597" w:themeColor="accent1" w:themeShade="BF"/>
              </w:rPr>
              <w:t>1. Open the teacher's event dashboard.</w:t>
            </w:r>
            <w:r>
              <w:rPr>
                <w:color w:val="2F5597" w:themeColor="accent1" w:themeShade="BF"/>
              </w:rPr>
              <w:br w:type="textWrapping"/>
            </w:r>
            <w:r>
              <w:rPr>
                <w:color w:val="2F5597" w:themeColor="accent1" w:themeShade="BF"/>
              </w:rPr>
              <w:t>2. View the real-time registered student table.</w:t>
            </w:r>
            <w:r>
              <w:rPr>
                <w:color w:val="2F5597" w:themeColor="accent1" w:themeShade="BF"/>
              </w:rPr>
              <w:br w:type="textWrapping"/>
            </w:r>
            <w:r>
              <w:rPr>
                <w:color w:val="2F5597" w:themeColor="accent1" w:themeShade="BF"/>
              </w:rPr>
              <w:t>3. Click the 'Export to CSV' button.</w:t>
            </w:r>
          </w:p>
        </w:tc>
      </w:tr>
      <w:tr w14:paraId="458DE5D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5D08F1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61E23C08">
            <w:pPr>
              <w:rPr>
                <w:color w:val="2F5597" w:themeColor="accent1" w:themeShade="BF"/>
              </w:rPr>
            </w:pPr>
            <w:r>
              <w:rPr>
                <w:color w:val="2F5597" w:themeColor="accent1" w:themeShade="BF"/>
              </w:rPr>
              <w:t>Target Event ID: 'event_tech_id'</w:t>
            </w:r>
          </w:p>
        </w:tc>
      </w:tr>
      <w:tr w14:paraId="41AD457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04C03D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16C0E3FB">
            <w:pPr>
              <w:rPr>
                <w:color w:val="2F5597" w:themeColor="accent1" w:themeShade="BF"/>
              </w:rPr>
            </w:pPr>
            <w:r>
              <w:rPr>
                <w:color w:val="2F5597" w:themeColor="accent1" w:themeShade="BF"/>
              </w:rPr>
              <w:t>The system compiles all registered student data for that event and downloads a structured '.csv' file.</w:t>
            </w:r>
          </w:p>
        </w:tc>
      </w:tr>
      <w:tr w14:paraId="082D390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632676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35CFEC2A">
            <w:pPr>
              <w:rPr>
                <w:color w:val="2F5597" w:themeColor="accent1" w:themeShade="BF"/>
              </w:rPr>
            </w:pPr>
            <w:r>
              <w:rPr>
                <w:color w:val="2F5597" w:themeColor="accent1" w:themeShade="BF"/>
              </w:rPr>
              <w:t>As expected</w:t>
            </w:r>
          </w:p>
        </w:tc>
      </w:tr>
      <w:tr w14:paraId="56EBEC6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5FBD6C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1A06B85E">
            <w:pPr>
              <w:rPr>
                <w:color w:val="2F5597" w:themeColor="accent1" w:themeShade="BF"/>
              </w:rPr>
            </w:pPr>
            <w:r>
              <w:rPr>
                <w:color w:val="2F5597" w:themeColor="accent1" w:themeShade="BF"/>
              </w:rPr>
              <w:t>CSV file is generated and downloaded by the client browser.</w:t>
            </w:r>
          </w:p>
        </w:tc>
      </w:tr>
      <w:tr w14:paraId="6F79906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C081C9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6CBCF741">
            <w:pPr>
              <w:rPr>
                <w:color w:val="2F5597" w:themeColor="accent1" w:themeShade="BF"/>
              </w:rPr>
            </w:pPr>
            <w:r>
              <w:rPr>
                <w:color w:val="2F5597" w:themeColor="accent1" w:themeShade="BF"/>
              </w:rPr>
              <w:t>Pass</w:t>
            </w:r>
          </w:p>
        </w:tc>
      </w:tr>
      <w:tr w14:paraId="6D94079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64BF30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5A617AEB">
            <w:pPr>
              <w:spacing w:line="276" w:lineRule="auto"/>
              <w:jc w:val="both"/>
              <w:rPr>
                <w:b/>
                <w:bCs/>
                <w:color w:val="000000" w:themeColor="text1"/>
                <w:sz w:val="20"/>
                <w:szCs w:val="20"/>
                <w14:textFill>
                  <w14:solidFill>
                    <w14:schemeClr w14:val="tx1"/>
                  </w14:solidFill>
                </w14:textFill>
              </w:rPr>
            </w:pPr>
          </w:p>
          <w:p w14:paraId="24E548EB">
            <w:pPr>
              <w:spacing w:line="276" w:lineRule="auto"/>
              <w:jc w:val="both"/>
              <w:rPr>
                <w:b/>
                <w:bCs/>
                <w:color w:val="000000" w:themeColor="text1"/>
                <w:sz w:val="20"/>
                <w:szCs w:val="20"/>
                <w14:textFill>
                  <w14:solidFill>
                    <w14:schemeClr w14:val="tx1"/>
                  </w14:solidFill>
                </w14:textFill>
              </w:rPr>
            </w:pPr>
          </w:p>
        </w:tc>
        <w:tc>
          <w:tcPr>
            <w:tcW w:w="7015" w:type="dxa"/>
          </w:tcPr>
          <w:p w14:paraId="17370E84">
            <w:pPr>
              <w:rPr>
                <w:color w:val="2F5597" w:themeColor="accent1" w:themeShade="BF"/>
              </w:rPr>
            </w:pPr>
            <w:r>
              <w:rPr>
                <w:color w:val="2F5597" w:themeColor="accent1" w:themeShade="BF"/>
              </w:rPr>
              <w:t>None</w:t>
            </w:r>
          </w:p>
        </w:tc>
      </w:tr>
      <w:tr w14:paraId="17AB457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5218AEA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0CBD8A9E">
            <w:pPr>
              <w:rPr>
                <w:color w:val="2F5597" w:themeColor="accent1" w:themeShade="BF"/>
              </w:rPr>
            </w:pPr>
            <w:r>
              <w:rPr>
                <w:color w:val="2F5597" w:themeColor="accent1" w:themeShade="BF"/>
              </w:rPr>
              <w:t>TC-09</w:t>
            </w:r>
          </w:p>
        </w:tc>
      </w:tr>
      <w:tr w14:paraId="01503E6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049FEF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50929E1A">
            <w:pPr>
              <w:rPr>
                <w:color w:val="2F5597" w:themeColor="accent1" w:themeShade="BF"/>
              </w:rPr>
            </w:pPr>
            <w:r>
              <w:rPr>
                <w:color w:val="2F5597" w:themeColor="accent1" w:themeShade="BF"/>
              </w:rPr>
              <w:t>Verify QR Gate Pass Check-in functionality</w:t>
            </w:r>
          </w:p>
        </w:tc>
      </w:tr>
      <w:tr w14:paraId="75BE46B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049E24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5A67720B">
            <w:pPr>
              <w:rPr>
                <w:color w:val="2F5597" w:themeColor="accent1" w:themeShade="BF"/>
              </w:rPr>
            </w:pPr>
            <w:r>
              <w:rPr>
                <w:color w:val="2F5597" w:themeColor="accent1" w:themeShade="BF"/>
              </w:rPr>
              <w:t>High</w:t>
            </w:r>
          </w:p>
        </w:tc>
      </w:tr>
      <w:tr w14:paraId="1553A4B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A0EFEC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062D3B36">
            <w:pPr>
              <w:rPr>
                <w:color w:val="2F5597" w:themeColor="accent1" w:themeShade="BF"/>
              </w:rPr>
            </w:pPr>
            <w:r>
              <w:rPr>
                <w:color w:val="2F5597" w:themeColor="accent1" w:themeShade="BF"/>
              </w:rPr>
              <w:t>Scan QR Code Check-in (FR-04)</w:t>
            </w:r>
          </w:p>
        </w:tc>
      </w:tr>
      <w:tr w14:paraId="3B3E296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1127B03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62EF1ECC">
            <w:pPr>
              <w:rPr>
                <w:color w:val="2F5597" w:themeColor="accent1" w:themeShade="BF"/>
              </w:rPr>
            </w:pPr>
            <w:r>
              <w:rPr>
                <w:color w:val="2F5597" w:themeColor="accent1" w:themeShade="BF"/>
              </w:rPr>
              <w:t>Verify that the gate checker/host can scan a student's QR pass and verify their check-in.</w:t>
            </w:r>
          </w:p>
        </w:tc>
      </w:tr>
      <w:tr w14:paraId="3F0157F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C1D680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1A6C3AF6">
            <w:pPr>
              <w:rPr>
                <w:color w:val="2F5597" w:themeColor="accent1" w:themeShade="BF"/>
              </w:rPr>
            </w:pPr>
            <w:r>
              <w:rPr>
                <w:color w:val="2F5597" w:themeColor="accent1" w:themeShade="BF"/>
              </w:rPr>
              <w:t>05/18/2026</w:t>
            </w:r>
          </w:p>
        </w:tc>
      </w:tr>
      <w:tr w14:paraId="4061CA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5293333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659438C2">
            <w:pPr>
              <w:spacing w:line="276" w:lineRule="auto"/>
              <w:jc w:val="both"/>
              <w:rPr>
                <w:b/>
                <w:bCs/>
                <w:color w:val="000000" w:themeColor="text1"/>
                <w:sz w:val="20"/>
                <w:szCs w:val="20"/>
                <w14:textFill>
                  <w14:solidFill>
                    <w14:schemeClr w14:val="tx1"/>
                  </w14:solidFill>
                </w14:textFill>
              </w:rPr>
            </w:pPr>
          </w:p>
        </w:tc>
        <w:tc>
          <w:tcPr>
            <w:tcW w:w="7015" w:type="dxa"/>
          </w:tcPr>
          <w:p w14:paraId="668F3D6E">
            <w:pPr>
              <w:rPr>
                <w:color w:val="2F5597" w:themeColor="accent1" w:themeShade="BF"/>
              </w:rPr>
            </w:pPr>
            <w:r>
              <w:rPr>
                <w:color w:val="2F5597" w:themeColor="accent1" w:themeShade="BF"/>
              </w:rPr>
              <w:t>1. Teacher is logged in and at the gate check-in page.</w:t>
            </w:r>
            <w:r>
              <w:rPr>
                <w:color w:val="2F5597" w:themeColor="accent1" w:themeShade="BF"/>
              </w:rPr>
              <w:br w:type="textWrapping"/>
            </w:r>
            <w:r>
              <w:rPr>
                <w:color w:val="2F5597" w:themeColor="accent1" w:themeShade="BF"/>
              </w:rPr>
              <w:t>2. Student possesses a valid QR gate pass.</w:t>
            </w:r>
          </w:p>
        </w:tc>
      </w:tr>
      <w:tr w14:paraId="00F0E67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A97C7C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4BDBD91F">
            <w:pPr>
              <w:rPr>
                <w:color w:val="2F5597" w:themeColor="accent1" w:themeShade="BF"/>
              </w:rPr>
            </w:pPr>
            <w:r>
              <w:rPr>
                <w:color w:val="2F5597" w:themeColor="accent1" w:themeShade="BF"/>
              </w:rPr>
              <w:t>QR Scanner library integration.</w:t>
            </w:r>
          </w:p>
        </w:tc>
      </w:tr>
      <w:tr w14:paraId="6654D74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686D128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5AF0A752">
            <w:pPr>
              <w:spacing w:line="276" w:lineRule="auto"/>
              <w:jc w:val="both"/>
              <w:rPr>
                <w:b/>
                <w:bCs/>
                <w:color w:val="000000" w:themeColor="text1"/>
                <w:sz w:val="20"/>
                <w:szCs w:val="20"/>
                <w14:textFill>
                  <w14:solidFill>
                    <w14:schemeClr w14:val="tx1"/>
                  </w14:solidFill>
                </w14:textFill>
              </w:rPr>
            </w:pPr>
          </w:p>
          <w:p w14:paraId="708A2113">
            <w:pPr>
              <w:spacing w:line="276" w:lineRule="auto"/>
              <w:jc w:val="both"/>
              <w:rPr>
                <w:b/>
                <w:bCs/>
                <w:color w:val="000000" w:themeColor="text1"/>
                <w:sz w:val="20"/>
                <w:szCs w:val="20"/>
                <w14:textFill>
                  <w14:solidFill>
                    <w14:schemeClr w14:val="tx1"/>
                  </w14:solidFill>
                </w14:textFill>
              </w:rPr>
            </w:pPr>
          </w:p>
        </w:tc>
        <w:tc>
          <w:tcPr>
            <w:tcW w:w="7015" w:type="dxa"/>
          </w:tcPr>
          <w:p w14:paraId="39701EAE">
            <w:pPr>
              <w:rPr>
                <w:color w:val="2F5597" w:themeColor="accent1" w:themeShade="BF"/>
              </w:rPr>
            </w:pPr>
            <w:r>
              <w:rPr>
                <w:color w:val="2F5597" w:themeColor="accent1" w:themeShade="BF"/>
              </w:rPr>
              <w:t>1. Scan the student's digital QR gate pass at the entrance.</w:t>
            </w:r>
            <w:r>
              <w:rPr>
                <w:color w:val="2F5597" w:themeColor="accent1" w:themeShade="BF"/>
              </w:rPr>
              <w:br w:type="textWrapping"/>
            </w:r>
            <w:r>
              <w:rPr>
                <w:color w:val="2F5597" w:themeColor="accent1" w:themeShade="BF"/>
              </w:rPr>
              <w:t>2. Verify the parsed payload matches an active registration.</w:t>
            </w:r>
            <w:r>
              <w:rPr>
                <w:color w:val="2F5597" w:themeColor="accent1" w:themeShade="BF"/>
              </w:rPr>
              <w:br w:type="textWrapping"/>
            </w:r>
            <w:r>
              <w:rPr>
                <w:color w:val="2F5597" w:themeColor="accent1" w:themeShade="BF"/>
              </w:rPr>
              <w:t>3. Attempt to scan the same QR pass a second time.</w:t>
            </w:r>
          </w:p>
        </w:tc>
      </w:tr>
      <w:tr w14:paraId="7E14CF8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6BD566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2B4FFCDF">
            <w:pPr>
              <w:rPr>
                <w:color w:val="2F5597" w:themeColor="accent1" w:themeShade="BF"/>
              </w:rPr>
            </w:pPr>
            <w:r>
              <w:rPr>
                <w:color w:val="2F5597" w:themeColor="accent1" w:themeShade="BF"/>
              </w:rPr>
              <w:t>Scanned QR payload: '{"studentId":"johndoe_id","eventId":"event_tech_id"}'</w:t>
            </w:r>
          </w:p>
        </w:tc>
      </w:tr>
      <w:tr w14:paraId="296F3C1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E42D0D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3C426E0E">
            <w:pPr>
              <w:rPr>
                <w:color w:val="2F5597" w:themeColor="accent1" w:themeShade="BF"/>
              </w:rPr>
            </w:pPr>
            <w:r>
              <w:rPr>
                <w:color w:val="2F5597" w:themeColor="accent1" w:themeShade="BF"/>
              </w:rPr>
              <w:t>The first scan marks the student as checked in and updates the dashboard. The second scan throws an error 'User already checked in'.</w:t>
            </w:r>
          </w:p>
        </w:tc>
      </w:tr>
      <w:tr w14:paraId="6AF2759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E651CD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3B911EF6">
            <w:pPr>
              <w:rPr>
                <w:color w:val="2F5597" w:themeColor="accent1" w:themeShade="BF"/>
              </w:rPr>
            </w:pPr>
            <w:r>
              <w:rPr>
                <w:color w:val="2F5597" w:themeColor="accent1" w:themeShade="BF"/>
              </w:rPr>
              <w:t>As expected</w:t>
            </w:r>
          </w:p>
        </w:tc>
      </w:tr>
      <w:tr w14:paraId="171D899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A29C22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5B75ABB0">
            <w:pPr>
              <w:rPr>
                <w:color w:val="2F5597" w:themeColor="accent1" w:themeShade="BF"/>
              </w:rPr>
            </w:pPr>
            <w:r>
              <w:rPr>
                <w:color w:val="2F5597" w:themeColor="accent1" w:themeShade="BF"/>
              </w:rPr>
              <w:t>Student ID is added to the event's 'checkedIn' database array.</w:t>
            </w:r>
          </w:p>
        </w:tc>
      </w:tr>
      <w:tr w14:paraId="179A589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F285C9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59EF9ED2">
            <w:pPr>
              <w:rPr>
                <w:color w:val="2F5597" w:themeColor="accent1" w:themeShade="BF"/>
              </w:rPr>
            </w:pPr>
            <w:r>
              <w:rPr>
                <w:color w:val="2F5597" w:themeColor="accent1" w:themeShade="BF"/>
              </w:rPr>
              <w:t>Pass</w:t>
            </w:r>
          </w:p>
        </w:tc>
      </w:tr>
      <w:tr w14:paraId="454930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776ACF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78A634B7">
            <w:pPr>
              <w:spacing w:line="276" w:lineRule="auto"/>
              <w:jc w:val="both"/>
              <w:rPr>
                <w:b/>
                <w:bCs/>
                <w:color w:val="000000" w:themeColor="text1"/>
                <w:sz w:val="20"/>
                <w:szCs w:val="20"/>
                <w14:textFill>
                  <w14:solidFill>
                    <w14:schemeClr w14:val="tx1"/>
                  </w14:solidFill>
                </w14:textFill>
              </w:rPr>
            </w:pPr>
          </w:p>
          <w:p w14:paraId="63116677">
            <w:pPr>
              <w:spacing w:line="276" w:lineRule="auto"/>
              <w:jc w:val="both"/>
              <w:rPr>
                <w:b/>
                <w:bCs/>
                <w:color w:val="000000" w:themeColor="text1"/>
                <w:sz w:val="20"/>
                <w:szCs w:val="20"/>
                <w14:textFill>
                  <w14:solidFill>
                    <w14:schemeClr w14:val="tx1"/>
                  </w14:solidFill>
                </w14:textFill>
              </w:rPr>
            </w:pPr>
          </w:p>
        </w:tc>
        <w:tc>
          <w:tcPr>
            <w:tcW w:w="7015" w:type="dxa"/>
          </w:tcPr>
          <w:p w14:paraId="73F37F9B">
            <w:pPr>
              <w:rPr>
                <w:color w:val="2F5597" w:themeColor="accent1" w:themeShade="BF"/>
              </w:rPr>
            </w:pPr>
            <w:r>
              <w:rPr>
                <w:color w:val="2F5597" w:themeColor="accent1" w:themeShade="BF"/>
              </w:rPr>
              <w:t>None</w:t>
            </w:r>
          </w:p>
        </w:tc>
      </w:tr>
      <w:tr w14:paraId="57BA4AB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1F2C406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1450F290">
            <w:pPr>
              <w:rPr>
                <w:color w:val="2F5597" w:themeColor="accent1" w:themeShade="BF"/>
              </w:rPr>
            </w:pPr>
            <w:r>
              <w:rPr>
                <w:color w:val="2F5597" w:themeColor="accent1" w:themeShade="BF"/>
              </w:rPr>
              <w:t>TC-10</w:t>
            </w:r>
          </w:p>
        </w:tc>
      </w:tr>
      <w:tr w14:paraId="6BDAB95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E8E2B9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63730BA7">
            <w:pPr>
              <w:rPr>
                <w:color w:val="2F5597" w:themeColor="accent1" w:themeShade="BF"/>
              </w:rPr>
            </w:pPr>
            <w:r>
              <w:rPr>
                <w:color w:val="2F5597" w:themeColor="accent1" w:themeShade="BF"/>
              </w:rPr>
              <w:t>Verify Real-Time Chat Lobby functionality</w:t>
            </w:r>
          </w:p>
        </w:tc>
      </w:tr>
      <w:tr w14:paraId="3C1C3C9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65870A6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14294A9E">
            <w:pPr>
              <w:rPr>
                <w:color w:val="2F5597" w:themeColor="accent1" w:themeShade="BF"/>
              </w:rPr>
            </w:pPr>
            <w:r>
              <w:rPr>
                <w:color w:val="2F5597" w:themeColor="accent1" w:themeShade="BF"/>
              </w:rPr>
              <w:t>Medium</w:t>
            </w:r>
          </w:p>
        </w:tc>
      </w:tr>
      <w:tr w14:paraId="6A7EC45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F2514D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62D36A78">
            <w:pPr>
              <w:rPr>
                <w:color w:val="2F5597" w:themeColor="accent1" w:themeShade="BF"/>
              </w:rPr>
            </w:pPr>
            <w:r>
              <w:rPr>
                <w:color w:val="2F5597" w:themeColor="accent1" w:themeShade="BF"/>
              </w:rPr>
              <w:t>Participate in Chat Lobby (FR-05)</w:t>
            </w:r>
          </w:p>
        </w:tc>
      </w:tr>
      <w:tr w14:paraId="60A9471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7CAC00BF">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08479B12">
            <w:pPr>
              <w:rPr>
                <w:color w:val="2F5597" w:themeColor="accent1" w:themeShade="BF"/>
              </w:rPr>
            </w:pPr>
            <w:r>
              <w:rPr>
                <w:color w:val="2F5597" w:themeColor="accent1" w:themeShade="BF"/>
              </w:rPr>
              <w:t>Verify that registered attendees can participate in a real-time event chat lobby.</w:t>
            </w:r>
          </w:p>
        </w:tc>
      </w:tr>
      <w:tr w14:paraId="6EC7DD6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1E955F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6C93CA34">
            <w:pPr>
              <w:rPr>
                <w:color w:val="2F5597" w:themeColor="accent1" w:themeShade="BF"/>
              </w:rPr>
            </w:pPr>
            <w:r>
              <w:rPr>
                <w:color w:val="2F5597" w:themeColor="accent1" w:themeShade="BF"/>
              </w:rPr>
              <w:t>05/18/2026</w:t>
            </w:r>
          </w:p>
        </w:tc>
      </w:tr>
      <w:tr w14:paraId="057C4DD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23F890F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6A4E438C">
            <w:pPr>
              <w:spacing w:line="276" w:lineRule="auto"/>
              <w:jc w:val="both"/>
              <w:rPr>
                <w:b/>
                <w:bCs/>
                <w:color w:val="000000" w:themeColor="text1"/>
                <w:sz w:val="20"/>
                <w:szCs w:val="20"/>
                <w14:textFill>
                  <w14:solidFill>
                    <w14:schemeClr w14:val="tx1"/>
                  </w14:solidFill>
                </w14:textFill>
              </w:rPr>
            </w:pPr>
          </w:p>
        </w:tc>
        <w:tc>
          <w:tcPr>
            <w:tcW w:w="7015" w:type="dxa"/>
          </w:tcPr>
          <w:p w14:paraId="4266750F">
            <w:pPr>
              <w:rPr>
                <w:color w:val="2F5597" w:themeColor="accent1" w:themeShade="BF"/>
              </w:rPr>
            </w:pPr>
            <w:r>
              <w:rPr>
                <w:color w:val="2F5597" w:themeColor="accent1" w:themeShade="BF"/>
              </w:rPr>
              <w:t>1. Users are logged in.</w:t>
            </w:r>
            <w:r>
              <w:rPr>
                <w:color w:val="2F5597" w:themeColor="accent1" w:themeShade="BF"/>
              </w:rPr>
              <w:br w:type="textWrapping"/>
            </w:r>
            <w:r>
              <w:rPr>
                <w:color w:val="2F5597" w:themeColor="accent1" w:themeShade="BF"/>
              </w:rPr>
              <w:t>2. Users are registered for the target event.</w:t>
            </w:r>
          </w:p>
        </w:tc>
      </w:tr>
      <w:tr w14:paraId="195DA4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7BC3EC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4B12EF7E">
            <w:pPr>
              <w:rPr>
                <w:color w:val="2F5597" w:themeColor="accent1" w:themeShade="BF"/>
              </w:rPr>
            </w:pPr>
            <w:r>
              <w:rPr>
                <w:color w:val="2F5597" w:themeColor="accent1" w:themeShade="BF"/>
              </w:rPr>
              <w:t>Active Socket.io server connection.</w:t>
            </w:r>
          </w:p>
        </w:tc>
      </w:tr>
      <w:tr w14:paraId="2DC97FC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2AE32CB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212DF0F9">
            <w:pPr>
              <w:spacing w:line="276" w:lineRule="auto"/>
              <w:jc w:val="both"/>
              <w:rPr>
                <w:b/>
                <w:bCs/>
                <w:color w:val="000000" w:themeColor="text1"/>
                <w:sz w:val="20"/>
                <w:szCs w:val="20"/>
                <w14:textFill>
                  <w14:solidFill>
                    <w14:schemeClr w14:val="tx1"/>
                  </w14:solidFill>
                </w14:textFill>
              </w:rPr>
            </w:pPr>
          </w:p>
          <w:p w14:paraId="69E868F2">
            <w:pPr>
              <w:spacing w:line="276" w:lineRule="auto"/>
              <w:jc w:val="both"/>
              <w:rPr>
                <w:b/>
                <w:bCs/>
                <w:color w:val="000000" w:themeColor="text1"/>
                <w:sz w:val="20"/>
                <w:szCs w:val="20"/>
                <w14:textFill>
                  <w14:solidFill>
                    <w14:schemeClr w14:val="tx1"/>
                  </w14:solidFill>
                </w14:textFill>
              </w:rPr>
            </w:pPr>
          </w:p>
        </w:tc>
        <w:tc>
          <w:tcPr>
            <w:tcW w:w="7015" w:type="dxa"/>
          </w:tcPr>
          <w:p w14:paraId="074D626A">
            <w:pPr>
              <w:rPr>
                <w:color w:val="2F5597" w:themeColor="accent1" w:themeShade="BF"/>
              </w:rPr>
            </w:pPr>
            <w:r>
              <w:rPr>
                <w:color w:val="2F5597" w:themeColor="accent1" w:themeShade="BF"/>
              </w:rPr>
              <w:t>1. Join the event's live chat lobby.</w:t>
            </w:r>
            <w:r>
              <w:rPr>
                <w:color w:val="2F5597" w:themeColor="accent1" w:themeShade="BF"/>
              </w:rPr>
              <w:br w:type="textWrapping"/>
            </w:r>
            <w:r>
              <w:rPr>
                <w:color w:val="2F5597" w:themeColor="accent1" w:themeShade="BF"/>
              </w:rPr>
              <w:t>2. Type a message and click send.</w:t>
            </w:r>
          </w:p>
        </w:tc>
      </w:tr>
      <w:tr w14:paraId="1C2F557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185280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1ECBF6C5">
            <w:pPr>
              <w:rPr>
                <w:color w:val="2F5597" w:themeColor="accent1" w:themeShade="BF"/>
              </w:rPr>
            </w:pPr>
            <w:r>
              <w:rPr>
                <w:color w:val="2F5597" w:themeColor="accent1" w:themeShade="BF"/>
              </w:rPr>
              <w:t>Message: 'Looking forward to the event tomorrow!', Event ID: 'event_tech_id'</w:t>
            </w:r>
          </w:p>
        </w:tc>
      </w:tr>
      <w:tr w14:paraId="2C1FA19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FE6151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347508D4">
            <w:pPr>
              <w:rPr>
                <w:color w:val="2F5597" w:themeColor="accent1" w:themeShade="BF"/>
              </w:rPr>
            </w:pPr>
            <w:r>
              <w:rPr>
                <w:color w:val="2F5597" w:themeColor="accent1" w:themeShade="BF"/>
              </w:rPr>
              <w:t>The message is instantly broadcast to all active socket users in the lobby room without page refresh and saved persistently in MongoDB.</w:t>
            </w:r>
          </w:p>
        </w:tc>
      </w:tr>
      <w:tr w14:paraId="57F36B7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BBCE98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2D48D7A5">
            <w:pPr>
              <w:rPr>
                <w:color w:val="2F5597" w:themeColor="accent1" w:themeShade="BF"/>
              </w:rPr>
            </w:pPr>
            <w:r>
              <w:rPr>
                <w:color w:val="2F5597" w:themeColor="accent1" w:themeShade="BF"/>
              </w:rPr>
              <w:t>As expected</w:t>
            </w:r>
          </w:p>
        </w:tc>
      </w:tr>
      <w:tr w14:paraId="1017B1C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5974F3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118F9EFF">
            <w:pPr>
              <w:rPr>
                <w:color w:val="2F5597" w:themeColor="accent1" w:themeShade="BF"/>
              </w:rPr>
            </w:pPr>
            <w:r>
              <w:rPr>
                <w:color w:val="2F5597" w:themeColor="accent1" w:themeShade="BF"/>
              </w:rPr>
              <w:t>A new chat log document is saved in the 'lobbymessages' collection.</w:t>
            </w:r>
          </w:p>
        </w:tc>
      </w:tr>
      <w:tr w14:paraId="3FF3E23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76F049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6AE05F0A">
            <w:pPr>
              <w:rPr>
                <w:color w:val="2F5597" w:themeColor="accent1" w:themeShade="BF"/>
              </w:rPr>
            </w:pPr>
            <w:r>
              <w:rPr>
                <w:color w:val="2F5597" w:themeColor="accent1" w:themeShade="BF"/>
              </w:rPr>
              <w:t>Pass</w:t>
            </w:r>
          </w:p>
        </w:tc>
      </w:tr>
      <w:tr w14:paraId="2AE6082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6C26F42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529DDE1C">
            <w:pPr>
              <w:spacing w:line="276" w:lineRule="auto"/>
              <w:jc w:val="both"/>
              <w:rPr>
                <w:b/>
                <w:bCs/>
                <w:color w:val="000000" w:themeColor="text1"/>
                <w:sz w:val="20"/>
                <w:szCs w:val="20"/>
                <w14:textFill>
                  <w14:solidFill>
                    <w14:schemeClr w14:val="tx1"/>
                  </w14:solidFill>
                </w14:textFill>
              </w:rPr>
            </w:pPr>
          </w:p>
          <w:p w14:paraId="40973308">
            <w:pPr>
              <w:spacing w:line="276" w:lineRule="auto"/>
              <w:jc w:val="both"/>
              <w:rPr>
                <w:b/>
                <w:bCs/>
                <w:color w:val="000000" w:themeColor="text1"/>
                <w:sz w:val="20"/>
                <w:szCs w:val="20"/>
                <w14:textFill>
                  <w14:solidFill>
                    <w14:schemeClr w14:val="tx1"/>
                  </w14:solidFill>
                </w14:textFill>
              </w:rPr>
            </w:pPr>
          </w:p>
        </w:tc>
        <w:tc>
          <w:tcPr>
            <w:tcW w:w="7015" w:type="dxa"/>
          </w:tcPr>
          <w:p w14:paraId="0F2C6B82">
            <w:pPr>
              <w:rPr>
                <w:color w:val="2F5597" w:themeColor="accent1" w:themeShade="BF"/>
              </w:rPr>
            </w:pPr>
            <w:r>
              <w:rPr>
                <w:color w:val="2F5597" w:themeColor="accent1" w:themeShade="BF"/>
              </w:rPr>
              <w:t>None</w:t>
            </w:r>
          </w:p>
        </w:tc>
      </w:tr>
      <w:tr w14:paraId="4EE4A1F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0E25716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7132931B">
            <w:pPr>
              <w:rPr>
                <w:color w:val="2F5597" w:themeColor="accent1" w:themeShade="BF"/>
              </w:rPr>
            </w:pPr>
            <w:r>
              <w:rPr>
                <w:color w:val="2F5597" w:themeColor="accent1" w:themeShade="BF"/>
              </w:rPr>
              <w:t>TC-11</w:t>
            </w:r>
          </w:p>
        </w:tc>
      </w:tr>
      <w:tr w14:paraId="2BFFCAE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81D6180">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7C07DDF2">
            <w:pPr>
              <w:rPr>
                <w:color w:val="2F5597" w:themeColor="accent1" w:themeShade="BF"/>
              </w:rPr>
            </w:pPr>
            <w:r>
              <w:rPr>
                <w:color w:val="2F5597" w:themeColor="accent1" w:themeShade="BF"/>
              </w:rPr>
              <w:t>Verify Gemini AI Chatbot Inquiry functionality</w:t>
            </w:r>
          </w:p>
        </w:tc>
      </w:tr>
      <w:tr w14:paraId="27E1322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846283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074B43BD">
            <w:pPr>
              <w:rPr>
                <w:color w:val="2F5597" w:themeColor="accent1" w:themeShade="BF"/>
              </w:rPr>
            </w:pPr>
            <w:r>
              <w:rPr>
                <w:color w:val="2F5597" w:themeColor="accent1" w:themeShade="BF"/>
              </w:rPr>
              <w:t>Medium</w:t>
            </w:r>
          </w:p>
        </w:tc>
      </w:tr>
      <w:tr w14:paraId="27D7A8A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E6983F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49DBA2F0">
            <w:pPr>
              <w:rPr>
                <w:color w:val="2F5597" w:themeColor="accent1" w:themeShade="BF"/>
              </w:rPr>
            </w:pPr>
            <w:r>
              <w:rPr>
                <w:color w:val="2F5597" w:themeColor="accent1" w:themeShade="BF"/>
              </w:rPr>
              <w:t>Query AI Chatbot (FR-06)</w:t>
            </w:r>
          </w:p>
        </w:tc>
      </w:tr>
      <w:tr w14:paraId="3949351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282E179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0C502E2F">
            <w:pPr>
              <w:rPr>
                <w:color w:val="2F5597" w:themeColor="accent1" w:themeShade="BF"/>
              </w:rPr>
            </w:pPr>
            <w:r>
              <w:rPr>
                <w:color w:val="2F5597" w:themeColor="accent1" w:themeShade="BF"/>
              </w:rPr>
              <w:t>Verify that users can chat with the intelligent Gemini AI bot to get real-time event details.</w:t>
            </w:r>
          </w:p>
        </w:tc>
      </w:tr>
      <w:tr w14:paraId="5843658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66DC352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2D2185A8">
            <w:pPr>
              <w:rPr>
                <w:color w:val="2F5597" w:themeColor="accent1" w:themeShade="BF"/>
              </w:rPr>
            </w:pPr>
            <w:r>
              <w:rPr>
                <w:color w:val="2F5597" w:themeColor="accent1" w:themeShade="BF"/>
              </w:rPr>
              <w:t>05/18/2026</w:t>
            </w:r>
          </w:p>
        </w:tc>
      </w:tr>
      <w:tr w14:paraId="0DA67B1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5FC32D7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2A404B82">
            <w:pPr>
              <w:spacing w:line="276" w:lineRule="auto"/>
              <w:jc w:val="both"/>
              <w:rPr>
                <w:b/>
                <w:bCs/>
                <w:color w:val="000000" w:themeColor="text1"/>
                <w:sz w:val="20"/>
                <w:szCs w:val="20"/>
                <w14:textFill>
                  <w14:solidFill>
                    <w14:schemeClr w14:val="tx1"/>
                  </w14:solidFill>
                </w14:textFill>
              </w:rPr>
            </w:pPr>
          </w:p>
        </w:tc>
        <w:tc>
          <w:tcPr>
            <w:tcW w:w="7015" w:type="dxa"/>
          </w:tcPr>
          <w:p w14:paraId="36CEFFB4">
            <w:pPr>
              <w:rPr>
                <w:color w:val="2F5597" w:themeColor="accent1" w:themeShade="BF"/>
              </w:rPr>
            </w:pPr>
            <w:r>
              <w:rPr>
                <w:color w:val="2F5597" w:themeColor="accent1" w:themeShade="BF"/>
              </w:rPr>
              <w:t>1. User is logged in.</w:t>
            </w:r>
            <w:r>
              <w:rPr>
                <w:color w:val="2F5597" w:themeColor="accent1" w:themeShade="BF"/>
              </w:rPr>
              <w:br w:type="textWrapping"/>
            </w:r>
            <w:r>
              <w:rPr>
                <w:color w:val="2F5597" w:themeColor="accent1" w:themeShade="BF"/>
              </w:rPr>
              <w:t>2. Open the chatbot panel.</w:t>
            </w:r>
          </w:p>
        </w:tc>
      </w:tr>
      <w:tr w14:paraId="081C576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2E89C0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535234EB">
            <w:pPr>
              <w:rPr>
                <w:color w:val="2F5597" w:themeColor="accent1" w:themeShade="BF"/>
              </w:rPr>
            </w:pPr>
            <w:r>
              <w:rPr>
                <w:color w:val="2F5597" w:themeColor="accent1" w:themeShade="BF"/>
              </w:rPr>
              <w:t>Google Gemini API connection.</w:t>
            </w:r>
          </w:p>
        </w:tc>
      </w:tr>
      <w:tr w14:paraId="07689C0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199EBF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63477A24">
            <w:pPr>
              <w:spacing w:line="276" w:lineRule="auto"/>
              <w:jc w:val="both"/>
              <w:rPr>
                <w:b/>
                <w:bCs/>
                <w:color w:val="000000" w:themeColor="text1"/>
                <w:sz w:val="20"/>
                <w:szCs w:val="20"/>
                <w14:textFill>
                  <w14:solidFill>
                    <w14:schemeClr w14:val="tx1"/>
                  </w14:solidFill>
                </w14:textFill>
              </w:rPr>
            </w:pPr>
          </w:p>
          <w:p w14:paraId="2910F4CE">
            <w:pPr>
              <w:spacing w:line="276" w:lineRule="auto"/>
              <w:jc w:val="both"/>
              <w:rPr>
                <w:b/>
                <w:bCs/>
                <w:color w:val="000000" w:themeColor="text1"/>
                <w:sz w:val="20"/>
                <w:szCs w:val="20"/>
                <w14:textFill>
                  <w14:solidFill>
                    <w14:schemeClr w14:val="tx1"/>
                  </w14:solidFill>
                </w14:textFill>
              </w:rPr>
            </w:pPr>
          </w:p>
        </w:tc>
        <w:tc>
          <w:tcPr>
            <w:tcW w:w="7015" w:type="dxa"/>
          </w:tcPr>
          <w:p w14:paraId="62CCF970">
            <w:pPr>
              <w:rPr>
                <w:color w:val="2F5597" w:themeColor="accent1" w:themeShade="BF"/>
              </w:rPr>
            </w:pPr>
            <w:r>
              <w:rPr>
                <w:color w:val="2F5597" w:themeColor="accent1" w:themeShade="BF"/>
              </w:rPr>
              <w:t>1. Open chatbot panel.</w:t>
            </w:r>
            <w:r>
              <w:rPr>
                <w:color w:val="2F5597" w:themeColor="accent1" w:themeShade="BF"/>
              </w:rPr>
              <w:br w:type="textWrapping"/>
            </w:r>
            <w:r>
              <w:rPr>
                <w:color w:val="2F5597" w:themeColor="accent1" w:themeShade="BF"/>
              </w:rPr>
              <w:t>2. Type an inquiry: 'Are there any upcoming tech events next month?'</w:t>
            </w:r>
          </w:p>
        </w:tc>
      </w:tr>
      <w:tr w14:paraId="0D4B7FC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C01755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47399F84">
            <w:pPr>
              <w:rPr>
                <w:color w:val="2F5597" w:themeColor="accent1" w:themeShade="BF"/>
              </w:rPr>
            </w:pPr>
            <w:r>
              <w:rPr>
                <w:color w:val="2F5597" w:themeColor="accent1" w:themeShade="BF"/>
              </w:rPr>
              <w:t>Question string: 'Are there any upcoming tech events next month?'</w:t>
            </w:r>
          </w:p>
        </w:tc>
      </w:tr>
      <w:tr w14:paraId="7E0FA1A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4AB9B3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0F00DB50">
            <w:pPr>
              <w:rPr>
                <w:color w:val="2F5597" w:themeColor="accent1" w:themeShade="BF"/>
              </w:rPr>
            </w:pPr>
            <w:r>
              <w:rPr>
                <w:color w:val="2F5597" w:themeColor="accent1" w:themeShade="BF"/>
              </w:rPr>
              <w:t>The system runs an aggregation pipeline to snapshot the database, feeds it to Gemini under strict sandboxing instructions, and prints a conversational, accurate, and secure AI response.</w:t>
            </w:r>
          </w:p>
        </w:tc>
      </w:tr>
      <w:tr w14:paraId="1C25564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D50408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49573F37">
            <w:pPr>
              <w:rPr>
                <w:color w:val="2F5597" w:themeColor="accent1" w:themeShade="BF"/>
              </w:rPr>
            </w:pPr>
            <w:r>
              <w:rPr>
                <w:color w:val="2F5597" w:themeColor="accent1" w:themeShade="BF"/>
              </w:rPr>
              <w:t>As expected</w:t>
            </w:r>
          </w:p>
        </w:tc>
      </w:tr>
      <w:tr w14:paraId="5E2DC75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01E658E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7650DA89">
            <w:pPr>
              <w:rPr>
                <w:color w:val="2F5597" w:themeColor="accent1" w:themeShade="BF"/>
              </w:rPr>
            </w:pPr>
            <w:r>
              <w:rPr>
                <w:color w:val="2F5597" w:themeColor="accent1" w:themeShade="BF"/>
              </w:rPr>
              <w:t>Chat log is rendered in the UI.</w:t>
            </w:r>
          </w:p>
        </w:tc>
      </w:tr>
      <w:tr w14:paraId="5C37CCA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CFC183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07DD754F">
            <w:pPr>
              <w:rPr>
                <w:color w:val="2F5597" w:themeColor="accent1" w:themeShade="BF"/>
              </w:rPr>
            </w:pPr>
            <w:r>
              <w:rPr>
                <w:color w:val="2F5597" w:themeColor="accent1" w:themeShade="BF"/>
              </w:rPr>
              <w:t>Pass</w:t>
            </w:r>
          </w:p>
        </w:tc>
      </w:tr>
      <w:tr w14:paraId="1E6785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13BEE65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7458D6FC">
            <w:pPr>
              <w:spacing w:line="276" w:lineRule="auto"/>
              <w:jc w:val="both"/>
              <w:rPr>
                <w:b/>
                <w:bCs/>
                <w:color w:val="000000" w:themeColor="text1"/>
                <w:sz w:val="20"/>
                <w:szCs w:val="20"/>
                <w14:textFill>
                  <w14:solidFill>
                    <w14:schemeClr w14:val="tx1"/>
                  </w14:solidFill>
                </w14:textFill>
              </w:rPr>
            </w:pPr>
          </w:p>
          <w:p w14:paraId="1F21A1EA">
            <w:pPr>
              <w:spacing w:line="276" w:lineRule="auto"/>
              <w:jc w:val="both"/>
              <w:rPr>
                <w:b/>
                <w:bCs/>
                <w:color w:val="000000" w:themeColor="text1"/>
                <w:sz w:val="20"/>
                <w:szCs w:val="20"/>
                <w14:textFill>
                  <w14:solidFill>
                    <w14:schemeClr w14:val="tx1"/>
                  </w14:solidFill>
                </w14:textFill>
              </w:rPr>
            </w:pPr>
          </w:p>
        </w:tc>
        <w:tc>
          <w:tcPr>
            <w:tcW w:w="7015" w:type="dxa"/>
          </w:tcPr>
          <w:p w14:paraId="082AA562">
            <w:pPr>
              <w:rPr>
                <w:color w:val="2F5597" w:themeColor="accent1" w:themeShade="BF"/>
              </w:rPr>
            </w:pPr>
            <w:r>
              <w:rPr>
                <w:color w:val="2F5597" w:themeColor="accent1" w:themeShade="BF"/>
              </w:rPr>
              <w:t>None</w:t>
            </w:r>
          </w:p>
        </w:tc>
      </w:tr>
      <w:tr w14:paraId="2E1CD66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5CF5E92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71B49F27">
            <w:pPr>
              <w:rPr>
                <w:color w:val="2F5597" w:themeColor="accent1" w:themeShade="BF"/>
              </w:rPr>
            </w:pPr>
            <w:r>
              <w:rPr>
                <w:color w:val="2F5597" w:themeColor="accent1" w:themeShade="BF"/>
              </w:rPr>
              <w:t>TC-12</w:t>
            </w:r>
          </w:p>
        </w:tc>
      </w:tr>
      <w:tr w14:paraId="21C4A6C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228CEC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2B96B7AD">
            <w:pPr>
              <w:rPr>
                <w:color w:val="2F5597" w:themeColor="accent1" w:themeShade="BF"/>
              </w:rPr>
            </w:pPr>
            <w:r>
              <w:rPr>
                <w:color w:val="2F5597" w:themeColor="accent1" w:themeShade="BF"/>
              </w:rPr>
              <w:t>Verify Admin Event Proposal Approval/Rejection functionality</w:t>
            </w:r>
          </w:p>
        </w:tc>
      </w:tr>
      <w:tr w14:paraId="70B4E7F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54A660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572DC8E2">
            <w:pPr>
              <w:rPr>
                <w:color w:val="2F5597" w:themeColor="accent1" w:themeShade="BF"/>
              </w:rPr>
            </w:pPr>
            <w:r>
              <w:rPr>
                <w:color w:val="2F5597" w:themeColor="accent1" w:themeShade="BF"/>
              </w:rPr>
              <w:t>High</w:t>
            </w:r>
          </w:p>
        </w:tc>
      </w:tr>
      <w:tr w14:paraId="17E46A4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35777F3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76A42C1A">
            <w:pPr>
              <w:rPr>
                <w:color w:val="2F5597" w:themeColor="accent1" w:themeShade="BF"/>
              </w:rPr>
            </w:pPr>
            <w:r>
              <w:rPr>
                <w:color w:val="2F5597" w:themeColor="accent1" w:themeShade="BF"/>
              </w:rPr>
              <w:t>Approve / Reject Event (FR-07)</w:t>
            </w:r>
          </w:p>
        </w:tc>
      </w:tr>
      <w:tr w14:paraId="044FBE3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5AFC3315">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09A47833">
            <w:pPr>
              <w:rPr>
                <w:color w:val="2F5597" w:themeColor="accent1" w:themeShade="BF"/>
              </w:rPr>
            </w:pPr>
            <w:r>
              <w:rPr>
                <w:color w:val="2F5597" w:themeColor="accent1" w:themeShade="BF"/>
              </w:rPr>
              <w:t>Verify that an administrator can approve or reject a pending event proposal.</w:t>
            </w:r>
          </w:p>
        </w:tc>
      </w:tr>
      <w:tr w14:paraId="1FB90AF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26415D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2087ABDB">
            <w:pPr>
              <w:rPr>
                <w:color w:val="2F5597" w:themeColor="accent1" w:themeShade="BF"/>
              </w:rPr>
            </w:pPr>
            <w:r>
              <w:rPr>
                <w:color w:val="2F5597" w:themeColor="accent1" w:themeShade="BF"/>
              </w:rPr>
              <w:t>05/18/2026</w:t>
            </w:r>
          </w:p>
        </w:tc>
      </w:tr>
      <w:tr w14:paraId="1B7E4BE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21BE016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1DA96597">
            <w:pPr>
              <w:spacing w:line="276" w:lineRule="auto"/>
              <w:jc w:val="both"/>
              <w:rPr>
                <w:b/>
                <w:bCs/>
                <w:color w:val="000000" w:themeColor="text1"/>
                <w:sz w:val="20"/>
                <w:szCs w:val="20"/>
                <w14:textFill>
                  <w14:solidFill>
                    <w14:schemeClr w14:val="tx1"/>
                  </w14:solidFill>
                </w14:textFill>
              </w:rPr>
            </w:pPr>
          </w:p>
        </w:tc>
        <w:tc>
          <w:tcPr>
            <w:tcW w:w="7015" w:type="dxa"/>
          </w:tcPr>
          <w:p w14:paraId="38B54538">
            <w:pPr>
              <w:rPr>
                <w:color w:val="2F5597" w:themeColor="accent1" w:themeShade="BF"/>
              </w:rPr>
            </w:pPr>
            <w:r>
              <w:rPr>
                <w:color w:val="2F5597" w:themeColor="accent1" w:themeShade="BF"/>
              </w:rPr>
              <w:t>1. Admin is logged in.</w:t>
            </w:r>
            <w:r>
              <w:rPr>
                <w:color w:val="2F5597" w:themeColor="accent1" w:themeShade="BF"/>
              </w:rPr>
              <w:br w:type="textWrapping"/>
            </w:r>
            <w:r>
              <w:rPr>
                <w:color w:val="2F5597" w:themeColor="accent1" w:themeShade="BF"/>
              </w:rPr>
              <w:t>2. Pending event proposals exist in the database.</w:t>
            </w:r>
          </w:p>
        </w:tc>
      </w:tr>
      <w:tr w14:paraId="127B660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D914D82">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6D6709A9">
            <w:pPr>
              <w:rPr>
                <w:color w:val="2F5597" w:themeColor="accent1" w:themeShade="BF"/>
              </w:rPr>
            </w:pPr>
            <w:r>
              <w:rPr>
                <w:color w:val="2F5597" w:themeColor="accent1" w:themeShade="BF"/>
              </w:rPr>
              <w:t>Admin authorization privileges.</w:t>
            </w:r>
          </w:p>
        </w:tc>
      </w:tr>
      <w:tr w14:paraId="417307F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2842A46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792E17C6">
            <w:pPr>
              <w:spacing w:line="276" w:lineRule="auto"/>
              <w:jc w:val="both"/>
              <w:rPr>
                <w:b/>
                <w:bCs/>
                <w:color w:val="000000" w:themeColor="text1"/>
                <w:sz w:val="20"/>
                <w:szCs w:val="20"/>
                <w14:textFill>
                  <w14:solidFill>
                    <w14:schemeClr w14:val="tx1"/>
                  </w14:solidFill>
                </w14:textFill>
              </w:rPr>
            </w:pPr>
          </w:p>
          <w:p w14:paraId="316D14F1">
            <w:pPr>
              <w:spacing w:line="276" w:lineRule="auto"/>
              <w:jc w:val="both"/>
              <w:rPr>
                <w:b/>
                <w:bCs/>
                <w:color w:val="000000" w:themeColor="text1"/>
                <w:sz w:val="20"/>
                <w:szCs w:val="20"/>
                <w14:textFill>
                  <w14:solidFill>
                    <w14:schemeClr w14:val="tx1"/>
                  </w14:solidFill>
                </w14:textFill>
              </w:rPr>
            </w:pPr>
          </w:p>
        </w:tc>
        <w:tc>
          <w:tcPr>
            <w:tcW w:w="7015" w:type="dxa"/>
          </w:tcPr>
          <w:p w14:paraId="17B96818">
            <w:pPr>
              <w:rPr>
                <w:color w:val="2F5597" w:themeColor="accent1" w:themeShade="BF"/>
              </w:rPr>
            </w:pPr>
            <w:r>
              <w:rPr>
                <w:color w:val="2F5597" w:themeColor="accent1" w:themeShade="BF"/>
              </w:rPr>
              <w:t>1. Navigate to the administrator approval console.</w:t>
            </w:r>
            <w:r>
              <w:rPr>
                <w:color w:val="2F5597" w:themeColor="accent1" w:themeShade="BF"/>
              </w:rPr>
              <w:br w:type="textWrapping"/>
            </w:r>
            <w:r>
              <w:rPr>
                <w:color w:val="2F5597" w:themeColor="accent1" w:themeShade="BF"/>
              </w:rPr>
              <w:t>2. Select a pending event.</w:t>
            </w:r>
            <w:r>
              <w:rPr>
                <w:color w:val="2F5597" w:themeColor="accent1" w:themeShade="BF"/>
              </w:rPr>
              <w:br w:type="textWrapping"/>
            </w:r>
            <w:r>
              <w:rPr>
                <w:color w:val="2F5597" w:themeColor="accent1" w:themeShade="BF"/>
              </w:rPr>
              <w:t>3. Click 'Approve'.</w:t>
            </w:r>
          </w:p>
        </w:tc>
      </w:tr>
      <w:tr w14:paraId="35F2BAC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4744A62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612FD1B7">
            <w:pPr>
              <w:rPr>
                <w:color w:val="2F5597" w:themeColor="accent1" w:themeShade="BF"/>
              </w:rPr>
            </w:pPr>
            <w:r>
              <w:rPr>
                <w:color w:val="2F5597" w:themeColor="accent1" w:themeShade="BF"/>
              </w:rPr>
              <w:t>Event ID: 'event_pending_id'</w:t>
            </w:r>
          </w:p>
        </w:tc>
      </w:tr>
      <w:tr w14:paraId="6E3DAAA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862993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63CFF2C2">
            <w:pPr>
              <w:rPr>
                <w:color w:val="2F5597" w:themeColor="accent1" w:themeShade="BF"/>
              </w:rPr>
            </w:pPr>
            <w:r>
              <w:rPr>
                <w:color w:val="2F5597" w:themeColor="accent1" w:themeShade="BF"/>
              </w:rPr>
              <w:t>The event status changes from 'pending' to 'approved' in MongoDB, the event is published to the catalog, and the teacher receives a real-time dashboard notification.</w:t>
            </w:r>
          </w:p>
        </w:tc>
      </w:tr>
      <w:tr w14:paraId="52D8074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49D3589">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6683DA15">
            <w:pPr>
              <w:rPr>
                <w:color w:val="2F5597" w:themeColor="accent1" w:themeShade="BF"/>
              </w:rPr>
            </w:pPr>
            <w:r>
              <w:rPr>
                <w:color w:val="2F5597" w:themeColor="accent1" w:themeShade="BF"/>
              </w:rPr>
              <w:t>As expected</w:t>
            </w:r>
          </w:p>
        </w:tc>
      </w:tr>
      <w:tr w14:paraId="4C00BA2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77C574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2610888E">
            <w:pPr>
              <w:rPr>
                <w:color w:val="2F5597" w:themeColor="accent1" w:themeShade="BF"/>
              </w:rPr>
            </w:pPr>
            <w:r>
              <w:rPr>
                <w:color w:val="2F5597" w:themeColor="accent1" w:themeShade="BF"/>
              </w:rPr>
              <w:t>Event status updated to 'approved' in MongoDB.</w:t>
            </w:r>
          </w:p>
        </w:tc>
      </w:tr>
      <w:tr w14:paraId="3757A0C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221F211">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5ED4D48C">
            <w:pPr>
              <w:rPr>
                <w:color w:val="2F5597" w:themeColor="accent1" w:themeShade="BF"/>
              </w:rPr>
            </w:pPr>
            <w:r>
              <w:rPr>
                <w:color w:val="2F5597" w:themeColor="accent1" w:themeShade="BF"/>
              </w:rPr>
              <w:t>Pass</w:t>
            </w:r>
          </w:p>
        </w:tc>
      </w:tr>
      <w:tr w14:paraId="1E169D3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4247228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3B4B6D64">
            <w:pPr>
              <w:spacing w:line="276" w:lineRule="auto"/>
              <w:jc w:val="both"/>
              <w:rPr>
                <w:b/>
                <w:bCs/>
                <w:color w:val="000000" w:themeColor="text1"/>
                <w:sz w:val="20"/>
                <w:szCs w:val="20"/>
                <w14:textFill>
                  <w14:solidFill>
                    <w14:schemeClr w14:val="tx1"/>
                  </w14:solidFill>
                </w14:textFill>
              </w:rPr>
            </w:pPr>
          </w:p>
          <w:p w14:paraId="7B926180">
            <w:pPr>
              <w:spacing w:line="276" w:lineRule="auto"/>
              <w:jc w:val="both"/>
              <w:rPr>
                <w:b/>
                <w:bCs/>
                <w:color w:val="000000" w:themeColor="text1"/>
                <w:sz w:val="20"/>
                <w:szCs w:val="20"/>
                <w14:textFill>
                  <w14:solidFill>
                    <w14:schemeClr w14:val="tx1"/>
                  </w14:solidFill>
                </w14:textFill>
              </w:rPr>
            </w:pPr>
          </w:p>
        </w:tc>
        <w:tc>
          <w:tcPr>
            <w:tcW w:w="7015" w:type="dxa"/>
          </w:tcPr>
          <w:p w14:paraId="0642EF6B">
            <w:pPr>
              <w:rPr>
                <w:color w:val="2F5597" w:themeColor="accent1" w:themeShade="BF"/>
              </w:rPr>
            </w:pPr>
            <w:r>
              <w:rPr>
                <w:color w:val="2F5597" w:themeColor="accent1" w:themeShade="BF"/>
              </w:rPr>
              <w:t>None</w:t>
            </w:r>
          </w:p>
        </w:tc>
      </w:tr>
      <w:tr w14:paraId="12CDC56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Borders>
              <w:bottom w:val="single" w:color="8EAADB" w:themeColor="accent1" w:themeTint="99" w:sz="12" w:space="0"/>
              <w:insideH w:val="single" w:sz="12" w:space="0"/>
            </w:tcBorders>
          </w:tcPr>
          <w:p w14:paraId="5CBB35CE">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ID:</w:t>
            </w:r>
          </w:p>
        </w:tc>
        <w:tc>
          <w:tcPr>
            <w:tcW w:w="7015" w:type="dxa"/>
            <w:tcBorders>
              <w:bottom w:val="single" w:color="8EAADB" w:themeColor="accent1" w:themeTint="99" w:sz="12" w:space="0"/>
              <w:insideH w:val="single" w:sz="12" w:space="0"/>
            </w:tcBorders>
          </w:tcPr>
          <w:p w14:paraId="5F72BB71">
            <w:pPr>
              <w:rPr>
                <w:color w:val="2F5597" w:themeColor="accent1" w:themeShade="BF"/>
              </w:rPr>
            </w:pPr>
            <w:r>
              <w:rPr>
                <w:color w:val="2F5597" w:themeColor="accent1" w:themeShade="BF"/>
              </w:rPr>
              <w:t>TC-13</w:t>
            </w:r>
          </w:p>
        </w:tc>
      </w:tr>
      <w:tr w14:paraId="3B82F35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D683CC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Title:</w:t>
            </w:r>
          </w:p>
        </w:tc>
        <w:tc>
          <w:tcPr>
            <w:tcW w:w="7015" w:type="dxa"/>
            <w:shd w:val="clear" w:color="auto" w:fill="D9E2F3" w:themeFill="accent1" w:themeFillTint="33"/>
          </w:tcPr>
          <w:p w14:paraId="5DE53940">
            <w:pPr>
              <w:rPr>
                <w:color w:val="2F5597" w:themeColor="accent1" w:themeShade="BF"/>
              </w:rPr>
            </w:pPr>
            <w:r>
              <w:rPr>
                <w:color w:val="2F5597" w:themeColor="accent1" w:themeShade="BF"/>
              </w:rPr>
              <w:t>Verify Administrative Analytics Dashboard functionality</w:t>
            </w:r>
          </w:p>
        </w:tc>
      </w:tr>
      <w:tr w14:paraId="6BF794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892617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Case Priority:</w:t>
            </w:r>
          </w:p>
        </w:tc>
        <w:tc>
          <w:tcPr>
            <w:tcW w:w="7015" w:type="dxa"/>
          </w:tcPr>
          <w:p w14:paraId="5D3A9CF2">
            <w:pPr>
              <w:rPr>
                <w:color w:val="2F5597" w:themeColor="accent1" w:themeShade="BF"/>
              </w:rPr>
            </w:pPr>
            <w:r>
              <w:rPr>
                <w:color w:val="2F5597" w:themeColor="accent1" w:themeShade="BF"/>
              </w:rPr>
              <w:t>Low</w:t>
            </w:r>
          </w:p>
        </w:tc>
      </w:tr>
      <w:tr w14:paraId="45157E2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E899357">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Requirement:</w:t>
            </w:r>
          </w:p>
        </w:tc>
        <w:tc>
          <w:tcPr>
            <w:tcW w:w="7015" w:type="dxa"/>
            <w:shd w:val="clear" w:color="auto" w:fill="D9E2F3" w:themeFill="accent1" w:themeFillTint="33"/>
          </w:tcPr>
          <w:p w14:paraId="40862EA2">
            <w:pPr>
              <w:rPr>
                <w:color w:val="2F5597" w:themeColor="accent1" w:themeShade="BF"/>
              </w:rPr>
            </w:pPr>
            <w:r>
              <w:rPr>
                <w:color w:val="2F5597" w:themeColor="accent1" w:themeShade="BF"/>
              </w:rPr>
              <w:t>View Admin Analytics (FR-07)</w:t>
            </w:r>
          </w:p>
        </w:tc>
      </w:tr>
      <w:tr w14:paraId="63F44BB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49" w:hRule="atLeast"/>
        </w:trPr>
        <w:tc>
          <w:tcPr>
            <w:tcW w:w="2335" w:type="dxa"/>
          </w:tcPr>
          <w:p w14:paraId="735E4D8C">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Description:</w:t>
            </w:r>
          </w:p>
        </w:tc>
        <w:tc>
          <w:tcPr>
            <w:tcW w:w="7015" w:type="dxa"/>
          </w:tcPr>
          <w:p w14:paraId="31BA23FA">
            <w:pPr>
              <w:rPr>
                <w:color w:val="2F5597" w:themeColor="accent1" w:themeShade="BF"/>
              </w:rPr>
            </w:pPr>
            <w:r>
              <w:rPr>
                <w:color w:val="2F5597" w:themeColor="accent1" w:themeShade="BF"/>
              </w:rPr>
              <w:t>Verify that the administrator can view a compiled dashboard of platform analytics.</w:t>
            </w:r>
          </w:p>
        </w:tc>
      </w:tr>
      <w:tr w14:paraId="51C6C80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1A4373A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Date:</w:t>
            </w:r>
          </w:p>
        </w:tc>
        <w:tc>
          <w:tcPr>
            <w:tcW w:w="7015" w:type="dxa"/>
            <w:shd w:val="clear" w:color="auto" w:fill="D9E2F3" w:themeFill="accent1" w:themeFillTint="33"/>
          </w:tcPr>
          <w:p w14:paraId="31B6158F">
            <w:pPr>
              <w:rPr>
                <w:color w:val="2F5597" w:themeColor="accent1" w:themeShade="BF"/>
              </w:rPr>
            </w:pPr>
            <w:r>
              <w:rPr>
                <w:color w:val="2F5597" w:themeColor="accent1" w:themeShade="BF"/>
              </w:rPr>
              <w:t>05/18/2026</w:t>
            </w:r>
          </w:p>
        </w:tc>
      </w:tr>
      <w:tr w14:paraId="58B2E4E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65" w:hRule="atLeast"/>
        </w:trPr>
        <w:tc>
          <w:tcPr>
            <w:tcW w:w="2335" w:type="dxa"/>
          </w:tcPr>
          <w:p w14:paraId="49141B9D">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p w14:paraId="6E4ACD47">
            <w:pPr>
              <w:spacing w:line="276" w:lineRule="auto"/>
              <w:jc w:val="both"/>
              <w:rPr>
                <w:b/>
                <w:bCs/>
                <w:color w:val="000000" w:themeColor="text1"/>
                <w:sz w:val="20"/>
                <w:szCs w:val="20"/>
                <w14:textFill>
                  <w14:solidFill>
                    <w14:schemeClr w14:val="tx1"/>
                  </w14:solidFill>
                </w14:textFill>
              </w:rPr>
            </w:pPr>
          </w:p>
        </w:tc>
        <w:tc>
          <w:tcPr>
            <w:tcW w:w="7015" w:type="dxa"/>
          </w:tcPr>
          <w:p w14:paraId="38D6F545">
            <w:pPr>
              <w:rPr>
                <w:color w:val="2F5597" w:themeColor="accent1" w:themeShade="BF"/>
              </w:rPr>
            </w:pPr>
            <w:r>
              <w:rPr>
                <w:color w:val="2F5597" w:themeColor="accent1" w:themeShade="BF"/>
              </w:rPr>
              <w:t>1. Admin is logged in.</w:t>
            </w:r>
            <w:r>
              <w:rPr>
                <w:color w:val="2F5597" w:themeColor="accent1" w:themeShade="BF"/>
              </w:rPr>
              <w:br w:type="textWrapping"/>
            </w:r>
            <w:r>
              <w:rPr>
                <w:color w:val="2F5597" w:themeColor="accent1" w:themeShade="BF"/>
              </w:rPr>
              <w:t>2. System contains historical data.</w:t>
            </w:r>
          </w:p>
        </w:tc>
      </w:tr>
      <w:tr w14:paraId="6112FF3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2B61EA44">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Dependencies:</w:t>
            </w:r>
          </w:p>
        </w:tc>
        <w:tc>
          <w:tcPr>
            <w:tcW w:w="7015" w:type="dxa"/>
            <w:shd w:val="clear" w:color="auto" w:fill="D9E2F3" w:themeFill="accent1" w:themeFillTint="33"/>
          </w:tcPr>
          <w:p w14:paraId="6116F8FE">
            <w:pPr>
              <w:rPr>
                <w:color w:val="2F5597" w:themeColor="accent1" w:themeShade="BF"/>
              </w:rPr>
            </w:pPr>
            <w:r>
              <w:rPr>
                <w:color w:val="2F5597" w:themeColor="accent1" w:themeShade="BF"/>
              </w:rPr>
              <w:t>Front-end chart library (e.g. Recharts).</w:t>
            </w:r>
          </w:p>
        </w:tc>
      </w:tr>
      <w:tr w14:paraId="79E463A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7954DCD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Steps:</w:t>
            </w:r>
          </w:p>
          <w:p w14:paraId="0C7098CC">
            <w:pPr>
              <w:spacing w:line="276" w:lineRule="auto"/>
              <w:jc w:val="both"/>
              <w:rPr>
                <w:b/>
                <w:bCs/>
                <w:color w:val="000000" w:themeColor="text1"/>
                <w:sz w:val="20"/>
                <w:szCs w:val="20"/>
                <w14:textFill>
                  <w14:solidFill>
                    <w14:schemeClr w14:val="tx1"/>
                  </w14:solidFill>
                </w14:textFill>
              </w:rPr>
            </w:pPr>
          </w:p>
          <w:p w14:paraId="0CA60B91">
            <w:pPr>
              <w:spacing w:line="276" w:lineRule="auto"/>
              <w:jc w:val="both"/>
              <w:rPr>
                <w:b/>
                <w:bCs/>
                <w:color w:val="000000" w:themeColor="text1"/>
                <w:sz w:val="20"/>
                <w:szCs w:val="20"/>
                <w14:textFill>
                  <w14:solidFill>
                    <w14:schemeClr w14:val="tx1"/>
                  </w14:solidFill>
                </w14:textFill>
              </w:rPr>
            </w:pPr>
          </w:p>
        </w:tc>
        <w:tc>
          <w:tcPr>
            <w:tcW w:w="7015" w:type="dxa"/>
          </w:tcPr>
          <w:p w14:paraId="3D262784">
            <w:pPr>
              <w:rPr>
                <w:color w:val="2F5597" w:themeColor="accent1" w:themeShade="BF"/>
              </w:rPr>
            </w:pPr>
            <w:r>
              <w:rPr>
                <w:color w:val="2F5597" w:themeColor="accent1" w:themeShade="BF"/>
              </w:rPr>
              <w:t>1. Navigate to the main Admin Dashboard page.</w:t>
            </w:r>
          </w:p>
        </w:tc>
      </w:tr>
      <w:tr w14:paraId="7285D7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5B3647EB">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Test Data</w:t>
            </w:r>
          </w:p>
        </w:tc>
        <w:tc>
          <w:tcPr>
            <w:tcW w:w="7015" w:type="dxa"/>
            <w:shd w:val="clear" w:color="auto" w:fill="D9E2F3" w:themeFill="accent1" w:themeFillTint="33"/>
          </w:tcPr>
          <w:p w14:paraId="0C536960">
            <w:pPr>
              <w:rPr>
                <w:color w:val="2F5597" w:themeColor="accent1" w:themeShade="BF"/>
              </w:rPr>
            </w:pPr>
            <w:r>
              <w:rPr>
                <w:color w:val="2F5597" w:themeColor="accent1" w:themeShade="BF"/>
              </w:rPr>
              <w:t>Database historical records.</w:t>
            </w:r>
          </w:p>
        </w:tc>
      </w:tr>
      <w:tr w14:paraId="1E5A7F2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5FD78A73">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Expected Results:</w:t>
            </w:r>
          </w:p>
        </w:tc>
        <w:tc>
          <w:tcPr>
            <w:tcW w:w="7015" w:type="dxa"/>
          </w:tcPr>
          <w:p w14:paraId="3C637AC3">
            <w:pPr>
              <w:rPr>
                <w:color w:val="2F5597" w:themeColor="accent1" w:themeShade="BF"/>
              </w:rPr>
            </w:pPr>
            <w:r>
              <w:rPr>
                <w:color w:val="2F5597" w:themeColor="accent1" w:themeShade="BF"/>
              </w:rPr>
              <w:t>The system dynamically runs aggregation pipelines to compile platform metrics and renders charts representing monthly growth and category distributions.</w:t>
            </w:r>
          </w:p>
        </w:tc>
      </w:tr>
      <w:tr w14:paraId="158795C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7F024A28">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Actual Results: </w:t>
            </w:r>
          </w:p>
        </w:tc>
        <w:tc>
          <w:tcPr>
            <w:tcW w:w="7015" w:type="dxa"/>
            <w:shd w:val="clear" w:color="auto" w:fill="D9E2F3" w:themeFill="accent1" w:themeFillTint="33"/>
          </w:tcPr>
          <w:p w14:paraId="30686C14">
            <w:pPr>
              <w:rPr>
                <w:color w:val="2F5597" w:themeColor="accent1" w:themeShade="BF"/>
              </w:rPr>
            </w:pPr>
            <w:r>
              <w:rPr>
                <w:color w:val="2F5597" w:themeColor="accent1" w:themeShade="BF"/>
              </w:rPr>
              <w:t>As expected</w:t>
            </w:r>
          </w:p>
        </w:tc>
      </w:tr>
      <w:tr w14:paraId="42596A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37EAED26">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 Conditions:</w:t>
            </w:r>
          </w:p>
        </w:tc>
        <w:tc>
          <w:tcPr>
            <w:tcW w:w="7015" w:type="dxa"/>
          </w:tcPr>
          <w:p w14:paraId="5CB2B54F">
            <w:pPr>
              <w:rPr>
                <w:color w:val="2F5597" w:themeColor="accent1" w:themeShade="BF"/>
              </w:rPr>
            </w:pPr>
            <w:r>
              <w:rPr>
                <w:color w:val="2F5597" w:themeColor="accent1" w:themeShade="BF"/>
              </w:rPr>
              <w:t>Platform metrics are visualised in the browser dashboard.</w:t>
            </w:r>
          </w:p>
        </w:tc>
      </w:tr>
      <w:tr w14:paraId="23458CB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shd w:val="clear" w:color="auto" w:fill="D9E2F3" w:themeFill="accent1" w:themeFillTint="33"/>
          </w:tcPr>
          <w:p w14:paraId="098F93D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Status: (Pass/Fail)</w:t>
            </w:r>
          </w:p>
        </w:tc>
        <w:tc>
          <w:tcPr>
            <w:tcW w:w="7015" w:type="dxa"/>
            <w:shd w:val="clear" w:color="auto" w:fill="D9E2F3" w:themeFill="accent1" w:themeFillTint="33"/>
          </w:tcPr>
          <w:p w14:paraId="405ED899">
            <w:pPr>
              <w:rPr>
                <w:color w:val="2F5597" w:themeColor="accent1" w:themeShade="BF"/>
              </w:rPr>
            </w:pPr>
            <w:r>
              <w:rPr>
                <w:color w:val="2F5597" w:themeColor="accent1" w:themeShade="BF"/>
              </w:rPr>
              <w:t>Pass</w:t>
            </w:r>
          </w:p>
        </w:tc>
      </w:tr>
      <w:tr w14:paraId="413CFD6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35" w:type="dxa"/>
          </w:tcPr>
          <w:p w14:paraId="07BDC58A">
            <w:pPr>
              <w:spacing w:line="276" w:lineRule="auto"/>
              <w:jc w:val="both"/>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Other Comments:</w:t>
            </w:r>
          </w:p>
          <w:p w14:paraId="6F0EF25C">
            <w:pPr>
              <w:spacing w:line="276" w:lineRule="auto"/>
              <w:jc w:val="both"/>
              <w:rPr>
                <w:b/>
                <w:bCs/>
                <w:color w:val="000000" w:themeColor="text1"/>
                <w:sz w:val="20"/>
                <w:szCs w:val="20"/>
                <w14:textFill>
                  <w14:solidFill>
                    <w14:schemeClr w14:val="tx1"/>
                  </w14:solidFill>
                </w14:textFill>
              </w:rPr>
            </w:pPr>
          </w:p>
          <w:p w14:paraId="3C256A01">
            <w:pPr>
              <w:spacing w:line="276" w:lineRule="auto"/>
              <w:jc w:val="both"/>
              <w:rPr>
                <w:b/>
                <w:bCs/>
                <w:color w:val="000000" w:themeColor="text1"/>
                <w:sz w:val="20"/>
                <w:szCs w:val="20"/>
                <w14:textFill>
                  <w14:solidFill>
                    <w14:schemeClr w14:val="tx1"/>
                  </w14:solidFill>
                </w14:textFill>
              </w:rPr>
            </w:pPr>
          </w:p>
        </w:tc>
        <w:tc>
          <w:tcPr>
            <w:tcW w:w="7015" w:type="dxa"/>
          </w:tcPr>
          <w:p w14:paraId="11441724">
            <w:pPr>
              <w:rPr>
                <w:color w:val="2F5597" w:themeColor="accent1" w:themeShade="BF"/>
              </w:rPr>
            </w:pPr>
            <w:r>
              <w:rPr>
                <w:color w:val="2F5597" w:themeColor="accent1" w:themeShade="BF"/>
              </w:rPr>
              <w:t>None</w:t>
            </w:r>
          </w:p>
        </w:tc>
      </w:tr>
    </w:tbl>
    <w:p w14:paraId="7B4D844E">
      <w:pPr>
        <w:spacing w:line="276" w:lineRule="auto"/>
        <w:jc w:val="both"/>
        <w:rPr>
          <w:color w:val="000000" w:themeColor="text1"/>
          <w14:textFill>
            <w14:solidFill>
              <w14:schemeClr w14:val="tx1"/>
            </w14:solidFill>
          </w14:textFill>
        </w:rPr>
      </w:pPr>
      <w:sdt>
        <w:sdtPr>
          <w:rPr>
            <w:color w:val="000000" w:themeColor="text1"/>
            <w14:textFill>
              <w14:solidFill>
                <w14:schemeClr w14:val="tx1"/>
              </w14:solidFill>
            </w14:textFill>
          </w:rPr>
          <w:id w:val="-779484649"/>
          <w:showingPlcHdr/>
        </w:sdtPr>
        <w:sdtEndPr>
          <w:rPr>
            <w:color w:val="000000" w:themeColor="text1"/>
            <w14:textFill>
              <w14:solidFill>
                <w14:schemeClr w14:val="tx1"/>
              </w14:solidFill>
            </w14:textFill>
          </w:rPr>
        </w:sdtEndPr>
        <w:sdtContent>
          <w:r>
            <w:rPr>
              <w:color w:val="000000" w:themeColor="text1"/>
              <w:lang w:val="en-US"/>
              <w14:textFill>
                <w14:solidFill>
                  <w14:schemeClr w14:val="tx1"/>
                </w14:solidFill>
              </w14:textFill>
            </w:rPr>
            <w:t xml:space="preserve">     </w:t>
          </w:r>
        </w:sdtContent>
      </w:sdt>
    </w:p>
    <w:p w14:paraId="2395935D">
      <w:pPr>
        <w:pStyle w:val="3"/>
      </w:pPr>
      <w:bookmarkStart w:id="123" w:name="_Toc536663587"/>
      <w:r>
        <w:t>3.3 Conclusion:</w:t>
      </w:r>
      <w:bookmarkEnd w:id="123"/>
    </w:p>
    <w:p w14:paraId="5D3EFB89">
      <w:pPr>
        <w:pStyle w:val="17"/>
        <w:keepNext w:val="0"/>
        <w:keepLines w:val="0"/>
        <w:widowControl/>
        <w:suppressLineNumbers w:val="0"/>
      </w:pPr>
      <w:r>
        <w:t>The development and extensive testing of the University Event Management System (UEMS) demonstrate the successful deployment of a highly responsive, secure, and modern digital governance platform. The primary objective of transitioning the campus from manual, paper-based workflows to a centralized digital ecosystem has been thoroughly met. Throughout the testing phase, all core functional requirements—ranging from strict Role-Based Access Control (RBAC) to dynamic QR code generation—performed seamlessly under simulated operational loads.</w:t>
      </w:r>
    </w:p>
    <w:p w14:paraId="19A1E8FF">
      <w:pPr>
        <w:pStyle w:val="17"/>
        <w:keepNext w:val="0"/>
        <w:keepLines w:val="0"/>
        <w:widowControl/>
        <w:suppressLineNumbers w:val="0"/>
      </w:pPr>
      <w:r>
        <w:t>From a UI/UX (User Interface and User Experience) perspective, the application provides an exceptionally modern and intuitive feel. Built using React and styled with Tailwind CSS, the presentation tier adheres strictly to mobile-first design principles. This is particularly critical for the student demographic, who primarily browse event catalogs and display their digital QR gate passes via mobile devices. The interfaces avoid technical clutter, utilizing descriptive helper tooltips, clean navigational sidebars, and highly legible data tables for teachers managing attendee lists. The UI is designed to be highly forgiving; comprehensive client-side form validation prevents user errors before they reach the server, while standardized error boundaries ensure that any backend failures fail gracefully without breaking the user's view.</w:t>
      </w:r>
    </w:p>
    <w:p w14:paraId="00ED9C4D">
      <w:pPr>
        <w:pStyle w:val="17"/>
        <w:keepNext w:val="0"/>
        <w:keepLines w:val="0"/>
        <w:widowControl/>
        <w:suppressLineNumbers w:val="0"/>
      </w:pPr>
      <w:r>
        <w:t xml:space="preserve">Technically, the system's performance metrics are highly satisfactory. The decoupled MERN stack architecture proved to be highly scalable. The integration of Socket.io for the event chat lobbies yielded near-instantaneous bidirectional communication, successfully broadcasting messages to active clients well within the 500-millisecond non-functional requirement limit. Furthermore, the gate check-in process, which relies on parsing encrypted QR payloads and updating the MongoDB </w:t>
      </w:r>
      <w:r>
        <w:rPr>
          <w:rStyle w:val="15"/>
        </w:rPr>
        <w:t>checkedIn</w:t>
      </w:r>
      <w:r>
        <w:t xml:space="preserve"> array, executes in less than one second. This rapid transaction speed confirms that the system will successfully eliminate physical bottlenecks at event venue entrances.</w:t>
      </w:r>
    </w:p>
    <w:p w14:paraId="5CEB060B">
      <w:pPr>
        <w:pStyle w:val="17"/>
        <w:keepNext w:val="0"/>
        <w:keepLines w:val="0"/>
        <w:widowControl/>
        <w:suppressLineNumbers w:val="0"/>
        <w:rPr>
          <w:color w:val="000000" w:themeColor="text1"/>
          <w14:textFill>
            <w14:solidFill>
              <w14:schemeClr w14:val="tx1"/>
            </w14:solidFill>
          </w14:textFill>
        </w:rPr>
      </w:pPr>
      <w:r>
        <w:t>The integration of the Google Gemini API also proved to be a significant value addition, successfully transforming standard database aggregates into conversational, intelligent campus assistance while maintaining strict data privacy through sandboxed system prompts. In conclusion, UEMS not only satisfies all proposed functional and non-functional requirements but also delivers a highly polished, user-friendly, and technologically advanced solution that significantly elevates the standard of event coordination and campus engagement at the university.</w:t>
      </w:r>
    </w:p>
    <w:p w14:paraId="6F9737F5">
      <w:pPr>
        <w:spacing w:line="276" w:lineRule="auto"/>
        <w:jc w:val="both"/>
        <w:rPr>
          <w:b/>
          <w:color w:val="000000" w:themeColor="text1"/>
          <w14:textFill>
            <w14:solidFill>
              <w14:schemeClr w14:val="tx1"/>
            </w14:solidFill>
          </w14:textFill>
        </w:rPr>
        <w:sectPr>
          <w:headerReference r:id="rId10" w:type="default"/>
          <w:footerReference r:id="rId11" w:type="default"/>
          <w:pgSz w:w="12240" w:h="15840"/>
          <w:pgMar w:top="1440" w:right="1440" w:bottom="1440" w:left="1440" w:header="720" w:footer="720" w:gutter="0"/>
          <w:cols w:space="720" w:num="1"/>
          <w:docGrid w:linePitch="360" w:charSpace="0"/>
        </w:sectPr>
      </w:pPr>
    </w:p>
    <w:p w14:paraId="76DFA629">
      <w:pPr>
        <w:spacing w:line="276" w:lineRule="auto"/>
        <w:jc w:val="both"/>
        <w:rPr>
          <w:b/>
          <w:color w:val="000000" w:themeColor="text1"/>
          <w14:textFill>
            <w14:solidFill>
              <w14:schemeClr w14:val="tx1"/>
            </w14:solidFill>
          </w14:textFill>
        </w:rPr>
      </w:pPr>
    </w:p>
    <w:p w14:paraId="07BF623D">
      <w:pPr>
        <w:pStyle w:val="2"/>
      </w:pPr>
      <w:bookmarkStart w:id="124" w:name="_Toc536663588"/>
      <w:r>
        <w:t>Chapter 4 - USER MANUAL</w:t>
      </w:r>
      <w:bookmarkEnd w:id="124"/>
    </w:p>
    <w:p w14:paraId="77A48EB2">
      <w:pPr>
        <w:keepNext/>
        <w:spacing w:line="276" w:lineRule="auto"/>
        <w:jc w:val="both"/>
      </w:pPr>
    </w:p>
    <w:p w14:paraId="550FE956">
      <w:pPr>
        <w:jc w:val="center"/>
        <w:rPr>
          <w:i/>
          <w:iCs/>
          <w:color w:val="808080" w:themeColor="background1" w:themeShade="80"/>
          <w:sz w:val="18"/>
          <w:szCs w:val="18"/>
        </w:rPr>
        <w:sectPr>
          <w:headerReference r:id="rId12" w:type="default"/>
          <w:footerReference r:id="rId13" w:type="default"/>
          <w:pgSz w:w="12240" w:h="15840"/>
          <w:pgMar w:top="1440" w:right="1440" w:bottom="1440" w:left="1440" w:header="720" w:footer="720" w:gutter="0"/>
          <w:cols w:space="720" w:num="1"/>
          <w:docGrid w:linePitch="360" w:charSpace="0"/>
        </w:sectPr>
      </w:pPr>
      <w:bookmarkStart w:id="125" w:name="_Toc536625495"/>
      <w:r>
        <w:rPr>
          <w:i/>
          <w:iCs/>
          <w:color w:val="808080" w:themeColor="background1" w:themeShade="80"/>
          <w:sz w:val="18"/>
          <w:szCs w:val="18"/>
        </w:rPr>
        <w:t>Figure 3.</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Pr>
          <w:i/>
          <w:iCs/>
          <w:color w:val="808080" w:themeColor="background1" w:themeShade="80"/>
          <w:sz w:val="18"/>
          <w:szCs w:val="18"/>
        </w:rPr>
        <w:t>1</w:t>
      </w:r>
      <w:r>
        <w:rPr>
          <w:i/>
          <w:iCs/>
          <w:color w:val="808080" w:themeColor="background1" w:themeShade="80"/>
          <w:sz w:val="18"/>
          <w:szCs w:val="18"/>
        </w:rPr>
        <w:fldChar w:fldCharType="end"/>
      </w:r>
      <w:r>
        <w:rPr>
          <w:i/>
          <w:iCs/>
          <w:color w:val="808080" w:themeColor="background1" w:themeShade="80"/>
          <w:sz w:val="18"/>
          <w:szCs w:val="18"/>
        </w:rPr>
        <w:t xml:space="preserve"> Signing in</w:t>
      </w:r>
      <w:bookmarkEnd w:id="125"/>
    </w:p>
    <w:p w14:paraId="6D518BB9">
      <w:pPr>
        <w:rPr>
          <w:b/>
          <w:color w:val="000000" w:themeColor="text1"/>
          <w14:textFill>
            <w14:solidFill>
              <w14:schemeClr w14:val="tx1"/>
            </w14:solidFill>
          </w14:textFill>
        </w:rPr>
      </w:pPr>
    </w:p>
    <w:sectPr>
      <w:headerReference r:id="rId14" w:type="default"/>
      <w:footerReference r:id="rId15" w:type="default"/>
      <w:pgSz w:w="12240" w:h="15840"/>
      <w:pgMar w:top="1440" w:right="1440" w:bottom="1440" w:left="1440" w:header="720" w:footer="720" w:gutter="0"/>
      <w:pgNumType w:start="27"/>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JhengHei">
    <w:panose1 w:val="020B0604030504040204"/>
    <w:charset w:val="88"/>
    <w:family w:val="swiss"/>
    <w:pitch w:val="default"/>
    <w:sig w:usb0="000002A7" w:usb1="28CF4400" w:usb2="00000016" w:usb3="00000000" w:csb0="00100009"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9880804"/>
      <w:docPartObj>
        <w:docPartGallery w:val="autotext"/>
      </w:docPartObj>
    </w:sdtPr>
    <w:sdtContent>
      <w:p w14:paraId="512B4415">
        <w:pPr>
          <w:pStyle w:val="13"/>
          <w:jc w:val="center"/>
        </w:pPr>
        <w:r>
          <w:fldChar w:fldCharType="begin"/>
        </w:r>
        <w:r>
          <w:instrText xml:space="preserve"> PAGE   \* MERGEFORMAT </w:instrText>
        </w:r>
        <w:r>
          <w:fldChar w:fldCharType="separate"/>
        </w:r>
        <w:r>
          <w:t>iii</w:t>
        </w:r>
        <w:r>
          <w:fldChar w:fldCharType="end"/>
        </w:r>
      </w:p>
    </w:sdtContent>
  </w:sdt>
  <w:p w14:paraId="03DFC6E1">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8636166"/>
      <w:docPartObj>
        <w:docPartGallery w:val="autotext"/>
      </w:docPartObj>
    </w:sdtPr>
    <w:sdtContent>
      <w:p w14:paraId="7E2E19A8">
        <w:pPr>
          <w:pStyle w:val="13"/>
        </w:pPr>
        <w:r>
          <w:rPr>
            <w:rFonts w:hint="default"/>
            <w:lang w:val="en-US"/>
          </w:rPr>
          <w:t>Employee Management System</w:t>
        </w:r>
        <w:r>
          <w:t xml:space="preserve">                                                                                             </w:t>
        </w:r>
        <w:r>
          <w:tab/>
        </w:r>
        <w:r>
          <w:t xml:space="preserve">        </w:t>
        </w:r>
        <w:r>
          <w:fldChar w:fldCharType="begin"/>
        </w:r>
        <w:r>
          <w:instrText xml:space="preserve"> PAGE   \* MERGEFORMAT </w:instrText>
        </w:r>
        <w:r>
          <w:fldChar w:fldCharType="separate"/>
        </w:r>
        <w:r>
          <w:t>22</w:t>
        </w:r>
        <w:r>
          <w:fldChar w:fldCharType="end"/>
        </w:r>
      </w:p>
    </w:sdtContent>
  </w:sdt>
  <w:p w14:paraId="7E85143D">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lang w:val="en-US"/>
      </w:rPr>
      <w:id w:val="1813059445"/>
      <w:docPartObj>
        <w:docPartGallery w:val="autotext"/>
      </w:docPartObj>
    </w:sdtPr>
    <w:sdtContent>
      <w:p w14:paraId="15D0F312">
        <w:pPr>
          <w:pStyle w:val="13"/>
        </w:pPr>
        <w:r>
          <w:rPr>
            <w:rFonts w:hint="default"/>
            <w:lang w:val="en-US"/>
          </w:rPr>
          <w:t>Employee Management System</w:t>
        </w:r>
        <w:r>
          <w:t xml:space="preserve">                                                                                  </w:t>
        </w:r>
        <w:r>
          <w:tab/>
        </w:r>
        <w:r>
          <w:t xml:space="preserve">        </w:t>
        </w:r>
        <w:r>
          <w:fldChar w:fldCharType="begin"/>
        </w:r>
        <w:r>
          <w:instrText xml:space="preserve"> PAGE   \* MERGEFORMAT </w:instrText>
        </w:r>
        <w:r>
          <w:fldChar w:fldCharType="separate"/>
        </w:r>
        <w:r>
          <w:t>25</w:t>
        </w:r>
        <w:r>
          <w:fldChar w:fldCharType="end"/>
        </w:r>
      </w:p>
    </w:sdtContent>
  </w:sdt>
  <w:p w14:paraId="0C09B749">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467597"/>
      <w:docPartObj>
        <w:docPartGallery w:val="autotext"/>
      </w:docPartObj>
    </w:sdtPr>
    <w:sdtContent>
      <w:p w14:paraId="1AF8FF70">
        <w:pPr>
          <w:pStyle w:val="13"/>
        </w:pPr>
        <w:r>
          <w:rPr>
            <w:rFonts w:hint="default"/>
            <w:lang w:val="en-US"/>
          </w:rPr>
          <w:t>Event Management System</w:t>
        </w:r>
        <w:r>
          <w:t xml:space="preserve">                                                                                               </w:t>
        </w:r>
        <w:r>
          <w:tab/>
        </w:r>
        <w:r>
          <w:t xml:space="preserve">        </w:t>
        </w:r>
        <w:r>
          <w:fldChar w:fldCharType="begin"/>
        </w:r>
        <w:r>
          <w:instrText xml:space="preserve"> PAGE   \* MERGEFORMAT </w:instrText>
        </w:r>
        <w:r>
          <w:fldChar w:fldCharType="separate"/>
        </w:r>
        <w:r>
          <w:t>26</w:t>
        </w:r>
        <w:r>
          <w:fldChar w:fldCharType="end"/>
        </w:r>
      </w:p>
    </w:sdtContent>
  </w:sdt>
  <w:p w14:paraId="5D6C1EB6">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1997949"/>
      <w:docPartObj>
        <w:docPartGallery w:val="autotext"/>
      </w:docPartObj>
    </w:sdtPr>
    <w:sdtContent>
      <w:p w14:paraId="122C0E71">
        <w:pPr>
          <w:pStyle w:val="13"/>
        </w:pPr>
        <w:r>
          <w:t xml:space="preserve">[Project Title]                                                                                                                      </w:t>
        </w:r>
        <w:r>
          <w:tab/>
        </w:r>
        <w:r>
          <w:t xml:space="preserve">        </w:t>
        </w:r>
        <w:r>
          <w:fldChar w:fldCharType="begin"/>
        </w:r>
        <w:r>
          <w:instrText xml:space="preserve"> PAGE   \* MERGEFORMAT </w:instrText>
        </w:r>
        <w:r>
          <w:fldChar w:fldCharType="separate"/>
        </w:r>
        <w:r>
          <w:t>27</w:t>
        </w:r>
        <w:r>
          <w:fldChar w:fldCharType="end"/>
        </w:r>
      </w:p>
    </w:sdtContent>
  </w:sdt>
  <w:p w14:paraId="3F32CA6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24604">
    <w:pPr>
      <w:pStyle w:val="14"/>
      <w:tabs>
        <w:tab w:val="left" w:pos="3900"/>
        <w:tab w:val="clear" w:pos="4680"/>
        <w:tab w:val="clear" w:pos="9360"/>
      </w:tabs>
    </w:pPr>
    <w:r>
      <w:tab/>
    </w:r>
    <w:r>
      <w:tab/>
    </w: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7D827">
    <w:pPr>
      <w:pStyle w:val="14"/>
      <w:tabs>
        <w:tab w:val="left" w:pos="3900"/>
        <w:tab w:val="clear" w:pos="4680"/>
        <w:tab w:val="clear" w:pos="9360"/>
      </w:tabs>
      <w:rPr>
        <w:u w:val="single"/>
      </w:rPr>
    </w:pPr>
    <w:r>
      <w:rPr>
        <w:u w:val="single"/>
      </w:rPr>
      <w:t>University of Agriculture Faisalabad.</w:t>
    </w:r>
    <w:r>
      <w:rPr>
        <w:u w:val="single"/>
      </w:rPr>
      <w:tab/>
    </w:r>
    <w:r>
      <w:rPr>
        <w:u w:val="single"/>
      </w:rPr>
      <w:tab/>
    </w:r>
    <w:r>
      <w:rPr>
        <w:u w:val="single"/>
      </w:rPr>
      <w:tab/>
    </w:r>
    <w:r>
      <w:rPr>
        <w:u w:val="single"/>
      </w:rPr>
      <w:tab/>
    </w:r>
    <w:r>
      <w:rPr>
        <w:u w:val="single"/>
      </w:rPr>
      <w:tab/>
    </w:r>
    <w:r>
      <w:rPr>
        <w:u w:val="single"/>
      </w:rPr>
      <w:t xml:space="preserve">          Chapter 1- 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83DF3">
    <w:pPr>
      <w:pStyle w:val="14"/>
      <w:tabs>
        <w:tab w:val="left" w:pos="3900"/>
        <w:tab w:val="clear" w:pos="4680"/>
        <w:tab w:val="clear" w:pos="9360"/>
      </w:tabs>
      <w:rPr>
        <w:u w:val="single"/>
      </w:rPr>
    </w:pPr>
    <w:r>
      <w:rPr>
        <w:u w:val="single"/>
      </w:rPr>
      <w:t>University of Agriculture Faisalabad.</w:t>
    </w:r>
    <w:r>
      <w:rPr>
        <w:u w:val="single"/>
      </w:rPr>
      <w:tab/>
    </w:r>
    <w:r>
      <w:rPr>
        <w:u w:val="single"/>
      </w:rPr>
      <w:tab/>
    </w:r>
    <w:r>
      <w:rPr>
        <w:u w:val="single"/>
      </w:rPr>
      <w:tab/>
    </w:r>
    <w:r>
      <w:rPr>
        <w:u w:val="single"/>
      </w:rPr>
      <w:tab/>
    </w:r>
    <w:r>
      <w:rPr>
        <w:u w:val="single"/>
      </w:rPr>
      <w:t xml:space="preserve">       Chapter 2- Materials &amp; Methods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A1A6B">
    <w:pPr>
      <w:pStyle w:val="14"/>
      <w:tabs>
        <w:tab w:val="left" w:pos="3900"/>
        <w:tab w:val="clear" w:pos="4680"/>
        <w:tab w:val="clear" w:pos="9360"/>
      </w:tabs>
      <w:rPr>
        <w:u w:val="single"/>
      </w:rPr>
    </w:pPr>
    <w:r>
      <w:rPr>
        <w:u w:val="single"/>
      </w:rPr>
      <w:t>University of Agriculture Faisalabad.</w:t>
    </w:r>
    <w:r>
      <w:rPr>
        <w:u w:val="single"/>
      </w:rPr>
      <w:tab/>
    </w:r>
    <w:r>
      <w:rPr>
        <w:u w:val="single"/>
      </w:rPr>
      <w:tab/>
    </w:r>
    <w:r>
      <w:rPr>
        <w:u w:val="single"/>
      </w:rPr>
      <w:tab/>
    </w:r>
    <w:r>
      <w:rPr>
        <w:u w:val="single"/>
      </w:rPr>
      <w:tab/>
    </w:r>
    <w:r>
      <w:rPr>
        <w:u w:val="single"/>
      </w:rPr>
      <w:t xml:space="preserve">Chapter 3- Results &amp; Discussion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14385">
    <w:pPr>
      <w:pStyle w:val="14"/>
      <w:tabs>
        <w:tab w:val="left" w:pos="3900"/>
        <w:tab w:val="clear" w:pos="4680"/>
        <w:tab w:val="clear" w:pos="9360"/>
      </w:tabs>
      <w:rPr>
        <w:u w:val="single"/>
      </w:rPr>
    </w:pPr>
    <w:r>
      <w:rPr>
        <w:u w:val="single"/>
      </w:rPr>
      <w:t>University of Agriculture Faisalabad.</w:t>
    </w:r>
    <w:r>
      <w:rPr>
        <w:u w:val="single"/>
      </w:rPr>
      <w:tab/>
    </w:r>
    <w:r>
      <w:rPr>
        <w:u w:val="single"/>
      </w:rPr>
      <w:tab/>
    </w:r>
    <w:r>
      <w:rPr>
        <w:u w:val="single"/>
      </w:rPr>
      <w:tab/>
    </w:r>
    <w:r>
      <w:rPr>
        <w:u w:val="single"/>
      </w:rPr>
      <w:tab/>
    </w:r>
    <w:r>
      <w:rPr>
        <w:u w:val="single"/>
      </w:rPr>
      <w:tab/>
    </w:r>
    <w:r>
      <w:rPr>
        <w:u w:val="single"/>
      </w:rPr>
      <w:t xml:space="preserve">       Chapter 4- User Manual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AC7A6">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D1D63"/>
    <w:multiLevelType w:val="multilevel"/>
    <w:tmpl w:val="045D1D63"/>
    <w:lvl w:ilvl="0" w:tentative="0">
      <w:start w:val="1"/>
      <w:numFmt w:val="lowerRoman"/>
      <w:lvlText w:val="%1)"/>
      <w:lvlJc w:val="left"/>
      <w:pPr>
        <w:ind w:left="1080" w:hanging="720"/>
      </w:pPr>
      <w:rPr>
        <w:rFonts w:hint="default" w:cs="Times New Roman"/>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
    <w:nsid w:val="1B640AF5"/>
    <w:multiLevelType w:val="multilevel"/>
    <w:tmpl w:val="1B640AF5"/>
    <w:lvl w:ilvl="0" w:tentative="0">
      <w:start w:val="1"/>
      <w:numFmt w:val="decimal"/>
      <w:lvlText w:val="%1."/>
      <w:lvlJc w:val="left"/>
      <w:pPr>
        <w:tabs>
          <w:tab w:val="left" w:pos="360"/>
        </w:tabs>
        <w:ind w:left="360" w:hanging="360"/>
      </w:pPr>
      <w:rPr>
        <w:rFonts w:cs="Times New Roman"/>
      </w:rPr>
    </w:lvl>
    <w:lvl w:ilvl="1" w:tentative="0">
      <w:start w:val="1"/>
      <w:numFmt w:val="lowerLetter"/>
      <w:lvlText w:val="%2."/>
      <w:lvlJc w:val="left"/>
      <w:pPr>
        <w:tabs>
          <w:tab w:val="left" w:pos="1080"/>
        </w:tabs>
        <w:ind w:left="1080" w:hanging="360"/>
      </w:pPr>
      <w:rPr>
        <w:rFonts w:cs="Times New Roman"/>
      </w:rPr>
    </w:lvl>
    <w:lvl w:ilvl="2" w:tentative="0">
      <w:start w:val="1"/>
      <w:numFmt w:val="lowerRoman"/>
      <w:lvlText w:val="%3."/>
      <w:lvlJc w:val="right"/>
      <w:pPr>
        <w:tabs>
          <w:tab w:val="left" w:pos="1800"/>
        </w:tabs>
        <w:ind w:left="1800" w:hanging="180"/>
      </w:pPr>
      <w:rPr>
        <w:rFonts w:cs="Times New Roman"/>
      </w:rPr>
    </w:lvl>
    <w:lvl w:ilvl="3" w:tentative="0">
      <w:start w:val="1"/>
      <w:numFmt w:val="decimal"/>
      <w:lvlText w:val="%4."/>
      <w:lvlJc w:val="left"/>
      <w:pPr>
        <w:tabs>
          <w:tab w:val="left" w:pos="2520"/>
        </w:tabs>
        <w:ind w:left="2520" w:hanging="360"/>
      </w:pPr>
      <w:rPr>
        <w:rFonts w:cs="Times New Roman"/>
      </w:rPr>
    </w:lvl>
    <w:lvl w:ilvl="4" w:tentative="0">
      <w:start w:val="1"/>
      <w:numFmt w:val="lowerLetter"/>
      <w:lvlText w:val="%5."/>
      <w:lvlJc w:val="left"/>
      <w:pPr>
        <w:tabs>
          <w:tab w:val="left" w:pos="3240"/>
        </w:tabs>
        <w:ind w:left="3240" w:hanging="360"/>
      </w:pPr>
      <w:rPr>
        <w:rFonts w:cs="Times New Roman"/>
      </w:rPr>
    </w:lvl>
    <w:lvl w:ilvl="5" w:tentative="0">
      <w:start w:val="1"/>
      <w:numFmt w:val="lowerRoman"/>
      <w:lvlText w:val="%6."/>
      <w:lvlJc w:val="right"/>
      <w:pPr>
        <w:tabs>
          <w:tab w:val="left" w:pos="3960"/>
        </w:tabs>
        <w:ind w:left="3960" w:hanging="180"/>
      </w:pPr>
      <w:rPr>
        <w:rFonts w:cs="Times New Roman"/>
      </w:rPr>
    </w:lvl>
    <w:lvl w:ilvl="6" w:tentative="0">
      <w:start w:val="1"/>
      <w:numFmt w:val="decimal"/>
      <w:lvlText w:val="%7."/>
      <w:lvlJc w:val="left"/>
      <w:pPr>
        <w:tabs>
          <w:tab w:val="left" w:pos="4680"/>
        </w:tabs>
        <w:ind w:left="4680" w:hanging="360"/>
      </w:pPr>
      <w:rPr>
        <w:rFonts w:cs="Times New Roman"/>
      </w:rPr>
    </w:lvl>
    <w:lvl w:ilvl="7" w:tentative="0">
      <w:start w:val="1"/>
      <w:numFmt w:val="lowerLetter"/>
      <w:lvlText w:val="%8."/>
      <w:lvlJc w:val="left"/>
      <w:pPr>
        <w:tabs>
          <w:tab w:val="left" w:pos="5400"/>
        </w:tabs>
        <w:ind w:left="5400" w:hanging="360"/>
      </w:pPr>
      <w:rPr>
        <w:rFonts w:cs="Times New Roman"/>
      </w:rPr>
    </w:lvl>
    <w:lvl w:ilvl="8" w:tentative="0">
      <w:start w:val="1"/>
      <w:numFmt w:val="lowerRoman"/>
      <w:lvlText w:val="%9."/>
      <w:lvlJc w:val="right"/>
      <w:pPr>
        <w:tabs>
          <w:tab w:val="left" w:pos="6120"/>
        </w:tabs>
        <w:ind w:left="6120" w:hanging="180"/>
      </w:pPr>
      <w:rPr>
        <w:rFonts w:cs="Times New Roman"/>
      </w:rPr>
    </w:lvl>
  </w:abstractNum>
  <w:abstractNum w:abstractNumId="2">
    <w:nsid w:val="2D0A0FCC"/>
    <w:multiLevelType w:val="multilevel"/>
    <w:tmpl w:val="2D0A0FCC"/>
    <w:lvl w:ilvl="0" w:tentative="0">
      <w:start w:val="1"/>
      <w:numFmt w:val="bullet"/>
      <w:lvlText w:val=""/>
      <w:lvlJc w:val="left"/>
      <w:pPr>
        <w:tabs>
          <w:tab w:val="left" w:pos="360"/>
        </w:tabs>
        <w:ind w:left="360" w:hanging="360"/>
      </w:pPr>
      <w:rPr>
        <w:rFonts w:hint="default" w:ascii="Wingdings" w:hAnsi="Wingdings"/>
      </w:rPr>
    </w:lvl>
    <w:lvl w:ilvl="1" w:tentative="0">
      <w:start w:val="1"/>
      <w:numFmt w:val="decimal"/>
      <w:lvlText w:val="%2."/>
      <w:lvlJc w:val="left"/>
      <w:pPr>
        <w:tabs>
          <w:tab w:val="left" w:pos="360"/>
        </w:tabs>
        <w:ind w:left="360" w:hanging="360"/>
      </w:pPr>
      <w:rPr>
        <w:rFonts w:hint="default" w:cs="Times New Roman"/>
      </w:rPr>
    </w:lvl>
    <w:lvl w:ilvl="2" w:tentative="0">
      <w:start w:val="1"/>
      <w:numFmt w:val="bullet"/>
      <w:lvlText w:val=""/>
      <w:lvlJc w:val="left"/>
      <w:pPr>
        <w:tabs>
          <w:tab w:val="left" w:pos="360"/>
        </w:tabs>
        <w:ind w:left="360" w:hanging="360"/>
      </w:pPr>
      <w:rPr>
        <w:rFonts w:hint="default" w:ascii="Symbol" w:hAnsi="Symbol"/>
      </w:rPr>
    </w:lvl>
    <w:lvl w:ilvl="3" w:tentative="0">
      <w:start w:val="1"/>
      <w:numFmt w:val="bullet"/>
      <w:lvlText w:val=""/>
      <w:lvlJc w:val="left"/>
      <w:pPr>
        <w:tabs>
          <w:tab w:val="left" w:pos="1800"/>
        </w:tabs>
        <w:ind w:left="1800" w:hanging="360"/>
      </w:pPr>
      <w:rPr>
        <w:rFonts w:hint="default" w:ascii="Symbol" w:hAnsi="Symbol"/>
      </w:rPr>
    </w:lvl>
    <w:lvl w:ilvl="4" w:tentative="0">
      <w:start w:val="1"/>
      <w:numFmt w:val="bullet"/>
      <w:lvlText w:val="o"/>
      <w:lvlJc w:val="left"/>
      <w:pPr>
        <w:tabs>
          <w:tab w:val="left" w:pos="2520"/>
        </w:tabs>
        <w:ind w:left="2520" w:hanging="360"/>
      </w:pPr>
      <w:rPr>
        <w:rFonts w:hint="default" w:ascii="Courier New" w:hAnsi="Courier New"/>
      </w:rPr>
    </w:lvl>
    <w:lvl w:ilvl="5" w:tentative="0">
      <w:start w:val="1"/>
      <w:numFmt w:val="bullet"/>
      <w:lvlText w:val=""/>
      <w:lvlJc w:val="left"/>
      <w:pPr>
        <w:tabs>
          <w:tab w:val="left" w:pos="3240"/>
        </w:tabs>
        <w:ind w:left="3240" w:hanging="360"/>
      </w:pPr>
      <w:rPr>
        <w:rFonts w:hint="default" w:ascii="Wingdings" w:hAnsi="Wingdings"/>
      </w:rPr>
    </w:lvl>
    <w:lvl w:ilvl="6" w:tentative="0">
      <w:start w:val="1"/>
      <w:numFmt w:val="bullet"/>
      <w:lvlText w:val=""/>
      <w:lvlJc w:val="left"/>
      <w:pPr>
        <w:tabs>
          <w:tab w:val="left" w:pos="3960"/>
        </w:tabs>
        <w:ind w:left="3960" w:hanging="360"/>
      </w:pPr>
      <w:rPr>
        <w:rFonts w:hint="default" w:ascii="Symbol" w:hAnsi="Symbol"/>
      </w:rPr>
    </w:lvl>
    <w:lvl w:ilvl="7" w:tentative="0">
      <w:start w:val="1"/>
      <w:numFmt w:val="bullet"/>
      <w:lvlText w:val="o"/>
      <w:lvlJc w:val="left"/>
      <w:pPr>
        <w:tabs>
          <w:tab w:val="left" w:pos="4680"/>
        </w:tabs>
        <w:ind w:left="4680" w:hanging="360"/>
      </w:pPr>
      <w:rPr>
        <w:rFonts w:hint="default" w:ascii="Courier New" w:hAnsi="Courier New"/>
      </w:rPr>
    </w:lvl>
    <w:lvl w:ilvl="8" w:tentative="0">
      <w:start w:val="1"/>
      <w:numFmt w:val="bullet"/>
      <w:lvlText w:val=""/>
      <w:lvlJc w:val="left"/>
      <w:pPr>
        <w:tabs>
          <w:tab w:val="left" w:pos="5400"/>
        </w:tabs>
        <w:ind w:left="5400" w:hanging="360"/>
      </w:pPr>
      <w:rPr>
        <w:rFonts w:hint="default" w:ascii="Wingdings" w:hAnsi="Wingdings"/>
      </w:rPr>
    </w:lvl>
  </w:abstractNum>
  <w:abstractNum w:abstractNumId="3">
    <w:nsid w:val="3E6265BD"/>
    <w:multiLevelType w:val="multilevel"/>
    <w:tmpl w:val="3E6265BD"/>
    <w:lvl w:ilvl="0" w:tentative="0">
      <w:start w:val="1"/>
      <w:numFmt w:val="decimal"/>
      <w:lvlText w:val="%1"/>
      <w:lvlJc w:val="left"/>
      <w:pPr>
        <w:ind w:left="360" w:hanging="360"/>
      </w:pPr>
      <w:rPr>
        <w:rFonts w:hint="default"/>
      </w:rPr>
    </w:lvl>
    <w:lvl w:ilvl="1" w:tentative="0">
      <w:start w:val="7"/>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5A2A4CB0"/>
    <w:multiLevelType w:val="multilevel"/>
    <w:tmpl w:val="5A2A4CB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AE0"/>
    <w:rsid w:val="00010EF6"/>
    <w:rsid w:val="00034E3E"/>
    <w:rsid w:val="000A7F8D"/>
    <w:rsid w:val="000C2B97"/>
    <w:rsid w:val="000C4921"/>
    <w:rsid w:val="00131FA2"/>
    <w:rsid w:val="00140DB5"/>
    <w:rsid w:val="00143ED5"/>
    <w:rsid w:val="0015421D"/>
    <w:rsid w:val="001D7C80"/>
    <w:rsid w:val="001E0882"/>
    <w:rsid w:val="001F180B"/>
    <w:rsid w:val="00202240"/>
    <w:rsid w:val="00210208"/>
    <w:rsid w:val="00213DE5"/>
    <w:rsid w:val="00220685"/>
    <w:rsid w:val="00241C4D"/>
    <w:rsid w:val="00243E5C"/>
    <w:rsid w:val="00281823"/>
    <w:rsid w:val="002877A1"/>
    <w:rsid w:val="002A1179"/>
    <w:rsid w:val="002B644B"/>
    <w:rsid w:val="002E63CA"/>
    <w:rsid w:val="00332DF8"/>
    <w:rsid w:val="00357990"/>
    <w:rsid w:val="003704F8"/>
    <w:rsid w:val="00381001"/>
    <w:rsid w:val="003C4130"/>
    <w:rsid w:val="003D7E97"/>
    <w:rsid w:val="003E4EC5"/>
    <w:rsid w:val="00404555"/>
    <w:rsid w:val="0045040E"/>
    <w:rsid w:val="00456C97"/>
    <w:rsid w:val="00461473"/>
    <w:rsid w:val="00474DA2"/>
    <w:rsid w:val="004A7AE0"/>
    <w:rsid w:val="004C40AE"/>
    <w:rsid w:val="004C5BA9"/>
    <w:rsid w:val="004D5B31"/>
    <w:rsid w:val="00507A89"/>
    <w:rsid w:val="00512B7A"/>
    <w:rsid w:val="0052320D"/>
    <w:rsid w:val="005563F6"/>
    <w:rsid w:val="005B1FA6"/>
    <w:rsid w:val="005B328F"/>
    <w:rsid w:val="006356CA"/>
    <w:rsid w:val="006E1CCB"/>
    <w:rsid w:val="00700382"/>
    <w:rsid w:val="0070585D"/>
    <w:rsid w:val="007234B9"/>
    <w:rsid w:val="00752126"/>
    <w:rsid w:val="007556D5"/>
    <w:rsid w:val="00764FE6"/>
    <w:rsid w:val="00766E11"/>
    <w:rsid w:val="00775079"/>
    <w:rsid w:val="007B0691"/>
    <w:rsid w:val="007D2E34"/>
    <w:rsid w:val="008014A3"/>
    <w:rsid w:val="00805E1C"/>
    <w:rsid w:val="00817B11"/>
    <w:rsid w:val="0082238E"/>
    <w:rsid w:val="00830C18"/>
    <w:rsid w:val="00841AB1"/>
    <w:rsid w:val="00854450"/>
    <w:rsid w:val="008A721F"/>
    <w:rsid w:val="008B0A76"/>
    <w:rsid w:val="008F1CDB"/>
    <w:rsid w:val="0091167B"/>
    <w:rsid w:val="009602B8"/>
    <w:rsid w:val="00967B88"/>
    <w:rsid w:val="009840F7"/>
    <w:rsid w:val="009D45FC"/>
    <w:rsid w:val="009E5950"/>
    <w:rsid w:val="00A06CE0"/>
    <w:rsid w:val="00A1103F"/>
    <w:rsid w:val="00A95816"/>
    <w:rsid w:val="00AE3F90"/>
    <w:rsid w:val="00AF63AE"/>
    <w:rsid w:val="00B20EAD"/>
    <w:rsid w:val="00B214B5"/>
    <w:rsid w:val="00B236F6"/>
    <w:rsid w:val="00B23BB3"/>
    <w:rsid w:val="00BD068D"/>
    <w:rsid w:val="00BD1C93"/>
    <w:rsid w:val="00BE1C20"/>
    <w:rsid w:val="00C235B3"/>
    <w:rsid w:val="00C51286"/>
    <w:rsid w:val="00C63A55"/>
    <w:rsid w:val="00C86A3E"/>
    <w:rsid w:val="00CC3C8A"/>
    <w:rsid w:val="00D12576"/>
    <w:rsid w:val="00D33BEB"/>
    <w:rsid w:val="00D726A8"/>
    <w:rsid w:val="00D90339"/>
    <w:rsid w:val="00D9252F"/>
    <w:rsid w:val="00DC5E44"/>
    <w:rsid w:val="00DD215C"/>
    <w:rsid w:val="00DE2D42"/>
    <w:rsid w:val="00DF7190"/>
    <w:rsid w:val="00E202B4"/>
    <w:rsid w:val="00F9068A"/>
    <w:rsid w:val="00F94F74"/>
    <w:rsid w:val="00FD6D7F"/>
    <w:rsid w:val="00FE20EF"/>
    <w:rsid w:val="00FF22BC"/>
    <w:rsid w:val="1872063E"/>
    <w:rsid w:val="384A549C"/>
    <w:rsid w:val="3E9739EC"/>
    <w:rsid w:val="5C58551F"/>
    <w:rsid w:val="6D111280"/>
    <w:rsid w:val="6D880DED"/>
    <w:rsid w:val="751621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4"/>
    <w:qFormat/>
    <w:uiPriority w:val="9"/>
    <w:pPr>
      <w:keepNext/>
      <w:spacing w:before="240" w:after="240" w:line="480" w:lineRule="auto"/>
      <w:jc w:val="center"/>
      <w:outlineLvl w:val="0"/>
    </w:pPr>
    <w:rPr>
      <w:rFonts w:asciiTheme="majorBidi" w:hAnsiTheme="majorBidi" w:eastAsiaTheme="majorEastAsia" w:cstheme="majorBidi"/>
      <w:b/>
      <w:bCs/>
      <w:color w:val="000000" w:themeColor="text1"/>
      <w:kern w:val="32"/>
      <w:sz w:val="28"/>
      <w:szCs w:val="32"/>
      <w14:textFill>
        <w14:solidFill>
          <w14:schemeClr w14:val="tx1"/>
        </w14:solidFill>
      </w14:textFill>
    </w:rPr>
  </w:style>
  <w:style w:type="paragraph" w:styleId="3">
    <w:name w:val="heading 2"/>
    <w:basedOn w:val="1"/>
    <w:next w:val="1"/>
    <w:link w:val="25"/>
    <w:qFormat/>
    <w:uiPriority w:val="0"/>
    <w:pPr>
      <w:keepNext/>
      <w:spacing w:before="160" w:after="160"/>
      <w:outlineLvl w:val="1"/>
    </w:pPr>
    <w:rPr>
      <w:rFonts w:eastAsia="Calibri" w:cs="Arial" w:asciiTheme="majorBidi" w:hAnsiTheme="majorBidi"/>
      <w:b/>
      <w:bCs/>
      <w:iCs/>
      <w:color w:val="000000" w:themeColor="text1"/>
      <w:sz w:val="26"/>
      <w:szCs w:val="28"/>
      <w14:textFill>
        <w14:solidFill>
          <w14:schemeClr w14:val="tx1"/>
        </w14:solidFill>
      </w14:textFill>
    </w:rPr>
  </w:style>
  <w:style w:type="paragraph" w:styleId="4">
    <w:name w:val="heading 3"/>
    <w:basedOn w:val="1"/>
    <w:next w:val="1"/>
    <w:link w:val="26"/>
    <w:qFormat/>
    <w:uiPriority w:val="0"/>
    <w:pPr>
      <w:keepNext/>
      <w:keepLines/>
      <w:spacing w:before="120" w:after="120" w:line="276" w:lineRule="auto"/>
      <w:outlineLvl w:val="2"/>
    </w:pPr>
    <w:rPr>
      <w:rFonts w:asciiTheme="majorBidi" w:hAnsiTheme="majorBidi"/>
      <w:b/>
      <w:bCs/>
      <w:color w:val="000000" w:themeColor="text1"/>
      <w:szCs w:val="22"/>
      <w14:textFill>
        <w14:solidFill>
          <w14:schemeClr w14:val="tx1"/>
        </w14:solidFill>
      </w14:textFill>
    </w:rPr>
  </w:style>
  <w:style w:type="paragraph" w:styleId="5">
    <w:name w:val="heading 4"/>
    <w:basedOn w:val="1"/>
    <w:next w:val="1"/>
    <w:link w:val="27"/>
    <w:unhideWhenUsed/>
    <w:qFormat/>
    <w:uiPriority w:val="0"/>
    <w:pPr>
      <w:keepNext/>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43"/>
    <w:unhideWhenUsed/>
    <w:qFormat/>
    <w:uiPriority w:val="9"/>
    <w:pPr>
      <w:keepNext/>
      <w:keepLines/>
      <w:spacing w:before="4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5"/>
    <w:semiHidden/>
    <w:unhideWhenUsed/>
    <w:qFormat/>
    <w:uiPriority w:val="99"/>
    <w:rPr>
      <w:rFonts w:ascii="Segoe UI" w:hAnsi="Segoe UI" w:cs="Segoe UI"/>
      <w:sz w:val="18"/>
      <w:szCs w:val="18"/>
    </w:rPr>
  </w:style>
  <w:style w:type="paragraph" w:styleId="10">
    <w:name w:val="Body Text"/>
    <w:basedOn w:val="1"/>
    <w:link w:val="36"/>
    <w:unhideWhenUsed/>
    <w:qFormat/>
    <w:uiPriority w:val="0"/>
    <w:pPr>
      <w:spacing w:line="360" w:lineRule="auto"/>
      <w:jc w:val="both"/>
    </w:pPr>
    <w:rPr>
      <w:szCs w:val="20"/>
    </w:rPr>
  </w:style>
  <w:style w:type="paragraph" w:styleId="11">
    <w:name w:val="caption"/>
    <w:basedOn w:val="2"/>
    <w:next w:val="1"/>
    <w:unhideWhenUsed/>
    <w:qFormat/>
    <w:uiPriority w:val="35"/>
    <w:pPr>
      <w:spacing w:after="200"/>
    </w:pPr>
    <w:rPr>
      <w:rFonts w:ascii="Times New Roman" w:hAnsi="Times New Roman" w:eastAsia="Calibri" w:cs="Times New Roman"/>
      <w:i/>
      <w:iCs/>
      <w:color w:val="44546A"/>
      <w:sz w:val="18"/>
      <w:szCs w:val="18"/>
    </w:rPr>
  </w:style>
  <w:style w:type="character" w:styleId="12">
    <w:name w:val="Emphasis"/>
    <w:qFormat/>
    <w:uiPriority w:val="20"/>
    <w:rPr>
      <w:i/>
      <w:iCs/>
    </w:rPr>
  </w:style>
  <w:style w:type="paragraph" w:styleId="13">
    <w:name w:val="footer"/>
    <w:basedOn w:val="1"/>
    <w:link w:val="39"/>
    <w:unhideWhenUsed/>
    <w:qFormat/>
    <w:uiPriority w:val="99"/>
    <w:pPr>
      <w:tabs>
        <w:tab w:val="center" w:pos="4680"/>
        <w:tab w:val="right" w:pos="9360"/>
      </w:tabs>
    </w:pPr>
  </w:style>
  <w:style w:type="paragraph" w:styleId="14">
    <w:name w:val="header"/>
    <w:basedOn w:val="1"/>
    <w:link w:val="38"/>
    <w:unhideWhenUsed/>
    <w:qFormat/>
    <w:uiPriority w:val="99"/>
    <w:pPr>
      <w:tabs>
        <w:tab w:val="center" w:pos="4680"/>
        <w:tab w:val="right" w:pos="9360"/>
      </w:tabs>
    </w:pPr>
  </w:style>
  <w:style w:type="character" w:styleId="15">
    <w:name w:val="HTML Code"/>
    <w:basedOn w:val="7"/>
    <w:qFormat/>
    <w:uiPriority w:val="0"/>
    <w:rPr>
      <w:rFonts w:ascii="Courier New" w:hAnsi="Courier New" w:cs="Courier New"/>
      <w:sz w:val="20"/>
      <w:szCs w:val="20"/>
    </w:rPr>
  </w:style>
  <w:style w:type="character" w:styleId="16">
    <w:name w:val="Hyperlink"/>
    <w:basedOn w:val="7"/>
    <w:qFormat/>
    <w:uiPriority w:val="99"/>
    <w:rPr>
      <w:rFonts w:cs="Times New Roman"/>
      <w:color w:val="0000FF"/>
      <w:u w:val="single"/>
    </w:rPr>
  </w:style>
  <w:style w:type="paragraph" w:styleId="17">
    <w:name w:val="Normal (Web)"/>
    <w:basedOn w:val="1"/>
    <w:unhideWhenUsed/>
    <w:qFormat/>
    <w:uiPriority w:val="0"/>
    <w:pPr>
      <w:spacing w:before="100" w:beforeAutospacing="1" w:after="100" w:afterAutospacing="1"/>
    </w:pPr>
  </w:style>
  <w:style w:type="character" w:styleId="18">
    <w:name w:val="Strong"/>
    <w:qFormat/>
    <w:uiPriority w:val="22"/>
    <w:rPr>
      <w:b/>
      <w:bCs/>
    </w:rPr>
  </w:style>
  <w:style w:type="table" w:styleId="19">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style>
  <w:style w:type="paragraph" w:styleId="21">
    <w:name w:val="toc 1"/>
    <w:basedOn w:val="1"/>
    <w:next w:val="1"/>
    <w:autoRedefine/>
    <w:unhideWhenUsed/>
    <w:qFormat/>
    <w:uiPriority w:val="39"/>
    <w:pPr>
      <w:spacing w:after="100"/>
    </w:pPr>
    <w:rPr>
      <w:rFonts w:eastAsia="Calibri"/>
    </w:rPr>
  </w:style>
  <w:style w:type="paragraph" w:styleId="22">
    <w:name w:val="toc 2"/>
    <w:basedOn w:val="1"/>
    <w:next w:val="1"/>
    <w:autoRedefine/>
    <w:unhideWhenUsed/>
    <w:qFormat/>
    <w:uiPriority w:val="39"/>
    <w:pPr>
      <w:spacing w:after="100"/>
      <w:ind w:left="240"/>
    </w:pPr>
    <w:rPr>
      <w:rFonts w:eastAsia="Calibri"/>
    </w:rPr>
  </w:style>
  <w:style w:type="paragraph" w:styleId="23">
    <w:name w:val="toc 3"/>
    <w:basedOn w:val="1"/>
    <w:next w:val="1"/>
    <w:autoRedefine/>
    <w:unhideWhenUsed/>
    <w:qFormat/>
    <w:uiPriority w:val="39"/>
    <w:pPr>
      <w:spacing w:after="100"/>
      <w:ind w:left="480"/>
    </w:pPr>
  </w:style>
  <w:style w:type="character" w:customStyle="1" w:styleId="24">
    <w:name w:val="Heading 1 Char"/>
    <w:basedOn w:val="7"/>
    <w:link w:val="2"/>
    <w:qFormat/>
    <w:uiPriority w:val="9"/>
    <w:rPr>
      <w:rFonts w:asciiTheme="majorBidi" w:hAnsiTheme="majorBidi" w:eastAsiaTheme="majorEastAsia" w:cstheme="majorBidi"/>
      <w:b/>
      <w:bCs/>
      <w:color w:val="000000" w:themeColor="text1"/>
      <w:kern w:val="32"/>
      <w:sz w:val="28"/>
      <w:szCs w:val="32"/>
      <w14:textFill>
        <w14:solidFill>
          <w14:schemeClr w14:val="tx1"/>
        </w14:solidFill>
      </w14:textFill>
    </w:rPr>
  </w:style>
  <w:style w:type="character" w:customStyle="1" w:styleId="25">
    <w:name w:val="Heading 2 Char"/>
    <w:basedOn w:val="7"/>
    <w:link w:val="3"/>
    <w:qFormat/>
    <w:uiPriority w:val="0"/>
    <w:rPr>
      <w:rFonts w:eastAsia="Calibri" w:cs="Arial" w:asciiTheme="majorBidi" w:hAnsiTheme="majorBidi"/>
      <w:b/>
      <w:bCs/>
      <w:iCs/>
      <w:color w:val="000000" w:themeColor="text1"/>
      <w:sz w:val="26"/>
      <w:szCs w:val="28"/>
      <w14:textFill>
        <w14:solidFill>
          <w14:schemeClr w14:val="tx1"/>
        </w14:solidFill>
      </w14:textFill>
    </w:rPr>
  </w:style>
  <w:style w:type="character" w:customStyle="1" w:styleId="26">
    <w:name w:val="Heading 3 Char"/>
    <w:basedOn w:val="7"/>
    <w:link w:val="4"/>
    <w:qFormat/>
    <w:uiPriority w:val="0"/>
    <w:rPr>
      <w:rFonts w:eastAsia="Times New Roman" w:cs="Times New Roman" w:asciiTheme="majorBidi" w:hAnsiTheme="majorBidi"/>
      <w:b/>
      <w:bCs/>
      <w:color w:val="000000" w:themeColor="text1"/>
      <w:sz w:val="24"/>
      <w14:textFill>
        <w14:solidFill>
          <w14:schemeClr w14:val="tx1"/>
        </w14:solidFill>
      </w14:textFill>
    </w:rPr>
  </w:style>
  <w:style w:type="character" w:customStyle="1" w:styleId="27">
    <w:name w:val="Heading 4 Char"/>
    <w:basedOn w:val="7"/>
    <w:link w:val="5"/>
    <w:qFormat/>
    <w:uiPriority w:val="0"/>
    <w:rPr>
      <w:rFonts w:eastAsiaTheme="minorEastAsia"/>
      <w:b/>
      <w:bCs/>
      <w:sz w:val="28"/>
      <w:szCs w:val="28"/>
    </w:rPr>
  </w:style>
  <w:style w:type="paragraph" w:styleId="28">
    <w:name w:val="List Paragraph"/>
    <w:basedOn w:val="1"/>
    <w:qFormat/>
    <w:uiPriority w:val="0"/>
    <w:pPr>
      <w:spacing w:after="200" w:line="276" w:lineRule="auto"/>
      <w:ind w:left="720"/>
      <w:contextualSpacing/>
    </w:pPr>
    <w:rPr>
      <w:rFonts w:ascii="Calibri" w:hAnsi="Calibri" w:eastAsia="Calibri" w:cs="Arial"/>
      <w:sz w:val="22"/>
      <w:szCs w:val="22"/>
    </w:rPr>
  </w:style>
  <w:style w:type="character" w:customStyle="1" w:styleId="29">
    <w:name w:val="body-text"/>
    <w:basedOn w:val="7"/>
    <w:qFormat/>
    <w:uiPriority w:val="0"/>
    <w:rPr>
      <w:rFonts w:cs="Times New Roman"/>
    </w:rPr>
  </w:style>
  <w:style w:type="table" w:customStyle="1" w:styleId="30">
    <w:name w:val="Table Grid Light1"/>
    <w:basedOn w:val="8"/>
    <w:qFormat/>
    <w:uiPriority w:val="40"/>
    <w:pPr>
      <w:spacing w:after="0" w:line="240" w:lineRule="auto"/>
    </w:pPr>
    <w:rPr>
      <w:rFonts w:ascii="Calibri" w:hAnsi="Calibri" w:eastAsia="Calibri" w:cs="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customStyle="1" w:styleId="31">
    <w:name w:val="apple-style-span"/>
    <w:qFormat/>
    <w:uiPriority w:val="0"/>
    <w:rPr>
      <w:rFonts w:cs="Times New Roman"/>
    </w:rPr>
  </w:style>
  <w:style w:type="character" w:customStyle="1" w:styleId="32">
    <w:name w:val="Unresolved Mention1"/>
    <w:basedOn w:val="7"/>
    <w:semiHidden/>
    <w:unhideWhenUsed/>
    <w:qFormat/>
    <w:uiPriority w:val="99"/>
    <w:rPr>
      <w:color w:val="605E5C"/>
      <w:shd w:val="clear" w:color="auto" w:fill="E1DFDD"/>
    </w:rPr>
  </w:style>
  <w:style w:type="table" w:customStyle="1" w:styleId="33">
    <w:name w:val="Plain Table 11"/>
    <w:basedOn w:val="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
    <w:name w:val="Grid Table 4 - Accent 1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5">
    <w:name w:val="Grid Table 6 Colorful - Accent 11"/>
    <w:basedOn w:val="8"/>
    <w:qFormat/>
    <w:uiPriority w:val="51"/>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36">
    <w:name w:val="Body Text Char"/>
    <w:basedOn w:val="7"/>
    <w:link w:val="10"/>
    <w:qFormat/>
    <w:uiPriority w:val="0"/>
    <w:rPr>
      <w:rFonts w:ascii="Times New Roman" w:hAnsi="Times New Roman" w:eastAsia="Times New Roman" w:cs="Times New Roman"/>
      <w:sz w:val="24"/>
      <w:szCs w:val="20"/>
    </w:rPr>
  </w:style>
  <w:style w:type="paragraph" w:customStyle="1" w:styleId="37">
    <w:name w:val="TOC Heading"/>
    <w:basedOn w:val="2"/>
    <w:next w:val="1"/>
    <w:unhideWhenUsed/>
    <w:qFormat/>
    <w:uiPriority w:val="39"/>
    <w:pPr>
      <w:keepLines/>
      <w:spacing w:before="480" w:after="0" w:line="276" w:lineRule="auto"/>
      <w:outlineLvl w:val="9"/>
    </w:pPr>
    <w:rPr>
      <w:color w:val="2F5597" w:themeColor="accent1" w:themeShade="BF"/>
      <w:kern w:val="0"/>
      <w:szCs w:val="28"/>
    </w:rPr>
  </w:style>
  <w:style w:type="character" w:customStyle="1" w:styleId="38">
    <w:name w:val="Header Char"/>
    <w:basedOn w:val="7"/>
    <w:link w:val="14"/>
    <w:qFormat/>
    <w:uiPriority w:val="99"/>
    <w:rPr>
      <w:rFonts w:ascii="Times New Roman" w:hAnsi="Times New Roman" w:eastAsia="Times New Roman" w:cs="Times New Roman"/>
      <w:sz w:val="24"/>
      <w:szCs w:val="24"/>
    </w:rPr>
  </w:style>
  <w:style w:type="character" w:customStyle="1" w:styleId="39">
    <w:name w:val="Footer Char"/>
    <w:basedOn w:val="7"/>
    <w:link w:val="13"/>
    <w:qFormat/>
    <w:uiPriority w:val="99"/>
    <w:rPr>
      <w:rFonts w:ascii="Times New Roman" w:hAnsi="Times New Roman" w:eastAsia="Times New Roman" w:cs="Times New Roman"/>
      <w:sz w:val="24"/>
      <w:szCs w:val="24"/>
    </w:rPr>
  </w:style>
  <w:style w:type="paragraph" w:styleId="40">
    <w:name w:val="No Spacing"/>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41">
    <w:name w:val="Unresolved Mention2"/>
    <w:basedOn w:val="7"/>
    <w:semiHidden/>
    <w:unhideWhenUsed/>
    <w:qFormat/>
    <w:uiPriority w:val="99"/>
    <w:rPr>
      <w:color w:val="605E5C"/>
      <w:shd w:val="clear" w:color="auto" w:fill="E1DFDD"/>
    </w:rPr>
  </w:style>
  <w:style w:type="paragraph" w:customStyle="1" w:styleId="42">
    <w:name w:val="Bibliography"/>
    <w:basedOn w:val="1"/>
    <w:next w:val="1"/>
    <w:unhideWhenUsed/>
    <w:qFormat/>
    <w:uiPriority w:val="37"/>
  </w:style>
  <w:style w:type="character" w:customStyle="1" w:styleId="43">
    <w:name w:val="Heading 5 Char"/>
    <w:basedOn w:val="7"/>
    <w:link w:val="6"/>
    <w:qFormat/>
    <w:uiPriority w:val="9"/>
    <w:rPr>
      <w:rFonts w:asciiTheme="majorHAnsi" w:hAnsiTheme="majorHAnsi" w:eastAsiaTheme="majorEastAsia" w:cstheme="majorBidi"/>
      <w:color w:val="2F5597" w:themeColor="accent1" w:themeShade="BF"/>
      <w:sz w:val="24"/>
      <w:szCs w:val="24"/>
    </w:rPr>
  </w:style>
  <w:style w:type="table" w:customStyle="1" w:styleId="44">
    <w:name w:val="Grid Table 3 - Accent 11"/>
    <w:basedOn w:val="8"/>
    <w:qFormat/>
    <w:uiPriority w:val="48"/>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character" w:customStyle="1" w:styleId="45">
    <w:name w:val="Balloon Text Char"/>
    <w:basedOn w:val="7"/>
    <w:link w:val="9"/>
    <w:semiHidden/>
    <w:qFormat/>
    <w:uiPriority w:val="99"/>
    <w:rPr>
      <w:rFonts w:ascii="Segoe UI" w:hAnsi="Segoe UI" w:eastAsia="Times New Roman"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6.png"/><Relationship Id="rId5" Type="http://schemas.openxmlformats.org/officeDocument/2006/relationships/header" Target="header1.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endnotes" Target="endnotes.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customXml" Target="ink/ink3.xml"/><Relationship Id="rId32" Type="http://schemas.openxmlformats.org/officeDocument/2006/relationships/customXml" Target="ink/ink2.xml"/><Relationship Id="rId31" Type="http://schemas.openxmlformats.org/officeDocument/2006/relationships/image" Target="media/image9.png"/><Relationship Id="rId30" Type="http://schemas.openxmlformats.org/officeDocument/2006/relationships/customXml" Target="ink/ink1.xml"/><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microsoft.com/office/2007/relationships/diagramDrawing" Target="diagrams/drawing1.xml"/><Relationship Id="rId22" Type="http://schemas.openxmlformats.org/officeDocument/2006/relationships/diagramColors" Target="diagrams/colors1.xml"/><Relationship Id="rId21" Type="http://schemas.openxmlformats.org/officeDocument/2006/relationships/diagramQuickStyle" Target="diagrams/quickStyle1.xml"/><Relationship Id="rId20" Type="http://schemas.openxmlformats.org/officeDocument/2006/relationships/diagramLayout" Target="diagrams/layout1.xml"/><Relationship Id="rId2" Type="http://schemas.openxmlformats.org/officeDocument/2006/relationships/settings" Target="settings.xml"/><Relationship Id="rId19" Type="http://schemas.openxmlformats.org/officeDocument/2006/relationships/diagramData" Target="diagrams/data1.xml"/><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F72F151-FF92-4732-A195-BBF128473A36}" type="doc">
      <dgm:prSet loTypeId="urn:microsoft.com/office/officeart/2005/8/layout/cycle3" loCatId="cycle" qsTypeId="urn:microsoft.com/office/officeart/2005/8/quickstyle/simple5" qsCatId="simple" csTypeId="urn:microsoft.com/office/officeart/2005/8/colors/colorful4" csCatId="colorful" phldr="1"/>
      <dgm:spPr/>
      <dgm:t>
        <a:bodyPr/>
        <a:p>
          <a:endParaRPr lang="en-US"/>
        </a:p>
      </dgm:t>
    </dgm:pt>
    <dgm:pt modelId="{707A57BD-70CB-41B4-AC7D-F07DFA2BFC9D}">
      <dgm:prSet phldrT="[Text]"/>
      <dgm:spPr/>
      <dgm:t>
        <a:bodyPr/>
        <a:p>
          <a:pPr algn="ctr"/>
          <a:r>
            <a:rPr lang="en-US"/>
            <a:t>Requirements</a:t>
          </a:r>
        </a:p>
      </dgm:t>
    </dgm:pt>
    <dgm:pt modelId="{A1152253-6CB5-4581-8B03-4799314B5139}" cxnId="{11BDE09F-FC28-4C2C-A210-BCF8915BF96C}" type="parTrans">
      <dgm:prSet/>
      <dgm:spPr/>
      <dgm:t>
        <a:bodyPr/>
        <a:p>
          <a:pPr algn="ctr"/>
          <a:endParaRPr lang="en-US"/>
        </a:p>
      </dgm:t>
    </dgm:pt>
    <dgm:pt modelId="{3E416340-B29A-4D61-8DD0-474F5B1DEED7}" cxnId="{11BDE09F-FC28-4C2C-A210-BCF8915BF96C}" type="sibTrans">
      <dgm:prSet/>
      <dgm:spPr/>
      <dgm:t>
        <a:bodyPr/>
        <a:p>
          <a:pPr algn="ctr"/>
          <a:endParaRPr lang="en-US"/>
        </a:p>
      </dgm:t>
    </dgm:pt>
    <dgm:pt modelId="{6C750CE6-621C-4AF6-AEEE-3993AA7B345B}">
      <dgm:prSet phldrT="[Text]"/>
      <dgm:spPr/>
      <dgm:t>
        <a:bodyPr/>
        <a:p>
          <a:pPr algn="ctr"/>
          <a:r>
            <a:rPr lang="en-US"/>
            <a:t>Design</a:t>
          </a:r>
        </a:p>
      </dgm:t>
    </dgm:pt>
    <dgm:pt modelId="{2B451E69-241F-4073-BB46-4E8609D64162}" cxnId="{A7C1984B-4A46-48BD-A7DD-5F81E57C3C63}" type="parTrans">
      <dgm:prSet/>
      <dgm:spPr/>
      <dgm:t>
        <a:bodyPr/>
        <a:p>
          <a:pPr algn="ctr"/>
          <a:endParaRPr lang="en-US"/>
        </a:p>
      </dgm:t>
    </dgm:pt>
    <dgm:pt modelId="{376AA3A1-307E-4C48-9C2B-19DD8A7B19B0}" cxnId="{A7C1984B-4A46-48BD-A7DD-5F81E57C3C63}" type="sibTrans">
      <dgm:prSet/>
      <dgm:spPr/>
      <dgm:t>
        <a:bodyPr/>
        <a:p>
          <a:pPr algn="ctr"/>
          <a:endParaRPr lang="en-US"/>
        </a:p>
      </dgm:t>
    </dgm:pt>
    <dgm:pt modelId="{195C8EA3-E0A8-4730-BD7C-FB68066AC274}">
      <dgm:prSet phldrT="[Text]"/>
      <dgm:spPr/>
      <dgm:t>
        <a:bodyPr/>
        <a:p>
          <a:pPr algn="ctr"/>
          <a:r>
            <a:rPr lang="en-US"/>
            <a:t>Implementation</a:t>
          </a:r>
        </a:p>
      </dgm:t>
    </dgm:pt>
    <dgm:pt modelId="{878DE73D-7CAC-4520-90FA-9C9BE2987523}" cxnId="{C18F9DEF-0F22-4976-A868-85DDB9DF487F}" type="parTrans">
      <dgm:prSet/>
      <dgm:spPr/>
      <dgm:t>
        <a:bodyPr/>
        <a:p>
          <a:pPr algn="ctr"/>
          <a:endParaRPr lang="en-US"/>
        </a:p>
      </dgm:t>
    </dgm:pt>
    <dgm:pt modelId="{8F6249BB-02B8-4F1B-944B-35990BDC59A5}" cxnId="{C18F9DEF-0F22-4976-A868-85DDB9DF487F}" type="sibTrans">
      <dgm:prSet/>
      <dgm:spPr/>
      <dgm:t>
        <a:bodyPr/>
        <a:p>
          <a:pPr algn="ctr"/>
          <a:endParaRPr lang="en-US"/>
        </a:p>
      </dgm:t>
    </dgm:pt>
    <dgm:pt modelId="{5022A4EA-23E1-40F6-ABC3-B0B2FBB3BE03}">
      <dgm:prSet phldrT="[Text]"/>
      <dgm:spPr/>
      <dgm:t>
        <a:bodyPr/>
        <a:p>
          <a:pPr algn="ctr"/>
          <a:r>
            <a:rPr lang="en-US"/>
            <a:t>Testing</a:t>
          </a:r>
        </a:p>
      </dgm:t>
    </dgm:pt>
    <dgm:pt modelId="{296206DF-4EA1-4631-8069-EE0837EB0D01}" cxnId="{BA5F742C-BCAE-4EAE-BE30-A2B63ACA33D9}" type="parTrans">
      <dgm:prSet/>
      <dgm:spPr/>
      <dgm:t>
        <a:bodyPr/>
        <a:p>
          <a:pPr algn="ctr"/>
          <a:endParaRPr lang="en-US"/>
        </a:p>
      </dgm:t>
    </dgm:pt>
    <dgm:pt modelId="{038265D7-4CFD-47DE-88EF-9892FCBBA190}" cxnId="{BA5F742C-BCAE-4EAE-BE30-A2B63ACA33D9}" type="sibTrans">
      <dgm:prSet/>
      <dgm:spPr/>
      <dgm:t>
        <a:bodyPr/>
        <a:p>
          <a:pPr algn="ctr"/>
          <a:endParaRPr lang="en-US"/>
        </a:p>
      </dgm:t>
    </dgm:pt>
    <dgm:pt modelId="{0888BA4E-8006-4347-B83D-8149952EEAE7}">
      <dgm:prSet phldrT="[Text]"/>
      <dgm:spPr/>
      <dgm:t>
        <a:bodyPr/>
        <a:p>
          <a:pPr algn="ctr"/>
          <a:r>
            <a:rPr lang="en-US"/>
            <a:t>Evolution</a:t>
          </a:r>
        </a:p>
      </dgm:t>
    </dgm:pt>
    <dgm:pt modelId="{7E764AE7-4057-4E34-B031-471B4431DBBC}" cxnId="{29F08D5F-04DD-4015-91C3-31F9D21F989A}" type="parTrans">
      <dgm:prSet/>
      <dgm:spPr/>
      <dgm:t>
        <a:bodyPr/>
        <a:p>
          <a:pPr algn="ctr"/>
          <a:endParaRPr lang="en-US"/>
        </a:p>
      </dgm:t>
    </dgm:pt>
    <dgm:pt modelId="{EAAB86C1-AD99-4C04-B9AF-17F40A90D90B}" cxnId="{29F08D5F-04DD-4015-91C3-31F9D21F989A}" type="sibTrans">
      <dgm:prSet/>
      <dgm:spPr/>
      <dgm:t>
        <a:bodyPr/>
        <a:p>
          <a:pPr algn="ctr"/>
          <a:endParaRPr lang="en-US"/>
        </a:p>
      </dgm:t>
    </dgm:pt>
    <dgm:pt modelId="{88403996-AC15-4417-AF2C-672C0ABC254D}" type="pres">
      <dgm:prSet presAssocID="{0F72F151-FF92-4732-A195-BBF128473A36}" presName="Name0" presStyleCnt="0">
        <dgm:presLayoutVars>
          <dgm:dir/>
          <dgm:resizeHandles val="exact"/>
        </dgm:presLayoutVars>
      </dgm:prSet>
      <dgm:spPr/>
    </dgm:pt>
    <dgm:pt modelId="{77A81A06-5235-472C-BF83-57AE84FA9FF5}" type="pres">
      <dgm:prSet presAssocID="{0F72F151-FF92-4732-A195-BBF128473A36}" presName="cycle" presStyleCnt="0"/>
      <dgm:spPr/>
    </dgm:pt>
    <dgm:pt modelId="{A05E9801-D1B5-47B8-803D-80EA914AB26E}" type="pres">
      <dgm:prSet presAssocID="{707A57BD-70CB-41B4-AC7D-F07DFA2BFC9D}" presName="nodeFirstNode" presStyleLbl="node1" presStyleIdx="0" presStyleCnt="5">
        <dgm:presLayoutVars>
          <dgm:bulletEnabled val="1"/>
        </dgm:presLayoutVars>
      </dgm:prSet>
      <dgm:spPr/>
    </dgm:pt>
    <dgm:pt modelId="{30D5B64B-6123-4990-A2D0-DB283AF8F77F}" type="pres">
      <dgm:prSet presAssocID="{3E416340-B29A-4D61-8DD0-474F5B1DEED7}" presName="sibTransFirstNode" presStyleLbl="bgShp" presStyleIdx="0" presStyleCnt="1"/>
      <dgm:spPr/>
    </dgm:pt>
    <dgm:pt modelId="{527FA816-9A61-4DA5-BE1B-FD4AE06D8B77}" type="pres">
      <dgm:prSet presAssocID="{6C750CE6-621C-4AF6-AEEE-3993AA7B345B}" presName="nodeFollowingNodes" presStyleLbl="node1" presStyleIdx="1" presStyleCnt="5">
        <dgm:presLayoutVars>
          <dgm:bulletEnabled val="1"/>
        </dgm:presLayoutVars>
      </dgm:prSet>
      <dgm:spPr/>
    </dgm:pt>
    <dgm:pt modelId="{7DEA6486-1A34-4BE8-BA56-031A52A6DD24}" type="pres">
      <dgm:prSet presAssocID="{195C8EA3-E0A8-4730-BD7C-FB68066AC274}" presName="nodeFollowingNodes" presStyleLbl="node1" presStyleIdx="2" presStyleCnt="5">
        <dgm:presLayoutVars>
          <dgm:bulletEnabled val="1"/>
        </dgm:presLayoutVars>
      </dgm:prSet>
      <dgm:spPr/>
    </dgm:pt>
    <dgm:pt modelId="{4FF70DAF-7B67-4159-B6B8-E6CF699BAF92}" type="pres">
      <dgm:prSet presAssocID="{5022A4EA-23E1-40F6-ABC3-B0B2FBB3BE03}" presName="nodeFollowingNodes" presStyleLbl="node1" presStyleIdx="3" presStyleCnt="5">
        <dgm:presLayoutVars>
          <dgm:bulletEnabled val="1"/>
        </dgm:presLayoutVars>
      </dgm:prSet>
      <dgm:spPr/>
    </dgm:pt>
    <dgm:pt modelId="{E2C4DA0C-A47A-452D-8F36-237E732BDCD9}" type="pres">
      <dgm:prSet presAssocID="{0888BA4E-8006-4347-B83D-8149952EEAE7}" presName="nodeFollowingNodes" presStyleLbl="node1" presStyleIdx="4" presStyleCnt="5">
        <dgm:presLayoutVars>
          <dgm:bulletEnabled val="1"/>
        </dgm:presLayoutVars>
      </dgm:prSet>
      <dgm:spPr/>
    </dgm:pt>
  </dgm:ptLst>
  <dgm:cxnLst>
    <dgm:cxn modelId="{EBC96501-EC93-49A2-AFFC-80CAA649A1CD}" type="presOf" srcId="{6C750CE6-621C-4AF6-AEEE-3993AA7B345B}" destId="{527FA816-9A61-4DA5-BE1B-FD4AE06D8B77}" srcOrd="0" destOrd="0" presId="urn:microsoft.com/office/officeart/2005/8/layout/cycle3"/>
    <dgm:cxn modelId="{BA5F742C-BCAE-4EAE-BE30-A2B63ACA33D9}" srcId="{0F72F151-FF92-4732-A195-BBF128473A36}" destId="{5022A4EA-23E1-40F6-ABC3-B0B2FBB3BE03}" srcOrd="3" destOrd="0" parTransId="{296206DF-4EA1-4631-8069-EE0837EB0D01}" sibTransId="{038265D7-4CFD-47DE-88EF-9892FCBBA190}"/>
    <dgm:cxn modelId="{3898FF5E-1E0C-4447-BF95-F694083A9924}" type="presOf" srcId="{0F72F151-FF92-4732-A195-BBF128473A36}" destId="{88403996-AC15-4417-AF2C-672C0ABC254D}" srcOrd="0" destOrd="0" presId="urn:microsoft.com/office/officeart/2005/8/layout/cycle3"/>
    <dgm:cxn modelId="{29F08D5F-04DD-4015-91C3-31F9D21F989A}" srcId="{0F72F151-FF92-4732-A195-BBF128473A36}" destId="{0888BA4E-8006-4347-B83D-8149952EEAE7}" srcOrd="4" destOrd="0" parTransId="{7E764AE7-4057-4E34-B031-471B4431DBBC}" sibTransId="{EAAB86C1-AD99-4C04-B9AF-17F40A90D90B}"/>
    <dgm:cxn modelId="{A7C1984B-4A46-48BD-A7DD-5F81E57C3C63}" srcId="{0F72F151-FF92-4732-A195-BBF128473A36}" destId="{6C750CE6-621C-4AF6-AEEE-3993AA7B345B}" srcOrd="1" destOrd="0" parTransId="{2B451E69-241F-4073-BB46-4E8609D64162}" sibTransId="{376AA3A1-307E-4C48-9C2B-19DD8A7B19B0}"/>
    <dgm:cxn modelId="{27E6CC71-C058-4E1B-8AC6-9A9EDD1C166C}" type="presOf" srcId="{0888BA4E-8006-4347-B83D-8149952EEAE7}" destId="{E2C4DA0C-A47A-452D-8F36-237E732BDCD9}" srcOrd="0" destOrd="0" presId="urn:microsoft.com/office/officeart/2005/8/layout/cycle3"/>
    <dgm:cxn modelId="{194F5D77-E6A2-47B9-A324-EEFFBB5F19BC}" type="presOf" srcId="{3E416340-B29A-4D61-8DD0-474F5B1DEED7}" destId="{30D5B64B-6123-4990-A2D0-DB283AF8F77F}" srcOrd="0" destOrd="0" presId="urn:microsoft.com/office/officeart/2005/8/layout/cycle3"/>
    <dgm:cxn modelId="{5FBDC596-5E6D-4C13-B4F9-4BCDAD5A1D17}" type="presOf" srcId="{195C8EA3-E0A8-4730-BD7C-FB68066AC274}" destId="{7DEA6486-1A34-4BE8-BA56-031A52A6DD24}" srcOrd="0" destOrd="0" presId="urn:microsoft.com/office/officeart/2005/8/layout/cycle3"/>
    <dgm:cxn modelId="{11BDE09F-FC28-4C2C-A210-BCF8915BF96C}" srcId="{0F72F151-FF92-4732-A195-BBF128473A36}" destId="{707A57BD-70CB-41B4-AC7D-F07DFA2BFC9D}" srcOrd="0" destOrd="0" parTransId="{A1152253-6CB5-4581-8B03-4799314B5139}" sibTransId="{3E416340-B29A-4D61-8DD0-474F5B1DEED7}"/>
    <dgm:cxn modelId="{F0DE5FA0-4566-419C-BCEE-A1A1555A8506}" type="presOf" srcId="{5022A4EA-23E1-40F6-ABC3-B0B2FBB3BE03}" destId="{4FF70DAF-7B67-4159-B6B8-E6CF699BAF92}" srcOrd="0" destOrd="0" presId="urn:microsoft.com/office/officeart/2005/8/layout/cycle3"/>
    <dgm:cxn modelId="{C18F9DEF-0F22-4976-A868-85DDB9DF487F}" srcId="{0F72F151-FF92-4732-A195-BBF128473A36}" destId="{195C8EA3-E0A8-4730-BD7C-FB68066AC274}" srcOrd="2" destOrd="0" parTransId="{878DE73D-7CAC-4520-90FA-9C9BE2987523}" sibTransId="{8F6249BB-02B8-4F1B-944B-35990BDC59A5}"/>
    <dgm:cxn modelId="{B892C1FC-0D4A-469D-AECE-FEEE751CD448}" type="presOf" srcId="{707A57BD-70CB-41B4-AC7D-F07DFA2BFC9D}" destId="{A05E9801-D1B5-47B8-803D-80EA914AB26E}" srcOrd="0" destOrd="0" presId="urn:microsoft.com/office/officeart/2005/8/layout/cycle3"/>
    <dgm:cxn modelId="{B92C2BC5-B938-428D-B68F-1FF5C5A4458F}" type="presParOf" srcId="{88403996-AC15-4417-AF2C-672C0ABC254D}" destId="{77A81A06-5235-472C-BF83-57AE84FA9FF5}" srcOrd="0" destOrd="0" presId="urn:microsoft.com/office/officeart/2005/8/layout/cycle3"/>
    <dgm:cxn modelId="{14A6675E-20A6-494C-92E3-17DA2DDD2B44}" type="presParOf" srcId="{77A81A06-5235-472C-BF83-57AE84FA9FF5}" destId="{A05E9801-D1B5-47B8-803D-80EA914AB26E}" srcOrd="0" destOrd="0" presId="urn:microsoft.com/office/officeart/2005/8/layout/cycle3"/>
    <dgm:cxn modelId="{C2EC4D3E-6101-47E3-AF82-2BE1835C4103}" type="presParOf" srcId="{77A81A06-5235-472C-BF83-57AE84FA9FF5}" destId="{30D5B64B-6123-4990-A2D0-DB283AF8F77F}" srcOrd="1" destOrd="0" presId="urn:microsoft.com/office/officeart/2005/8/layout/cycle3"/>
    <dgm:cxn modelId="{5B6119CC-A05C-4041-AE50-B425B10B9135}" type="presParOf" srcId="{77A81A06-5235-472C-BF83-57AE84FA9FF5}" destId="{527FA816-9A61-4DA5-BE1B-FD4AE06D8B77}" srcOrd="2" destOrd="0" presId="urn:microsoft.com/office/officeart/2005/8/layout/cycle3"/>
    <dgm:cxn modelId="{D8FBFDD6-7231-4292-8E64-86AD6C818629}" type="presParOf" srcId="{77A81A06-5235-472C-BF83-57AE84FA9FF5}" destId="{7DEA6486-1A34-4BE8-BA56-031A52A6DD24}" srcOrd="3" destOrd="0" presId="urn:microsoft.com/office/officeart/2005/8/layout/cycle3"/>
    <dgm:cxn modelId="{5CE64C7D-6575-4878-ABFF-5E5964FCCD9A}" type="presParOf" srcId="{77A81A06-5235-472C-BF83-57AE84FA9FF5}" destId="{4FF70DAF-7B67-4159-B6B8-E6CF699BAF92}" srcOrd="4" destOrd="0" presId="urn:microsoft.com/office/officeart/2005/8/layout/cycle3"/>
    <dgm:cxn modelId="{F59CA357-BBA4-477C-8E7C-546B80A9F0EB}" type="presParOf" srcId="{77A81A06-5235-472C-BF83-57AE84FA9FF5}" destId="{E2C4DA0C-A47A-452D-8F36-237E732BDCD9}" srcOrd="5" destOrd="0" presId="urn:microsoft.com/office/officeart/2005/8/layout/cycle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86400" cy="3200400"/>
        <a:chOff x="0" y="0"/>
        <a:chExt cx="5486400" cy="3200400"/>
      </a:xfrm>
    </dsp:grpSpPr>
    <dsp:sp modelId="{30D5B64B-6123-4990-A2D0-DB283AF8F77F}">
      <dsp:nvSpPr>
        <dsp:cNvPr id="4" name="Circular Arrow 3"/>
        <dsp:cNvSpPr/>
      </dsp:nvSpPr>
      <dsp:spPr bwMode="white">
        <a:xfrm>
          <a:off x="1167120" y="6726"/>
          <a:ext cx="3152160" cy="3152160"/>
        </a:xfrm>
        <a:prstGeom prst="circularArrow">
          <a:avLst>
            <a:gd name="adj1" fmla="val 5000"/>
            <a:gd name="adj2" fmla="val 360000"/>
            <a:gd name="adj3" fmla="val 13796219"/>
            <a:gd name="adj4" fmla="val 17314789"/>
            <a:gd name="adj5" fmla="val 5500"/>
          </a:avLst>
        </a:prstGeom>
      </dsp:spPr>
      <dsp:style>
        <a:lnRef idx="0">
          <a:schemeClr val="dk1"/>
        </a:lnRef>
        <a:fillRef idx="1">
          <a:schemeClr val="accent4">
            <a:tint val="40000"/>
          </a:schemeClr>
        </a:fillRef>
        <a:effectRef idx="2">
          <a:scrgbClr r="0" g="0" b="0"/>
        </a:effectRef>
        <a:fontRef idx="minor"/>
      </dsp:style>
      <dsp:txXfrm>
        <a:off x="1167120" y="6726"/>
        <a:ext cx="3152160" cy="3152160"/>
      </dsp:txXfrm>
    </dsp:sp>
    <dsp:sp modelId="{A05E9801-D1B5-47B8-803D-80EA914AB26E}">
      <dsp:nvSpPr>
        <dsp:cNvPr id="3" name="Rounded Rectangle 2"/>
        <dsp:cNvSpPr/>
      </dsp:nvSpPr>
      <dsp:spPr bwMode="white">
        <a:xfrm>
          <a:off x="2012616" y="0"/>
          <a:ext cx="1461168" cy="730584"/>
        </a:xfrm>
        <a:prstGeom prst="roundRect">
          <a:avLst/>
        </a:prstGeom>
      </dsp:spPr>
      <dsp:style>
        <a:lnRef idx="0">
          <a:schemeClr val="lt1"/>
        </a:lnRef>
        <a:fillRef idx="3">
          <a:schemeClr val="accent4">
            <a:hueOff val="0"/>
            <a:satOff val="0"/>
            <a:lumOff val="0"/>
            <a:alpha val="100000"/>
          </a:schemeClr>
        </a:fillRef>
        <a:effectRef idx="3">
          <a:scrgbClr r="0" g="0" b="0"/>
        </a:effectRef>
        <a:fontRef idx="minor">
          <a:schemeClr val="lt1"/>
        </a:fontRef>
      </dsp:style>
      <dsp:txBody>
        <a:bodyPr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gn="ctr">
            <a:lnSpc>
              <a:spcPct val="100000"/>
            </a:lnSpc>
            <a:spcBef>
              <a:spcPct val="0"/>
            </a:spcBef>
            <a:spcAft>
              <a:spcPct val="35000"/>
            </a:spcAft>
          </a:pPr>
          <a:r>
            <a:rPr lang="en-US"/>
            <a:t>Requirements</a:t>
          </a:r>
        </a:p>
      </dsp:txBody>
      <dsp:txXfrm>
        <a:off x="2012616" y="0"/>
        <a:ext cx="1461168" cy="730584"/>
      </dsp:txXfrm>
    </dsp:sp>
    <dsp:sp modelId="{527FA816-9A61-4DA5-BE1B-FD4AE06D8B77}">
      <dsp:nvSpPr>
        <dsp:cNvPr id="5" name="Rounded Rectangle 4"/>
        <dsp:cNvSpPr/>
      </dsp:nvSpPr>
      <dsp:spPr bwMode="white">
        <a:xfrm>
          <a:off x="3311075" y="943386"/>
          <a:ext cx="1461168" cy="730584"/>
        </a:xfrm>
        <a:prstGeom prst="roundRect">
          <a:avLst/>
        </a:prstGeom>
      </dsp:spPr>
      <dsp:style>
        <a:lnRef idx="0">
          <a:schemeClr val="lt1"/>
        </a:lnRef>
        <a:fillRef idx="3">
          <a:schemeClr val="accent4">
            <a:hueOff val="2445000"/>
            <a:satOff val="-10195"/>
            <a:lumOff val="2353"/>
            <a:alpha val="100000"/>
          </a:schemeClr>
        </a:fillRef>
        <a:effectRef idx="3">
          <a:scrgbClr r="0" g="0" b="0"/>
        </a:effectRef>
        <a:fontRef idx="minor">
          <a:schemeClr val="lt1"/>
        </a:fontRef>
      </dsp:style>
      <dsp:txBody>
        <a:bodyPr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gn="ctr">
            <a:lnSpc>
              <a:spcPct val="100000"/>
            </a:lnSpc>
            <a:spcBef>
              <a:spcPct val="0"/>
            </a:spcBef>
            <a:spcAft>
              <a:spcPct val="35000"/>
            </a:spcAft>
          </a:pPr>
          <a:r>
            <a:rPr lang="en-US"/>
            <a:t>Design</a:t>
          </a:r>
        </a:p>
      </dsp:txBody>
      <dsp:txXfrm>
        <a:off x="3311075" y="943386"/>
        <a:ext cx="1461168" cy="730584"/>
      </dsp:txXfrm>
    </dsp:sp>
    <dsp:sp modelId="{7DEA6486-1A34-4BE8-BA56-031A52A6DD24}">
      <dsp:nvSpPr>
        <dsp:cNvPr id="6" name="Rounded Rectangle 5"/>
        <dsp:cNvSpPr/>
      </dsp:nvSpPr>
      <dsp:spPr bwMode="white">
        <a:xfrm>
          <a:off x="2815108" y="2469816"/>
          <a:ext cx="1461168" cy="730584"/>
        </a:xfrm>
        <a:prstGeom prst="roundRect">
          <a:avLst/>
        </a:prstGeom>
      </dsp:spPr>
      <dsp:style>
        <a:lnRef idx="0">
          <a:schemeClr val="lt1"/>
        </a:lnRef>
        <a:fillRef idx="3">
          <a:schemeClr val="accent4">
            <a:hueOff val="4890000"/>
            <a:satOff val="-20391"/>
            <a:lumOff val="4706"/>
            <a:alpha val="100000"/>
          </a:schemeClr>
        </a:fillRef>
        <a:effectRef idx="3">
          <a:scrgbClr r="0" g="0" b="0"/>
        </a:effectRef>
        <a:fontRef idx="minor">
          <a:schemeClr val="lt1"/>
        </a:fontRef>
      </dsp:style>
      <dsp:txBody>
        <a:bodyPr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gn="ctr">
            <a:lnSpc>
              <a:spcPct val="100000"/>
            </a:lnSpc>
            <a:spcBef>
              <a:spcPct val="0"/>
            </a:spcBef>
            <a:spcAft>
              <a:spcPct val="35000"/>
            </a:spcAft>
          </a:pPr>
          <a:r>
            <a:rPr lang="en-US"/>
            <a:t>Implementation</a:t>
          </a:r>
        </a:p>
      </dsp:txBody>
      <dsp:txXfrm>
        <a:off x="2815108" y="2469816"/>
        <a:ext cx="1461168" cy="730584"/>
      </dsp:txXfrm>
    </dsp:sp>
    <dsp:sp modelId="{4FF70DAF-7B67-4159-B6B8-E6CF699BAF92}">
      <dsp:nvSpPr>
        <dsp:cNvPr id="7" name="Rounded Rectangle 6"/>
        <dsp:cNvSpPr/>
      </dsp:nvSpPr>
      <dsp:spPr bwMode="white">
        <a:xfrm>
          <a:off x="1210124" y="2469816"/>
          <a:ext cx="1461168" cy="730584"/>
        </a:xfrm>
        <a:prstGeom prst="roundRect">
          <a:avLst/>
        </a:prstGeom>
      </dsp:spPr>
      <dsp:style>
        <a:lnRef idx="0">
          <a:schemeClr val="lt1"/>
        </a:lnRef>
        <a:fillRef idx="3">
          <a:schemeClr val="accent4">
            <a:hueOff val="7335000"/>
            <a:satOff val="-30587"/>
            <a:lumOff val="7059"/>
            <a:alpha val="100000"/>
          </a:schemeClr>
        </a:fillRef>
        <a:effectRef idx="3">
          <a:scrgbClr r="0" g="0" b="0"/>
        </a:effectRef>
        <a:fontRef idx="minor">
          <a:schemeClr val="lt1"/>
        </a:fontRef>
      </dsp:style>
      <dsp:txBody>
        <a:bodyPr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gn="ctr">
            <a:lnSpc>
              <a:spcPct val="100000"/>
            </a:lnSpc>
            <a:spcBef>
              <a:spcPct val="0"/>
            </a:spcBef>
            <a:spcAft>
              <a:spcPct val="35000"/>
            </a:spcAft>
          </a:pPr>
          <a:r>
            <a:rPr lang="en-US"/>
            <a:t>Testing</a:t>
          </a:r>
        </a:p>
      </dsp:txBody>
      <dsp:txXfrm>
        <a:off x="1210124" y="2469816"/>
        <a:ext cx="1461168" cy="730584"/>
      </dsp:txXfrm>
    </dsp:sp>
    <dsp:sp modelId="{E2C4DA0C-A47A-452D-8F36-237E732BDCD9}">
      <dsp:nvSpPr>
        <dsp:cNvPr id="8" name="Rounded Rectangle 7"/>
        <dsp:cNvSpPr/>
      </dsp:nvSpPr>
      <dsp:spPr bwMode="white">
        <a:xfrm>
          <a:off x="714157" y="943386"/>
          <a:ext cx="1461168" cy="730584"/>
        </a:xfrm>
        <a:prstGeom prst="roundRect">
          <a:avLst/>
        </a:prstGeom>
      </dsp:spPr>
      <dsp:style>
        <a:lnRef idx="0">
          <a:schemeClr val="lt1"/>
        </a:lnRef>
        <a:fillRef idx="3">
          <a:schemeClr val="accent4">
            <a:hueOff val="9780000"/>
            <a:satOff val="-40783"/>
            <a:lumOff val="9412"/>
            <a:alpha val="100000"/>
          </a:schemeClr>
        </a:fillRef>
        <a:effectRef idx="3">
          <a:scrgbClr r="0" g="0" b="0"/>
        </a:effectRef>
        <a:fontRef idx="minor">
          <a:schemeClr val="lt1"/>
        </a:fontRef>
      </dsp:style>
      <dsp:txBody>
        <a:bodyPr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gn="ctr">
            <a:lnSpc>
              <a:spcPct val="100000"/>
            </a:lnSpc>
            <a:spcBef>
              <a:spcPct val="0"/>
            </a:spcBef>
            <a:spcAft>
              <a:spcPct val="35000"/>
            </a:spcAft>
          </a:pPr>
          <a:r>
            <a:rPr lang="en-US"/>
            <a:t>Evolution</a:t>
          </a:r>
        </a:p>
      </dsp:txBody>
      <dsp:txXfrm>
        <a:off x="714157" y="943386"/>
        <a:ext cx="1461168" cy="730584"/>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dstNode" val="node1"/>
                <dgm:param type="connRout" val="longCurve"/>
                <dgm:param type="begPts" val="midR"/>
                <dgm:param type="endPts" val="midL"/>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dstNode" val="node1"/>
                <dgm:param type="connRout" val="longCurve"/>
                <dgm:param type="begPts" val="midL"/>
                <dgm:param type="endPts" val="midR"/>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dstNode" val="nodeFirstNode"/>
                      <dgm:param type="connRout" val="longCurve"/>
                      <dgm:param type="begPts" val="midR"/>
                      <dgm:param type="endPts" val="midL"/>
                    </dgm:alg>
                  </dgm:if>
                  <dgm:else name="Name15">
                    <dgm:alg type="conn">
                      <dgm:param type="dstNode" val="nodeFirstNode"/>
                      <dgm:param type="connRout" val="longCurve"/>
                      <dgm:param type="begPts" val="midL"/>
                      <dgm:param type="endPts" val="midR"/>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traceFormat>
        <inkml:channelProperties>
          <inkml:channelProperty channel="X" name="resolution" value="1000" units="1/cm"/>
          <inkml:channelProperty channel="Y" name="resolution" value="1000" units="1/cm"/>
        </inkml:channelProperties>
      </inkml:inkSource>
      <inkml:timestamp xml:id="ts0" timeString="2019-01-28T09:06:32"/>
    </inkml:context>
    <inkml:brush xml:id="br0">
      <inkml:brushProperty name="width" value="0.05" units="cm"/>
      <inkml:brushProperty name="height" value="0.05" units="cm"/>
      <inkml:brushProperty name="color" value="#000000"/>
    </inkml:brush>
  </inkml:definitions>
  <inkml:trace contextRef="#ctx0" brushRef="#br0">0.000 0.000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traceFormat>
        <inkml:channelProperties>
          <inkml:channelProperty channel="X" name="resolution" value="1000" units="1/cm"/>
          <inkml:channelProperty channel="Y" name="resolution" value="1000" units="1/cm"/>
        </inkml:channelProperties>
      </inkml:inkSource>
      <inkml:timestamp xml:id="ts0" timeString="2019-01-28T09:06:30"/>
    </inkml:context>
    <inkml:brush xml:id="br0">
      <inkml:brushProperty name="width" value="0.05" units="cm"/>
      <inkml:brushProperty name="height" value="0.05" units="cm"/>
      <inkml:brushProperty name="color" value="#000000"/>
    </inkml:brush>
  </inkml:definitions>
  <inkml:trace contextRef="#ctx0" brushRef="#br0">0.000 0.000</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traceFormat>
        <inkml:channelProperties>
          <inkml:channelProperty channel="X" name="resolution" value="1000" units="1/cm"/>
          <inkml:channelProperty channel="Y" name="resolution" value="1000" units="1/cm"/>
        </inkml:channelProperties>
      </inkml:inkSource>
      <inkml:timestamp xml:id="ts0" timeString="2019-01-28T09:06:21"/>
    </inkml:context>
    <inkml:brush xml:id="br0">
      <inkml:brushProperty name="width" value="0.05" units="cm"/>
      <inkml:brushProperty name="height" value="0.05" units="cm"/>
      <inkml:brushProperty name="color" value="#000000"/>
    </inkml:brush>
  </inkml:definitions>
  <inkml:trace contextRef="#ctx0" brushRef="#br0">0.000 0.000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
    <b:Tag>DrV08</b:Tag>
    <b:SourceType>ConferenceProceedings</b:SourceType>
    <b:Guid>{D41E8455-17A0-435B-AC0C-58C627D5F4A7}</b:Guid>
    <b:Title>Efficient Software Test Case Generation Using Genetic</b:Title>
    <b:Year>2008</b:Year>
    <b:Author>
      <b:Author>
        <b:NameList>
          <b:Person>
            <b:Last>Dr. Velur Rajappa</b:Last>
            <b:First>Arun</b:First>
            <b:Middle>Biradar, Satanik Panda</b:Middle>
          </b:Person>
        </b:NameList>
      </b:Author>
    </b:Author>
    <b:ConferenceName>First International Conference on Emerging Trends in Engineering and Technology, ICETET '08,</b:ConferenceName>
    <b:RefOrder>4</b:RefOrder>
  </b:Source>
  <b:Source>
    <b:Tag>Adi08</b:Tag>
    <b:SourceType>Book</b:SourceType>
    <b:Guid>{FC2E6BB1-9242-458C-9F3E-CB4BEF53A788}</b:Guid>
    <b:Title>Foundation of Software Testing 1st Edition</b:Title>
    <b:Year>2008</b:Year>
    <b:Author>
      <b:Author>
        <b:NameList>
          <b:Person>
            <b:Last>mathur</b:Last>
            <b:First>Aditya</b:First>
            <b:Middle>P</b:Middle>
          </b:Person>
        </b:NameList>
      </b:Author>
    </b:Author>
    <b:Publisher> Pearson Education</b:Publisher>
    <b:RefOrder>3</b:RefOrder>
  </b:Source>
  <b:Source>
    <b:Tag>how</b:Tag>
    <b:SourceType>InternetSite</b:SourceType>
    <b:Guid>{638EAB59-A917-4DC6-80D7-80A62EF3F6EE}</b:Guid>
    <b:Title>how to define scope of a project</b:Title>
    <b:URL>https://www.totally.tech/how-to-define-the-scope-of-a-project/</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AB5986-FF55-4E68-8DD5-C5565294E8E4}">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1657</Words>
  <Characters>10534</Characters>
  <Lines>309</Lines>
  <Paragraphs>87</Paragraphs>
  <TotalTime>25</TotalTime>
  <ScaleCrop>false</ScaleCrop>
  <LinksUpToDate>false</LinksUpToDate>
  <CharactersWithSpaces>12208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2019-05-08T10:18:00Z</dcterms:created>
  <dc:creator>Sidra Shahid</dc:creator>
  <cp:lastModifiedBy>STORM GAMING</cp:lastModifiedBy>
  <cp:lastPrinted>2019-03-06T05:15:00Z</cp:lastPrinted>
  <dcterms:modified xsi:type="dcterms:W3CDTF">2026-05-18T07:00:24Z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KSOTemplateDocerSaveRecord">
    <vt:lpwstr>eyJoZGlkIjoiODVlZTJlN2ViYzZiZTU3ZGE0MzE0ZjRiNWYzZTdjMDIiLCJ1c2VySWQiOiIxOTQxOTU3MDA4Mzg5In0=</vt:lpwstr>
  </property>
  <property fmtid="{D5CDD505-2E9C-101B-9397-08002B2CF9AE}" pid="4" name="KSOProductBuildVer">
    <vt:lpwstr>1033-12.1.0.26372</vt:lpwstr>
  </property>
  <property fmtid="{D5CDD505-2E9C-101B-9397-08002B2CF9AE}" pid="5" name="ICV">
    <vt:lpwstr>5C7B1E9CD3EE4632B58994E71FD0B86D_12</vt:lpwstr>
  </property>
</Properties>
</file>