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A5E9" w14:textId="49A55EBA" w:rsidR="00B516F4" w:rsidRDefault="00B516F4" w:rsidP="23264C33">
      <w:pPr>
        <w:spacing w:before="324"/>
        <w:rPr>
          <w:rFonts w:ascii="Times New Roman" w:eastAsia="Times New Roman" w:hAnsi="Times New Roman" w:cs="Times New Roman"/>
          <w:color w:val="000000" w:themeColor="text1"/>
          <w:sz w:val="44"/>
          <w:szCs w:val="44"/>
        </w:rPr>
      </w:pPr>
    </w:p>
    <w:p w14:paraId="09D84828" w14:textId="2CEC9CC0" w:rsidR="00B516F4" w:rsidRDefault="4EF34CB2" w:rsidP="23264C33">
      <w:pPr>
        <w:jc w:val="center"/>
        <w:rPr>
          <w:rFonts w:ascii="Times New Roman" w:eastAsia="Times New Roman" w:hAnsi="Times New Roman" w:cs="Times New Roman"/>
          <w:color w:val="000000" w:themeColor="text1"/>
          <w:sz w:val="32"/>
          <w:szCs w:val="32"/>
        </w:rPr>
      </w:pPr>
      <w:r w:rsidRPr="23264C33">
        <w:rPr>
          <w:rFonts w:ascii="Times New Roman" w:eastAsia="Times New Roman" w:hAnsi="Times New Roman" w:cs="Times New Roman"/>
          <w:b/>
          <w:bCs/>
          <w:color w:val="000000" w:themeColor="text1"/>
          <w:sz w:val="32"/>
          <w:szCs w:val="32"/>
          <w:lang w:val="en-IN"/>
        </w:rPr>
        <w:t>WEEK 3 INTERNSHIP REPORT</w:t>
      </w:r>
    </w:p>
    <w:p w14:paraId="1A53F12A" w14:textId="0F92FC9F" w:rsidR="00B516F4" w:rsidRDefault="4EF34CB2" w:rsidP="23264C33">
      <w:pPr>
        <w:jc w:val="center"/>
        <w:rPr>
          <w:rFonts w:ascii="Times New Roman" w:eastAsia="Times New Roman" w:hAnsi="Times New Roman" w:cs="Times New Roman"/>
          <w:color w:val="000000" w:themeColor="text1"/>
          <w:sz w:val="28"/>
          <w:szCs w:val="28"/>
        </w:rPr>
      </w:pPr>
      <w:r w:rsidRPr="23264C33">
        <w:rPr>
          <w:rFonts w:ascii="Times New Roman" w:eastAsia="Times New Roman" w:hAnsi="Times New Roman" w:cs="Times New Roman"/>
          <w:b/>
          <w:bCs/>
          <w:color w:val="000000" w:themeColor="text1"/>
          <w:sz w:val="28"/>
          <w:szCs w:val="28"/>
          <w:lang w:val="en-IN"/>
        </w:rPr>
        <w:t>Statistical Analysis and Hypothesis Testing in Python</w:t>
      </w:r>
    </w:p>
    <w:p w14:paraId="70166845" w14:textId="14262311" w:rsidR="00B516F4" w:rsidRDefault="00B516F4" w:rsidP="23264C33">
      <w:pPr>
        <w:jc w:val="center"/>
        <w:rPr>
          <w:rFonts w:ascii="Times New Roman" w:eastAsia="Times New Roman" w:hAnsi="Times New Roman" w:cs="Times New Roman"/>
          <w:color w:val="000000" w:themeColor="text1"/>
          <w:sz w:val="28"/>
          <w:szCs w:val="28"/>
        </w:rPr>
      </w:pPr>
    </w:p>
    <w:p w14:paraId="268F104A" w14:textId="5CD6A791" w:rsidR="00B516F4" w:rsidRDefault="4EF34CB2" w:rsidP="23264C33">
      <w:pPr>
        <w:jc w:val="center"/>
        <w:rPr>
          <w:rFonts w:ascii="Times New Roman" w:eastAsia="Times New Roman" w:hAnsi="Times New Roman" w:cs="Times New Roman"/>
          <w:color w:val="000000" w:themeColor="text1"/>
          <w:sz w:val="28"/>
          <w:szCs w:val="28"/>
        </w:rPr>
      </w:pPr>
      <w:r w:rsidRPr="23264C33">
        <w:rPr>
          <w:rFonts w:ascii="Times New Roman" w:eastAsia="Times New Roman" w:hAnsi="Times New Roman" w:cs="Times New Roman"/>
          <w:b/>
          <w:bCs/>
          <w:color w:val="000000" w:themeColor="text1"/>
          <w:sz w:val="28"/>
          <w:szCs w:val="28"/>
          <w:lang w:val="en-IN"/>
        </w:rPr>
        <w:t>Virtual Data Science with Python Apprentice Intern</w:t>
      </w:r>
    </w:p>
    <w:p w14:paraId="364CFFA3" w14:textId="4EF3E8E2" w:rsidR="00B516F4" w:rsidRDefault="00B516F4" w:rsidP="23264C33">
      <w:pPr>
        <w:jc w:val="center"/>
        <w:rPr>
          <w:rFonts w:ascii="Times New Roman" w:eastAsia="Times New Roman" w:hAnsi="Times New Roman" w:cs="Times New Roman"/>
          <w:color w:val="000000" w:themeColor="text1"/>
          <w:sz w:val="28"/>
          <w:szCs w:val="28"/>
        </w:rPr>
      </w:pPr>
    </w:p>
    <w:p w14:paraId="7968A746" w14:textId="368693FE" w:rsidR="00B516F4" w:rsidRDefault="4EF34CB2" w:rsidP="23264C33">
      <w:pPr>
        <w:jc w:val="center"/>
        <w:rPr>
          <w:rFonts w:ascii="Times New Roman" w:eastAsia="Times New Roman" w:hAnsi="Times New Roman" w:cs="Times New Roman"/>
          <w:color w:val="000000" w:themeColor="text1"/>
          <w:sz w:val="28"/>
          <w:szCs w:val="28"/>
        </w:rPr>
      </w:pPr>
      <w:r w:rsidRPr="23264C33">
        <w:rPr>
          <w:rFonts w:ascii="Times New Roman" w:eastAsia="Times New Roman" w:hAnsi="Times New Roman" w:cs="Times New Roman"/>
          <w:b/>
          <w:bCs/>
          <w:color w:val="000000" w:themeColor="text1"/>
          <w:sz w:val="28"/>
          <w:szCs w:val="28"/>
          <w:lang w:val="en-IN"/>
        </w:rPr>
        <w:t>YuvaIntern</w:t>
      </w:r>
    </w:p>
    <w:p w14:paraId="13975AA8" w14:textId="340C506A" w:rsidR="00B516F4" w:rsidRDefault="00B516F4" w:rsidP="23264C33">
      <w:pPr>
        <w:jc w:val="center"/>
        <w:rPr>
          <w:rFonts w:ascii="Times New Roman" w:eastAsia="Times New Roman" w:hAnsi="Times New Roman" w:cs="Times New Roman"/>
          <w:color w:val="000000" w:themeColor="text1"/>
          <w:sz w:val="28"/>
          <w:szCs w:val="28"/>
        </w:rPr>
      </w:pPr>
    </w:p>
    <w:p w14:paraId="5AAF24F6" w14:textId="37E4BF4E" w:rsidR="00B516F4" w:rsidRDefault="4EF34CB2" w:rsidP="23264C33">
      <w:pPr>
        <w:jc w:val="center"/>
        <w:rPr>
          <w:rFonts w:ascii="Times New Roman" w:eastAsia="Times New Roman" w:hAnsi="Times New Roman" w:cs="Times New Roman"/>
          <w:color w:val="000000" w:themeColor="text1"/>
          <w:sz w:val="28"/>
          <w:szCs w:val="28"/>
        </w:rPr>
      </w:pPr>
      <w:r w:rsidRPr="23264C33">
        <w:rPr>
          <w:rFonts w:ascii="Times New Roman" w:eastAsia="Times New Roman" w:hAnsi="Times New Roman" w:cs="Times New Roman"/>
          <w:b/>
          <w:bCs/>
          <w:color w:val="000000" w:themeColor="text1"/>
          <w:sz w:val="28"/>
          <w:szCs w:val="28"/>
          <w:lang w:val="en-IN"/>
        </w:rPr>
        <w:t>Dataset: UCI Bank Marketing Dataset</w:t>
      </w:r>
    </w:p>
    <w:p w14:paraId="54E30339" w14:textId="086AFC7F" w:rsidR="00B516F4" w:rsidRDefault="00B516F4" w:rsidP="23264C33">
      <w:pPr>
        <w:jc w:val="center"/>
        <w:rPr>
          <w:rFonts w:ascii="Times New Roman" w:eastAsia="Times New Roman" w:hAnsi="Times New Roman" w:cs="Times New Roman"/>
          <w:color w:val="000000" w:themeColor="text1"/>
          <w:sz w:val="28"/>
          <w:szCs w:val="28"/>
        </w:rPr>
      </w:pPr>
    </w:p>
    <w:p w14:paraId="70DB6E47" w14:textId="432DB565" w:rsidR="00B516F4" w:rsidRDefault="4EF34CB2" w:rsidP="23264C33">
      <w:pPr>
        <w:jc w:val="center"/>
        <w:rPr>
          <w:rFonts w:ascii="Times New Roman" w:eastAsia="Times New Roman" w:hAnsi="Times New Roman" w:cs="Times New Roman"/>
          <w:color w:val="000000" w:themeColor="text1"/>
          <w:sz w:val="28"/>
          <w:szCs w:val="28"/>
        </w:rPr>
      </w:pPr>
      <w:r w:rsidRPr="23264C33">
        <w:rPr>
          <w:rFonts w:ascii="Times New Roman" w:eastAsia="Times New Roman" w:hAnsi="Times New Roman" w:cs="Times New Roman"/>
          <w:b/>
          <w:bCs/>
          <w:color w:val="000000" w:themeColor="text1"/>
          <w:sz w:val="28"/>
          <w:szCs w:val="28"/>
          <w:lang w:val="en-IN"/>
        </w:rPr>
        <w:t>Python: Pandas, SciPy, Matplotlib, Seaborn</w:t>
      </w:r>
    </w:p>
    <w:p w14:paraId="7D48BCB6" w14:textId="2833BDB2" w:rsidR="00B516F4" w:rsidRDefault="00B516F4" w:rsidP="23264C33">
      <w:pPr>
        <w:rPr>
          <w:rFonts w:ascii="Arial" w:eastAsia="Arial" w:hAnsi="Arial" w:cs="Arial"/>
          <w:color w:val="000000" w:themeColor="text1"/>
          <w:sz w:val="28"/>
          <w:szCs w:val="28"/>
        </w:rPr>
      </w:pPr>
    </w:p>
    <w:p w14:paraId="5231579A" w14:textId="28D6B337" w:rsidR="00B516F4" w:rsidRDefault="00B516F4" w:rsidP="23264C33">
      <w:pPr>
        <w:rPr>
          <w:rFonts w:ascii="Arial" w:eastAsia="Arial" w:hAnsi="Arial" w:cs="Arial"/>
          <w:color w:val="000000" w:themeColor="text1"/>
          <w:sz w:val="28"/>
          <w:szCs w:val="28"/>
        </w:rPr>
      </w:pPr>
    </w:p>
    <w:p w14:paraId="1416F437" w14:textId="109D9CDA" w:rsidR="00B516F4" w:rsidRDefault="00B516F4" w:rsidP="23264C33">
      <w:pPr>
        <w:rPr>
          <w:rFonts w:ascii="Arial" w:eastAsia="Arial" w:hAnsi="Arial" w:cs="Arial"/>
          <w:color w:val="000000" w:themeColor="text1"/>
          <w:sz w:val="28"/>
          <w:szCs w:val="28"/>
        </w:rPr>
      </w:pPr>
    </w:p>
    <w:p w14:paraId="7E1ED485" w14:textId="10708596" w:rsidR="00B516F4" w:rsidRDefault="00B516F4" w:rsidP="23264C33">
      <w:pPr>
        <w:rPr>
          <w:rFonts w:ascii="Arial" w:eastAsia="Arial" w:hAnsi="Arial" w:cs="Arial"/>
          <w:color w:val="000000" w:themeColor="text1"/>
          <w:sz w:val="28"/>
          <w:szCs w:val="28"/>
        </w:rPr>
      </w:pPr>
    </w:p>
    <w:p w14:paraId="3DA737BD" w14:textId="2DA517DA" w:rsidR="00B516F4" w:rsidRDefault="00B516F4" w:rsidP="23264C33">
      <w:pPr>
        <w:rPr>
          <w:rFonts w:ascii="Times New Roman" w:eastAsia="Times New Roman" w:hAnsi="Times New Roman" w:cs="Times New Roman"/>
          <w:b/>
          <w:bCs/>
          <w:color w:val="000000" w:themeColor="text1"/>
          <w:lang w:val="en-IN"/>
        </w:rPr>
      </w:pPr>
    </w:p>
    <w:p w14:paraId="6CF0D29E" w14:textId="3D879CFC" w:rsidR="00B516F4" w:rsidRDefault="00B516F4" w:rsidP="23264C33">
      <w:pPr>
        <w:rPr>
          <w:rFonts w:ascii="Times New Roman" w:eastAsia="Times New Roman" w:hAnsi="Times New Roman" w:cs="Times New Roman"/>
          <w:b/>
          <w:bCs/>
          <w:color w:val="000000" w:themeColor="text1"/>
          <w:lang w:val="en-IN"/>
        </w:rPr>
      </w:pPr>
    </w:p>
    <w:p w14:paraId="0E12411A" w14:textId="14AFD0A8" w:rsidR="00B516F4" w:rsidRDefault="00B516F4" w:rsidP="23264C33">
      <w:pPr>
        <w:rPr>
          <w:rFonts w:ascii="Times New Roman" w:eastAsia="Times New Roman" w:hAnsi="Times New Roman" w:cs="Times New Roman"/>
          <w:b/>
          <w:bCs/>
          <w:color w:val="000000" w:themeColor="text1"/>
          <w:lang w:val="en-IN"/>
        </w:rPr>
      </w:pPr>
    </w:p>
    <w:p w14:paraId="05B125E3" w14:textId="271CBC1D" w:rsidR="00B516F4" w:rsidRDefault="00B516F4" w:rsidP="23264C33">
      <w:pPr>
        <w:rPr>
          <w:rFonts w:ascii="Times New Roman" w:eastAsia="Times New Roman" w:hAnsi="Times New Roman" w:cs="Times New Roman"/>
          <w:b/>
          <w:bCs/>
          <w:color w:val="000000" w:themeColor="text1"/>
          <w:lang w:val="en-IN"/>
        </w:rPr>
      </w:pPr>
    </w:p>
    <w:p w14:paraId="0AB67E5A" w14:textId="26D419CE" w:rsidR="00B516F4" w:rsidRDefault="00B516F4" w:rsidP="23264C33">
      <w:pPr>
        <w:rPr>
          <w:rFonts w:ascii="Times New Roman" w:eastAsia="Times New Roman" w:hAnsi="Times New Roman" w:cs="Times New Roman"/>
          <w:b/>
          <w:bCs/>
          <w:color w:val="000000" w:themeColor="text1"/>
          <w:lang w:val="en-IN"/>
        </w:rPr>
      </w:pPr>
    </w:p>
    <w:p w14:paraId="3C8C8DB5" w14:textId="23978AB5" w:rsidR="00B516F4" w:rsidRDefault="00B516F4" w:rsidP="23264C33">
      <w:pPr>
        <w:rPr>
          <w:rFonts w:ascii="Times New Roman" w:eastAsia="Times New Roman" w:hAnsi="Times New Roman" w:cs="Times New Roman"/>
          <w:b/>
          <w:bCs/>
          <w:color w:val="000000" w:themeColor="text1"/>
          <w:lang w:val="en-IN"/>
        </w:rPr>
      </w:pPr>
    </w:p>
    <w:p w14:paraId="08DC0329" w14:textId="1ADAE912" w:rsidR="00B516F4" w:rsidRDefault="00B516F4" w:rsidP="23264C33">
      <w:pPr>
        <w:rPr>
          <w:rFonts w:ascii="Times New Roman" w:eastAsia="Times New Roman" w:hAnsi="Times New Roman" w:cs="Times New Roman"/>
          <w:b/>
          <w:bCs/>
          <w:color w:val="000000" w:themeColor="text1"/>
          <w:lang w:val="en-IN"/>
        </w:rPr>
      </w:pPr>
    </w:p>
    <w:p w14:paraId="53CE0F27" w14:textId="336E8D0F" w:rsidR="00B516F4" w:rsidRDefault="00B516F4" w:rsidP="23264C33">
      <w:pPr>
        <w:rPr>
          <w:rFonts w:ascii="Times New Roman" w:eastAsia="Times New Roman" w:hAnsi="Times New Roman" w:cs="Times New Roman"/>
          <w:b/>
          <w:bCs/>
          <w:color w:val="000000" w:themeColor="text1"/>
          <w:lang w:val="en-IN"/>
        </w:rPr>
      </w:pPr>
    </w:p>
    <w:p w14:paraId="2B6205C2" w14:textId="454CFB5B" w:rsidR="00B516F4" w:rsidRDefault="00B516F4" w:rsidP="23264C33">
      <w:pPr>
        <w:rPr>
          <w:rFonts w:ascii="Times New Roman" w:eastAsia="Times New Roman" w:hAnsi="Times New Roman" w:cs="Times New Roman"/>
          <w:b/>
          <w:bCs/>
          <w:color w:val="000000" w:themeColor="text1"/>
          <w:lang w:val="en-IN"/>
        </w:rPr>
      </w:pPr>
    </w:p>
    <w:p w14:paraId="47873EAA" w14:textId="719963FF" w:rsidR="00B516F4" w:rsidRDefault="4EF34CB2" w:rsidP="23264C33">
      <w:pPr>
        <w:rPr>
          <w:rFonts w:ascii="Times New Roman" w:eastAsia="Times New Roman" w:hAnsi="Times New Roman" w:cs="Times New Roman"/>
          <w:color w:val="000000" w:themeColor="text1"/>
        </w:rPr>
      </w:pPr>
      <w:r w:rsidRPr="23264C33">
        <w:rPr>
          <w:rFonts w:ascii="Times New Roman" w:eastAsia="Times New Roman" w:hAnsi="Times New Roman" w:cs="Times New Roman"/>
          <w:b/>
          <w:bCs/>
          <w:color w:val="000000" w:themeColor="text1"/>
          <w:lang w:val="en-IN"/>
        </w:rPr>
        <w:lastRenderedPageBreak/>
        <w:t xml:space="preserve">  TABLE OF CONTENTS</w:t>
      </w:r>
    </w:p>
    <w:p w14:paraId="1CF13974" w14:textId="7F5AEBDB" w:rsidR="00B516F4" w:rsidRDefault="4EF34CB2" w:rsidP="23264C33">
      <w:pPr>
        <w:ind w:firstLine="360"/>
        <w:rPr>
          <w:rFonts w:ascii="Times New Roman" w:eastAsia="Times New Roman" w:hAnsi="Times New Roman" w:cs="Times New Roman"/>
          <w:color w:val="000000" w:themeColor="text1"/>
        </w:rPr>
      </w:pPr>
      <w:r w:rsidRPr="23264C33">
        <w:rPr>
          <w:rFonts w:ascii="Arial" w:eastAsia="Arial" w:hAnsi="Arial" w:cs="Arial"/>
          <w:color w:val="000000" w:themeColor="text1"/>
          <w:lang w:val="en-IN"/>
        </w:rPr>
        <w:t>1.</w:t>
      </w:r>
      <w:r w:rsidRPr="23264C33">
        <w:rPr>
          <w:rFonts w:ascii="Times New Roman" w:eastAsia="Times New Roman" w:hAnsi="Times New Roman" w:cs="Times New Roman"/>
          <w:color w:val="000000" w:themeColor="text1"/>
          <w:lang w:val="en-IN"/>
        </w:rPr>
        <w:t xml:space="preserve">Introduction </w:t>
      </w:r>
    </w:p>
    <w:p w14:paraId="1F553FD5" w14:textId="6B337411" w:rsidR="00B516F4" w:rsidRDefault="4EF34CB2" w:rsidP="23264C33">
      <w:pPr>
        <w:ind w:firstLine="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2. Objectives </w:t>
      </w:r>
    </w:p>
    <w:p w14:paraId="319F7286" w14:textId="21F2374C" w:rsidR="00B516F4" w:rsidRDefault="4EF34CB2" w:rsidP="23264C33">
      <w:pPr>
        <w:ind w:firstLine="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3. Dataset Description </w:t>
      </w:r>
    </w:p>
    <w:p w14:paraId="441CD755" w14:textId="4E465635" w:rsidR="00B516F4" w:rsidRDefault="4EF34CB2" w:rsidP="23264C33">
      <w:pPr>
        <w:ind w:left="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4. Methodology </w:t>
      </w:r>
    </w:p>
    <w:p w14:paraId="0712E53C" w14:textId="6B0FE825" w:rsidR="00B516F4" w:rsidRDefault="4EF34CB2" w:rsidP="23264C33">
      <w:pPr>
        <w:ind w:left="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5. Hypothesis 1: Age and Term Deposit Subscription </w:t>
      </w:r>
    </w:p>
    <w:p w14:paraId="2237D68D" w14:textId="4AE8CBC4" w:rsidR="00B516F4" w:rsidRDefault="4EF34CB2" w:rsidP="23264C33">
      <w:pPr>
        <w:ind w:left="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6. Hypothesis 2: Job Type and Term Deposit Subscription </w:t>
      </w:r>
    </w:p>
    <w:p w14:paraId="3E30D955" w14:textId="6F39801F" w:rsidR="00B516F4" w:rsidRDefault="4EF34CB2" w:rsidP="23264C33">
      <w:pPr>
        <w:ind w:left="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7. Hypothesis 3: Marital Status and Term Deposit Subscription </w:t>
      </w:r>
    </w:p>
    <w:p w14:paraId="6A286DCD" w14:textId="4C2B76A2" w:rsidR="00B516F4" w:rsidRDefault="06E45495" w:rsidP="23264C33">
      <w:pPr>
        <w:ind w:left="360"/>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lang w:val="en-IN"/>
        </w:rPr>
        <w:t xml:space="preserve">    </w:t>
      </w:r>
      <w:r w:rsidR="4EF34CB2" w:rsidRPr="23264C33">
        <w:rPr>
          <w:rFonts w:ascii="Times New Roman" w:eastAsia="Times New Roman" w:hAnsi="Times New Roman" w:cs="Times New Roman"/>
          <w:color w:val="000000" w:themeColor="text1"/>
          <w:lang w:val="en-IN"/>
        </w:rPr>
        <w:t xml:space="preserve">7.1 Results and Interpretation </w:t>
      </w:r>
    </w:p>
    <w:p w14:paraId="41821037" w14:textId="18B643FA" w:rsidR="00B516F4" w:rsidRDefault="4EF34CB2" w:rsidP="23264C33">
      <w:pPr>
        <w:ind w:left="360"/>
      </w:pPr>
      <w:r w:rsidRPr="23264C33">
        <w:rPr>
          <w:rFonts w:ascii="Times New Roman" w:eastAsia="Times New Roman" w:hAnsi="Times New Roman" w:cs="Times New Roman"/>
          <w:color w:val="000000" w:themeColor="text1"/>
          <w:lang w:val="en-IN"/>
        </w:rPr>
        <w:t>8</w:t>
      </w:r>
      <w:r w:rsidRPr="23264C33">
        <w:rPr>
          <w:rFonts w:ascii="Arial" w:eastAsia="Arial" w:hAnsi="Arial" w:cs="Arial"/>
          <w:color w:val="000000" w:themeColor="text1"/>
          <w:lang w:val="en-IN"/>
        </w:rPr>
        <w:t xml:space="preserve">. </w:t>
      </w:r>
      <w:r w:rsidRPr="23264C33">
        <w:rPr>
          <w:rFonts w:ascii="Times New Roman" w:eastAsia="Times New Roman" w:hAnsi="Times New Roman" w:cs="Times New Roman"/>
          <w:color w:val="000000" w:themeColor="text1"/>
          <w:lang w:val="en-IN"/>
        </w:rPr>
        <w:t xml:space="preserve">Overall Conclusion </w:t>
      </w:r>
    </w:p>
    <w:p w14:paraId="4DCE3798" w14:textId="6C5E0953" w:rsidR="00B516F4" w:rsidRDefault="4EF34CB2" w:rsidP="23264C33">
      <w:pPr>
        <w:ind w:left="360"/>
      </w:pPr>
      <w:r w:rsidRPr="23264C33">
        <w:rPr>
          <w:rFonts w:ascii="Times New Roman" w:eastAsia="Times New Roman" w:hAnsi="Times New Roman" w:cs="Times New Roman"/>
          <w:color w:val="000000" w:themeColor="text1"/>
          <w:lang w:val="en-IN"/>
        </w:rPr>
        <w:t>9. Limitations</w:t>
      </w:r>
    </w:p>
    <w:p w14:paraId="1DE1E5C8" w14:textId="6B3A9962" w:rsidR="00B516F4" w:rsidRDefault="0932A682" w:rsidP="23264C33">
      <w:r w:rsidRPr="23264C33">
        <w:rPr>
          <w:rFonts w:ascii="Times New Roman" w:eastAsia="Times New Roman" w:hAnsi="Times New Roman" w:cs="Times New Roman"/>
          <w:color w:val="000000" w:themeColor="text1"/>
          <w:lang w:val="en-IN"/>
        </w:rPr>
        <w:t xml:space="preserve">      </w:t>
      </w:r>
      <w:r w:rsidR="4EF34CB2" w:rsidRPr="23264C33">
        <w:rPr>
          <w:rFonts w:ascii="Times New Roman" w:eastAsia="Times New Roman" w:hAnsi="Times New Roman" w:cs="Times New Roman"/>
          <w:color w:val="000000" w:themeColor="text1"/>
          <w:lang w:val="en-IN"/>
        </w:rPr>
        <w:t>10. References</w:t>
      </w:r>
    </w:p>
    <w:p w14:paraId="5B44CFC8" w14:textId="3C9EE3C5" w:rsidR="00B516F4" w:rsidRDefault="00B516F4" w:rsidP="23264C33">
      <w:pPr>
        <w:rPr>
          <w:rFonts w:ascii="Times New Roman" w:eastAsia="Times New Roman" w:hAnsi="Times New Roman" w:cs="Times New Roman"/>
          <w:color w:val="000000" w:themeColor="text1"/>
          <w:lang w:val="en-IN"/>
        </w:rPr>
      </w:pPr>
    </w:p>
    <w:p w14:paraId="6B324A79" w14:textId="5A079782" w:rsidR="00B516F4" w:rsidRDefault="00B516F4" w:rsidP="23264C33">
      <w:pPr>
        <w:rPr>
          <w:rFonts w:ascii="Times New Roman" w:eastAsia="Times New Roman" w:hAnsi="Times New Roman" w:cs="Times New Roman"/>
          <w:color w:val="000000" w:themeColor="text1"/>
          <w:lang w:val="en-IN"/>
        </w:rPr>
      </w:pPr>
    </w:p>
    <w:p w14:paraId="2877C07C" w14:textId="3E71174D" w:rsidR="00B516F4" w:rsidRDefault="00B516F4" w:rsidP="23264C33">
      <w:pPr>
        <w:rPr>
          <w:rFonts w:ascii="Times New Roman" w:eastAsia="Times New Roman" w:hAnsi="Times New Roman" w:cs="Times New Roman"/>
          <w:color w:val="000000" w:themeColor="text1"/>
          <w:lang w:val="en-IN"/>
        </w:rPr>
      </w:pPr>
    </w:p>
    <w:p w14:paraId="7484FBBB" w14:textId="2A4D3B7B" w:rsidR="00B516F4" w:rsidRDefault="00B516F4" w:rsidP="23264C33">
      <w:pPr>
        <w:rPr>
          <w:rFonts w:ascii="Times New Roman" w:eastAsia="Times New Roman" w:hAnsi="Times New Roman" w:cs="Times New Roman"/>
          <w:color w:val="000000" w:themeColor="text1"/>
          <w:lang w:val="en-IN"/>
        </w:rPr>
      </w:pPr>
    </w:p>
    <w:p w14:paraId="1F6B3FE2" w14:textId="694A4988" w:rsidR="00B516F4" w:rsidRDefault="00B516F4" w:rsidP="23264C33">
      <w:pPr>
        <w:rPr>
          <w:rFonts w:ascii="Times New Roman" w:eastAsia="Times New Roman" w:hAnsi="Times New Roman" w:cs="Times New Roman"/>
          <w:color w:val="000000" w:themeColor="text1"/>
          <w:lang w:val="en-IN"/>
        </w:rPr>
      </w:pPr>
    </w:p>
    <w:p w14:paraId="69D8BB38" w14:textId="190E1AF8" w:rsidR="00B516F4" w:rsidRDefault="00B516F4" w:rsidP="23264C33">
      <w:pPr>
        <w:rPr>
          <w:rFonts w:ascii="Times New Roman" w:eastAsia="Times New Roman" w:hAnsi="Times New Roman" w:cs="Times New Roman"/>
          <w:color w:val="000000" w:themeColor="text1"/>
          <w:lang w:val="en-IN"/>
        </w:rPr>
      </w:pPr>
    </w:p>
    <w:p w14:paraId="15EF8B17" w14:textId="0CF11A18" w:rsidR="00B516F4" w:rsidRDefault="00B516F4" w:rsidP="23264C33">
      <w:pPr>
        <w:rPr>
          <w:rFonts w:ascii="Times New Roman" w:eastAsia="Times New Roman" w:hAnsi="Times New Roman" w:cs="Times New Roman"/>
          <w:color w:val="000000" w:themeColor="text1"/>
          <w:lang w:val="en-IN"/>
        </w:rPr>
      </w:pPr>
    </w:p>
    <w:p w14:paraId="4C1B3AB5" w14:textId="5D6B3FB8" w:rsidR="00B516F4" w:rsidRDefault="00B516F4" w:rsidP="23264C33">
      <w:pPr>
        <w:rPr>
          <w:rFonts w:ascii="Times New Roman" w:eastAsia="Times New Roman" w:hAnsi="Times New Roman" w:cs="Times New Roman"/>
          <w:color w:val="000000" w:themeColor="text1"/>
          <w:lang w:val="en-IN"/>
        </w:rPr>
      </w:pPr>
    </w:p>
    <w:p w14:paraId="0BF4AA88" w14:textId="36299AA7" w:rsidR="00B516F4" w:rsidRDefault="00B516F4" w:rsidP="23264C33">
      <w:pPr>
        <w:rPr>
          <w:rFonts w:ascii="Times New Roman" w:eastAsia="Times New Roman" w:hAnsi="Times New Roman" w:cs="Times New Roman"/>
          <w:color w:val="000000" w:themeColor="text1"/>
          <w:lang w:val="en-IN"/>
        </w:rPr>
      </w:pPr>
    </w:p>
    <w:p w14:paraId="39398221" w14:textId="0DAA3727" w:rsidR="00B516F4" w:rsidRDefault="00B516F4" w:rsidP="23264C33">
      <w:pPr>
        <w:rPr>
          <w:rFonts w:ascii="Times New Roman" w:eastAsia="Times New Roman" w:hAnsi="Times New Roman" w:cs="Times New Roman"/>
          <w:color w:val="000000" w:themeColor="text1"/>
          <w:lang w:val="en-IN"/>
        </w:rPr>
      </w:pPr>
    </w:p>
    <w:p w14:paraId="1C15BD27" w14:textId="04AF11B1" w:rsidR="00B516F4" w:rsidRDefault="00B516F4" w:rsidP="23264C33">
      <w:pPr>
        <w:rPr>
          <w:rFonts w:ascii="Times New Roman" w:eastAsia="Times New Roman" w:hAnsi="Times New Roman" w:cs="Times New Roman"/>
          <w:color w:val="000000" w:themeColor="text1"/>
          <w:lang w:val="en-IN"/>
        </w:rPr>
      </w:pPr>
    </w:p>
    <w:p w14:paraId="4122A233" w14:textId="5915CA7D" w:rsidR="00B516F4" w:rsidRDefault="00B516F4" w:rsidP="23264C33">
      <w:pPr>
        <w:rPr>
          <w:rFonts w:ascii="Times New Roman" w:eastAsia="Times New Roman" w:hAnsi="Times New Roman" w:cs="Times New Roman"/>
          <w:color w:val="000000" w:themeColor="text1"/>
          <w:lang w:val="en-IN"/>
        </w:rPr>
      </w:pPr>
    </w:p>
    <w:p w14:paraId="25DE60D8" w14:textId="5114475B" w:rsidR="00B516F4" w:rsidRDefault="00B516F4" w:rsidP="23264C33">
      <w:pPr>
        <w:rPr>
          <w:rFonts w:ascii="Times New Roman" w:eastAsia="Times New Roman" w:hAnsi="Times New Roman" w:cs="Times New Roman"/>
          <w:color w:val="000000" w:themeColor="text1"/>
          <w:lang w:val="en-IN"/>
        </w:rPr>
      </w:pPr>
    </w:p>
    <w:p w14:paraId="43131873" w14:textId="57C17832" w:rsidR="00B516F4" w:rsidRDefault="51F4C7DB" w:rsidP="23264C33">
      <w:pPr>
        <w:pStyle w:val="Heading2"/>
        <w:numPr>
          <w:ilvl w:val="0"/>
          <w:numId w:val="2"/>
        </w:numPr>
        <w:tabs>
          <w:tab w:val="left" w:pos="453"/>
        </w:tabs>
        <w:spacing w:before="61"/>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lastRenderedPageBreak/>
        <w:t>Introduction</w:t>
      </w:r>
    </w:p>
    <w:p w14:paraId="070F4EC4" w14:textId="43C0207E" w:rsidR="00B516F4" w:rsidRDefault="51F4C7DB" w:rsidP="23264C33">
      <w:pPr>
        <w:pStyle w:val="BodyText"/>
        <w:spacing w:before="168"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This project uses statistical analysis to explore whether selected customer characteristics are associated with term deposit subscription outcomes in a bank marketing dataset. The analysis focuses on customer age, job type, and marital status.</w:t>
      </w:r>
    </w:p>
    <w:p w14:paraId="09710F4E" w14:textId="1D42DB06" w:rsidR="00B516F4" w:rsidRDefault="00B516F4" w:rsidP="23264C33">
      <w:pPr>
        <w:spacing w:before="28"/>
        <w:rPr>
          <w:rFonts w:ascii="Times New Roman" w:eastAsia="Times New Roman" w:hAnsi="Times New Roman" w:cs="Times New Roman"/>
          <w:color w:val="000000" w:themeColor="text1"/>
          <w:sz w:val="19"/>
          <w:szCs w:val="19"/>
        </w:rPr>
      </w:pPr>
    </w:p>
    <w:p w14:paraId="7693DC4D" w14:textId="58CFD4CA" w:rsidR="00B516F4" w:rsidRDefault="51F4C7DB" w:rsidP="23264C33">
      <w:pPr>
        <w:pStyle w:val="Heading2"/>
        <w:numPr>
          <w:ilvl w:val="0"/>
          <w:numId w:val="2"/>
        </w:numPr>
        <w:tabs>
          <w:tab w:val="left" w:pos="453"/>
        </w:tabs>
        <w:spacing w:before="1"/>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Objectives</w:t>
      </w:r>
    </w:p>
    <w:p w14:paraId="7C62E1D2" w14:textId="6AC12979" w:rsidR="00B516F4" w:rsidRDefault="51F4C7DB" w:rsidP="23264C33">
      <w:pPr>
        <w:pStyle w:val="ListParagraph"/>
        <w:numPr>
          <w:ilvl w:val="1"/>
          <w:numId w:val="2"/>
        </w:numPr>
        <w:tabs>
          <w:tab w:val="left" w:pos="359"/>
        </w:tabs>
        <w:spacing w:before="168"/>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Compare the average age of customers who subscribed and those who did not.</w:t>
      </w:r>
    </w:p>
    <w:p w14:paraId="3421F0DB" w14:textId="46BD952D" w:rsidR="00B516F4" w:rsidRDefault="51F4C7DB" w:rsidP="23264C33">
      <w:pPr>
        <w:pStyle w:val="ListParagraph"/>
        <w:numPr>
          <w:ilvl w:val="1"/>
          <w:numId w:val="2"/>
        </w:numPr>
        <w:tabs>
          <w:tab w:val="left" w:pos="359"/>
        </w:tabs>
        <w:spacing w:before="161"/>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Test whether job type is associated with subscription status.</w:t>
      </w:r>
    </w:p>
    <w:p w14:paraId="3B29E02F" w14:textId="7384B2DD" w:rsidR="00B516F4" w:rsidRDefault="51F4C7DB" w:rsidP="23264C33">
      <w:pPr>
        <w:pStyle w:val="ListParagraph"/>
        <w:numPr>
          <w:ilvl w:val="1"/>
          <w:numId w:val="2"/>
        </w:numPr>
        <w:tabs>
          <w:tab w:val="left" w:pos="359"/>
        </w:tabs>
        <w:spacing w:before="162"/>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Test whether marital status is associated with subscription status.</w:t>
      </w:r>
    </w:p>
    <w:p w14:paraId="78BD61F1" w14:textId="1C89F26E" w:rsidR="00B516F4" w:rsidRDefault="51F4C7DB" w:rsidP="23264C33">
      <w:pPr>
        <w:pStyle w:val="ListParagraph"/>
        <w:numPr>
          <w:ilvl w:val="1"/>
          <w:numId w:val="2"/>
        </w:numPr>
        <w:tabs>
          <w:tab w:val="left" w:pos="359"/>
        </w:tabs>
        <w:spacing w:before="161"/>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Interpret statistical results using a 5% significance level.</w:t>
      </w:r>
    </w:p>
    <w:p w14:paraId="68F9F2B7" w14:textId="58B01046" w:rsidR="00B516F4" w:rsidRDefault="00B516F4" w:rsidP="23264C33">
      <w:pPr>
        <w:spacing w:before="70"/>
        <w:rPr>
          <w:rFonts w:ascii="Times New Roman" w:eastAsia="Times New Roman" w:hAnsi="Times New Roman" w:cs="Times New Roman"/>
          <w:color w:val="000000" w:themeColor="text1"/>
          <w:sz w:val="19"/>
          <w:szCs w:val="19"/>
        </w:rPr>
      </w:pPr>
    </w:p>
    <w:p w14:paraId="17F395DA" w14:textId="36A76B27" w:rsidR="00B516F4" w:rsidRDefault="51F4C7DB" w:rsidP="23264C33">
      <w:pPr>
        <w:pStyle w:val="Heading2"/>
        <w:numPr>
          <w:ilvl w:val="0"/>
          <w:numId w:val="2"/>
        </w:numPr>
        <w:tabs>
          <w:tab w:val="left" w:pos="453"/>
        </w:tabs>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Dataset and Tools</w:t>
      </w:r>
    </w:p>
    <w:p w14:paraId="7CE7F707" w14:textId="22135572" w:rsidR="00B516F4" w:rsidRDefault="51F4C7DB" w:rsidP="23264C33">
      <w:pPr>
        <w:pStyle w:val="BodyText"/>
        <w:spacing w:before="168"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analysis uses the Bank Marketing dataset. The target variable is 'y', which records whether a customer subscribed to a term deposit ('yes' or 'no'). The working dataset contained 45,211 records and 17 columns.</w:t>
      </w:r>
    </w:p>
    <w:p w14:paraId="5B457868" w14:textId="0C09C3CC" w:rsidR="00B516F4" w:rsidRDefault="51F4C7DB" w:rsidP="23264C33">
      <w:pPr>
        <w:pStyle w:val="BodyText"/>
        <w:spacing w:before="120" w:line="271"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 xml:space="preserve">Libraries used: Pandas for data handling, SciPy for statistical tests, and Matplotlib/Seaborn for charts. The significance level was set to </w:t>
      </w:r>
      <w:r w:rsidRPr="23264C33">
        <w:rPr>
          <w:rFonts w:ascii="Times New Roman" w:eastAsia="Times New Roman" w:hAnsi="Times New Roman" w:cs="Times New Roman"/>
          <w:color w:val="000000" w:themeColor="text1"/>
        </w:rPr>
        <w:t> = 0.05.</w:t>
      </w:r>
    </w:p>
    <w:p w14:paraId="7D3278ED" w14:textId="69774CA3" w:rsidR="00B516F4" w:rsidRDefault="00B516F4" w:rsidP="23264C33">
      <w:pPr>
        <w:spacing w:before="39"/>
        <w:rPr>
          <w:rFonts w:ascii="Times New Roman" w:eastAsia="Times New Roman" w:hAnsi="Times New Roman" w:cs="Times New Roman"/>
          <w:color w:val="000000" w:themeColor="text1"/>
          <w:sz w:val="19"/>
          <w:szCs w:val="19"/>
        </w:rPr>
      </w:pPr>
    </w:p>
    <w:p w14:paraId="7CE5C113" w14:textId="62BE3555" w:rsidR="00B516F4" w:rsidRDefault="51F4C7DB" w:rsidP="23264C33">
      <w:pPr>
        <w:pStyle w:val="Heading2"/>
        <w:numPr>
          <w:ilvl w:val="0"/>
          <w:numId w:val="2"/>
        </w:numPr>
        <w:tabs>
          <w:tab w:val="left" w:pos="453"/>
        </w:tabs>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Methodology</w:t>
      </w:r>
    </w:p>
    <w:p w14:paraId="54B8F5B9" w14:textId="2C57F691" w:rsidR="00B516F4" w:rsidRDefault="51F4C7DB" w:rsidP="23264C33">
      <w:pPr>
        <w:pStyle w:val="BodyText"/>
        <w:spacing w:before="168"/>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Welch's independent-samples t-test was used to compare the average ages of subscribers and</w:t>
      </w:r>
    </w:p>
    <w:p w14:paraId="42EE9BDA" w14:textId="64A051E3" w:rsidR="00B516F4" w:rsidRDefault="51F4C7DB" w:rsidP="23264C33">
      <w:pPr>
        <w:pStyle w:val="BodyText"/>
        <w:spacing w:before="42"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non-subscribers. Chi-square tests of independence were used to examine the relationship between subscription status and job type, and between subscription status and marital status. Charts were used to visualize the results.</w:t>
      </w:r>
    </w:p>
    <w:p w14:paraId="6E362766" w14:textId="41B97DB2" w:rsidR="00B516F4" w:rsidRDefault="00B516F4" w:rsidP="23264C33">
      <w:pPr>
        <w:spacing w:before="28"/>
        <w:rPr>
          <w:rFonts w:ascii="Times New Roman" w:eastAsia="Times New Roman" w:hAnsi="Times New Roman" w:cs="Times New Roman"/>
          <w:color w:val="000000" w:themeColor="text1"/>
          <w:sz w:val="19"/>
          <w:szCs w:val="19"/>
        </w:rPr>
      </w:pPr>
    </w:p>
    <w:p w14:paraId="29165820" w14:textId="41525A92" w:rsidR="00B516F4" w:rsidRDefault="51F4C7DB" w:rsidP="23264C33">
      <w:pPr>
        <w:pStyle w:val="Heading2"/>
        <w:numPr>
          <w:ilvl w:val="0"/>
          <w:numId w:val="2"/>
        </w:numPr>
        <w:tabs>
          <w:tab w:val="left" w:pos="453"/>
        </w:tabs>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Hypothesis 1: Age and Subscription Status</w:t>
      </w:r>
    </w:p>
    <w:p w14:paraId="44387E6D" w14:textId="5803EC58" w:rsidR="00B516F4" w:rsidRDefault="51F4C7DB" w:rsidP="23264C33">
      <w:pPr>
        <w:pStyle w:val="Heading3"/>
        <w:spacing w:before="191"/>
        <w:ind w:left="120"/>
        <w:rPr>
          <w:rFonts w:ascii="Times New Roman" w:eastAsia="Times New Roman" w:hAnsi="Times New Roman" w:cs="Times New Roman"/>
          <w:b/>
          <w:bCs/>
          <w:color w:val="000000" w:themeColor="text1"/>
          <w:sz w:val="24"/>
          <w:szCs w:val="24"/>
        </w:rPr>
      </w:pPr>
      <w:r w:rsidRPr="23264C33">
        <w:rPr>
          <w:rFonts w:ascii="Times New Roman" w:eastAsia="Times New Roman" w:hAnsi="Times New Roman" w:cs="Times New Roman"/>
          <w:b/>
          <w:bCs/>
          <w:color w:val="000000" w:themeColor="text1"/>
          <w:sz w:val="24"/>
          <w:szCs w:val="24"/>
        </w:rPr>
        <w:t>Research question</w:t>
      </w:r>
    </w:p>
    <w:p w14:paraId="0844F865" w14:textId="4A102C76" w:rsidR="00B516F4" w:rsidRDefault="51F4C7DB" w:rsidP="23264C33">
      <w:pPr>
        <w:pStyle w:val="BodyText"/>
        <w:spacing w:before="133" w:line="285" w:lineRule="auto"/>
        <w:ind w:left="120" w:right="167"/>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Is there a significant difference in the average age of customers who subscribed to a term deposit and those who did not?</w:t>
      </w:r>
    </w:p>
    <w:p w14:paraId="5A09BE55" w14:textId="482DA2B4" w:rsidR="00B516F4" w:rsidRDefault="51F4C7DB" w:rsidP="23264C33">
      <w:pPr>
        <w:pStyle w:val="BodyText"/>
        <w:spacing w:before="108" w:line="374" w:lineRule="auto"/>
        <w:ind w:left="120" w:right="2844"/>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H■: There is no significant difference in the average age of the two groups. H■: There is a significant difference in the average age of the two groups.</w:t>
      </w:r>
    </w:p>
    <w:p w14:paraId="0AE7C940" w14:textId="15976521" w:rsidR="00B516F4" w:rsidRDefault="51F4C7DB" w:rsidP="23264C33">
      <w:pPr>
        <w:pStyle w:val="Heading3"/>
        <w:spacing w:before="55"/>
        <w:ind w:left="120"/>
        <w:rPr>
          <w:rFonts w:ascii="Times New Roman" w:eastAsia="Times New Roman" w:hAnsi="Times New Roman" w:cs="Times New Roman"/>
          <w:b/>
          <w:bCs/>
          <w:color w:val="000000" w:themeColor="text1"/>
          <w:sz w:val="24"/>
          <w:szCs w:val="24"/>
        </w:rPr>
      </w:pPr>
      <w:r w:rsidRPr="23264C33">
        <w:rPr>
          <w:rFonts w:ascii="Times New Roman" w:eastAsia="Times New Roman" w:hAnsi="Times New Roman" w:cs="Times New Roman"/>
          <w:b/>
          <w:bCs/>
          <w:color w:val="000000" w:themeColor="text1"/>
          <w:sz w:val="24"/>
          <w:szCs w:val="24"/>
        </w:rPr>
        <w:lastRenderedPageBreak/>
        <w:t>Results</w:t>
      </w:r>
    </w:p>
    <w:p w14:paraId="0CF1E155" w14:textId="55B23C0F" w:rsidR="00B516F4" w:rsidRDefault="00B516F4" w:rsidP="23264C33">
      <w:pPr>
        <w:spacing w:before="6"/>
        <w:rPr>
          <w:rFonts w:ascii="Times New Roman" w:eastAsia="Times New Roman" w:hAnsi="Times New Roman" w:cs="Times New Roman"/>
          <w:color w:val="000000" w:themeColor="text1"/>
        </w:rPr>
      </w:pPr>
    </w:p>
    <w:tbl>
      <w:tblPr>
        <w:tblW w:w="0" w:type="auto"/>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670"/>
        <w:gridCol w:w="2850"/>
        <w:gridCol w:w="2670"/>
      </w:tblGrid>
      <w:tr w:rsidR="23264C33" w14:paraId="26B0FE8B" w14:textId="77777777" w:rsidTr="23264C33">
        <w:trPr>
          <w:trHeight w:val="405"/>
        </w:trPr>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6F0"/>
          </w:tcPr>
          <w:p w14:paraId="32069CC1" w14:textId="2139BDAA"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Group</w:t>
            </w:r>
          </w:p>
        </w:tc>
        <w:tc>
          <w:tcPr>
            <w:tcW w:w="28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6F0"/>
          </w:tcPr>
          <w:p w14:paraId="17BCAAA6" w14:textId="0FC75AC3"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Number of customers</w:t>
            </w:r>
          </w:p>
        </w:tc>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BE6F0"/>
          </w:tcPr>
          <w:p w14:paraId="7F96F2A6" w14:textId="79213F85"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Average age</w:t>
            </w:r>
          </w:p>
        </w:tc>
      </w:tr>
      <w:tr w:rsidR="23264C33" w14:paraId="5763E410" w14:textId="77777777" w:rsidTr="23264C33">
        <w:trPr>
          <w:trHeight w:val="405"/>
        </w:trPr>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169310F8" w14:textId="044A94A9"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Subscribed</w:t>
            </w:r>
          </w:p>
        </w:tc>
        <w:tc>
          <w:tcPr>
            <w:tcW w:w="28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27D749B" w14:textId="7A9B588E"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5,289</w:t>
            </w:r>
          </w:p>
        </w:tc>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68556267" w14:textId="3341EB45"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41.67 years</w:t>
            </w:r>
          </w:p>
        </w:tc>
      </w:tr>
      <w:tr w:rsidR="23264C33" w14:paraId="1C3DBE72" w14:textId="77777777" w:rsidTr="23264C33">
        <w:trPr>
          <w:trHeight w:val="405"/>
        </w:trPr>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60C95D6C" w14:textId="7697069B"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Not subscribed</w:t>
            </w:r>
          </w:p>
        </w:tc>
        <w:tc>
          <w:tcPr>
            <w:tcW w:w="285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EFF4263" w14:textId="2C6B528B"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39,922</w:t>
            </w:r>
          </w:p>
        </w:tc>
        <w:tc>
          <w:tcPr>
            <w:tcW w:w="267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Pr>
          <w:p w14:paraId="7AC6C2DD" w14:textId="367ABC78" w:rsidR="23264C33" w:rsidRDefault="23264C33" w:rsidP="23264C33">
            <w:pPr>
              <w:pStyle w:val="TableParagraph"/>
              <w:rPr>
                <w:rFonts w:ascii="Times New Roman" w:eastAsia="Times New Roman" w:hAnsi="Times New Roman" w:cs="Times New Roman"/>
                <w:sz w:val="24"/>
                <w:szCs w:val="24"/>
              </w:rPr>
            </w:pPr>
            <w:r w:rsidRPr="23264C33">
              <w:rPr>
                <w:rFonts w:ascii="Times New Roman" w:eastAsia="Times New Roman" w:hAnsi="Times New Roman" w:cs="Times New Roman"/>
                <w:sz w:val="24"/>
                <w:szCs w:val="24"/>
              </w:rPr>
              <w:t>40.84 years</w:t>
            </w:r>
          </w:p>
        </w:tc>
      </w:tr>
    </w:tbl>
    <w:p w14:paraId="5A35AB8E" w14:textId="1358C7C7" w:rsidR="00B516F4" w:rsidRDefault="00B516F4" w:rsidP="23264C33">
      <w:pPr>
        <w:spacing w:before="23"/>
        <w:rPr>
          <w:rFonts w:ascii="Times New Roman" w:eastAsia="Times New Roman" w:hAnsi="Times New Roman" w:cs="Times New Roman"/>
          <w:color w:val="000000" w:themeColor="text1"/>
          <w:sz w:val="23"/>
          <w:szCs w:val="23"/>
        </w:rPr>
      </w:pPr>
    </w:p>
    <w:p w14:paraId="4C3D751D" w14:textId="0228C1BC" w:rsidR="00B516F4" w:rsidRDefault="51F4C7DB" w:rsidP="23264C33">
      <w:pPr>
        <w:pStyle w:val="BodyText"/>
        <w:spacing w:line="405" w:lineRule="auto"/>
        <w:ind w:left="120" w:right="7257"/>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Welch's t-statistic = 4.3183 P-value = 1.5971 × 10■■</w:t>
      </w:r>
    </w:p>
    <w:p w14:paraId="2B046455" w14:textId="7AAAD33A" w:rsidR="00B516F4" w:rsidRDefault="51F4C7DB" w:rsidP="23264C33">
      <w:pPr>
        <w:pStyle w:val="BodyText"/>
        <w:spacing w:line="198" w:lineRule="exact"/>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Since the p-value is below 0.05, the null hypothesis is rejected. Subscribers were about 0.83 years older on</w:t>
      </w:r>
    </w:p>
    <w:p w14:paraId="6BFEAD9C" w14:textId="66762770" w:rsidR="00B516F4" w:rsidRDefault="51F4C7DB" w:rsidP="23264C33">
      <w:pPr>
        <w:pStyle w:val="BodyText"/>
        <w:spacing w:before="42"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average. The difference is statistically significant but small, and the result does not show that age causes subscription.</w:t>
      </w:r>
    </w:p>
    <w:p w14:paraId="49CFFAB0" w14:textId="1F80C4B5" w:rsidR="00B516F4" w:rsidRDefault="51F4C7DB" w:rsidP="23264C33">
      <w:pPr>
        <w:pStyle w:val="BodyText"/>
        <w:spacing w:before="120"/>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Figure 1: Age distribution by subscription status. Insert hypothesis1_age_boxplot.png here.</w:t>
      </w:r>
    </w:p>
    <w:p w14:paraId="18D5616A" w14:textId="5FC9CA33" w:rsidR="00B516F4" w:rsidRDefault="51F4C7DB" w:rsidP="23264C33">
      <w:pPr>
        <w:pStyle w:val="Heading2"/>
        <w:numPr>
          <w:ilvl w:val="0"/>
          <w:numId w:val="2"/>
        </w:numPr>
        <w:tabs>
          <w:tab w:val="left" w:pos="453"/>
        </w:tabs>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Hypothesis 2: Job Type and Subscription Status</w:t>
      </w:r>
    </w:p>
    <w:p w14:paraId="773BA802" w14:textId="63B122F8" w:rsidR="00B516F4" w:rsidRDefault="47D5F197" w:rsidP="00961201">
      <w:pPr>
        <w:pStyle w:val="BodyText"/>
        <w:spacing w:before="74" w:line="405" w:lineRule="auto"/>
        <w:ind w:left="120" w:right="2466"/>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Research question: Is job type associated with term deposit subscription status? H■: Job type and subscription status are independent.</w:t>
      </w:r>
    </w:p>
    <w:p w14:paraId="41645964" w14:textId="47687CEF" w:rsidR="00B516F4" w:rsidRDefault="47D5F197" w:rsidP="00961201">
      <w:pPr>
        <w:pStyle w:val="BodyText"/>
        <w:spacing w:line="211" w:lineRule="exact"/>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H■: Job type and subscription status are associated.</w:t>
      </w:r>
    </w:p>
    <w:p w14:paraId="2DD56686" w14:textId="29CA68EC" w:rsidR="00B516F4" w:rsidRDefault="47D5F197" w:rsidP="23264C33">
      <w:pPr>
        <w:pStyle w:val="Heading3"/>
        <w:spacing w:before="191"/>
        <w:ind w:left="120"/>
        <w:rPr>
          <w:rFonts w:ascii="Times New Roman" w:eastAsia="Times New Roman" w:hAnsi="Times New Roman" w:cs="Times New Roman"/>
          <w:b/>
          <w:bCs/>
          <w:color w:val="000000" w:themeColor="text1"/>
          <w:sz w:val="24"/>
          <w:szCs w:val="24"/>
        </w:rPr>
      </w:pPr>
      <w:r w:rsidRPr="23264C33">
        <w:rPr>
          <w:rFonts w:ascii="Times New Roman" w:eastAsia="Times New Roman" w:hAnsi="Times New Roman" w:cs="Times New Roman"/>
          <w:b/>
          <w:bCs/>
          <w:color w:val="000000" w:themeColor="text1"/>
          <w:sz w:val="24"/>
          <w:szCs w:val="24"/>
        </w:rPr>
        <w:t>Results</w:t>
      </w:r>
    </w:p>
    <w:p w14:paraId="6DA49BEA" w14:textId="5A41A629" w:rsidR="00B516F4" w:rsidRDefault="47D5F197" w:rsidP="00961201">
      <w:pPr>
        <w:pStyle w:val="BodyText"/>
        <w:spacing w:before="133" w:line="405" w:lineRule="auto"/>
        <w:ind w:left="120" w:right="4658"/>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Chi-square statistic = 836.1055; degrees of freedom = 11. P-value = 3.3371 × 10■¹■²</w:t>
      </w:r>
    </w:p>
    <w:p w14:paraId="550200DF" w14:textId="358DF445" w:rsidR="00B516F4" w:rsidRDefault="47D5F197" w:rsidP="00961201">
      <w:pPr>
        <w:pStyle w:val="BodyText"/>
        <w:spacing w:line="198" w:lineRule="exact"/>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p-value is below 0.05, so the null hypothesis is rejected. Subscription status is significantly associated with</w:t>
      </w:r>
    </w:p>
    <w:p w14:paraId="194B0661" w14:textId="1FE17FF7" w:rsidR="00B516F4" w:rsidRDefault="47D5F197" w:rsidP="00961201">
      <w:pPr>
        <w:pStyle w:val="BodyText"/>
        <w:spacing w:before="42"/>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job type. This does not establish that job type causes a customer to subscribe.</w:t>
      </w:r>
    </w:p>
    <w:p w14:paraId="729A15F1" w14:textId="5A74A87D" w:rsidR="00B516F4" w:rsidRDefault="47D5F197" w:rsidP="00961201">
      <w:pPr>
        <w:pStyle w:val="BodyText"/>
        <w:spacing w:before="161"/>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Figure 2: Subscription rate by job type. Insert hypothesis2_job_subscription.png here.</w:t>
      </w:r>
    </w:p>
    <w:p w14:paraId="1959DE59" w14:textId="0256F347" w:rsidR="00B516F4" w:rsidRDefault="00B516F4" w:rsidP="23264C33">
      <w:pPr>
        <w:spacing w:before="70"/>
        <w:rPr>
          <w:rFonts w:ascii="Times New Roman" w:eastAsia="Times New Roman" w:hAnsi="Times New Roman" w:cs="Times New Roman"/>
          <w:color w:val="000000" w:themeColor="text1"/>
          <w:sz w:val="28"/>
          <w:szCs w:val="28"/>
        </w:rPr>
      </w:pPr>
    </w:p>
    <w:p w14:paraId="1AC0E350" w14:textId="6299E214" w:rsidR="00B516F4" w:rsidRDefault="1931560A" w:rsidP="23264C33">
      <w:pPr>
        <w:pStyle w:val="Heading2"/>
        <w:tabs>
          <w:tab w:val="left" w:pos="453"/>
        </w:tabs>
        <w:ind w:left="453" w:hanging="333"/>
        <w:rPr>
          <w:rFonts w:ascii="Times New Roman" w:eastAsia="Times New Roman" w:hAnsi="Times New Roman" w:cs="Times New Roman"/>
          <w:b/>
          <w:bCs/>
          <w:color w:val="000000" w:themeColor="text1"/>
          <w:sz w:val="28"/>
          <w:szCs w:val="28"/>
        </w:rPr>
      </w:pPr>
      <w:proofErr w:type="gramStart"/>
      <w:r w:rsidRPr="23264C33">
        <w:rPr>
          <w:rFonts w:ascii="Times New Roman" w:eastAsia="Times New Roman" w:hAnsi="Times New Roman" w:cs="Times New Roman"/>
          <w:b/>
          <w:bCs/>
          <w:color w:val="000000" w:themeColor="text1"/>
          <w:sz w:val="28"/>
          <w:szCs w:val="28"/>
        </w:rPr>
        <w:lastRenderedPageBreak/>
        <w:t>7 .</w:t>
      </w:r>
      <w:r w:rsidR="47D5F197" w:rsidRPr="23264C33">
        <w:rPr>
          <w:rFonts w:ascii="Times New Roman" w:eastAsia="Times New Roman" w:hAnsi="Times New Roman" w:cs="Times New Roman"/>
          <w:b/>
          <w:bCs/>
          <w:color w:val="000000" w:themeColor="text1"/>
          <w:sz w:val="28"/>
          <w:szCs w:val="28"/>
        </w:rPr>
        <w:t>Hypothesis</w:t>
      </w:r>
      <w:proofErr w:type="gramEnd"/>
      <w:r w:rsidR="47D5F197" w:rsidRPr="23264C33">
        <w:rPr>
          <w:rFonts w:ascii="Times New Roman" w:eastAsia="Times New Roman" w:hAnsi="Times New Roman" w:cs="Times New Roman"/>
          <w:b/>
          <w:bCs/>
          <w:color w:val="000000" w:themeColor="text1"/>
          <w:sz w:val="28"/>
          <w:szCs w:val="28"/>
        </w:rPr>
        <w:t xml:space="preserve"> 3: Marital Status and Subscription Status</w:t>
      </w:r>
    </w:p>
    <w:p w14:paraId="563FDDF4" w14:textId="134D6A0D" w:rsidR="00B516F4" w:rsidRDefault="47D5F197" w:rsidP="23264C33">
      <w:pPr>
        <w:pStyle w:val="BodyText"/>
        <w:spacing w:before="168" w:line="405" w:lineRule="auto"/>
        <w:ind w:left="120" w:right="200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Research question: Is marital status associated with term deposit subscription status? H■: Marital status and subscription status are independent.</w:t>
      </w:r>
    </w:p>
    <w:p w14:paraId="7A87BA0D" w14:textId="2469B7B0" w:rsidR="00B516F4" w:rsidRDefault="47D5F197" w:rsidP="23264C33">
      <w:pPr>
        <w:pStyle w:val="BodyText"/>
        <w:spacing w:line="211" w:lineRule="exact"/>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H■: Marital status and subscription status are associated.</w:t>
      </w:r>
    </w:p>
    <w:p w14:paraId="67CDB335" w14:textId="22EA36ED" w:rsidR="00B516F4" w:rsidRDefault="47D5F197" w:rsidP="23264C33">
      <w:pPr>
        <w:pStyle w:val="Heading3"/>
        <w:spacing w:before="191"/>
        <w:ind w:left="120"/>
        <w:rPr>
          <w:rFonts w:ascii="Times New Roman" w:eastAsia="Times New Roman" w:hAnsi="Times New Roman" w:cs="Times New Roman"/>
          <w:b/>
          <w:bCs/>
          <w:color w:val="000000" w:themeColor="text1"/>
          <w:sz w:val="24"/>
          <w:szCs w:val="24"/>
        </w:rPr>
      </w:pPr>
      <w:r w:rsidRPr="23264C33">
        <w:rPr>
          <w:rFonts w:ascii="Times New Roman" w:eastAsia="Times New Roman" w:hAnsi="Times New Roman" w:cs="Times New Roman"/>
          <w:b/>
          <w:bCs/>
          <w:color w:val="000000" w:themeColor="text1"/>
          <w:sz w:val="24"/>
          <w:szCs w:val="24"/>
        </w:rPr>
        <w:t>7.1 Results</w:t>
      </w:r>
    </w:p>
    <w:p w14:paraId="0520AEF5" w14:textId="78DFD2AA" w:rsidR="00B516F4" w:rsidRDefault="47D5F197" w:rsidP="23264C33">
      <w:pPr>
        <w:pStyle w:val="BodyText"/>
        <w:spacing w:before="133" w:line="285" w:lineRule="auto"/>
        <w:ind w:left="120" w:right="167"/>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notebook result indicated a p-value below 0.05. Copy the exact chi-square statistic, degrees of freedom, and p-value from the notebook output before final submission.</w:t>
      </w:r>
    </w:p>
    <w:p w14:paraId="01B47CE8" w14:textId="21B98B3B" w:rsidR="00B516F4" w:rsidRDefault="47D5F197" w:rsidP="23264C33">
      <w:pPr>
        <w:pStyle w:val="BodyText"/>
        <w:spacing w:before="120"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null hypothesis is rejected. The results suggest that marital status is associated with subscription status, but this does not establish causation.</w:t>
      </w:r>
    </w:p>
    <w:p w14:paraId="551186CB" w14:textId="683E3135" w:rsidR="00B516F4" w:rsidRDefault="47D5F197" w:rsidP="23264C33">
      <w:pPr>
        <w:pStyle w:val="BodyText"/>
        <w:spacing w:before="120"/>
        <w:ind w:left="120"/>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Figure 3: Subscription rate by marital status. Insert hypothesis3_marital_subscription.png here.</w:t>
      </w:r>
    </w:p>
    <w:p w14:paraId="11D415B4" w14:textId="4EAF7558" w:rsidR="00B516F4" w:rsidRDefault="014D4080" w:rsidP="23264C33">
      <w:pPr>
        <w:pStyle w:val="Heading2"/>
        <w:spacing w:before="70"/>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 xml:space="preserve"> 8.</w:t>
      </w:r>
      <w:r w:rsidR="47D5F197" w:rsidRPr="23264C33">
        <w:rPr>
          <w:rFonts w:ascii="Times New Roman" w:eastAsia="Times New Roman" w:hAnsi="Times New Roman" w:cs="Times New Roman"/>
          <w:b/>
          <w:bCs/>
          <w:color w:val="000000" w:themeColor="text1"/>
          <w:sz w:val="28"/>
          <w:szCs w:val="28"/>
        </w:rPr>
        <w:t>Overall Conclusion</w:t>
      </w:r>
    </w:p>
    <w:p w14:paraId="465CF51D" w14:textId="4D7A6F5B" w:rsidR="00B516F4" w:rsidRDefault="47D5F197" w:rsidP="23264C33">
      <w:pPr>
        <w:pStyle w:val="BodyText"/>
        <w:spacing w:before="168"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analysis found a statistically significant difference in average age between customers who subscribed and those who did not. It also found statistically significant associations between subscription status and job type, and between subscription status and marital status. These results suggest that customer characteristics are related to subscription patterns. However, the tests do not prove that these characteristics directly cause subscription, and statistical significance does not necessarily mean a large practical effect.</w:t>
      </w:r>
    </w:p>
    <w:p w14:paraId="065C960D" w14:textId="0503C2FA" w:rsidR="00B516F4" w:rsidRDefault="2E18D735" w:rsidP="23264C33">
      <w:pPr>
        <w:pStyle w:val="Heading2"/>
        <w:tabs>
          <w:tab w:val="left" w:pos="453"/>
        </w:tabs>
        <w:ind w:left="453" w:hanging="333"/>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9.</w:t>
      </w:r>
      <w:r w:rsidR="47D5F197" w:rsidRPr="23264C33">
        <w:rPr>
          <w:rFonts w:ascii="Times New Roman" w:eastAsia="Times New Roman" w:hAnsi="Times New Roman" w:cs="Times New Roman"/>
          <w:b/>
          <w:bCs/>
          <w:color w:val="000000" w:themeColor="text1"/>
          <w:sz w:val="28"/>
          <w:szCs w:val="28"/>
        </w:rPr>
        <w:t>Limitations</w:t>
      </w:r>
    </w:p>
    <w:p w14:paraId="1A7F2B02" w14:textId="0C2E61DB" w:rsidR="00B516F4" w:rsidRDefault="47D5F197" w:rsidP="23264C33">
      <w:pPr>
        <w:pStyle w:val="ListParagraph"/>
        <w:numPr>
          <w:ilvl w:val="1"/>
          <w:numId w:val="1"/>
        </w:numPr>
        <w:tabs>
          <w:tab w:val="left" w:pos="359"/>
        </w:tabs>
        <w:spacing w:before="169"/>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analysis examines group differences and associations, not causal relationships.</w:t>
      </w:r>
    </w:p>
    <w:p w14:paraId="19B0BD8D" w14:textId="3861A1C2" w:rsidR="00B516F4" w:rsidRDefault="47D5F197" w:rsidP="23264C33">
      <w:pPr>
        <w:pStyle w:val="ListParagraph"/>
        <w:numPr>
          <w:ilvl w:val="1"/>
          <w:numId w:val="1"/>
        </w:numPr>
        <w:tabs>
          <w:tab w:val="left" w:pos="359"/>
        </w:tabs>
        <w:spacing w:before="161"/>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With a large dataset, small differences can be statistically significant.</w:t>
      </w:r>
    </w:p>
    <w:p w14:paraId="3F14D3B6" w14:textId="575D10D8" w:rsidR="00B516F4" w:rsidRDefault="47D5F197" w:rsidP="23264C33">
      <w:pPr>
        <w:pStyle w:val="ListParagraph"/>
        <w:numPr>
          <w:ilvl w:val="1"/>
          <w:numId w:val="1"/>
        </w:numPr>
        <w:tabs>
          <w:tab w:val="left" w:pos="359"/>
        </w:tabs>
        <w:spacing w:before="162"/>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report covers three customer characteristics and does not include every possible factor.</w:t>
      </w:r>
    </w:p>
    <w:p w14:paraId="2CE38C7F" w14:textId="1396587A" w:rsidR="00B516F4" w:rsidRDefault="47D5F197" w:rsidP="23264C33">
      <w:pPr>
        <w:pStyle w:val="ListParagraph"/>
        <w:numPr>
          <w:ilvl w:val="1"/>
          <w:numId w:val="1"/>
        </w:numPr>
        <w:tabs>
          <w:tab w:val="left" w:pos="359"/>
        </w:tabs>
        <w:spacing w:before="161"/>
        <w:ind w:left="359" w:hanging="119"/>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The exact numerical results for Hypothesis 3 must be added from the notebook output.</w:t>
      </w:r>
    </w:p>
    <w:p w14:paraId="044CCE58" w14:textId="7A2833FB" w:rsidR="00B516F4" w:rsidRDefault="00B516F4" w:rsidP="23264C33">
      <w:pPr>
        <w:spacing w:before="70"/>
        <w:rPr>
          <w:rFonts w:ascii="Times New Roman" w:eastAsia="Times New Roman" w:hAnsi="Times New Roman" w:cs="Times New Roman"/>
          <w:color w:val="000000" w:themeColor="text1"/>
          <w:sz w:val="19"/>
          <w:szCs w:val="19"/>
        </w:rPr>
      </w:pPr>
    </w:p>
    <w:p w14:paraId="343190D0" w14:textId="39F09301" w:rsidR="00B516F4" w:rsidRDefault="5022983A" w:rsidP="23264C33">
      <w:pPr>
        <w:pStyle w:val="Heading2"/>
        <w:tabs>
          <w:tab w:val="left" w:pos="620"/>
        </w:tabs>
        <w:ind w:left="120"/>
        <w:rPr>
          <w:rFonts w:ascii="Times New Roman" w:eastAsia="Times New Roman" w:hAnsi="Times New Roman" w:cs="Times New Roman"/>
          <w:b/>
          <w:bCs/>
          <w:color w:val="000000" w:themeColor="text1"/>
          <w:sz w:val="28"/>
          <w:szCs w:val="28"/>
        </w:rPr>
      </w:pPr>
      <w:r w:rsidRPr="23264C33">
        <w:rPr>
          <w:rFonts w:ascii="Times New Roman" w:eastAsia="Times New Roman" w:hAnsi="Times New Roman" w:cs="Times New Roman"/>
          <w:b/>
          <w:bCs/>
          <w:color w:val="000000" w:themeColor="text1"/>
          <w:sz w:val="28"/>
          <w:szCs w:val="28"/>
        </w:rPr>
        <w:t>10.</w:t>
      </w:r>
      <w:r w:rsidR="47D5F197" w:rsidRPr="23264C33">
        <w:rPr>
          <w:rFonts w:ascii="Times New Roman" w:eastAsia="Times New Roman" w:hAnsi="Times New Roman" w:cs="Times New Roman"/>
          <w:b/>
          <w:bCs/>
          <w:color w:val="000000" w:themeColor="text1"/>
          <w:sz w:val="28"/>
          <w:szCs w:val="28"/>
        </w:rPr>
        <w:t>Project Files</w:t>
      </w:r>
    </w:p>
    <w:p w14:paraId="6C235D78" w14:textId="1100983C" w:rsidR="00B516F4" w:rsidRDefault="47D5F197" w:rsidP="23264C33">
      <w:pPr>
        <w:pStyle w:val="BodyText"/>
        <w:spacing w:before="168" w:line="285" w:lineRule="auto"/>
        <w:ind w:left="120" w:right="91"/>
        <w:jc w:val="both"/>
        <w:rPr>
          <w:rFonts w:ascii="Times New Roman" w:eastAsia="Times New Roman" w:hAnsi="Times New Roman" w:cs="Times New Roman"/>
          <w:color w:val="000000" w:themeColor="text1"/>
        </w:rPr>
      </w:pPr>
      <w:r w:rsidRPr="23264C33">
        <w:rPr>
          <w:rFonts w:ascii="Times New Roman" w:eastAsia="Times New Roman" w:hAnsi="Times New Roman" w:cs="Times New Roman"/>
          <w:color w:val="000000" w:themeColor="text1"/>
        </w:rPr>
        <w:t>Python code is in week3_hypothesis_</w:t>
      </w:r>
      <w:proofErr w:type="gramStart"/>
      <w:r w:rsidRPr="23264C33">
        <w:rPr>
          <w:rFonts w:ascii="Times New Roman" w:eastAsia="Times New Roman" w:hAnsi="Times New Roman" w:cs="Times New Roman"/>
          <w:color w:val="000000" w:themeColor="text1"/>
        </w:rPr>
        <w:t>testing.ipynb</w:t>
      </w:r>
      <w:proofErr w:type="gramEnd"/>
      <w:r w:rsidRPr="23264C33">
        <w:rPr>
          <w:rFonts w:ascii="Times New Roman" w:eastAsia="Times New Roman" w:hAnsi="Times New Roman" w:cs="Times New Roman"/>
          <w:color w:val="000000" w:themeColor="text1"/>
        </w:rPr>
        <w:t>. Charts are stored in Week_3/charts. Insert the three saved charts into this report and verify the Hypothesis 3 statistics before submission.</w:t>
      </w:r>
    </w:p>
    <w:p w14:paraId="2C078E63" w14:textId="7C56C2A1" w:rsidR="00B516F4" w:rsidRDefault="00B516F4" w:rsidP="23264C33"/>
    <w:sectPr w:rsidR="00B51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B435"/>
    <w:multiLevelType w:val="hybridMultilevel"/>
    <w:tmpl w:val="6F9E60C4"/>
    <w:lvl w:ilvl="0" w:tplc="A13859D2">
      <w:start w:val="1"/>
      <w:numFmt w:val="decimal"/>
      <w:lvlText w:val="%1."/>
      <w:lvlJc w:val="left"/>
      <w:pPr>
        <w:ind w:left="454" w:hanging="334"/>
      </w:pPr>
    </w:lvl>
    <w:lvl w:ilvl="1" w:tplc="671E67FA">
      <w:start w:val="1"/>
      <w:numFmt w:val="bullet"/>
      <w:lvlText w:val="•"/>
      <w:lvlJc w:val="left"/>
      <w:pPr>
        <w:ind w:left="360" w:hanging="120"/>
      </w:pPr>
      <w:rPr>
        <w:rFonts w:ascii="Arial" w:hAnsi="Arial" w:hint="default"/>
      </w:rPr>
    </w:lvl>
    <w:lvl w:ilvl="2" w:tplc="37A4F8CC">
      <w:start w:val="1"/>
      <w:numFmt w:val="lowerRoman"/>
      <w:lvlText w:val="%3."/>
      <w:lvlJc w:val="right"/>
      <w:pPr>
        <w:ind w:left="2160" w:hanging="180"/>
      </w:pPr>
    </w:lvl>
    <w:lvl w:ilvl="3" w:tplc="4B906618">
      <w:start w:val="1"/>
      <w:numFmt w:val="decimal"/>
      <w:lvlText w:val="%4."/>
      <w:lvlJc w:val="left"/>
      <w:pPr>
        <w:ind w:left="2880" w:hanging="360"/>
      </w:pPr>
    </w:lvl>
    <w:lvl w:ilvl="4" w:tplc="2012A4D6">
      <w:start w:val="1"/>
      <w:numFmt w:val="lowerLetter"/>
      <w:lvlText w:val="%5."/>
      <w:lvlJc w:val="left"/>
      <w:pPr>
        <w:ind w:left="3600" w:hanging="360"/>
      </w:pPr>
    </w:lvl>
    <w:lvl w:ilvl="5" w:tplc="277AC000">
      <w:start w:val="1"/>
      <w:numFmt w:val="lowerRoman"/>
      <w:lvlText w:val="%6."/>
      <w:lvlJc w:val="right"/>
      <w:pPr>
        <w:ind w:left="4320" w:hanging="180"/>
      </w:pPr>
    </w:lvl>
    <w:lvl w:ilvl="6" w:tplc="38CAE59A">
      <w:start w:val="1"/>
      <w:numFmt w:val="decimal"/>
      <w:lvlText w:val="%7."/>
      <w:lvlJc w:val="left"/>
      <w:pPr>
        <w:ind w:left="5040" w:hanging="360"/>
      </w:pPr>
    </w:lvl>
    <w:lvl w:ilvl="7" w:tplc="C68C8516">
      <w:start w:val="1"/>
      <w:numFmt w:val="lowerLetter"/>
      <w:lvlText w:val="%8."/>
      <w:lvlJc w:val="left"/>
      <w:pPr>
        <w:ind w:left="5760" w:hanging="360"/>
      </w:pPr>
    </w:lvl>
    <w:lvl w:ilvl="8" w:tplc="19DA0E1A">
      <w:start w:val="1"/>
      <w:numFmt w:val="lowerRoman"/>
      <w:lvlText w:val="%9."/>
      <w:lvlJc w:val="right"/>
      <w:pPr>
        <w:ind w:left="6480" w:hanging="180"/>
      </w:pPr>
    </w:lvl>
  </w:abstractNum>
  <w:abstractNum w:abstractNumId="1" w15:restartNumberingAfterBreak="0">
    <w:nsid w:val="3AF02048"/>
    <w:multiLevelType w:val="hybridMultilevel"/>
    <w:tmpl w:val="DA0EC8A6"/>
    <w:lvl w:ilvl="0" w:tplc="04A8E8A6">
      <w:start w:val="1"/>
      <w:numFmt w:val="decimal"/>
      <w:lvlText w:val="%1."/>
      <w:lvlJc w:val="left"/>
      <w:pPr>
        <w:ind w:left="454" w:hanging="334"/>
      </w:pPr>
    </w:lvl>
    <w:lvl w:ilvl="1" w:tplc="B068F27A">
      <w:start w:val="1"/>
      <w:numFmt w:val="bullet"/>
      <w:lvlText w:val="•"/>
      <w:lvlJc w:val="left"/>
      <w:pPr>
        <w:ind w:left="360" w:hanging="120"/>
      </w:pPr>
      <w:rPr>
        <w:rFonts w:ascii="Arial" w:hAnsi="Arial" w:hint="default"/>
      </w:rPr>
    </w:lvl>
    <w:lvl w:ilvl="2" w:tplc="C2C474F8">
      <w:start w:val="1"/>
      <w:numFmt w:val="lowerRoman"/>
      <w:lvlText w:val="%3."/>
      <w:lvlJc w:val="right"/>
      <w:pPr>
        <w:ind w:left="2160" w:hanging="180"/>
      </w:pPr>
    </w:lvl>
    <w:lvl w:ilvl="3" w:tplc="ADBEC594">
      <w:start w:val="1"/>
      <w:numFmt w:val="decimal"/>
      <w:lvlText w:val="%4."/>
      <w:lvlJc w:val="left"/>
      <w:pPr>
        <w:ind w:left="2880" w:hanging="360"/>
      </w:pPr>
    </w:lvl>
    <w:lvl w:ilvl="4" w:tplc="68E2083A">
      <w:start w:val="1"/>
      <w:numFmt w:val="lowerLetter"/>
      <w:lvlText w:val="%5."/>
      <w:lvlJc w:val="left"/>
      <w:pPr>
        <w:ind w:left="3600" w:hanging="360"/>
      </w:pPr>
    </w:lvl>
    <w:lvl w:ilvl="5" w:tplc="F2FEBC40">
      <w:start w:val="1"/>
      <w:numFmt w:val="lowerRoman"/>
      <w:lvlText w:val="%6."/>
      <w:lvlJc w:val="right"/>
      <w:pPr>
        <w:ind w:left="4320" w:hanging="180"/>
      </w:pPr>
    </w:lvl>
    <w:lvl w:ilvl="6" w:tplc="84F63EE0">
      <w:start w:val="1"/>
      <w:numFmt w:val="decimal"/>
      <w:lvlText w:val="%7."/>
      <w:lvlJc w:val="left"/>
      <w:pPr>
        <w:ind w:left="5040" w:hanging="360"/>
      </w:pPr>
    </w:lvl>
    <w:lvl w:ilvl="7" w:tplc="878A5C64">
      <w:start w:val="1"/>
      <w:numFmt w:val="lowerLetter"/>
      <w:lvlText w:val="%8."/>
      <w:lvlJc w:val="left"/>
      <w:pPr>
        <w:ind w:left="5760" w:hanging="360"/>
      </w:pPr>
    </w:lvl>
    <w:lvl w:ilvl="8" w:tplc="C964B724">
      <w:start w:val="1"/>
      <w:numFmt w:val="lowerRoman"/>
      <w:lvlText w:val="%9."/>
      <w:lvlJc w:val="right"/>
      <w:pPr>
        <w:ind w:left="6480" w:hanging="180"/>
      </w:pPr>
    </w:lvl>
  </w:abstractNum>
  <w:num w:numId="1" w16cid:durableId="2061704879">
    <w:abstractNumId w:val="1"/>
  </w:num>
  <w:num w:numId="2" w16cid:durableId="169083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CAA836"/>
    <w:rsid w:val="00544BA2"/>
    <w:rsid w:val="0054929C"/>
    <w:rsid w:val="00961201"/>
    <w:rsid w:val="00B516F4"/>
    <w:rsid w:val="014D4080"/>
    <w:rsid w:val="06E45495"/>
    <w:rsid w:val="0932A682"/>
    <w:rsid w:val="0AFD924D"/>
    <w:rsid w:val="0CE24B40"/>
    <w:rsid w:val="0DE25E6C"/>
    <w:rsid w:val="17415F91"/>
    <w:rsid w:val="1931560A"/>
    <w:rsid w:val="1AA55872"/>
    <w:rsid w:val="1FE5E2AE"/>
    <w:rsid w:val="23264C33"/>
    <w:rsid w:val="2691D2C5"/>
    <w:rsid w:val="26C60C42"/>
    <w:rsid w:val="27687D72"/>
    <w:rsid w:val="2B0A1034"/>
    <w:rsid w:val="2E18D735"/>
    <w:rsid w:val="31A66FEF"/>
    <w:rsid w:val="339F04D0"/>
    <w:rsid w:val="34FB7E89"/>
    <w:rsid w:val="385EC96A"/>
    <w:rsid w:val="3905A775"/>
    <w:rsid w:val="3C65CDAE"/>
    <w:rsid w:val="3D28C40D"/>
    <w:rsid w:val="4218C396"/>
    <w:rsid w:val="47D5F197"/>
    <w:rsid w:val="4E261EB0"/>
    <w:rsid w:val="4EF34CB2"/>
    <w:rsid w:val="4F2DD02D"/>
    <w:rsid w:val="4F58FE64"/>
    <w:rsid w:val="5022983A"/>
    <w:rsid w:val="51F4C7DB"/>
    <w:rsid w:val="53FE57E6"/>
    <w:rsid w:val="5CC4E8D7"/>
    <w:rsid w:val="5D3F834C"/>
    <w:rsid w:val="6BCAA836"/>
    <w:rsid w:val="726EE5D0"/>
    <w:rsid w:val="72B10FE8"/>
    <w:rsid w:val="73716B5C"/>
    <w:rsid w:val="781566E5"/>
    <w:rsid w:val="7AA7E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7CAB"/>
  <w15:chartTrackingRefBased/>
  <w15:docId w15:val="{79ABD4EC-4E0C-4095-A568-B1905E6E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2326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3264C3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3264C33"/>
    <w:pPr>
      <w:ind w:left="720"/>
      <w:contextualSpacing/>
    </w:pPr>
  </w:style>
  <w:style w:type="paragraph" w:styleId="BodyText">
    <w:name w:val="Body Text"/>
    <w:basedOn w:val="Normal"/>
    <w:uiPriority w:val="99"/>
    <w:unhideWhenUsed/>
    <w:rsid w:val="23264C33"/>
    <w:pPr>
      <w:spacing w:after="120"/>
    </w:pPr>
  </w:style>
  <w:style w:type="paragraph" w:customStyle="1" w:styleId="TableParagraph">
    <w:name w:val="Table Paragraph"/>
    <w:basedOn w:val="Normal"/>
    <w:uiPriority w:val="1"/>
    <w:qFormat/>
    <w:rsid w:val="23264C33"/>
    <w:pPr>
      <w:spacing w:before="105"/>
      <w:ind w:left="120"/>
    </w:pPr>
    <w:rPr>
      <w:sz w:val="22"/>
      <w:szCs w:val="2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sunhafathima kp</dc:creator>
  <cp:keywords/>
  <dc:description/>
  <cp:lastModifiedBy>muhammed muneeb</cp:lastModifiedBy>
  <cp:revision>2</cp:revision>
  <dcterms:created xsi:type="dcterms:W3CDTF">2026-10-21T12:31:00Z</dcterms:created>
  <dcterms:modified xsi:type="dcterms:W3CDTF">2026-10-21T12:31:00Z</dcterms:modified>
</cp:coreProperties>
</file>