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7A0B1" w14:textId="7076B425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Qaiser Shahzad</w:t>
      </w:r>
    </w:p>
    <w:p w14:paraId="041903AF" w14:textId="33745EDA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POWER BI Training</w:t>
      </w:r>
    </w:p>
    <w:p w14:paraId="12679515" w14:textId="7817E855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Assignment-1</w:t>
      </w:r>
    </w:p>
    <w:p w14:paraId="0F45FE41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74B9B08A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796EA2D6" w14:textId="0B37BF7C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 xml:space="preserve">1) Create new queries to connect to the </w:t>
      </w:r>
      <w:r>
        <w:rPr>
          <w:rFonts w:ascii="Calibri-Bold" w:hAnsi="Calibri-Bold" w:cs="Calibri-Bold"/>
          <w:b/>
          <w:bCs/>
          <w:sz w:val="48"/>
          <w:szCs w:val="48"/>
        </w:rPr>
        <w:t>(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AdventureWorks_Product_Categories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>)</w:t>
      </w:r>
    </w:p>
    <w:p w14:paraId="2469E37B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 xml:space="preserve">and </w:t>
      </w:r>
      <w:r>
        <w:rPr>
          <w:rFonts w:ascii="Calibri-Bold" w:hAnsi="Calibri-Bold" w:cs="Calibri-Bold"/>
          <w:b/>
          <w:bCs/>
          <w:sz w:val="48"/>
          <w:szCs w:val="48"/>
        </w:rPr>
        <w:t>(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AdventureWorks_Product_Subcategories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) </w:t>
      </w:r>
      <w:r>
        <w:rPr>
          <w:rFonts w:ascii="Calibri" w:hAnsi="Calibri" w:cs="Calibri"/>
          <w:sz w:val="48"/>
          <w:szCs w:val="48"/>
        </w:rPr>
        <w:t>files from the course resources:</w:t>
      </w:r>
    </w:p>
    <w:p w14:paraId="0D48A35A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Name your</w:t>
      </w:r>
    </w:p>
    <w:p w14:paraId="36AF79FB" w14:textId="0005472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queries (</w:t>
      </w:r>
      <w:proofErr w:type="spellStart"/>
      <w:r>
        <w:rPr>
          <w:rFonts w:ascii="Calibri" w:hAnsi="Calibri" w:cs="Calibri"/>
          <w:sz w:val="48"/>
          <w:szCs w:val="48"/>
        </w:rPr>
        <w:t>AW_Product_Category_Lookup</w:t>
      </w:r>
      <w:proofErr w:type="spellEnd"/>
      <w:r>
        <w:rPr>
          <w:rFonts w:ascii="Calibri" w:hAnsi="Calibri" w:cs="Calibri"/>
          <w:sz w:val="48"/>
          <w:szCs w:val="48"/>
        </w:rPr>
        <w:t>) and (</w:t>
      </w:r>
      <w:proofErr w:type="spellStart"/>
      <w:r>
        <w:rPr>
          <w:rFonts w:ascii="Calibri" w:hAnsi="Calibri" w:cs="Calibri"/>
          <w:sz w:val="48"/>
          <w:szCs w:val="48"/>
        </w:rPr>
        <w:t>AW_Product_Subcategory_Lookup</w:t>
      </w:r>
      <w:proofErr w:type="spellEnd"/>
      <w:r>
        <w:rPr>
          <w:rFonts w:ascii="Calibri" w:hAnsi="Calibri" w:cs="Calibri"/>
          <w:sz w:val="48"/>
          <w:szCs w:val="48"/>
        </w:rPr>
        <w:t>)</w:t>
      </w:r>
    </w:p>
    <w:p w14:paraId="658759DD" w14:textId="148F640E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5BFE3C95" w14:textId="13C18A40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drawing>
          <wp:inline distT="0" distB="0" distL="0" distR="0" wp14:anchorId="02E17845" wp14:editId="1190EFAD">
            <wp:extent cx="5731510" cy="3429000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210B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04E75433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Confirm that headers have been promoted and that detected data types are</w:t>
      </w:r>
    </w:p>
    <w:p w14:paraId="3995DCFA" w14:textId="2BAC5F53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C</w:t>
      </w:r>
      <w:r>
        <w:rPr>
          <w:rFonts w:ascii="Calibri" w:hAnsi="Calibri" w:cs="Calibri"/>
          <w:sz w:val="48"/>
          <w:szCs w:val="48"/>
        </w:rPr>
        <w:t>orrect</w:t>
      </w:r>
    </w:p>
    <w:p w14:paraId="5196DDF5" w14:textId="0ED1AC8D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1CD555F2" w14:textId="162051B6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drawing>
          <wp:inline distT="0" distB="0" distL="0" distR="0" wp14:anchorId="51B304C3" wp14:editId="06E4E48B">
            <wp:extent cx="5731510" cy="3305175"/>
            <wp:effectExtent l="0" t="0" r="2540" b="952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62D8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3BA72C73" w14:textId="454B425B" w:rsidR="00E27451" w:rsidRDefault="00D40222" w:rsidP="00D40222"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Disable the report refresh option for both connections</w:t>
      </w:r>
    </w:p>
    <w:p w14:paraId="34A32FE4" w14:textId="4E34947E" w:rsidR="00DB5F7C" w:rsidRDefault="00D40222" w:rsidP="00E27451">
      <w:pPr>
        <w:pStyle w:val="ListParagraph"/>
      </w:pPr>
      <w:r>
        <w:rPr>
          <w:noProof/>
        </w:rPr>
        <w:lastRenderedPageBreak/>
        <w:drawing>
          <wp:inline distT="0" distB="0" distL="0" distR="0" wp14:anchorId="523187C7" wp14:editId="71B15C17">
            <wp:extent cx="5731510" cy="3579495"/>
            <wp:effectExtent l="0" t="0" r="2540" b="190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C18B" w14:textId="0EF8B22A" w:rsidR="00E27451" w:rsidRDefault="00E27451" w:rsidP="00E27451">
      <w:pPr>
        <w:pStyle w:val="ListParagraph"/>
      </w:pPr>
    </w:p>
    <w:p w14:paraId="1B772794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-Bold" w:hAnsi="Calibri-Bold" w:cs="Calibri-Bold"/>
          <w:b/>
          <w:bCs/>
          <w:sz w:val="48"/>
          <w:szCs w:val="48"/>
        </w:rPr>
        <w:t xml:space="preserve">2) </w:t>
      </w:r>
      <w:r>
        <w:rPr>
          <w:rFonts w:ascii="Calibri" w:hAnsi="Calibri" w:cs="Calibri"/>
          <w:sz w:val="48"/>
          <w:szCs w:val="48"/>
        </w:rPr>
        <w:t xml:space="preserve">Make the following modifications to the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AW_Product_Lookup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query:</w:t>
      </w:r>
    </w:p>
    <w:p w14:paraId="4536251E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Add a calculated column that extracts all characters before the dash ("-") in</w:t>
      </w:r>
    </w:p>
    <w:p w14:paraId="493ACD42" w14:textId="5B9860E3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 xml:space="preserve">the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ProductSKU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column, named "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SKUType</w:t>
      </w:r>
      <w:proofErr w:type="spellEnd"/>
      <w:r>
        <w:rPr>
          <w:rFonts w:ascii="Calibri" w:hAnsi="Calibri" w:cs="Calibri"/>
          <w:sz w:val="48"/>
          <w:szCs w:val="48"/>
        </w:rPr>
        <w:t>"</w:t>
      </w:r>
    </w:p>
    <w:p w14:paraId="7FC9C711" w14:textId="7AE6D8E0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051AF367" w14:textId="0235B984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drawing>
          <wp:inline distT="0" distB="0" distL="0" distR="0" wp14:anchorId="621AB73F" wp14:editId="23782584">
            <wp:extent cx="5731510" cy="2277110"/>
            <wp:effectExtent l="0" t="0" r="2540" b="889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C64F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6FE14340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lastRenderedPageBreak/>
        <w:t xml:space="preserve">• </w:t>
      </w:r>
      <w:r>
        <w:rPr>
          <w:rFonts w:ascii="Calibri" w:hAnsi="Calibri" w:cs="Calibri"/>
          <w:sz w:val="48"/>
          <w:szCs w:val="48"/>
        </w:rPr>
        <w:t xml:space="preserve">Update the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SKUType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calculation above to return all characters before second dash,</w:t>
      </w:r>
    </w:p>
    <w:p w14:paraId="2FDDEC21" w14:textId="5595FD19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instead of the first</w:t>
      </w:r>
    </w:p>
    <w:p w14:paraId="761B855D" w14:textId="18D84676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3C13D224" w14:textId="3253A2C8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drawing>
          <wp:inline distT="0" distB="0" distL="0" distR="0" wp14:anchorId="22760758" wp14:editId="0AB3E48D">
            <wp:extent cx="5731510" cy="2396490"/>
            <wp:effectExtent l="0" t="0" r="2540" b="3810"/>
            <wp:docPr id="5" name="Picture 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96EA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6FB88DD2" w14:textId="6B99ADEC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 xml:space="preserve">Replace zeros (0) in the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ProductStyle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column with "NA"</w:t>
      </w:r>
    </w:p>
    <w:p w14:paraId="01B23179" w14:textId="2C209074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78526D09" w14:textId="6400942C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drawing>
          <wp:inline distT="0" distB="0" distL="0" distR="0" wp14:anchorId="331B6767" wp14:editId="7D2DE03E">
            <wp:extent cx="5731510" cy="1934845"/>
            <wp:effectExtent l="0" t="0" r="2540" b="825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3A53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16259758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 xml:space="preserve">Update the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DiscountPrice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 xml:space="preserve">calculation to 15%, by multiplying the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ProductPrice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values</w:t>
      </w:r>
    </w:p>
    <w:p w14:paraId="54A7BD0D" w14:textId="07BFD13B" w:rsidR="00857A32" w:rsidRDefault="00D40222" w:rsidP="00D40222">
      <w:pPr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by 0.85 (instead of 0.9)</w:t>
      </w:r>
    </w:p>
    <w:p w14:paraId="64CA83BF" w14:textId="45F41B30" w:rsidR="00D40222" w:rsidRDefault="00D40222" w:rsidP="00D40222">
      <w:pPr>
        <w:rPr>
          <w:rFonts w:ascii="Calibri" w:hAnsi="Calibri" w:cs="Calibri"/>
          <w:sz w:val="48"/>
          <w:szCs w:val="48"/>
        </w:rPr>
      </w:pPr>
    </w:p>
    <w:p w14:paraId="40C3DF39" w14:textId="7D80338F" w:rsidR="00D40222" w:rsidRDefault="00D40222" w:rsidP="00D40222">
      <w:r>
        <w:rPr>
          <w:noProof/>
        </w:rPr>
        <w:drawing>
          <wp:inline distT="0" distB="0" distL="0" distR="0" wp14:anchorId="73E1A667" wp14:editId="33166728">
            <wp:extent cx="5731510" cy="2861310"/>
            <wp:effectExtent l="0" t="0" r="2540" b="0"/>
            <wp:docPr id="7" name="Picture 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E079" w14:textId="7F2942E5" w:rsidR="00D40222" w:rsidRDefault="00D40222" w:rsidP="00D40222"/>
    <w:p w14:paraId="65E2C1B9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-Bold" w:hAnsi="Calibri-Bold" w:cs="Calibri-Bold"/>
          <w:b/>
          <w:bCs/>
          <w:sz w:val="48"/>
          <w:szCs w:val="48"/>
        </w:rPr>
        <w:t xml:space="preserve">3) </w:t>
      </w:r>
      <w:r>
        <w:rPr>
          <w:rFonts w:ascii="Calibri" w:hAnsi="Calibri" w:cs="Calibri"/>
          <w:sz w:val="48"/>
          <w:szCs w:val="48"/>
        </w:rPr>
        <w:t xml:space="preserve">Using the Statistics tools in the Query Editor, confirm the following </w:t>
      </w:r>
      <w:proofErr w:type="gramStart"/>
      <w:r>
        <w:rPr>
          <w:rFonts w:ascii="Calibri" w:hAnsi="Calibri" w:cs="Calibri"/>
          <w:sz w:val="48"/>
          <w:szCs w:val="48"/>
        </w:rPr>
        <w:t>values :</w:t>
      </w:r>
      <w:proofErr w:type="gramEnd"/>
    </w:p>
    <w:p w14:paraId="472ED642" w14:textId="72CCEA81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Average product cost (</w:t>
      </w:r>
      <w:r>
        <w:rPr>
          <w:rFonts w:ascii="Calibri-Bold" w:hAnsi="Calibri-Bold" w:cs="Calibri-Bold"/>
          <w:b/>
          <w:bCs/>
          <w:sz w:val="48"/>
          <w:szCs w:val="48"/>
        </w:rPr>
        <w:t>$413.66</w:t>
      </w:r>
      <w:r>
        <w:rPr>
          <w:rFonts w:ascii="Calibri" w:hAnsi="Calibri" w:cs="Calibri"/>
          <w:sz w:val="48"/>
          <w:szCs w:val="48"/>
        </w:rPr>
        <w:t>)</w:t>
      </w:r>
    </w:p>
    <w:p w14:paraId="3A4D3E6A" w14:textId="1431F802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drawing>
          <wp:inline distT="0" distB="0" distL="0" distR="0" wp14:anchorId="5C041295" wp14:editId="74C9E479">
            <wp:extent cx="5731510" cy="2430780"/>
            <wp:effectExtent l="0" t="0" r="2540" b="762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1FEF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6ADE8C13" w14:textId="478FC315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 xml:space="preserve">Number of distinct product </w:t>
      </w:r>
      <w:proofErr w:type="spellStart"/>
      <w:r>
        <w:rPr>
          <w:rFonts w:ascii="Calibri" w:hAnsi="Calibri" w:cs="Calibri"/>
          <w:sz w:val="48"/>
          <w:szCs w:val="48"/>
        </w:rPr>
        <w:t>colors</w:t>
      </w:r>
      <w:proofErr w:type="spellEnd"/>
      <w:r>
        <w:rPr>
          <w:rFonts w:ascii="Calibri" w:hAnsi="Calibri" w:cs="Calibri"/>
          <w:sz w:val="48"/>
          <w:szCs w:val="48"/>
        </w:rPr>
        <w:t xml:space="preserve"> (</w:t>
      </w:r>
      <w:r>
        <w:rPr>
          <w:rFonts w:ascii="Calibri-Bold" w:hAnsi="Calibri-Bold" w:cs="Calibri-Bold"/>
          <w:b/>
          <w:bCs/>
          <w:sz w:val="48"/>
          <w:szCs w:val="48"/>
        </w:rPr>
        <w:t>10</w:t>
      </w:r>
      <w:r>
        <w:rPr>
          <w:rFonts w:ascii="Calibri" w:hAnsi="Calibri" w:cs="Calibri"/>
          <w:sz w:val="48"/>
          <w:szCs w:val="48"/>
        </w:rPr>
        <w:t>)</w:t>
      </w:r>
    </w:p>
    <w:p w14:paraId="713BC5E8" w14:textId="1D2447D9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13E51F55" w14:textId="1F257521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5E52C03" wp14:editId="2C3C44BB">
            <wp:extent cx="5731510" cy="2186940"/>
            <wp:effectExtent l="0" t="0" r="2540" b="381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397E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76B09688" w14:textId="688954B6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Number of distinct customer names (</w:t>
      </w:r>
      <w:r>
        <w:rPr>
          <w:rFonts w:ascii="Calibri-Bold" w:hAnsi="Calibri-Bold" w:cs="Calibri-Bold"/>
          <w:b/>
          <w:bCs/>
          <w:sz w:val="48"/>
          <w:szCs w:val="48"/>
        </w:rPr>
        <w:t>18,110</w:t>
      </w:r>
      <w:r>
        <w:rPr>
          <w:rFonts w:ascii="Calibri" w:hAnsi="Calibri" w:cs="Calibri"/>
          <w:sz w:val="48"/>
          <w:szCs w:val="48"/>
        </w:rPr>
        <w:t>)</w:t>
      </w:r>
    </w:p>
    <w:p w14:paraId="7783BA95" w14:textId="1399D89F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10181438" w14:textId="105112E2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drawing>
          <wp:inline distT="0" distB="0" distL="0" distR="0" wp14:anchorId="6CA2CE27" wp14:editId="12EFB074">
            <wp:extent cx="5731510" cy="2600325"/>
            <wp:effectExtent l="0" t="0" r="254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192F" w14:textId="77777777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6F8BD351" w14:textId="22B780D0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Maximum annual customer income (</w:t>
      </w:r>
      <w:r>
        <w:rPr>
          <w:rFonts w:ascii="Calibri-Bold" w:hAnsi="Calibri-Bold" w:cs="Calibri-Bold"/>
          <w:b/>
          <w:bCs/>
          <w:sz w:val="48"/>
          <w:szCs w:val="48"/>
        </w:rPr>
        <w:t>$170,000</w:t>
      </w:r>
      <w:r>
        <w:rPr>
          <w:rFonts w:ascii="Calibri" w:hAnsi="Calibri" w:cs="Calibri"/>
          <w:sz w:val="48"/>
          <w:szCs w:val="48"/>
        </w:rPr>
        <w:t>)</w:t>
      </w:r>
    </w:p>
    <w:p w14:paraId="5149F4E2" w14:textId="7728FA52" w:rsidR="00730289" w:rsidRDefault="00730289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567DD1D" wp14:editId="3E3AF72B">
            <wp:extent cx="5731510" cy="3258820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037D" w14:textId="77777777" w:rsidR="00730289" w:rsidRDefault="00730289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6236CAA0" w14:textId="4FF5190E" w:rsidR="00D40222" w:rsidRDefault="00D40222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Count of order numbers (</w:t>
      </w:r>
      <w:r>
        <w:rPr>
          <w:rFonts w:ascii="Calibri-Bold" w:hAnsi="Calibri-Bold" w:cs="Calibri-Bold"/>
          <w:b/>
          <w:bCs/>
          <w:sz w:val="48"/>
          <w:szCs w:val="48"/>
        </w:rPr>
        <w:t>56,046</w:t>
      </w:r>
      <w:r>
        <w:rPr>
          <w:rFonts w:ascii="Calibri" w:hAnsi="Calibri" w:cs="Calibri"/>
          <w:sz w:val="48"/>
          <w:szCs w:val="48"/>
        </w:rPr>
        <w:t>)</w:t>
      </w:r>
    </w:p>
    <w:p w14:paraId="08CF11E5" w14:textId="77777777" w:rsidR="00730289" w:rsidRDefault="00730289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7FD89543" w14:textId="745A040F" w:rsidR="00730289" w:rsidRDefault="00730289" w:rsidP="00D402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noProof/>
        </w:rPr>
        <w:drawing>
          <wp:inline distT="0" distB="0" distL="0" distR="0" wp14:anchorId="3C5AB932" wp14:editId="42D3BC8C">
            <wp:extent cx="5731510" cy="3059430"/>
            <wp:effectExtent l="0" t="0" r="2540" b="762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C269" w14:textId="77777777" w:rsidR="00730289" w:rsidRDefault="00730289" w:rsidP="00D40222">
      <w:pPr>
        <w:rPr>
          <w:rFonts w:ascii="ArialMT" w:hAnsi="ArialMT" w:cs="ArialMT"/>
          <w:sz w:val="48"/>
          <w:szCs w:val="48"/>
        </w:rPr>
      </w:pPr>
    </w:p>
    <w:p w14:paraId="38C7D5BD" w14:textId="4A37F2F4" w:rsidR="003C50A7" w:rsidRDefault="00D40222" w:rsidP="00D40222">
      <w:pPr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Count of distinct order numbers (</w:t>
      </w:r>
      <w:r>
        <w:rPr>
          <w:rFonts w:ascii="Calibri-Bold" w:hAnsi="Calibri-Bold" w:cs="Calibri-Bold"/>
          <w:b/>
          <w:bCs/>
          <w:sz w:val="48"/>
          <w:szCs w:val="48"/>
        </w:rPr>
        <w:t>25,164</w:t>
      </w:r>
      <w:r>
        <w:rPr>
          <w:rFonts w:ascii="Calibri" w:hAnsi="Calibri" w:cs="Calibri"/>
          <w:sz w:val="48"/>
          <w:szCs w:val="48"/>
        </w:rPr>
        <w:t>)</w:t>
      </w:r>
    </w:p>
    <w:p w14:paraId="5F706988" w14:textId="79840320" w:rsidR="00730289" w:rsidRDefault="00730289" w:rsidP="00D40222">
      <w:pPr>
        <w:rPr>
          <w:rFonts w:ascii="Calibri" w:hAnsi="Calibri" w:cs="Calibri"/>
          <w:sz w:val="48"/>
          <w:szCs w:val="48"/>
        </w:rPr>
      </w:pPr>
    </w:p>
    <w:p w14:paraId="5878EA8B" w14:textId="7152482F" w:rsidR="00730289" w:rsidRDefault="00730289" w:rsidP="00D40222">
      <w:r>
        <w:rPr>
          <w:noProof/>
        </w:rPr>
        <w:lastRenderedPageBreak/>
        <w:drawing>
          <wp:inline distT="0" distB="0" distL="0" distR="0" wp14:anchorId="4ABB83CE" wp14:editId="663744AB">
            <wp:extent cx="5731510" cy="2891790"/>
            <wp:effectExtent l="0" t="0" r="2540" b="381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AC6" w14:textId="77777777" w:rsidR="00730289" w:rsidRDefault="00730289" w:rsidP="00D40222"/>
    <w:p w14:paraId="6BD300BA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-Bold" w:hAnsi="Calibri-Bold" w:cs="Calibri-Bold"/>
          <w:b/>
          <w:bCs/>
          <w:sz w:val="48"/>
          <w:szCs w:val="48"/>
        </w:rPr>
        <w:t xml:space="preserve">4) </w:t>
      </w:r>
      <w:r>
        <w:rPr>
          <w:rFonts w:ascii="Calibri" w:hAnsi="Calibri" w:cs="Calibri"/>
          <w:sz w:val="48"/>
          <w:szCs w:val="48"/>
        </w:rPr>
        <w:t xml:space="preserve">Make the following modifications to the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AW_Customer_Lookup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query:</w:t>
      </w:r>
    </w:p>
    <w:p w14:paraId="18CFC10E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Add a new calculated column for the year of birth (named "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BirthYear</w:t>
      </w:r>
      <w:proofErr w:type="spellEnd"/>
      <w:r>
        <w:rPr>
          <w:rFonts w:ascii="Calibri" w:hAnsi="Calibri" w:cs="Calibri"/>
          <w:sz w:val="48"/>
          <w:szCs w:val="48"/>
        </w:rPr>
        <w:t>"), based</w:t>
      </w:r>
    </w:p>
    <w:p w14:paraId="752DF5B2" w14:textId="400365A8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 xml:space="preserve">on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BirthDate</w:t>
      </w:r>
      <w:proofErr w:type="spellEnd"/>
    </w:p>
    <w:p w14:paraId="5D5FB5FF" w14:textId="3BD5DAEB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48"/>
          <w:szCs w:val="48"/>
        </w:rPr>
      </w:pPr>
    </w:p>
    <w:p w14:paraId="163C36B3" w14:textId="0F658CAE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C1F1C89" wp14:editId="76D61EB9">
            <wp:extent cx="5731510" cy="3394075"/>
            <wp:effectExtent l="0" t="0" r="254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B139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48"/>
          <w:szCs w:val="48"/>
        </w:rPr>
      </w:pPr>
    </w:p>
    <w:p w14:paraId="7F37B608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>Add a conditional column to categorize customer income (named</w:t>
      </w:r>
    </w:p>
    <w:p w14:paraId="174F413A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"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IncomeLevel</w:t>
      </w:r>
      <w:proofErr w:type="spellEnd"/>
      <w:r>
        <w:rPr>
          <w:rFonts w:ascii="Calibri" w:hAnsi="Calibri" w:cs="Calibri"/>
          <w:sz w:val="48"/>
          <w:szCs w:val="48"/>
        </w:rPr>
        <w:t xml:space="preserve">"), based on the following </w:t>
      </w:r>
      <w:proofErr w:type="gramStart"/>
      <w:r>
        <w:rPr>
          <w:rFonts w:ascii="Calibri" w:hAnsi="Calibri" w:cs="Calibri"/>
          <w:sz w:val="48"/>
          <w:szCs w:val="48"/>
        </w:rPr>
        <w:t xml:space="preserve">criteria </w:t>
      </w:r>
      <w:r>
        <w:rPr>
          <w:rFonts w:ascii="Calibri-Italic" w:hAnsi="Calibri-Italic" w:cs="Calibri-Italic"/>
          <w:i/>
          <w:iCs/>
          <w:sz w:val="48"/>
          <w:szCs w:val="48"/>
        </w:rPr>
        <w:t>:</w:t>
      </w:r>
      <w:proofErr w:type="gramEnd"/>
    </w:p>
    <w:p w14:paraId="56860C56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 xml:space="preserve">If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AnnualIncome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 xml:space="preserve">&gt;= $150,000, then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IncomeLevel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= "</w:t>
      </w:r>
      <w:r>
        <w:rPr>
          <w:rFonts w:ascii="Calibri-Italic" w:hAnsi="Calibri-Italic" w:cs="Calibri-Italic"/>
          <w:i/>
          <w:iCs/>
          <w:sz w:val="48"/>
          <w:szCs w:val="48"/>
        </w:rPr>
        <w:t>Very High</w:t>
      </w:r>
      <w:r>
        <w:rPr>
          <w:rFonts w:ascii="Calibri" w:hAnsi="Calibri" w:cs="Calibri"/>
          <w:sz w:val="48"/>
          <w:szCs w:val="48"/>
        </w:rPr>
        <w:t>"</w:t>
      </w:r>
    </w:p>
    <w:p w14:paraId="6F9416E8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 xml:space="preserve">If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AnnualIncome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 xml:space="preserve">&gt;= $100,000, then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IncomeLevel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= "</w:t>
      </w:r>
      <w:r>
        <w:rPr>
          <w:rFonts w:ascii="Calibri-Italic" w:hAnsi="Calibri-Italic" w:cs="Calibri-Italic"/>
          <w:i/>
          <w:iCs/>
          <w:sz w:val="48"/>
          <w:szCs w:val="48"/>
        </w:rPr>
        <w:t>High</w:t>
      </w:r>
      <w:r>
        <w:rPr>
          <w:rFonts w:ascii="Calibri" w:hAnsi="Calibri" w:cs="Calibri"/>
          <w:sz w:val="48"/>
          <w:szCs w:val="48"/>
        </w:rPr>
        <w:t>"</w:t>
      </w:r>
    </w:p>
    <w:p w14:paraId="1F3FB00E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 xml:space="preserve">If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AnnualIncome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 xml:space="preserve">&gt;= $50,000, then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IncomeLevel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= "</w:t>
      </w:r>
      <w:r>
        <w:rPr>
          <w:rFonts w:ascii="Calibri-Italic" w:hAnsi="Calibri-Italic" w:cs="Calibri-Italic"/>
          <w:i/>
          <w:iCs/>
          <w:sz w:val="48"/>
          <w:szCs w:val="48"/>
        </w:rPr>
        <w:t>Average</w:t>
      </w:r>
      <w:r>
        <w:rPr>
          <w:rFonts w:ascii="Calibri" w:hAnsi="Calibri" w:cs="Calibri"/>
          <w:sz w:val="48"/>
          <w:szCs w:val="48"/>
        </w:rPr>
        <w:t>"</w:t>
      </w:r>
    </w:p>
    <w:p w14:paraId="3E2D4F69" w14:textId="6951C09B" w:rsidR="00680BFC" w:rsidRDefault="00730289" w:rsidP="00730289">
      <w:r>
        <w:rPr>
          <w:rFonts w:ascii="ArialMT" w:hAnsi="ArialMT" w:cs="ArialMT"/>
          <w:sz w:val="48"/>
          <w:szCs w:val="48"/>
        </w:rPr>
        <w:t xml:space="preserve">• </w:t>
      </w:r>
      <w:r>
        <w:rPr>
          <w:rFonts w:ascii="Calibri" w:hAnsi="Calibri" w:cs="Calibri"/>
          <w:sz w:val="48"/>
          <w:szCs w:val="48"/>
        </w:rPr>
        <w:t xml:space="preserve">Otherwise </w:t>
      </w:r>
      <w:proofErr w:type="spellStart"/>
      <w:r>
        <w:rPr>
          <w:rFonts w:ascii="Calibri-Bold" w:hAnsi="Calibri-Bold" w:cs="Calibri-Bold"/>
          <w:b/>
          <w:bCs/>
          <w:sz w:val="48"/>
          <w:szCs w:val="48"/>
        </w:rPr>
        <w:t>IncomeLevel</w:t>
      </w:r>
      <w:proofErr w:type="spellEnd"/>
      <w:r>
        <w:rPr>
          <w:rFonts w:ascii="Calibri-Bold" w:hAnsi="Calibri-Bold" w:cs="Calibri-Bold"/>
          <w:b/>
          <w:bCs/>
          <w:sz w:val="48"/>
          <w:szCs w:val="48"/>
        </w:rPr>
        <w:t xml:space="preserve"> </w:t>
      </w:r>
      <w:r>
        <w:rPr>
          <w:rFonts w:ascii="Calibri" w:hAnsi="Calibri" w:cs="Calibri"/>
          <w:sz w:val="48"/>
          <w:szCs w:val="48"/>
        </w:rPr>
        <w:t>= "</w:t>
      </w:r>
      <w:r>
        <w:rPr>
          <w:rFonts w:ascii="Calibri-Italic" w:hAnsi="Calibri-Italic" w:cs="Calibri-Italic"/>
          <w:i/>
          <w:iCs/>
          <w:sz w:val="48"/>
          <w:szCs w:val="48"/>
        </w:rPr>
        <w:t>Low</w:t>
      </w:r>
      <w:r>
        <w:rPr>
          <w:rFonts w:ascii="Calibri" w:hAnsi="Calibri" w:cs="Calibri"/>
          <w:sz w:val="48"/>
          <w:szCs w:val="48"/>
        </w:rPr>
        <w:t>"</w:t>
      </w:r>
    </w:p>
    <w:p w14:paraId="662059AB" w14:textId="34B138EB" w:rsidR="00680BFC" w:rsidRDefault="00680BFC" w:rsidP="00E27451"/>
    <w:p w14:paraId="0DE16817" w14:textId="43CFC69D" w:rsidR="00730289" w:rsidRDefault="00730289" w:rsidP="00E27451">
      <w:r>
        <w:rPr>
          <w:noProof/>
        </w:rPr>
        <w:lastRenderedPageBreak/>
        <w:drawing>
          <wp:inline distT="0" distB="0" distL="0" distR="0" wp14:anchorId="15034F40" wp14:editId="09E8086C">
            <wp:extent cx="5731510" cy="2760345"/>
            <wp:effectExtent l="0" t="0" r="2540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9805" w14:textId="57DE01D1" w:rsidR="00680BFC" w:rsidRDefault="00680BFC" w:rsidP="00E27451"/>
    <w:p w14:paraId="7AF8902E" w14:textId="17F2EB60" w:rsidR="00730289" w:rsidRDefault="00730289" w:rsidP="00E27451">
      <w:r>
        <w:rPr>
          <w:noProof/>
        </w:rPr>
        <w:drawing>
          <wp:inline distT="0" distB="0" distL="0" distR="0" wp14:anchorId="5D3C8622" wp14:editId="26E6A5C7">
            <wp:extent cx="5731510" cy="3025140"/>
            <wp:effectExtent l="0" t="0" r="2540" b="381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7ABA" w14:textId="66B18EE2" w:rsidR="00730289" w:rsidRDefault="00730289" w:rsidP="00E27451"/>
    <w:p w14:paraId="7D07131C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-Bold" w:hAnsi="Calibri-Bold" w:cs="Calibri-Bold"/>
          <w:b/>
          <w:bCs/>
          <w:sz w:val="48"/>
          <w:szCs w:val="48"/>
        </w:rPr>
        <w:t xml:space="preserve">5) </w:t>
      </w:r>
      <w:r>
        <w:rPr>
          <w:rFonts w:ascii="Calibri" w:hAnsi="Calibri" w:cs="Calibri"/>
          <w:sz w:val="48"/>
          <w:szCs w:val="48"/>
        </w:rPr>
        <w:t>Apply all changes, and confirm that new tables and fields are accessible</w:t>
      </w:r>
    </w:p>
    <w:p w14:paraId="137521C5" w14:textId="77777777" w:rsidR="00730289" w:rsidRDefault="00730289" w:rsidP="007302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 xml:space="preserve">within both the </w:t>
      </w:r>
      <w:r>
        <w:rPr>
          <w:rFonts w:ascii="Calibri-Bold" w:hAnsi="Calibri-Bold" w:cs="Calibri-Bold"/>
          <w:b/>
          <w:bCs/>
          <w:sz w:val="48"/>
          <w:szCs w:val="48"/>
        </w:rPr>
        <w:t xml:space="preserve">Data </w:t>
      </w:r>
      <w:r>
        <w:rPr>
          <w:rFonts w:ascii="Calibri" w:hAnsi="Calibri" w:cs="Calibri"/>
          <w:sz w:val="48"/>
          <w:szCs w:val="48"/>
        </w:rPr>
        <w:t xml:space="preserve">and </w:t>
      </w:r>
      <w:r>
        <w:rPr>
          <w:rFonts w:ascii="Calibri-Bold" w:hAnsi="Calibri-Bold" w:cs="Calibri-Bold"/>
          <w:b/>
          <w:bCs/>
          <w:sz w:val="48"/>
          <w:szCs w:val="48"/>
        </w:rPr>
        <w:t xml:space="preserve">Relationships </w:t>
      </w:r>
      <w:r>
        <w:rPr>
          <w:rFonts w:ascii="Calibri" w:hAnsi="Calibri" w:cs="Calibri"/>
          <w:sz w:val="48"/>
          <w:szCs w:val="48"/>
        </w:rPr>
        <w:t>views (recommend saving a backup copy of</w:t>
      </w:r>
    </w:p>
    <w:p w14:paraId="44C36937" w14:textId="0F9D3B24" w:rsidR="00730289" w:rsidRDefault="00730289" w:rsidP="00730289">
      <w:r>
        <w:rPr>
          <w:rFonts w:ascii="Calibri" w:hAnsi="Calibri" w:cs="Calibri"/>
          <w:sz w:val="48"/>
          <w:szCs w:val="48"/>
        </w:rPr>
        <w:t>the report (</w:t>
      </w:r>
      <w:proofErr w:type="gramStart"/>
      <w:r>
        <w:rPr>
          <w:rFonts w:ascii="Calibri" w:hAnsi="Calibri" w:cs="Calibri"/>
          <w:sz w:val="48"/>
          <w:szCs w:val="48"/>
        </w:rPr>
        <w:t>i.e.</w:t>
      </w:r>
      <w:proofErr w:type="gramEnd"/>
      <w:r>
        <w:rPr>
          <w:rFonts w:ascii="Calibri" w:hAnsi="Calibri" w:cs="Calibri"/>
          <w:sz w:val="48"/>
          <w:szCs w:val="48"/>
        </w:rPr>
        <w:t xml:space="preserve"> </w:t>
      </w:r>
      <w:r>
        <w:rPr>
          <w:rFonts w:ascii="Calibri-Italic" w:hAnsi="Calibri-Italic" w:cs="Calibri-Italic"/>
          <w:i/>
          <w:iCs/>
          <w:sz w:val="48"/>
          <w:szCs w:val="48"/>
        </w:rPr>
        <w:t>"</w:t>
      </w:r>
      <w:proofErr w:type="spellStart"/>
      <w:r>
        <w:rPr>
          <w:rFonts w:ascii="Calibri-Italic" w:hAnsi="Calibri-Italic" w:cs="Calibri-Italic"/>
          <w:i/>
          <w:iCs/>
          <w:sz w:val="48"/>
          <w:szCs w:val="48"/>
        </w:rPr>
        <w:t>AdventureWorks_Report_Backup</w:t>
      </w:r>
      <w:proofErr w:type="spellEnd"/>
      <w:r>
        <w:rPr>
          <w:rFonts w:ascii="Calibri-Italic" w:hAnsi="Calibri-Italic" w:cs="Calibri-Italic"/>
          <w:i/>
          <w:iCs/>
          <w:sz w:val="48"/>
          <w:szCs w:val="48"/>
        </w:rPr>
        <w:t>"</w:t>
      </w:r>
      <w:r>
        <w:rPr>
          <w:rFonts w:ascii="Calibri" w:hAnsi="Calibri" w:cs="Calibri"/>
          <w:sz w:val="48"/>
          <w:szCs w:val="48"/>
        </w:rPr>
        <w:t>))</w:t>
      </w:r>
    </w:p>
    <w:p w14:paraId="2DD438AF" w14:textId="79728620" w:rsidR="00680BFC" w:rsidRDefault="00680BFC" w:rsidP="00E27451">
      <w:r>
        <w:rPr>
          <w:noProof/>
        </w:rPr>
        <w:lastRenderedPageBreak/>
        <w:drawing>
          <wp:inline distT="0" distB="0" distL="0" distR="0" wp14:anchorId="22860A9E" wp14:editId="2B269485">
            <wp:extent cx="5731510" cy="2275840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7B55" w14:textId="15954135" w:rsidR="00E27451" w:rsidRDefault="00C125BC" w:rsidP="00C125BC">
      <w:pPr>
        <w:tabs>
          <w:tab w:val="left" w:pos="1270"/>
        </w:tabs>
      </w:pPr>
      <w:r>
        <w:tab/>
      </w:r>
    </w:p>
    <w:p w14:paraId="19F35B48" w14:textId="2801A882" w:rsidR="00C125BC" w:rsidRDefault="00C125BC" w:rsidP="00C125BC">
      <w:pPr>
        <w:tabs>
          <w:tab w:val="left" w:pos="1270"/>
        </w:tabs>
      </w:pPr>
    </w:p>
    <w:p w14:paraId="62AA446A" w14:textId="05DD65C6" w:rsidR="00C125BC" w:rsidRDefault="00C125BC" w:rsidP="00C125BC">
      <w:pPr>
        <w:tabs>
          <w:tab w:val="left" w:pos="1270"/>
        </w:tabs>
      </w:pPr>
      <w:r>
        <w:rPr>
          <w:noProof/>
        </w:rPr>
        <w:drawing>
          <wp:inline distT="0" distB="0" distL="0" distR="0" wp14:anchorId="19960E29" wp14:editId="1E984E89">
            <wp:extent cx="5731510" cy="2370455"/>
            <wp:effectExtent l="0" t="0" r="254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43BE" w14:textId="77777777" w:rsidR="00E27451" w:rsidRDefault="00E27451" w:rsidP="00E27451"/>
    <w:sectPr w:rsidR="00E27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B72DB"/>
    <w:multiLevelType w:val="hybridMultilevel"/>
    <w:tmpl w:val="542A292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975D50"/>
    <w:multiLevelType w:val="hybridMultilevel"/>
    <w:tmpl w:val="57ACC528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DE"/>
    <w:rsid w:val="00200CA8"/>
    <w:rsid w:val="003C50A7"/>
    <w:rsid w:val="005469DE"/>
    <w:rsid w:val="005A49D9"/>
    <w:rsid w:val="00680BFC"/>
    <w:rsid w:val="00730289"/>
    <w:rsid w:val="00857A32"/>
    <w:rsid w:val="00AD1EE8"/>
    <w:rsid w:val="00BC0C8E"/>
    <w:rsid w:val="00C125BC"/>
    <w:rsid w:val="00D40222"/>
    <w:rsid w:val="00E2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0BB17"/>
  <w15:chartTrackingRefBased/>
  <w15:docId w15:val="{7DB0E323-E5C9-4194-B528-737AE3142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C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Qaiser Shahzad</dc:creator>
  <cp:keywords/>
  <dc:description/>
  <cp:lastModifiedBy>Qaiser Shahzad</cp:lastModifiedBy>
  <cp:revision>3</cp:revision>
  <dcterms:created xsi:type="dcterms:W3CDTF">2021-12-28T21:04:00Z</dcterms:created>
  <dcterms:modified xsi:type="dcterms:W3CDTF">2021-12-28T22:00:00Z</dcterms:modified>
</cp:coreProperties>
</file>