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249D" w:rsidRPr="004B249D" w:rsidRDefault="00EC7843" w:rsidP="004B249D">
      <w:pPr>
        <w:spacing w:after="100" w:afterAutospacing="1" w:line="240" w:lineRule="auto"/>
        <w:jc w:val="center"/>
        <w:outlineLvl w:val="0"/>
        <w:rPr>
          <w:rFonts w:ascii="Times New Roman" w:eastAsia="Times New Roman" w:hAnsi="Times New Roman" w:cs="Times New Roman"/>
          <w:b/>
          <w:bCs/>
          <w:kern w:val="36"/>
          <w:sz w:val="32"/>
          <w:szCs w:val="48"/>
        </w:rPr>
      </w:pPr>
      <w:r>
        <w:rPr>
          <w:rFonts w:ascii="Times New Roman" w:eastAsia="Times New Roman" w:hAnsi="Times New Roman" w:cs="Times New Roman"/>
          <w:b/>
          <w:bCs/>
          <w:noProof/>
          <w:kern w:val="36"/>
          <w:sz w:val="32"/>
          <w:szCs w:val="48"/>
        </w:rPr>
        <mc:AlternateContent>
          <mc:Choice Requires="wps">
            <w:drawing>
              <wp:anchor distT="0" distB="0" distL="114300" distR="114300" simplePos="0" relativeHeight="251659264" behindDoc="1" locked="0" layoutInCell="1" allowOverlap="1">
                <wp:simplePos x="0" y="0"/>
                <wp:positionH relativeFrom="column">
                  <wp:posOffset>15949</wp:posOffset>
                </wp:positionH>
                <wp:positionV relativeFrom="paragraph">
                  <wp:posOffset>-340242</wp:posOffset>
                </wp:positionV>
                <wp:extent cx="6581553" cy="1063256"/>
                <wp:effectExtent l="0" t="0" r="10160" b="22860"/>
                <wp:wrapNone/>
                <wp:docPr id="89" name="Flowchart: Alternate Process 89"/>
                <wp:cNvGraphicFramePr/>
                <a:graphic xmlns:a="http://schemas.openxmlformats.org/drawingml/2006/main">
                  <a:graphicData uri="http://schemas.microsoft.com/office/word/2010/wordprocessingShape">
                    <wps:wsp>
                      <wps:cNvSpPr/>
                      <wps:spPr>
                        <a:xfrm>
                          <a:off x="0" y="0"/>
                          <a:ext cx="6581553" cy="1063256"/>
                        </a:xfrm>
                        <a:prstGeom prst="flowChartAlternateProcess">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89" o:spid="_x0000_s1026" type="#_x0000_t176" style="position:absolute;margin-left:1.25pt;margin-top:-26.8pt;width:518.25pt;height:83.7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" fillcolor="yellow" strokecolor="black [3213]" strokeweight="2pt"/>
            </w:pict>
          </mc:Fallback>
        </mc:AlternateContent>
      </w:r>
      <w:r w:rsidR="004B249D" w:rsidRPr="004B249D">
        <w:rPr>
          <w:rFonts w:ascii="Times New Roman" w:eastAsia="Times New Roman" w:hAnsi="Times New Roman" w:cs="Times New Roman"/>
          <w:b/>
          <w:bCs/>
          <w:kern w:val="36"/>
          <w:sz w:val="32"/>
          <w:szCs w:val="48"/>
        </w:rPr>
        <w:t xml:space="preserve"> Design and Implementation of a Vector-Space Content-Based Movie Recommender System</w:t>
      </w:r>
    </w:p>
    <w:p w:rsidR="004B249D" w:rsidRPr="004B249D" w:rsidRDefault="004B249D" w:rsidP="004B249D">
      <w:pPr>
        <w:spacing w:after="0" w:line="240" w:lineRule="auto"/>
        <w:jc w:val="both"/>
        <w:rPr>
          <w:rFonts w:ascii="Times New Roman" w:eastAsia="Times New Roman" w:hAnsi="Times New Roman" w:cs="Times New Roman"/>
          <w:sz w:val="24"/>
          <w:szCs w:val="24"/>
        </w:rPr>
      </w:pPr>
    </w:p>
    <w:p w:rsidR="004B249D" w:rsidRPr="004B249D" w:rsidRDefault="00C56A77" w:rsidP="004B249D">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noProof/>
        </w:rPr>
        <w:drawing>
          <wp:anchor distT="0" distB="0" distL="114300" distR="114300" simplePos="0" relativeHeight="251660288" behindDoc="1" locked="0" layoutInCell="1" allowOverlap="1" wp14:anchorId="5CAF096D" wp14:editId="42097AE1">
            <wp:simplePos x="0" y="0"/>
            <wp:positionH relativeFrom="column">
              <wp:posOffset>3640455</wp:posOffset>
            </wp:positionH>
            <wp:positionV relativeFrom="paragraph">
              <wp:posOffset>614045</wp:posOffset>
            </wp:positionV>
            <wp:extent cx="2838450" cy="2573020"/>
            <wp:effectExtent l="0" t="0" r="0" b="0"/>
            <wp:wrapThrough wrapText="bothSides">
              <wp:wrapPolygon edited="0">
                <wp:start x="0" y="0"/>
                <wp:lineTo x="0" y="21429"/>
                <wp:lineTo x="21455" y="21429"/>
                <wp:lineTo x="21455" y="0"/>
                <wp:lineTo x="0" y="0"/>
              </wp:wrapPolygon>
            </wp:wrapThrough>
            <wp:docPr id="1" name="Picture 1" descr="Image of Content-based Filtering"/>
            <wp:cNvGraphicFramePr/>
            <a:graphic xmlns:a="http://schemas.openxmlformats.org/drawingml/2006/main">
              <a:graphicData uri="http://schemas.openxmlformats.org/drawingml/2006/picture">
                <pic:pic xmlns:pic="http://schemas.openxmlformats.org/drawingml/2006/picture">
                  <pic:nvPicPr>
                    <pic:cNvPr id="1" name="Picture 1" descr="Image of Content-based Filtering"/>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38450" cy="2573020"/>
                    </a:xfrm>
                    <a:prstGeom prst="rect">
                      <a:avLst/>
                    </a:prstGeom>
                    <a:noFill/>
                    <a:ln>
                      <a:noFill/>
                    </a:ln>
                  </pic:spPr>
                </pic:pic>
              </a:graphicData>
            </a:graphic>
            <wp14:sizeRelH relativeFrom="page">
              <wp14:pctWidth>0</wp14:pctWidth>
            </wp14:sizeRelH>
            <wp14:sizeRelV relativeFrom="page">
              <wp14:pctHeight>0</wp14:pctHeight>
            </wp14:sizeRelV>
          </wp:anchor>
        </w:drawing>
      </w:r>
      <w:r w:rsidR="004B249D" w:rsidRPr="004B249D">
        <w:rPr>
          <w:rFonts w:ascii="Times New Roman" w:eastAsia="Times New Roman" w:hAnsi="Times New Roman" w:cs="Times New Roman"/>
          <w:b/>
          <w:bCs/>
          <w:sz w:val="36"/>
          <w:szCs w:val="36"/>
        </w:rPr>
        <w:t>Executive Summary</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 xml:space="preserve">The digital landscape of late 2025 is defined by an unprecedented proliferation of content. In this environment, the Recommender System (RS) has transitioned from a peripheral utility to a critical infrastructure component, governing user exposure to information across streaming platforms, e-commerce, and social media. This report documents the comprehensive design, theoretical justification, and implementation of a Content-Based Filtering (CBF) engine utilizing the </w:t>
      </w:r>
      <w:bookmarkStart w:id="0" w:name="_GoBack"/>
      <w:bookmarkEnd w:id="0"/>
      <w:r w:rsidRPr="004B249D">
        <w:rPr>
          <w:rFonts w:ascii="Times New Roman" w:eastAsia="Times New Roman" w:hAnsi="Times New Roman" w:cs="Times New Roman"/>
          <w:sz w:val="24"/>
          <w:szCs w:val="24"/>
        </w:rPr>
        <w:t>TMDB 5000 dataset.</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 xml:space="preserve">While the prevailing zeitgeist of 2025 favors massive parameter models—specifically Large Language Models (LLMs) and deep sequential transformers like BERT4Rec and </w:t>
      </w:r>
      <w:proofErr w:type="spellStart"/>
      <w:r w:rsidRPr="004B249D">
        <w:rPr>
          <w:rFonts w:ascii="Times New Roman" w:eastAsia="Times New Roman" w:hAnsi="Times New Roman" w:cs="Times New Roman"/>
          <w:sz w:val="24"/>
          <w:szCs w:val="24"/>
        </w:rPr>
        <w:t>SASRec</w:t>
      </w:r>
      <w:proofErr w:type="spellEnd"/>
      <w:r w:rsidRPr="004B249D">
        <w:rPr>
          <w:rFonts w:ascii="Times New Roman" w:eastAsia="Times New Roman" w:hAnsi="Times New Roman" w:cs="Times New Roman"/>
          <w:sz w:val="24"/>
          <w:szCs w:val="24"/>
        </w:rPr>
        <w:t>—this report argues for a return to deterministic, geometrically grounded architectures for specific use cases. Through a rigorous analysis of "Old Technology" (Collaborative Filtering) and "New Technology" (Generative AI and Graph Neural Networks), we demonstrate that the unique constraints of the TMDB 5000 dataset—specifically its lack of user interaction logs and the requirement for zero-shot deployment—mandate the use of a Vector Space Model (VSM).</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This document serves as a detailed technical manual and architectural critique. It explores the mathematical limitations of matrix factorization in sparse data environments, dissects the computational overhead of modern transformer architectures, and provides an exhaustive derivation of the Term Frequency-Inverse Document Frequency (TF-IDF) and Cosine Similarity mechanisms employed in the final solution. The resulting system achieves high-precision, explainable recommendations with </w:t>
      </w:r>
      <w:proofErr w:type="gramStart"/>
      <w:r w:rsidRPr="004B249D">
        <w:rPr>
          <w:rFonts w:ascii="Times New Roman" w:eastAsia="Times New Roman" w:hAnsi="Times New Roman" w:cs="Times New Roman"/>
          <w:i/>
          <w:iCs/>
          <w:sz w:val="29"/>
          <w:szCs w:val="29"/>
        </w:rPr>
        <w:t>O</w:t>
      </w:r>
      <w:r w:rsidRPr="004B249D">
        <w:rPr>
          <w:rFonts w:ascii="Times New Roman" w:eastAsia="Times New Roman" w:hAnsi="Times New Roman" w:cs="Times New Roman"/>
          <w:sz w:val="29"/>
          <w:szCs w:val="29"/>
        </w:rPr>
        <w:t>(</w:t>
      </w:r>
      <w:proofErr w:type="gramEnd"/>
      <w:r w:rsidRPr="004B249D">
        <w:rPr>
          <w:rFonts w:ascii="Times New Roman" w:eastAsia="Times New Roman" w:hAnsi="Times New Roman" w:cs="Times New Roman"/>
          <w:sz w:val="29"/>
          <w:szCs w:val="29"/>
        </w:rPr>
        <w:t>1)</w:t>
      </w:r>
      <w:r w:rsidRPr="004B249D">
        <w:rPr>
          <w:rFonts w:ascii="Times New Roman" w:eastAsia="Times New Roman" w:hAnsi="Times New Roman" w:cs="Times New Roman"/>
          <w:sz w:val="24"/>
          <w:szCs w:val="24"/>
        </w:rPr>
        <w:t> inference latency, validating the efficacy of classical Information Retrieval (IR) techniques in the age of Deep Learning.</w:t>
      </w:r>
      <w:r w:rsidR="00C56A77" w:rsidRPr="00C56A77">
        <w:rPr>
          <w:noProof/>
        </w:rPr>
        <w:t xml:space="preserve"> </w:t>
      </w:r>
    </w:p>
    <w:p w:rsidR="004B249D" w:rsidRPr="004B249D" w:rsidRDefault="004B249D" w:rsidP="004B249D">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B249D">
        <w:rPr>
          <w:rFonts w:ascii="Times New Roman" w:eastAsia="Times New Roman" w:hAnsi="Times New Roman" w:cs="Times New Roman"/>
          <w:b/>
          <w:bCs/>
          <w:sz w:val="36"/>
          <w:szCs w:val="36"/>
        </w:rPr>
        <w:t>1. Introduction: The Recommendation Landscape in 2025</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 xml:space="preserve">The evolution of recommender systems over the past decade represents a microcosm of the broader shifts in artificial intelligence. From the heuristic neighborhood-based methods of the early 2000s to the black-box neural networks of the 2020s, the field has continuously balanced the trade-off between accuracy and </w:t>
      </w:r>
      <w:proofErr w:type="spellStart"/>
      <w:r w:rsidRPr="004B249D">
        <w:rPr>
          <w:rFonts w:ascii="Times New Roman" w:eastAsia="Times New Roman" w:hAnsi="Times New Roman" w:cs="Times New Roman"/>
          <w:sz w:val="24"/>
          <w:szCs w:val="24"/>
        </w:rPr>
        <w:t>explainability</w:t>
      </w:r>
      <w:proofErr w:type="spellEnd"/>
      <w:r w:rsidRPr="004B249D">
        <w:rPr>
          <w:rFonts w:ascii="Times New Roman" w:eastAsia="Times New Roman" w:hAnsi="Times New Roman" w:cs="Times New Roman"/>
          <w:sz w:val="24"/>
          <w:szCs w:val="24"/>
        </w:rPr>
        <w:t>. As of December 2025, this balance has shifted heavily toward accuracy, often at the cost of computational efficiency and transparency. This project, however, necessitates a recalibration of those priorities.</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lastRenderedPageBreak/>
        <w:t>1.1 The Operational Environment: TMDB 5000</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The foundation of this research is the TMDB 5000 Movie Dataset, a static repository of metadata derived from The Movie Database (</w:t>
      </w:r>
      <w:proofErr w:type="spellStart"/>
      <w:r w:rsidRPr="004B249D">
        <w:rPr>
          <w:rFonts w:ascii="Times New Roman" w:eastAsia="Times New Roman" w:hAnsi="Times New Roman" w:cs="Times New Roman"/>
          <w:sz w:val="24"/>
          <w:szCs w:val="24"/>
        </w:rPr>
        <w:t>TMDb</w:t>
      </w:r>
      <w:proofErr w:type="spellEnd"/>
      <w:r w:rsidRPr="004B249D">
        <w:rPr>
          <w:rFonts w:ascii="Times New Roman" w:eastAsia="Times New Roman" w:hAnsi="Times New Roman" w:cs="Times New Roman"/>
          <w:sz w:val="24"/>
          <w:szCs w:val="24"/>
        </w:rPr>
        <w:t>). Unlike dynamic datasets utilized by industry giants like Netflix or Spotify, which record petabytes of implicit feedback (clicks, watch time, pause events) and explicit feedback (ratings, likes), the TMDB 5000 dataset is a "cold" repository. It contains rich semantic data—plot overviews, cast members, crew details, production keywords, and genre tags—but notably lacks a user-item interaction matrix.   </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 xml:space="preserve">This distinction is the primary architectural constraint. The vast majority of modern recommendation literature presumes the existence of a "warm" user base. State-of-the-art models in 2025, such as Graph Neural Networks (GNNs) and Sequential </w:t>
      </w:r>
      <w:proofErr w:type="gramStart"/>
      <w:r w:rsidRPr="004B249D">
        <w:rPr>
          <w:rFonts w:ascii="Times New Roman" w:eastAsia="Times New Roman" w:hAnsi="Times New Roman" w:cs="Times New Roman"/>
          <w:sz w:val="24"/>
          <w:szCs w:val="24"/>
        </w:rPr>
        <w:t>Transformers,</w:t>
      </w:r>
      <w:proofErr w:type="gramEnd"/>
      <w:r w:rsidRPr="004B249D">
        <w:rPr>
          <w:rFonts w:ascii="Times New Roman" w:eastAsia="Times New Roman" w:hAnsi="Times New Roman" w:cs="Times New Roman"/>
          <w:sz w:val="24"/>
          <w:szCs w:val="24"/>
        </w:rPr>
        <w:t xml:space="preserve"> are designed to model </w:t>
      </w:r>
      <w:r w:rsidRPr="004B249D">
        <w:rPr>
          <w:rFonts w:ascii="Times New Roman" w:eastAsia="Times New Roman" w:hAnsi="Times New Roman" w:cs="Times New Roman"/>
          <w:i/>
          <w:iCs/>
          <w:sz w:val="24"/>
          <w:szCs w:val="24"/>
        </w:rPr>
        <w:t>behavior</w:t>
      </w:r>
      <w:r w:rsidRPr="004B249D">
        <w:rPr>
          <w:rFonts w:ascii="Times New Roman" w:eastAsia="Times New Roman" w:hAnsi="Times New Roman" w:cs="Times New Roman"/>
          <w:sz w:val="24"/>
          <w:szCs w:val="24"/>
        </w:rPr>
        <w:t>, not </w:t>
      </w:r>
      <w:r w:rsidRPr="004B249D">
        <w:rPr>
          <w:rFonts w:ascii="Times New Roman" w:eastAsia="Times New Roman" w:hAnsi="Times New Roman" w:cs="Times New Roman"/>
          <w:i/>
          <w:iCs/>
          <w:sz w:val="24"/>
          <w:szCs w:val="24"/>
        </w:rPr>
        <w:t>content</w:t>
      </w:r>
      <w:r w:rsidRPr="004B249D">
        <w:rPr>
          <w:rFonts w:ascii="Times New Roman" w:eastAsia="Times New Roman" w:hAnsi="Times New Roman" w:cs="Times New Roman"/>
          <w:sz w:val="24"/>
          <w:szCs w:val="24"/>
        </w:rPr>
        <w:t>. They learn that User A is similar to User B because they traversed the same sequence of items. When the user behavior log is absent, these sophisticated architectures collapse. The challenge, therefore, is to construct a system that "understands" the items themselves, rather than the people who consume them.</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 xml:space="preserve">1.2 The Crisis of </w:t>
      </w:r>
      <w:proofErr w:type="spellStart"/>
      <w:r w:rsidRPr="004B249D">
        <w:rPr>
          <w:rFonts w:ascii="Times New Roman" w:eastAsia="Times New Roman" w:hAnsi="Times New Roman" w:cs="Times New Roman"/>
          <w:b/>
          <w:bCs/>
          <w:sz w:val="27"/>
          <w:szCs w:val="27"/>
        </w:rPr>
        <w:t>Explainability</w:t>
      </w:r>
      <w:proofErr w:type="spellEnd"/>
      <w:r w:rsidRPr="004B249D">
        <w:rPr>
          <w:rFonts w:ascii="Times New Roman" w:eastAsia="Times New Roman" w:hAnsi="Times New Roman" w:cs="Times New Roman"/>
          <w:b/>
          <w:bCs/>
          <w:sz w:val="27"/>
          <w:szCs w:val="27"/>
        </w:rPr>
        <w:t xml:space="preserve"> and Sparsity</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Two dominant themes pervade the 2025 research landscape: the crisis of data sparsity in collaborative environments and the demand for Explainable AI (XAI).   </w:t>
      </w:r>
    </w:p>
    <w:p w:rsidR="004B249D" w:rsidRPr="004B249D" w:rsidRDefault="004B249D" w:rsidP="004B249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Data Sparsity:</w:t>
      </w:r>
      <w:r w:rsidRPr="004B249D">
        <w:rPr>
          <w:rFonts w:ascii="Times New Roman" w:eastAsia="Times New Roman" w:hAnsi="Times New Roman" w:cs="Times New Roman"/>
          <w:sz w:val="24"/>
          <w:szCs w:val="24"/>
        </w:rPr>
        <w:t> As catalog sizes grow into the millions, the density of user-item interaction matrices plummets, often below 0.1%. This sparsity renders traditional statistical correlation metrics unstable, creating a "long tail" of content that is never recommended.   </w:t>
      </w:r>
    </w:p>
    <w:p w:rsidR="004B249D" w:rsidRPr="004B249D" w:rsidRDefault="004B249D" w:rsidP="004B249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B249D">
        <w:rPr>
          <w:rFonts w:ascii="Times New Roman" w:eastAsia="Times New Roman" w:hAnsi="Times New Roman" w:cs="Times New Roman"/>
          <w:b/>
          <w:bCs/>
          <w:sz w:val="24"/>
          <w:szCs w:val="24"/>
        </w:rPr>
        <w:t>Explainability</w:t>
      </w:r>
      <w:proofErr w:type="spellEnd"/>
      <w:r w:rsidRPr="004B249D">
        <w:rPr>
          <w:rFonts w:ascii="Times New Roman" w:eastAsia="Times New Roman" w:hAnsi="Times New Roman" w:cs="Times New Roman"/>
          <w:b/>
          <w:bCs/>
          <w:sz w:val="24"/>
          <w:szCs w:val="24"/>
        </w:rPr>
        <w:t>:</w:t>
      </w:r>
      <w:r w:rsidRPr="004B249D">
        <w:rPr>
          <w:rFonts w:ascii="Times New Roman" w:eastAsia="Times New Roman" w:hAnsi="Times New Roman" w:cs="Times New Roman"/>
          <w:sz w:val="24"/>
          <w:szCs w:val="24"/>
        </w:rPr>
        <w:t> With the integration of Deep Learning, recommendations have become opaque. A user presented with a film suggestion by a Neural Collaborative Filtering (NCF) model receives no rationale for the decision. In contrast, regulatory frameworks and user experience standards in 2025 increasingly demand transparency—users want to know </w:t>
      </w:r>
      <w:r w:rsidRPr="004B249D">
        <w:rPr>
          <w:rFonts w:ascii="Times New Roman" w:eastAsia="Times New Roman" w:hAnsi="Times New Roman" w:cs="Times New Roman"/>
          <w:i/>
          <w:iCs/>
          <w:sz w:val="24"/>
          <w:szCs w:val="24"/>
        </w:rPr>
        <w:t>why</w:t>
      </w:r>
      <w:r w:rsidRPr="004B249D">
        <w:rPr>
          <w:rFonts w:ascii="Times New Roman" w:eastAsia="Times New Roman" w:hAnsi="Times New Roman" w:cs="Times New Roman"/>
          <w:sz w:val="24"/>
          <w:szCs w:val="24"/>
        </w:rPr>
        <w:t> a decision was made.   </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1.3 Scope and Methodology</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This report follows a comparative elimination methodology. We do not select the "Used Tech" (Vector Space Model) merely because it is simpler; we select it because extensive analysis proves the alternatives ("Old Tech" and "New Tech") are structurally incompatible with the project's constraints.</w:t>
      </w:r>
    </w:p>
    <w:p w:rsidR="004B249D" w:rsidRPr="004B249D" w:rsidRDefault="004B249D" w:rsidP="004B249D">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Old Tech Analysis:</w:t>
      </w:r>
      <w:r w:rsidRPr="004B249D">
        <w:rPr>
          <w:rFonts w:ascii="Times New Roman" w:eastAsia="Times New Roman" w:hAnsi="Times New Roman" w:cs="Times New Roman"/>
          <w:sz w:val="24"/>
          <w:szCs w:val="24"/>
        </w:rPr>
        <w:t xml:space="preserve"> We examine why Collaborative </w:t>
      </w:r>
      <w:proofErr w:type="gramStart"/>
      <w:r w:rsidRPr="004B249D">
        <w:rPr>
          <w:rFonts w:ascii="Times New Roman" w:eastAsia="Times New Roman" w:hAnsi="Times New Roman" w:cs="Times New Roman"/>
          <w:sz w:val="24"/>
          <w:szCs w:val="24"/>
        </w:rPr>
        <w:t>Filtering</w:t>
      </w:r>
      <w:proofErr w:type="gramEnd"/>
      <w:r w:rsidRPr="004B249D">
        <w:rPr>
          <w:rFonts w:ascii="Times New Roman" w:eastAsia="Times New Roman" w:hAnsi="Times New Roman" w:cs="Times New Roman"/>
          <w:sz w:val="24"/>
          <w:szCs w:val="24"/>
        </w:rPr>
        <w:t>, despite being the industry standard for two decades, fails catastrophically in cold-start scenarios and handling "Gray Sheep" users.</w:t>
      </w:r>
    </w:p>
    <w:p w:rsidR="004B249D" w:rsidRPr="004B249D" w:rsidRDefault="004B249D" w:rsidP="004B249D">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New Tech Analysis:</w:t>
      </w:r>
      <w:r w:rsidRPr="004B249D">
        <w:rPr>
          <w:rFonts w:ascii="Times New Roman" w:eastAsia="Times New Roman" w:hAnsi="Times New Roman" w:cs="Times New Roman"/>
          <w:sz w:val="24"/>
          <w:szCs w:val="24"/>
        </w:rPr>
        <w:t xml:space="preserve"> We critique the 2025 hype cycle, analyzing why BERT4Rec, </w:t>
      </w:r>
      <w:proofErr w:type="spellStart"/>
      <w:r w:rsidRPr="004B249D">
        <w:rPr>
          <w:rFonts w:ascii="Times New Roman" w:eastAsia="Times New Roman" w:hAnsi="Times New Roman" w:cs="Times New Roman"/>
          <w:sz w:val="24"/>
          <w:szCs w:val="24"/>
        </w:rPr>
        <w:t>SASRec</w:t>
      </w:r>
      <w:proofErr w:type="spellEnd"/>
      <w:r w:rsidRPr="004B249D">
        <w:rPr>
          <w:rFonts w:ascii="Times New Roman" w:eastAsia="Times New Roman" w:hAnsi="Times New Roman" w:cs="Times New Roman"/>
          <w:sz w:val="24"/>
          <w:szCs w:val="24"/>
        </w:rPr>
        <w:t>, and LLM-based recommenders, while powerful, introduce unacceptable latency and training overhead for a metadata-only dataset.</w:t>
      </w:r>
    </w:p>
    <w:p w:rsidR="004B249D" w:rsidRPr="004B249D" w:rsidRDefault="004B249D" w:rsidP="004B249D">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Used Tech Justification:</w:t>
      </w:r>
      <w:r w:rsidRPr="004B249D">
        <w:rPr>
          <w:rFonts w:ascii="Times New Roman" w:eastAsia="Times New Roman" w:hAnsi="Times New Roman" w:cs="Times New Roman"/>
          <w:sz w:val="24"/>
          <w:szCs w:val="24"/>
        </w:rPr>
        <w:t> We derive the mathematics of the Vector Space Model, demonstrating how high-dimensional geometry offers a robust, explainable, and computationally efficient solution for content-based discovery.</w:t>
      </w:r>
    </w:p>
    <w:p w:rsidR="004B249D" w:rsidRPr="004B249D" w:rsidRDefault="004B249D" w:rsidP="004B249D">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B249D">
        <w:rPr>
          <w:rFonts w:ascii="Times New Roman" w:eastAsia="Times New Roman" w:hAnsi="Times New Roman" w:cs="Times New Roman"/>
          <w:b/>
          <w:bCs/>
          <w:sz w:val="36"/>
          <w:szCs w:val="36"/>
        </w:rPr>
        <w:lastRenderedPageBreak/>
        <w:t>2. Old Tech: The Structural Limitations of Collaborative Filtering</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 xml:space="preserve">Collaborative Filtering (CF) stands as the progenitor of modern recommendation engines. Popularized by the Netflix Prize (2006-2009) and the seminal Amazon "Item-to-Item" paper, CF operates on a premise of sociological </w:t>
      </w:r>
      <w:proofErr w:type="spellStart"/>
      <w:r w:rsidRPr="004B249D">
        <w:rPr>
          <w:rFonts w:ascii="Times New Roman" w:eastAsia="Times New Roman" w:hAnsi="Times New Roman" w:cs="Times New Roman"/>
          <w:sz w:val="24"/>
          <w:szCs w:val="24"/>
        </w:rPr>
        <w:t>homophily</w:t>
      </w:r>
      <w:proofErr w:type="spellEnd"/>
      <w:r w:rsidRPr="004B249D">
        <w:rPr>
          <w:rFonts w:ascii="Times New Roman" w:eastAsia="Times New Roman" w:hAnsi="Times New Roman" w:cs="Times New Roman"/>
          <w:sz w:val="24"/>
          <w:szCs w:val="24"/>
        </w:rPr>
        <w:t>: users who agreed in the past will agree in the future. While elegant in theory, the practical application of CF in 2025 reveals severe structural limitations, particularly when applied to datasets lacking dense interaction history like TMDB 5000.</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2.1 The Mechanics of Memory-Based Collaborative Filtering</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To understand the failure modes of CF, one must first understand its mathematical reliance on the User-Item Matrix (</w:t>
      </w:r>
      <w:r w:rsidRPr="004B249D">
        <w:rPr>
          <w:rFonts w:ascii="Times New Roman" w:eastAsia="Times New Roman" w:hAnsi="Times New Roman" w:cs="Times New Roman"/>
          <w:i/>
          <w:iCs/>
          <w:sz w:val="29"/>
          <w:szCs w:val="29"/>
        </w:rPr>
        <w:t>R</w:t>
      </w:r>
      <w:r w:rsidRPr="004B249D">
        <w:rPr>
          <w:rFonts w:ascii="Times New Roman" w:eastAsia="Times New Roman" w:hAnsi="Times New Roman" w:cs="Times New Roman"/>
          <w:sz w:val="24"/>
          <w:szCs w:val="24"/>
        </w:rPr>
        <w:t>). In a standard CF system, we define a matrix where rows represent </w:t>
      </w:r>
      <w:r w:rsidRPr="004B249D">
        <w:rPr>
          <w:rFonts w:ascii="Times New Roman" w:eastAsia="Times New Roman" w:hAnsi="Times New Roman" w:cs="Times New Roman"/>
          <w:i/>
          <w:iCs/>
          <w:sz w:val="29"/>
          <w:szCs w:val="29"/>
        </w:rPr>
        <w:t>N</w:t>
      </w:r>
      <w:r w:rsidRPr="004B249D">
        <w:rPr>
          <w:rFonts w:ascii="Times New Roman" w:eastAsia="Times New Roman" w:hAnsi="Times New Roman" w:cs="Times New Roman"/>
          <w:sz w:val="24"/>
          <w:szCs w:val="24"/>
        </w:rPr>
        <w:t> users and columns represent </w:t>
      </w:r>
      <w:r w:rsidRPr="004B249D">
        <w:rPr>
          <w:rFonts w:ascii="Times New Roman" w:eastAsia="Times New Roman" w:hAnsi="Times New Roman" w:cs="Times New Roman"/>
          <w:i/>
          <w:iCs/>
          <w:sz w:val="29"/>
          <w:szCs w:val="29"/>
        </w:rPr>
        <w:t>M</w:t>
      </w:r>
      <w:r w:rsidRPr="004B249D">
        <w:rPr>
          <w:rFonts w:ascii="Times New Roman" w:eastAsia="Times New Roman" w:hAnsi="Times New Roman" w:cs="Times New Roman"/>
          <w:sz w:val="24"/>
          <w:szCs w:val="24"/>
        </w:rPr>
        <w:t> items. The value </w:t>
      </w:r>
      <w:proofErr w:type="spellStart"/>
      <w:r w:rsidRPr="004B249D">
        <w:rPr>
          <w:rFonts w:ascii="Times New Roman" w:eastAsia="Times New Roman" w:hAnsi="Times New Roman" w:cs="Times New Roman"/>
          <w:i/>
          <w:iCs/>
          <w:sz w:val="29"/>
          <w:szCs w:val="29"/>
        </w:rPr>
        <w:t>r</w:t>
      </w:r>
      <w:r w:rsidRPr="004B249D">
        <w:rPr>
          <w:rFonts w:ascii="Times New Roman" w:eastAsia="Times New Roman" w:hAnsi="Times New Roman" w:cs="Times New Roman"/>
          <w:i/>
          <w:iCs/>
          <w:sz w:val="20"/>
          <w:szCs w:val="20"/>
        </w:rPr>
        <w:t>u</w:t>
      </w:r>
      <w:proofErr w:type="gramStart"/>
      <w:r w:rsidRPr="004B249D">
        <w:rPr>
          <w:rFonts w:ascii="Times New Roman" w:eastAsia="Times New Roman" w:hAnsi="Times New Roman" w:cs="Times New Roman"/>
          <w:sz w:val="20"/>
          <w:szCs w:val="20"/>
        </w:rPr>
        <w:t>,</w:t>
      </w:r>
      <w:r w:rsidRPr="004B249D">
        <w:rPr>
          <w:rFonts w:ascii="Times New Roman" w:eastAsia="Times New Roman" w:hAnsi="Times New Roman" w:cs="Times New Roman"/>
          <w:i/>
          <w:iCs/>
          <w:sz w:val="20"/>
          <w:szCs w:val="20"/>
        </w:rPr>
        <w:t>i</w:t>
      </w:r>
      <w:proofErr w:type="spellEnd"/>
      <w:proofErr w:type="gramEnd"/>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4"/>
          <w:szCs w:val="24"/>
        </w:rPr>
        <w:t> represents the explicit rating given by user </w:t>
      </w:r>
      <w:r w:rsidRPr="004B249D">
        <w:rPr>
          <w:rFonts w:ascii="Times New Roman" w:eastAsia="Times New Roman" w:hAnsi="Times New Roman" w:cs="Times New Roman"/>
          <w:i/>
          <w:iCs/>
          <w:sz w:val="29"/>
          <w:szCs w:val="29"/>
        </w:rPr>
        <w:t>u</w:t>
      </w:r>
      <w:r w:rsidRPr="004B249D">
        <w:rPr>
          <w:rFonts w:ascii="Times New Roman" w:eastAsia="Times New Roman" w:hAnsi="Times New Roman" w:cs="Times New Roman"/>
          <w:sz w:val="24"/>
          <w:szCs w:val="24"/>
        </w:rPr>
        <w:t> to item </w:t>
      </w:r>
      <w:proofErr w:type="spellStart"/>
      <w:r w:rsidRPr="004B249D">
        <w:rPr>
          <w:rFonts w:ascii="Times New Roman" w:eastAsia="Times New Roman" w:hAnsi="Times New Roman" w:cs="Times New Roman"/>
          <w:i/>
          <w:iCs/>
          <w:sz w:val="29"/>
          <w:szCs w:val="29"/>
        </w:rPr>
        <w:t>i</w:t>
      </w:r>
      <w:proofErr w:type="spellEnd"/>
      <w:r w:rsidRPr="004B249D">
        <w:rPr>
          <w:rFonts w:ascii="Times New Roman" w:eastAsia="Times New Roman" w:hAnsi="Times New Roman" w:cs="Times New Roman"/>
          <w:sz w:val="24"/>
          <w:szCs w:val="24"/>
        </w:rPr>
        <w:t>.</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The core operation is the calculation of similarity, typically using Pearson Correlation or Cosine Similarity between rows (User-User) or columns (Item-Item).</w:t>
      </w:r>
    </w:p>
    <w:p w:rsidR="004B249D" w:rsidRPr="004B249D" w:rsidRDefault="004B249D" w:rsidP="004B249D">
      <w:pPr>
        <w:spacing w:after="0"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9"/>
          <w:szCs w:val="29"/>
        </w:rPr>
        <w:t>sim(</w:t>
      </w:r>
      <w:r w:rsidRPr="004B249D">
        <w:rPr>
          <w:rFonts w:ascii="Times New Roman" w:eastAsia="Times New Roman" w:hAnsi="Times New Roman" w:cs="Times New Roman"/>
          <w:i/>
          <w:iCs/>
          <w:sz w:val="29"/>
          <w:szCs w:val="29"/>
        </w:rPr>
        <w:t>u</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v</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0"/>
          <w:szCs w:val="20"/>
        </w:rPr>
        <w:t>i</w:t>
      </w:r>
      <w:r w:rsidRPr="004B249D">
        <w:rPr>
          <w:rFonts w:ascii="Cambria Math" w:eastAsia="Times New Roman" w:hAnsi="Cambria Math" w:cs="Cambria Math"/>
          <w:sz w:val="20"/>
          <w:szCs w:val="20"/>
        </w:rPr>
        <w:t>∈</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r</w:t>
      </w:r>
      <w:r w:rsidRPr="004B249D">
        <w:rPr>
          <w:rFonts w:ascii="Times New Roman" w:eastAsia="Times New Roman" w:hAnsi="Times New Roman" w:cs="Times New Roman"/>
          <w:i/>
          <w:iCs/>
          <w:sz w:val="20"/>
          <w:szCs w:val="20"/>
        </w:rPr>
        <w:t>u</w:t>
      </w:r>
      <w:r w:rsidRPr="004B249D">
        <w:rPr>
          <w:rFonts w:ascii="Times New Roman" w:eastAsia="Times New Roman" w:hAnsi="Times New Roman" w:cs="Times New Roman"/>
          <w:sz w:val="20"/>
          <w:szCs w:val="20"/>
        </w:rPr>
        <w:t>,</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r</w:t>
      </w:r>
      <w:r w:rsidRPr="004B249D">
        <w:rPr>
          <w:rFonts w:ascii="Times New Roman" w:eastAsia="Times New Roman" w:hAnsi="Times New Roman" w:cs="Times New Roman"/>
          <w:sz w:val="29"/>
          <w:szCs w:val="29"/>
        </w:rPr>
        <w:t>ˉ</w:t>
      </w:r>
      <w:r w:rsidRPr="004B249D">
        <w:rPr>
          <w:rFonts w:ascii="Times New Roman" w:eastAsia="Times New Roman" w:hAnsi="Times New Roman" w:cs="Times New Roman"/>
          <w:i/>
          <w:iCs/>
          <w:sz w:val="20"/>
          <w:szCs w:val="20"/>
        </w:rPr>
        <w:t>u</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sz w:val="20"/>
          <w:szCs w:val="20"/>
        </w:rPr>
        <w:t>2</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0"/>
          <w:szCs w:val="20"/>
        </w:rPr>
        <w:t>i</w:t>
      </w:r>
      <w:r w:rsidRPr="004B249D">
        <w:rPr>
          <w:rFonts w:ascii="Cambria Math" w:eastAsia="Times New Roman" w:hAnsi="Cambria Math" w:cs="Cambria Math"/>
          <w:sz w:val="20"/>
          <w:szCs w:val="20"/>
        </w:rPr>
        <w:t>∈</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r</w:t>
      </w:r>
      <w:r w:rsidRPr="004B249D">
        <w:rPr>
          <w:rFonts w:ascii="Times New Roman" w:eastAsia="Times New Roman" w:hAnsi="Times New Roman" w:cs="Times New Roman"/>
          <w:i/>
          <w:iCs/>
          <w:sz w:val="20"/>
          <w:szCs w:val="20"/>
        </w:rPr>
        <w:t>v</w:t>
      </w:r>
      <w:r w:rsidRPr="004B249D">
        <w:rPr>
          <w:rFonts w:ascii="Times New Roman" w:eastAsia="Times New Roman" w:hAnsi="Times New Roman" w:cs="Times New Roman"/>
          <w:sz w:val="20"/>
          <w:szCs w:val="20"/>
        </w:rPr>
        <w:t>,</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r</w:t>
      </w:r>
      <w:r w:rsidRPr="004B249D">
        <w:rPr>
          <w:rFonts w:ascii="Times New Roman" w:eastAsia="Times New Roman" w:hAnsi="Times New Roman" w:cs="Times New Roman"/>
          <w:sz w:val="29"/>
          <w:szCs w:val="29"/>
        </w:rPr>
        <w:t>ˉ</w:t>
      </w:r>
      <w:r w:rsidRPr="004B249D">
        <w:rPr>
          <w:rFonts w:ascii="Times New Roman" w:eastAsia="Times New Roman" w:hAnsi="Times New Roman" w:cs="Times New Roman"/>
          <w:i/>
          <w:iCs/>
          <w:sz w:val="20"/>
          <w:szCs w:val="20"/>
        </w:rPr>
        <w:t>v</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sz w:val="20"/>
          <w:szCs w:val="20"/>
        </w:rPr>
        <w:t>2</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0"/>
          <w:szCs w:val="20"/>
        </w:rPr>
        <w:t>i</w:t>
      </w:r>
      <w:r w:rsidRPr="004B249D">
        <w:rPr>
          <w:rFonts w:ascii="Cambria Math" w:eastAsia="Times New Roman" w:hAnsi="Cambria Math" w:cs="Cambria Math"/>
          <w:sz w:val="20"/>
          <w:szCs w:val="20"/>
        </w:rPr>
        <w:t>∈</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r</w:t>
      </w:r>
      <w:r w:rsidRPr="004B249D">
        <w:rPr>
          <w:rFonts w:ascii="Times New Roman" w:eastAsia="Times New Roman" w:hAnsi="Times New Roman" w:cs="Times New Roman"/>
          <w:i/>
          <w:iCs/>
          <w:sz w:val="20"/>
          <w:szCs w:val="20"/>
        </w:rPr>
        <w:t>u</w:t>
      </w:r>
      <w:r w:rsidRPr="004B249D">
        <w:rPr>
          <w:rFonts w:ascii="Times New Roman" w:eastAsia="Times New Roman" w:hAnsi="Times New Roman" w:cs="Times New Roman"/>
          <w:sz w:val="20"/>
          <w:szCs w:val="20"/>
        </w:rPr>
        <w:t>,</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r</w:t>
      </w:r>
      <w:r w:rsidRPr="004B249D">
        <w:rPr>
          <w:rFonts w:ascii="Times New Roman" w:eastAsia="Times New Roman" w:hAnsi="Times New Roman" w:cs="Times New Roman"/>
          <w:sz w:val="29"/>
          <w:szCs w:val="29"/>
        </w:rPr>
        <w:t>ˉ</w:t>
      </w:r>
      <w:r w:rsidRPr="004B249D">
        <w:rPr>
          <w:rFonts w:ascii="Times New Roman" w:eastAsia="Times New Roman" w:hAnsi="Times New Roman" w:cs="Times New Roman"/>
          <w:i/>
          <w:iCs/>
          <w:sz w:val="20"/>
          <w:szCs w:val="20"/>
        </w:rPr>
        <w:t>u</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r</w:t>
      </w:r>
      <w:r w:rsidRPr="004B249D">
        <w:rPr>
          <w:rFonts w:ascii="Times New Roman" w:eastAsia="Times New Roman" w:hAnsi="Times New Roman" w:cs="Times New Roman"/>
          <w:i/>
          <w:iCs/>
          <w:sz w:val="20"/>
          <w:szCs w:val="20"/>
        </w:rPr>
        <w:t>v</w:t>
      </w:r>
      <w:r w:rsidRPr="004B249D">
        <w:rPr>
          <w:rFonts w:ascii="Times New Roman" w:eastAsia="Times New Roman" w:hAnsi="Times New Roman" w:cs="Times New Roman"/>
          <w:sz w:val="20"/>
          <w:szCs w:val="20"/>
        </w:rPr>
        <w:t>,</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r</w:t>
      </w:r>
      <w:r w:rsidRPr="004B249D">
        <w:rPr>
          <w:rFonts w:ascii="Times New Roman" w:eastAsia="Times New Roman" w:hAnsi="Times New Roman" w:cs="Times New Roman"/>
          <w:sz w:val="29"/>
          <w:szCs w:val="29"/>
        </w:rPr>
        <w:t>ˉ</w:t>
      </w:r>
      <w:r w:rsidRPr="004B249D">
        <w:rPr>
          <w:rFonts w:ascii="Times New Roman" w:eastAsia="Times New Roman" w:hAnsi="Times New Roman" w:cs="Times New Roman"/>
          <w:i/>
          <w:iCs/>
          <w:sz w:val="20"/>
          <w:szCs w:val="20"/>
        </w:rPr>
        <w:t>v</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sz w:val="2"/>
          <w:szCs w:val="2"/>
        </w:rPr>
        <w:t>​</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This formula seeks to find a neighbor </w:t>
      </w:r>
      <w:r w:rsidRPr="004B249D">
        <w:rPr>
          <w:rFonts w:ascii="Times New Roman" w:eastAsia="Times New Roman" w:hAnsi="Times New Roman" w:cs="Times New Roman"/>
          <w:i/>
          <w:iCs/>
          <w:sz w:val="29"/>
          <w:szCs w:val="29"/>
        </w:rPr>
        <w:t>v</w:t>
      </w:r>
      <w:r w:rsidRPr="004B249D">
        <w:rPr>
          <w:rFonts w:ascii="Times New Roman" w:eastAsia="Times New Roman" w:hAnsi="Times New Roman" w:cs="Times New Roman"/>
          <w:sz w:val="24"/>
          <w:szCs w:val="24"/>
        </w:rPr>
        <w:t> whose rating deviations align with user </w:t>
      </w:r>
      <w:r w:rsidRPr="004B249D">
        <w:rPr>
          <w:rFonts w:ascii="Times New Roman" w:eastAsia="Times New Roman" w:hAnsi="Times New Roman" w:cs="Times New Roman"/>
          <w:i/>
          <w:iCs/>
          <w:sz w:val="29"/>
          <w:szCs w:val="29"/>
        </w:rPr>
        <w:t>u</w:t>
      </w:r>
      <w:r w:rsidRPr="004B249D">
        <w:rPr>
          <w:rFonts w:ascii="Times New Roman" w:eastAsia="Times New Roman" w:hAnsi="Times New Roman" w:cs="Times New Roman"/>
          <w:sz w:val="24"/>
          <w:szCs w:val="24"/>
        </w:rPr>
        <w:t>. The fundamental flaw here is the requirement for overlap. The set </w:t>
      </w:r>
      <w:r w:rsidRPr="004B249D">
        <w:rPr>
          <w:rFonts w:ascii="Times New Roman" w:eastAsia="Times New Roman" w:hAnsi="Times New Roman" w:cs="Times New Roman"/>
          <w:i/>
          <w:iCs/>
          <w:sz w:val="29"/>
          <w:szCs w:val="29"/>
        </w:rPr>
        <w:t>I</w:t>
      </w:r>
      <w:r w:rsidRPr="004B249D">
        <w:rPr>
          <w:rFonts w:ascii="Times New Roman" w:eastAsia="Times New Roman" w:hAnsi="Times New Roman" w:cs="Times New Roman"/>
          <w:sz w:val="24"/>
          <w:szCs w:val="24"/>
        </w:rPr>
        <w:t> </w:t>
      </w:r>
      <w:proofErr w:type="gramStart"/>
      <w:r w:rsidRPr="004B249D">
        <w:rPr>
          <w:rFonts w:ascii="Times New Roman" w:eastAsia="Times New Roman" w:hAnsi="Times New Roman" w:cs="Times New Roman"/>
          <w:sz w:val="24"/>
          <w:szCs w:val="24"/>
        </w:rPr>
        <w:t>represents</w:t>
      </w:r>
      <w:proofErr w:type="gramEnd"/>
      <w:r w:rsidRPr="004B249D">
        <w:rPr>
          <w:rFonts w:ascii="Times New Roman" w:eastAsia="Times New Roman" w:hAnsi="Times New Roman" w:cs="Times New Roman"/>
          <w:sz w:val="24"/>
          <w:szCs w:val="24"/>
        </w:rPr>
        <w:t xml:space="preserve"> items rated by </w:t>
      </w:r>
      <w:r w:rsidRPr="004B249D">
        <w:rPr>
          <w:rFonts w:ascii="Times New Roman" w:eastAsia="Times New Roman" w:hAnsi="Times New Roman" w:cs="Times New Roman"/>
          <w:i/>
          <w:iCs/>
          <w:sz w:val="24"/>
          <w:szCs w:val="24"/>
        </w:rPr>
        <w:t>both</w:t>
      </w:r>
      <w:r w:rsidRPr="004B249D">
        <w:rPr>
          <w:rFonts w:ascii="Times New Roman" w:eastAsia="Times New Roman" w:hAnsi="Times New Roman" w:cs="Times New Roman"/>
          <w:sz w:val="24"/>
          <w:szCs w:val="24"/>
        </w:rPr>
        <w:t> users. If </w:t>
      </w:r>
      <w:r w:rsidRPr="004B249D">
        <w:rPr>
          <w:rFonts w:ascii="Times New Roman" w:eastAsia="Times New Roman" w:hAnsi="Times New Roman" w:cs="Times New Roman"/>
          <w:i/>
          <w:iCs/>
          <w:sz w:val="29"/>
          <w:szCs w:val="29"/>
        </w:rPr>
        <w:t>I</w:t>
      </w:r>
      <w:r w:rsidRPr="004B249D">
        <w:rPr>
          <w:rFonts w:ascii="Times New Roman" w:eastAsia="Times New Roman" w:hAnsi="Times New Roman" w:cs="Times New Roman"/>
          <w:sz w:val="24"/>
          <w:szCs w:val="24"/>
        </w:rPr>
        <w:t> is the empty set—which is statistically probable in high-dimensional sparse data—the similarity is undefined.   </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2.2 The Cold Start Problem: A Barrier to Entry</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The most immediate disqualifier for CF in the context of TMDB 5000 is the Cold Start problem. This phenomenon is not merely a nuisance; it is a system-halting failure state.   </w:t>
      </w:r>
    </w:p>
    <w:p w:rsidR="004B249D" w:rsidRPr="004B249D" w:rsidRDefault="004B249D" w:rsidP="004B249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4B249D">
        <w:rPr>
          <w:rFonts w:ascii="Times New Roman" w:eastAsia="Times New Roman" w:hAnsi="Times New Roman" w:cs="Times New Roman"/>
          <w:b/>
          <w:bCs/>
          <w:sz w:val="24"/>
          <w:szCs w:val="24"/>
        </w:rPr>
        <w:t>2.2.1 The New User Cold Start</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When a user interacts with the system for the first time, their vector in matrix </w:t>
      </w:r>
      <w:r w:rsidRPr="004B249D">
        <w:rPr>
          <w:rFonts w:ascii="Times New Roman" w:eastAsia="Times New Roman" w:hAnsi="Times New Roman" w:cs="Times New Roman"/>
          <w:i/>
          <w:iCs/>
          <w:sz w:val="29"/>
          <w:szCs w:val="29"/>
        </w:rPr>
        <w:t>R</w:t>
      </w:r>
      <w:r w:rsidRPr="004B249D">
        <w:rPr>
          <w:rFonts w:ascii="Times New Roman" w:eastAsia="Times New Roman" w:hAnsi="Times New Roman" w:cs="Times New Roman"/>
          <w:sz w:val="24"/>
          <w:szCs w:val="24"/>
        </w:rPr>
        <w:t> is a zero vector. In a geometric sense, a zero vector has no direction. Consequently, the cosine similarity between the new user and any existing user is zero (or undefined).</w:t>
      </w:r>
    </w:p>
    <w:p w:rsidR="004B249D" w:rsidRPr="004B249D" w:rsidRDefault="004B249D" w:rsidP="004B249D">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Implication:</w:t>
      </w:r>
      <w:r w:rsidRPr="004B249D">
        <w:rPr>
          <w:rFonts w:ascii="Times New Roman" w:eastAsia="Times New Roman" w:hAnsi="Times New Roman" w:cs="Times New Roman"/>
          <w:sz w:val="24"/>
          <w:szCs w:val="24"/>
        </w:rPr>
        <w:t> A pure CF system cannot recommend anything to a new user. It relies entirely on a "burn-in" period where the user must rate dozens of items before the system can triangulate their position in the flavor space. In modern UX design (2025), requiring users to perform manual labor before receiving value is a non-starter.   </w:t>
      </w:r>
    </w:p>
    <w:p w:rsidR="004B249D" w:rsidRPr="004B249D" w:rsidRDefault="004B249D" w:rsidP="004B249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4B249D">
        <w:rPr>
          <w:rFonts w:ascii="Times New Roman" w:eastAsia="Times New Roman" w:hAnsi="Times New Roman" w:cs="Times New Roman"/>
          <w:b/>
          <w:bCs/>
          <w:sz w:val="24"/>
          <w:szCs w:val="24"/>
        </w:rPr>
        <w:t>2.2.2 The New Item Cold Start</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 xml:space="preserve">Similarly, when a new movie is ingested into the database, it possesses no ratings. In Item-Item CF, this movie has no connections to existing items. It falls into the "Long Tail" of invisibility. Unless the </w:t>
      </w:r>
      <w:r w:rsidRPr="004B249D">
        <w:rPr>
          <w:rFonts w:ascii="Times New Roman" w:eastAsia="Times New Roman" w:hAnsi="Times New Roman" w:cs="Times New Roman"/>
          <w:sz w:val="24"/>
          <w:szCs w:val="24"/>
        </w:rPr>
        <w:lastRenderedPageBreak/>
        <w:t>system employs a hybrid fallback (like the Content-Based system proposed in this report), the new item will never be recommended, creating a feedback loop where unseen items remain unrated, and unrated items remain unseen.   </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2.3 The "Gray Sheep" and "Black Sheep" Phenomena</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Beyond the initialization phase, CF suffers from user segmentation issues known as the "Gray Sheep" and "Black Sheep" problems. These sociological phenomena undermine the "Wisdom of the Crowd" assumption inherent in CF.   </w:t>
      </w:r>
    </w:p>
    <w:p w:rsidR="004B249D" w:rsidRPr="004B249D" w:rsidRDefault="004B249D" w:rsidP="004B249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4B249D">
        <w:rPr>
          <w:rFonts w:ascii="Times New Roman" w:eastAsia="Times New Roman" w:hAnsi="Times New Roman" w:cs="Times New Roman"/>
          <w:b/>
          <w:bCs/>
          <w:sz w:val="24"/>
          <w:szCs w:val="24"/>
        </w:rPr>
        <w:t>2.3.1 The Gray Sheep</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 xml:space="preserve">"Gray Sheep" </w:t>
      </w:r>
      <w:proofErr w:type="gramStart"/>
      <w:r w:rsidRPr="004B249D">
        <w:rPr>
          <w:rFonts w:ascii="Times New Roman" w:eastAsia="Times New Roman" w:hAnsi="Times New Roman" w:cs="Times New Roman"/>
          <w:sz w:val="24"/>
          <w:szCs w:val="24"/>
        </w:rPr>
        <w:t>are</w:t>
      </w:r>
      <w:proofErr w:type="gramEnd"/>
      <w:r w:rsidRPr="004B249D">
        <w:rPr>
          <w:rFonts w:ascii="Times New Roman" w:eastAsia="Times New Roman" w:hAnsi="Times New Roman" w:cs="Times New Roman"/>
          <w:sz w:val="24"/>
          <w:szCs w:val="24"/>
        </w:rPr>
        <w:t xml:space="preserve"> users whose preferences are idiosyncratic but not distinct enough to form a cohesive cluster. Their ratings do not consistently align with any major group of users.</w:t>
      </w:r>
    </w:p>
    <w:p w:rsidR="004B249D" w:rsidRPr="004B249D" w:rsidRDefault="004B249D" w:rsidP="004B249D">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Algorithmic Impact:</w:t>
      </w:r>
      <w:r w:rsidRPr="004B249D">
        <w:rPr>
          <w:rFonts w:ascii="Times New Roman" w:eastAsia="Times New Roman" w:hAnsi="Times New Roman" w:cs="Times New Roman"/>
          <w:sz w:val="24"/>
          <w:szCs w:val="24"/>
        </w:rPr>
        <w:t> When the system attempts to find </w:t>
      </w:r>
      <w:r w:rsidRPr="004B249D">
        <w:rPr>
          <w:rFonts w:ascii="Times New Roman" w:eastAsia="Times New Roman" w:hAnsi="Times New Roman" w:cs="Times New Roman"/>
          <w:i/>
          <w:iCs/>
          <w:sz w:val="29"/>
          <w:szCs w:val="29"/>
        </w:rPr>
        <w:t>k</w:t>
      </w:r>
      <w:r w:rsidRPr="004B249D">
        <w:rPr>
          <w:rFonts w:ascii="Times New Roman" w:eastAsia="Times New Roman" w:hAnsi="Times New Roman" w:cs="Times New Roman"/>
          <w:sz w:val="24"/>
          <w:szCs w:val="24"/>
        </w:rPr>
        <w:t>-Nearest Neighbors (</w:t>
      </w:r>
      <w:r w:rsidRPr="004B249D">
        <w:rPr>
          <w:rFonts w:ascii="Times New Roman" w:eastAsia="Times New Roman" w:hAnsi="Times New Roman" w:cs="Times New Roman"/>
          <w:i/>
          <w:iCs/>
          <w:sz w:val="29"/>
          <w:szCs w:val="29"/>
        </w:rPr>
        <w:t>k</w:t>
      </w:r>
      <w:r w:rsidRPr="004B249D">
        <w:rPr>
          <w:rFonts w:ascii="Times New Roman" w:eastAsia="Times New Roman" w:hAnsi="Times New Roman" w:cs="Times New Roman"/>
          <w:sz w:val="24"/>
          <w:szCs w:val="24"/>
        </w:rPr>
        <w:t>-NN) for a Gray Sheep, the resulting neighbors are often distant, having low correlation coefficients. This results in recommendations with low confidence and high error rates (RMSE). The system fails because it assumes every user belongs to a "tribe," but Gray Sheep are typically nomadic in their preferences.   </w:t>
      </w:r>
    </w:p>
    <w:p w:rsidR="004B249D" w:rsidRPr="004B249D" w:rsidRDefault="004B249D" w:rsidP="004B249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4B249D">
        <w:rPr>
          <w:rFonts w:ascii="Times New Roman" w:eastAsia="Times New Roman" w:hAnsi="Times New Roman" w:cs="Times New Roman"/>
          <w:b/>
          <w:bCs/>
          <w:sz w:val="24"/>
          <w:szCs w:val="24"/>
        </w:rPr>
        <w:t>2.3.2 The Black Sheep</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"Black Sheep" are users with truly unique or contrarian tastes. They may consistently rate popular items poorly and niche items highly.</w:t>
      </w:r>
    </w:p>
    <w:p w:rsidR="004B249D" w:rsidRPr="004B249D" w:rsidRDefault="004B249D" w:rsidP="004B249D">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Algorithmic Failure:</w:t>
      </w:r>
      <w:r w:rsidRPr="004B249D">
        <w:rPr>
          <w:rFonts w:ascii="Times New Roman" w:eastAsia="Times New Roman" w:hAnsi="Times New Roman" w:cs="Times New Roman"/>
          <w:sz w:val="24"/>
          <w:szCs w:val="24"/>
        </w:rPr>
        <w:t> In CF, a user with no neighbors is effectively isolated. The system cannot perform the weighted aggregation of neighbor ratings because no valid neighbors exist. While this is acceptable for the user (who knows their taste is unique), it represents a failure of the system's coverage. Non-electronic recommenders (friends, critics) might handle this, but algorithmic CF cannot.   </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2.4 Data Sparsity and Scalability</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The computational complexity of Memory-Based CF is roughly </w:t>
      </w:r>
      <w:proofErr w:type="gramStart"/>
      <w:r w:rsidRPr="004B249D">
        <w:rPr>
          <w:rFonts w:ascii="Times New Roman" w:eastAsia="Times New Roman" w:hAnsi="Times New Roman" w:cs="Times New Roman"/>
          <w:i/>
          <w:iCs/>
          <w:sz w:val="29"/>
          <w:szCs w:val="29"/>
        </w:rPr>
        <w:t>O</w:t>
      </w:r>
      <w:r w:rsidRPr="004B249D">
        <w:rPr>
          <w:rFonts w:ascii="Times New Roman" w:eastAsia="Times New Roman" w:hAnsi="Times New Roman" w:cs="Times New Roman"/>
          <w:sz w:val="29"/>
          <w:szCs w:val="29"/>
        </w:rPr>
        <w:t>(</w:t>
      </w:r>
      <w:proofErr w:type="gramEnd"/>
      <w:r w:rsidRPr="004B249D">
        <w:rPr>
          <w:rFonts w:ascii="Times New Roman" w:eastAsia="Times New Roman" w:hAnsi="Times New Roman" w:cs="Times New Roman"/>
          <w:i/>
          <w:iCs/>
          <w:sz w:val="29"/>
          <w:szCs w:val="29"/>
        </w:rPr>
        <w:t>N</w:t>
      </w:r>
      <w:r w:rsidRPr="004B249D">
        <w:rPr>
          <w:rFonts w:ascii="Times New Roman" w:eastAsia="Times New Roman" w:hAnsi="Times New Roman" w:cs="Times New Roman"/>
          <w:sz w:val="20"/>
          <w:szCs w:val="20"/>
        </w:rPr>
        <w:t>2</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sz w:val="24"/>
          <w:szCs w:val="24"/>
        </w:rPr>
        <w:t> or </w:t>
      </w:r>
      <w:r w:rsidRPr="004B249D">
        <w:rPr>
          <w:rFonts w:ascii="Times New Roman" w:eastAsia="Times New Roman" w:hAnsi="Times New Roman" w:cs="Times New Roman"/>
          <w:i/>
          <w:iCs/>
          <w:sz w:val="29"/>
          <w:szCs w:val="29"/>
        </w:rPr>
        <w:t>O</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M</w:t>
      </w:r>
      <w:r w:rsidRPr="004B249D">
        <w:rPr>
          <w:rFonts w:ascii="Times New Roman" w:eastAsia="Times New Roman" w:hAnsi="Times New Roman" w:cs="Times New Roman"/>
          <w:sz w:val="20"/>
          <w:szCs w:val="20"/>
        </w:rPr>
        <w:t>2</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sz w:val="24"/>
          <w:szCs w:val="24"/>
        </w:rPr>
        <w:t>. As the user base grows to millions, calculating pairwise distances becomes computationally prohibitive.</w:t>
      </w:r>
    </w:p>
    <w:p w:rsidR="004B249D" w:rsidRPr="004B249D" w:rsidRDefault="004B249D" w:rsidP="004B249D">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The Sparsity Trap:</w:t>
      </w:r>
      <w:r w:rsidRPr="004B249D">
        <w:rPr>
          <w:rFonts w:ascii="Times New Roman" w:eastAsia="Times New Roman" w:hAnsi="Times New Roman" w:cs="Times New Roman"/>
          <w:sz w:val="24"/>
          <w:szCs w:val="24"/>
        </w:rPr>
        <w:t> In a typical e-commerce or movie dataset, the density of the matrix is often </w:t>
      </w:r>
      <w:r w:rsidRPr="004B249D">
        <w:rPr>
          <w:rFonts w:ascii="Times New Roman" w:eastAsia="Times New Roman" w:hAnsi="Times New Roman" w:cs="Times New Roman"/>
          <w:sz w:val="29"/>
          <w:szCs w:val="29"/>
        </w:rPr>
        <w:t>&lt;1%</w:t>
      </w:r>
      <w:r w:rsidRPr="004B249D">
        <w:rPr>
          <w:rFonts w:ascii="Times New Roman" w:eastAsia="Times New Roman" w:hAnsi="Times New Roman" w:cs="Times New Roman"/>
          <w:sz w:val="24"/>
          <w:szCs w:val="24"/>
        </w:rPr>
        <w:t>. This leads to the "Reduced Coverage" problem. For any given pair of users, the probability that they have both rated the same item is near zero. Consequently, the similarity matrix is dominated by zeros, making the neighbor search inefficient and inaccurate. Modern dimensionality reduction techniques (SVD, Matrix Factorization) attempt to solve this by approximating the matrix, but they introduce a loss of interpretability and require expensive periodic retraining.   </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lastRenderedPageBreak/>
        <w:t>2.5 Vulnerability to Shilling Attacks</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Collaborative Filtering relies on the assumption that user input is honest. This makes it vulnerable to "Shilling Attacks," where malicious actors inject fake profiles to manipulate the system.   </w:t>
      </w:r>
    </w:p>
    <w:p w:rsidR="004B249D" w:rsidRPr="004B249D" w:rsidRDefault="004B249D" w:rsidP="004B249D">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Push Attacks:</w:t>
      </w:r>
      <w:r w:rsidRPr="004B249D">
        <w:rPr>
          <w:rFonts w:ascii="Times New Roman" w:eastAsia="Times New Roman" w:hAnsi="Times New Roman" w:cs="Times New Roman"/>
          <w:sz w:val="24"/>
          <w:szCs w:val="24"/>
        </w:rPr>
        <w:t> Creating bots to rate a target item highly to force it into recommendation lists.</w:t>
      </w:r>
    </w:p>
    <w:p w:rsidR="004B249D" w:rsidRPr="004B249D" w:rsidRDefault="004B249D" w:rsidP="004B249D">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Nuke Attacks:</w:t>
      </w:r>
      <w:r w:rsidRPr="004B249D">
        <w:rPr>
          <w:rFonts w:ascii="Times New Roman" w:eastAsia="Times New Roman" w:hAnsi="Times New Roman" w:cs="Times New Roman"/>
          <w:sz w:val="24"/>
          <w:szCs w:val="24"/>
        </w:rPr>
        <w:t> Creating bots to down-rate competitive items. Because CF looks only at the </w:t>
      </w:r>
      <w:r w:rsidRPr="004B249D">
        <w:rPr>
          <w:rFonts w:ascii="Times New Roman" w:eastAsia="Times New Roman" w:hAnsi="Times New Roman" w:cs="Times New Roman"/>
          <w:i/>
          <w:iCs/>
          <w:sz w:val="24"/>
          <w:szCs w:val="24"/>
        </w:rPr>
        <w:t>ratings</w:t>
      </w:r>
      <w:r w:rsidRPr="004B249D">
        <w:rPr>
          <w:rFonts w:ascii="Times New Roman" w:eastAsia="Times New Roman" w:hAnsi="Times New Roman" w:cs="Times New Roman"/>
          <w:sz w:val="24"/>
          <w:szCs w:val="24"/>
        </w:rPr>
        <w:t> and not the </w:t>
      </w:r>
      <w:r w:rsidRPr="004B249D">
        <w:rPr>
          <w:rFonts w:ascii="Times New Roman" w:eastAsia="Times New Roman" w:hAnsi="Times New Roman" w:cs="Times New Roman"/>
          <w:i/>
          <w:iCs/>
          <w:sz w:val="24"/>
          <w:szCs w:val="24"/>
        </w:rPr>
        <w:t>content</w:t>
      </w:r>
      <w:r w:rsidRPr="004B249D">
        <w:rPr>
          <w:rFonts w:ascii="Times New Roman" w:eastAsia="Times New Roman" w:hAnsi="Times New Roman" w:cs="Times New Roman"/>
          <w:sz w:val="24"/>
          <w:szCs w:val="24"/>
        </w:rPr>
        <w:t> (i.e., it doesn't know that the movie is actually low-quality), it is easily duped by these coordinated attacks. A Content-Based system, by contrast, is immune to shilling because it recommends based on metadata, which is immutable and controlled by the platform administrator.   </w:t>
      </w:r>
    </w:p>
    <w:p w:rsidR="004B249D" w:rsidRPr="004B249D" w:rsidRDefault="004B249D" w:rsidP="004B249D">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B249D">
        <w:rPr>
          <w:rFonts w:ascii="Times New Roman" w:eastAsia="Times New Roman" w:hAnsi="Times New Roman" w:cs="Times New Roman"/>
          <w:b/>
          <w:bCs/>
          <w:sz w:val="36"/>
          <w:szCs w:val="36"/>
        </w:rPr>
        <w:t>3. New Tech: The Deep Learning and Transformer Revolution (2025)</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By 2025, the academic and industrial frontier of Recommender Systems has moved decisively toward Deep Learning (DL), specifically leveraging Sequential Recommendation models, Large Language Models (LLMs), and Graph Neural Networks (GNNs). While these technologies represent the pinnacle of current capability, a critical analysis reveals them to be ill-suited for the specific constraints of the TMDB 5000 project.</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 xml:space="preserve">3.1 Sequential Recommendation: The Battle of BERT4Rec vs. </w:t>
      </w:r>
      <w:proofErr w:type="spellStart"/>
      <w:r w:rsidRPr="004B249D">
        <w:rPr>
          <w:rFonts w:ascii="Times New Roman" w:eastAsia="Times New Roman" w:hAnsi="Times New Roman" w:cs="Times New Roman"/>
          <w:b/>
          <w:bCs/>
          <w:sz w:val="27"/>
          <w:szCs w:val="27"/>
        </w:rPr>
        <w:t>SASRec</w:t>
      </w:r>
      <w:proofErr w:type="spellEnd"/>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The most significant shift in recommendation architecture has been the move from static matrix factorization to sequential modeling. The core insight is that user preference is not a static state but a dynamic trajectory. </w:t>
      </w:r>
      <w:r w:rsidRPr="004B249D">
        <w:rPr>
          <w:rFonts w:ascii="Times New Roman" w:eastAsia="Times New Roman" w:hAnsi="Times New Roman" w:cs="Times New Roman"/>
          <w:i/>
          <w:iCs/>
          <w:sz w:val="29"/>
          <w:szCs w:val="29"/>
        </w:rPr>
        <w:t>S</w:t>
      </w:r>
      <w:r w:rsidRPr="004B249D">
        <w:rPr>
          <w:rFonts w:ascii="Times New Roman" w:eastAsia="Times New Roman" w:hAnsi="Times New Roman" w:cs="Times New Roman"/>
          <w:i/>
          <w:iCs/>
          <w:sz w:val="20"/>
          <w:szCs w:val="20"/>
        </w:rPr>
        <w:t>u</w:t>
      </w:r>
      <w:r w:rsidRPr="004B249D">
        <w:rPr>
          <w:rFonts w:ascii="Times New Roman" w:eastAsia="Times New Roman" w:hAnsi="Times New Roman" w:cs="Times New Roman"/>
          <w:sz w:val="2"/>
          <w:szCs w:val="2"/>
        </w:rPr>
        <w:t>​</w:t>
      </w:r>
      <w:proofErr w:type="gramStart"/>
      <w:r w:rsidRPr="004B249D">
        <w:rPr>
          <w:rFonts w:ascii="Times New Roman" w:eastAsia="Times New Roman" w:hAnsi="Times New Roman" w:cs="Times New Roman"/>
          <w:sz w:val="29"/>
          <w:szCs w:val="29"/>
        </w:rPr>
        <w:t>={</w:t>
      </w:r>
      <w:proofErr w:type="gramEnd"/>
      <w:r w:rsidRPr="004B249D">
        <w:rPr>
          <w:rFonts w:ascii="Times New Roman" w:eastAsia="Times New Roman" w:hAnsi="Times New Roman" w:cs="Times New Roman"/>
          <w:i/>
          <w:iCs/>
          <w:sz w:val="29"/>
          <w:szCs w:val="29"/>
        </w:rPr>
        <w:t>v</w:t>
      </w:r>
      <w:r w:rsidRPr="004B249D">
        <w:rPr>
          <w:rFonts w:ascii="Times New Roman" w:eastAsia="Times New Roman" w:hAnsi="Times New Roman" w:cs="Times New Roman"/>
          <w:sz w:val="20"/>
          <w:szCs w:val="20"/>
        </w:rPr>
        <w:t>1</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v</w:t>
      </w:r>
      <w:r w:rsidRPr="004B249D">
        <w:rPr>
          <w:rFonts w:ascii="Times New Roman" w:eastAsia="Times New Roman" w:hAnsi="Times New Roman" w:cs="Times New Roman"/>
          <w:sz w:val="20"/>
          <w:szCs w:val="20"/>
        </w:rPr>
        <w:t>2</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proofErr w:type="spellStart"/>
      <w:r w:rsidRPr="004B249D">
        <w:rPr>
          <w:rFonts w:ascii="Times New Roman" w:eastAsia="Times New Roman" w:hAnsi="Times New Roman" w:cs="Times New Roman"/>
          <w:i/>
          <w:iCs/>
          <w:sz w:val="29"/>
          <w:szCs w:val="29"/>
        </w:rPr>
        <w:t>v</w:t>
      </w:r>
      <w:r w:rsidRPr="004B249D">
        <w:rPr>
          <w:rFonts w:ascii="Times New Roman" w:eastAsia="Times New Roman" w:hAnsi="Times New Roman" w:cs="Times New Roman"/>
          <w:i/>
          <w:iCs/>
          <w:sz w:val="20"/>
          <w:szCs w:val="20"/>
        </w:rPr>
        <w:t>t</w:t>
      </w:r>
      <w:proofErr w:type="spellEnd"/>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sz w:val="24"/>
          <w:szCs w:val="24"/>
        </w:rPr>
        <w:t>. The order matters—watching </w:t>
      </w:r>
      <w:r w:rsidRPr="004B249D">
        <w:rPr>
          <w:rFonts w:ascii="Times New Roman" w:eastAsia="Times New Roman" w:hAnsi="Times New Roman" w:cs="Times New Roman"/>
          <w:i/>
          <w:iCs/>
          <w:sz w:val="24"/>
          <w:szCs w:val="24"/>
        </w:rPr>
        <w:t>The Empire Strikes Back</w:t>
      </w:r>
      <w:r w:rsidRPr="004B249D">
        <w:rPr>
          <w:rFonts w:ascii="Times New Roman" w:eastAsia="Times New Roman" w:hAnsi="Times New Roman" w:cs="Times New Roman"/>
          <w:sz w:val="24"/>
          <w:szCs w:val="24"/>
        </w:rPr>
        <w:t> strongly predicts watching </w:t>
      </w:r>
      <w:r w:rsidRPr="004B249D">
        <w:rPr>
          <w:rFonts w:ascii="Times New Roman" w:eastAsia="Times New Roman" w:hAnsi="Times New Roman" w:cs="Times New Roman"/>
          <w:i/>
          <w:iCs/>
          <w:sz w:val="24"/>
          <w:szCs w:val="24"/>
        </w:rPr>
        <w:t>Return of the Jedi</w:t>
      </w:r>
      <w:r w:rsidRPr="004B249D">
        <w:rPr>
          <w:rFonts w:ascii="Times New Roman" w:eastAsia="Times New Roman" w:hAnsi="Times New Roman" w:cs="Times New Roman"/>
          <w:sz w:val="24"/>
          <w:szCs w:val="24"/>
        </w:rPr>
        <w:t> next, a nuance that "Bag of Items" models miss.   </w:t>
      </w:r>
    </w:p>
    <w:p w:rsidR="004B249D" w:rsidRPr="004B249D" w:rsidRDefault="004B249D" w:rsidP="004B249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4B249D">
        <w:rPr>
          <w:rFonts w:ascii="Times New Roman" w:eastAsia="Times New Roman" w:hAnsi="Times New Roman" w:cs="Times New Roman"/>
          <w:b/>
          <w:bCs/>
          <w:sz w:val="24"/>
          <w:szCs w:val="24"/>
        </w:rPr>
        <w:t>3.1.1 BERT4Rec: Bidirectional Encoder Representations</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BERT4Rec adapts the transformer architecture from NLP to recommendation. It utilizes the mechanism of "Deep Bidirectional Self-Attention."</w:t>
      </w:r>
    </w:p>
    <w:p w:rsidR="004B249D" w:rsidRPr="004B249D" w:rsidRDefault="004B249D" w:rsidP="004B249D">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Cloze Task Training:</w:t>
      </w:r>
      <w:r w:rsidRPr="004B249D">
        <w:rPr>
          <w:rFonts w:ascii="Times New Roman" w:eastAsia="Times New Roman" w:hAnsi="Times New Roman" w:cs="Times New Roman"/>
          <w:sz w:val="24"/>
          <w:szCs w:val="24"/>
        </w:rPr>
        <w:t xml:space="preserve"> Unlike standard RNNs that predict the next step, BERT4Rec is trained using a </w:t>
      </w:r>
      <w:proofErr w:type="gramStart"/>
      <w:r w:rsidRPr="004B249D">
        <w:rPr>
          <w:rFonts w:ascii="Times New Roman" w:eastAsia="Times New Roman" w:hAnsi="Times New Roman" w:cs="Times New Roman"/>
          <w:sz w:val="24"/>
          <w:szCs w:val="24"/>
        </w:rPr>
        <w:t>Cloze</w:t>
      </w:r>
      <w:proofErr w:type="gramEnd"/>
      <w:r w:rsidRPr="004B249D">
        <w:rPr>
          <w:rFonts w:ascii="Times New Roman" w:eastAsia="Times New Roman" w:hAnsi="Times New Roman" w:cs="Times New Roman"/>
          <w:sz w:val="24"/>
          <w:szCs w:val="24"/>
        </w:rPr>
        <w:t xml:space="preserve"> objective (Masked Language Model). It randomly masks items in the user's history sequence (e.g., </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v</w:t>
      </w:r>
      <w:r w:rsidRPr="004B249D">
        <w:rPr>
          <w:rFonts w:ascii="Times New Roman" w:eastAsia="Times New Roman" w:hAnsi="Times New Roman" w:cs="Times New Roman"/>
          <w:sz w:val="20"/>
          <w:szCs w:val="20"/>
        </w:rPr>
        <w:t>1</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v</w:t>
      </w:r>
      <w:r w:rsidRPr="004B249D">
        <w:rPr>
          <w:rFonts w:ascii="Times New Roman" w:eastAsia="Times New Roman" w:hAnsi="Times New Roman" w:cs="Times New Roman"/>
          <w:sz w:val="20"/>
          <w:szCs w:val="20"/>
        </w:rPr>
        <w:t>2</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v</w:t>
      </w:r>
      <w:r w:rsidRPr="004B249D">
        <w:rPr>
          <w:rFonts w:ascii="Times New Roman" w:eastAsia="Times New Roman" w:hAnsi="Times New Roman" w:cs="Times New Roman"/>
          <w:sz w:val="20"/>
          <w:szCs w:val="20"/>
        </w:rPr>
        <w:t>4</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sz w:val="24"/>
          <w:szCs w:val="24"/>
        </w:rPr>
        <w:t>) and forces the model to predict the missing item based on both past (</w:t>
      </w:r>
      <w:r w:rsidRPr="004B249D">
        <w:rPr>
          <w:rFonts w:ascii="Times New Roman" w:eastAsia="Times New Roman" w:hAnsi="Times New Roman" w:cs="Times New Roman"/>
          <w:i/>
          <w:iCs/>
          <w:sz w:val="29"/>
          <w:szCs w:val="29"/>
        </w:rPr>
        <w:t>v</w:t>
      </w:r>
      <w:r w:rsidRPr="004B249D">
        <w:rPr>
          <w:rFonts w:ascii="Times New Roman" w:eastAsia="Times New Roman" w:hAnsi="Times New Roman" w:cs="Times New Roman"/>
          <w:sz w:val="20"/>
          <w:szCs w:val="20"/>
        </w:rPr>
        <w:t>1</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v</w:t>
      </w:r>
      <w:r w:rsidRPr="004B249D">
        <w:rPr>
          <w:rFonts w:ascii="Times New Roman" w:eastAsia="Times New Roman" w:hAnsi="Times New Roman" w:cs="Times New Roman"/>
          <w:sz w:val="20"/>
          <w:szCs w:val="20"/>
        </w:rPr>
        <w:t>2</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4"/>
          <w:szCs w:val="24"/>
        </w:rPr>
        <w:t>) and future (</w:t>
      </w:r>
      <w:r w:rsidRPr="004B249D">
        <w:rPr>
          <w:rFonts w:ascii="Times New Roman" w:eastAsia="Times New Roman" w:hAnsi="Times New Roman" w:cs="Times New Roman"/>
          <w:i/>
          <w:iCs/>
          <w:sz w:val="29"/>
          <w:szCs w:val="29"/>
        </w:rPr>
        <w:t>v</w:t>
      </w:r>
      <w:r w:rsidRPr="004B249D">
        <w:rPr>
          <w:rFonts w:ascii="Times New Roman" w:eastAsia="Times New Roman" w:hAnsi="Times New Roman" w:cs="Times New Roman"/>
          <w:sz w:val="20"/>
          <w:szCs w:val="20"/>
        </w:rPr>
        <w:t>4</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4"/>
          <w:szCs w:val="24"/>
        </w:rPr>
        <w:t>) context.   </w:t>
      </w:r>
    </w:p>
    <w:p w:rsidR="004B249D" w:rsidRPr="004B249D" w:rsidRDefault="004B249D" w:rsidP="004B249D">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Architectural Feature:</w:t>
      </w:r>
      <w:r w:rsidRPr="004B249D">
        <w:rPr>
          <w:rFonts w:ascii="Times New Roman" w:eastAsia="Times New Roman" w:hAnsi="Times New Roman" w:cs="Times New Roman"/>
          <w:sz w:val="24"/>
          <w:szCs w:val="24"/>
        </w:rPr>
        <w:t> This allows the model to learn deep, global dependencies within a user's history. It is particularly effective at understanding the "context" of a session.</w:t>
      </w:r>
    </w:p>
    <w:p w:rsidR="004B249D" w:rsidRPr="004B249D" w:rsidRDefault="004B249D" w:rsidP="004B249D">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The Disadvantage:</w:t>
      </w:r>
      <w:r w:rsidRPr="004B249D">
        <w:rPr>
          <w:rFonts w:ascii="Times New Roman" w:eastAsia="Times New Roman" w:hAnsi="Times New Roman" w:cs="Times New Roman"/>
          <w:sz w:val="24"/>
          <w:szCs w:val="24"/>
        </w:rPr>
        <w:t> The training objective (predicting missing items) is misaligned with the inference objective (predicting the </w:t>
      </w:r>
      <w:r w:rsidRPr="004B249D">
        <w:rPr>
          <w:rFonts w:ascii="Times New Roman" w:eastAsia="Times New Roman" w:hAnsi="Times New Roman" w:cs="Times New Roman"/>
          <w:i/>
          <w:iCs/>
          <w:sz w:val="24"/>
          <w:szCs w:val="24"/>
        </w:rPr>
        <w:t>next</w:t>
      </w:r>
      <w:r w:rsidRPr="004B249D">
        <w:rPr>
          <w:rFonts w:ascii="Times New Roman" w:eastAsia="Times New Roman" w:hAnsi="Times New Roman" w:cs="Times New Roman"/>
          <w:sz w:val="24"/>
          <w:szCs w:val="24"/>
        </w:rPr>
        <w:t> item). This requires the model to append a special `` token at the end of the sequence during inference, which creates a disparity between training and testing distributions.   </w:t>
      </w:r>
    </w:p>
    <w:p w:rsidR="004B249D" w:rsidRPr="004B249D" w:rsidRDefault="004B249D" w:rsidP="004B249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4B249D">
        <w:rPr>
          <w:rFonts w:ascii="Times New Roman" w:eastAsia="Times New Roman" w:hAnsi="Times New Roman" w:cs="Times New Roman"/>
          <w:b/>
          <w:bCs/>
          <w:sz w:val="24"/>
          <w:szCs w:val="24"/>
        </w:rPr>
        <w:lastRenderedPageBreak/>
        <w:t xml:space="preserve">3.1.2 </w:t>
      </w:r>
      <w:proofErr w:type="spellStart"/>
      <w:r w:rsidRPr="004B249D">
        <w:rPr>
          <w:rFonts w:ascii="Times New Roman" w:eastAsia="Times New Roman" w:hAnsi="Times New Roman" w:cs="Times New Roman"/>
          <w:b/>
          <w:bCs/>
          <w:sz w:val="24"/>
          <w:szCs w:val="24"/>
        </w:rPr>
        <w:t>SASRec</w:t>
      </w:r>
      <w:proofErr w:type="spellEnd"/>
      <w:r w:rsidRPr="004B249D">
        <w:rPr>
          <w:rFonts w:ascii="Times New Roman" w:eastAsia="Times New Roman" w:hAnsi="Times New Roman" w:cs="Times New Roman"/>
          <w:b/>
          <w:bCs/>
          <w:sz w:val="24"/>
          <w:szCs w:val="24"/>
        </w:rPr>
        <w:t>: Self-Attentive Sequential Recommendation</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B249D">
        <w:rPr>
          <w:rFonts w:ascii="Times New Roman" w:eastAsia="Times New Roman" w:hAnsi="Times New Roman" w:cs="Times New Roman"/>
          <w:sz w:val="24"/>
          <w:szCs w:val="24"/>
        </w:rPr>
        <w:t>SASRec</w:t>
      </w:r>
      <w:proofErr w:type="spellEnd"/>
      <w:r w:rsidRPr="004B249D">
        <w:rPr>
          <w:rFonts w:ascii="Times New Roman" w:eastAsia="Times New Roman" w:hAnsi="Times New Roman" w:cs="Times New Roman"/>
          <w:sz w:val="24"/>
          <w:szCs w:val="24"/>
        </w:rPr>
        <w:t xml:space="preserve"> employs a unidirectional (causal) attention mechanism, similar to the GPT family of models. It enforces a causality constraint—the model can only attend to items </w:t>
      </w:r>
      <w:r w:rsidRPr="004B249D">
        <w:rPr>
          <w:rFonts w:ascii="Times New Roman" w:eastAsia="Times New Roman" w:hAnsi="Times New Roman" w:cs="Times New Roman"/>
          <w:i/>
          <w:iCs/>
          <w:sz w:val="29"/>
          <w:szCs w:val="29"/>
        </w:rPr>
        <w:t>v</w:t>
      </w:r>
      <w:r w:rsidRPr="004B249D">
        <w:rPr>
          <w:rFonts w:ascii="Times New Roman" w:eastAsia="Times New Roman" w:hAnsi="Times New Roman" w:cs="Times New Roman"/>
          <w:sz w:val="20"/>
          <w:szCs w:val="20"/>
        </w:rPr>
        <w:t>1</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v</w:t>
      </w:r>
      <w:r w:rsidRPr="004B249D">
        <w:rPr>
          <w:rFonts w:ascii="Times New Roman" w:eastAsia="Times New Roman" w:hAnsi="Times New Roman" w:cs="Times New Roman"/>
          <w:i/>
          <w:iCs/>
          <w:sz w:val="20"/>
          <w:szCs w:val="20"/>
        </w:rPr>
        <w:t>t</w:t>
      </w:r>
      <w:r w:rsidRPr="004B249D">
        <w:rPr>
          <w:rFonts w:ascii="Times New Roman" w:eastAsia="Times New Roman" w:hAnsi="Times New Roman" w:cs="Times New Roman"/>
          <w:sz w:val="20"/>
          <w:szCs w:val="20"/>
        </w:rPr>
        <w:t>−1</w:t>
      </w:r>
      <w:proofErr w:type="gramStart"/>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4"/>
          <w:szCs w:val="24"/>
        </w:rPr>
        <w:t> to</w:t>
      </w:r>
      <w:proofErr w:type="gramEnd"/>
      <w:r w:rsidRPr="004B249D">
        <w:rPr>
          <w:rFonts w:ascii="Times New Roman" w:eastAsia="Times New Roman" w:hAnsi="Times New Roman" w:cs="Times New Roman"/>
          <w:sz w:val="24"/>
          <w:szCs w:val="24"/>
        </w:rPr>
        <w:t xml:space="preserve"> predict </w:t>
      </w:r>
      <w:proofErr w:type="spellStart"/>
      <w:r w:rsidRPr="004B249D">
        <w:rPr>
          <w:rFonts w:ascii="Times New Roman" w:eastAsia="Times New Roman" w:hAnsi="Times New Roman" w:cs="Times New Roman"/>
          <w:i/>
          <w:iCs/>
          <w:sz w:val="29"/>
          <w:szCs w:val="29"/>
        </w:rPr>
        <w:t>v</w:t>
      </w:r>
      <w:r w:rsidRPr="004B249D">
        <w:rPr>
          <w:rFonts w:ascii="Times New Roman" w:eastAsia="Times New Roman" w:hAnsi="Times New Roman" w:cs="Times New Roman"/>
          <w:i/>
          <w:iCs/>
          <w:sz w:val="20"/>
          <w:szCs w:val="20"/>
        </w:rPr>
        <w:t>t</w:t>
      </w:r>
      <w:proofErr w:type="spellEnd"/>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4"/>
          <w:szCs w:val="24"/>
        </w:rPr>
        <w:t>.</w:t>
      </w:r>
    </w:p>
    <w:p w:rsidR="004B249D" w:rsidRPr="004B249D" w:rsidRDefault="004B249D" w:rsidP="004B249D">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The 2025 Benchmarking Revelation:</w:t>
      </w:r>
      <w:r w:rsidRPr="004B249D">
        <w:rPr>
          <w:rFonts w:ascii="Times New Roman" w:eastAsia="Times New Roman" w:hAnsi="Times New Roman" w:cs="Times New Roman"/>
          <w:sz w:val="24"/>
          <w:szCs w:val="24"/>
        </w:rPr>
        <w:t xml:space="preserve"> A pivotal study by </w:t>
      </w:r>
      <w:proofErr w:type="spellStart"/>
      <w:r w:rsidRPr="004B249D">
        <w:rPr>
          <w:rFonts w:ascii="Times New Roman" w:eastAsia="Times New Roman" w:hAnsi="Times New Roman" w:cs="Times New Roman"/>
          <w:sz w:val="24"/>
          <w:szCs w:val="24"/>
        </w:rPr>
        <w:t>Sber</w:t>
      </w:r>
      <w:proofErr w:type="spellEnd"/>
      <w:r w:rsidRPr="004B249D">
        <w:rPr>
          <w:rFonts w:ascii="Times New Roman" w:eastAsia="Times New Roman" w:hAnsi="Times New Roman" w:cs="Times New Roman"/>
          <w:sz w:val="24"/>
          <w:szCs w:val="24"/>
        </w:rPr>
        <w:t xml:space="preserve"> AI Lab (2023-2024) challenged the prevailing wisdom that BERT4Rec was superior. The study demonstrated that the perceived superiority of BERT4Rec was largely due to training discrepancies (specifically, the loss function). When </w:t>
      </w:r>
      <w:proofErr w:type="spellStart"/>
      <w:r w:rsidRPr="004B249D">
        <w:rPr>
          <w:rFonts w:ascii="Times New Roman" w:eastAsia="Times New Roman" w:hAnsi="Times New Roman" w:cs="Times New Roman"/>
          <w:sz w:val="24"/>
          <w:szCs w:val="24"/>
        </w:rPr>
        <w:t>SASRec</w:t>
      </w:r>
      <w:proofErr w:type="spellEnd"/>
      <w:r w:rsidRPr="004B249D">
        <w:rPr>
          <w:rFonts w:ascii="Times New Roman" w:eastAsia="Times New Roman" w:hAnsi="Times New Roman" w:cs="Times New Roman"/>
          <w:sz w:val="24"/>
          <w:szCs w:val="24"/>
        </w:rPr>
        <w:t xml:space="preserve"> is trained using the same full Cross-Entropy Loss (rather than the traditional Negative Sampling), it consistently outperforms BERT4Rec in both accuracy (NDCG@10) and training efficiency.   </w:t>
      </w:r>
    </w:p>
    <w:p w:rsidR="004B249D" w:rsidRPr="004B249D" w:rsidRDefault="004B249D" w:rsidP="004B249D">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Efficiency:</w:t>
      </w:r>
      <w:r w:rsidRPr="004B249D">
        <w:rPr>
          <w:rFonts w:ascii="Times New Roman" w:eastAsia="Times New Roman" w:hAnsi="Times New Roman" w:cs="Times New Roman"/>
          <w:sz w:val="24"/>
          <w:szCs w:val="24"/>
        </w:rPr>
        <w:t> </w:t>
      </w:r>
      <w:proofErr w:type="spellStart"/>
      <w:r w:rsidRPr="004B249D">
        <w:rPr>
          <w:rFonts w:ascii="Times New Roman" w:eastAsia="Times New Roman" w:hAnsi="Times New Roman" w:cs="Times New Roman"/>
          <w:sz w:val="24"/>
          <w:szCs w:val="24"/>
        </w:rPr>
        <w:t>SASRec</w:t>
      </w:r>
      <w:proofErr w:type="spellEnd"/>
      <w:r w:rsidRPr="004B249D">
        <w:rPr>
          <w:rFonts w:ascii="Times New Roman" w:eastAsia="Times New Roman" w:hAnsi="Times New Roman" w:cs="Times New Roman"/>
          <w:sz w:val="24"/>
          <w:szCs w:val="24"/>
        </w:rPr>
        <w:t xml:space="preserve"> is computationally lighter because it does not require the heavy bidirectional attention computation and converges faster during training. In 2025, </w:t>
      </w:r>
      <w:proofErr w:type="spellStart"/>
      <w:r w:rsidRPr="004B249D">
        <w:rPr>
          <w:rFonts w:ascii="Times New Roman" w:eastAsia="Times New Roman" w:hAnsi="Times New Roman" w:cs="Times New Roman"/>
          <w:sz w:val="24"/>
          <w:szCs w:val="24"/>
        </w:rPr>
        <w:t>SASRec</w:t>
      </w:r>
      <w:proofErr w:type="spellEnd"/>
      <w:r w:rsidRPr="004B249D">
        <w:rPr>
          <w:rFonts w:ascii="Times New Roman" w:eastAsia="Times New Roman" w:hAnsi="Times New Roman" w:cs="Times New Roman"/>
          <w:sz w:val="24"/>
          <w:szCs w:val="24"/>
        </w:rPr>
        <w:t xml:space="preserve"> with Cross-Entropy loss is considered the "Gold Standard" for sequential recommendation.   </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3.2 The Integration of Large Language Models (LLMs)</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The integration of LLMs (like GPT-4o or open-source variants like LLaMA-3) into recommendation pipelines is the dominant trend of late 2025. This manifests in two primary architectures:</w:t>
      </w:r>
    </w:p>
    <w:p w:rsidR="004B249D" w:rsidRPr="004B249D" w:rsidRDefault="004B249D" w:rsidP="004B249D">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LLM-as-Recommender:</w:t>
      </w:r>
      <w:r w:rsidRPr="004B249D">
        <w:rPr>
          <w:rFonts w:ascii="Times New Roman" w:eastAsia="Times New Roman" w:hAnsi="Times New Roman" w:cs="Times New Roman"/>
          <w:sz w:val="24"/>
          <w:szCs w:val="24"/>
        </w:rPr>
        <w:t> The LLM is prompted directly with user history ("User watched X, Y, Z. What should they watch next?"). This leverages the LLM's vast "world knowledge." It can make serendipitous connections that pure mathematical models miss (e.g., connecting a movie about "Roman History" to a book about "Stoicism" because it understands the semantic link).   </w:t>
      </w:r>
    </w:p>
    <w:p w:rsidR="004B249D" w:rsidRPr="004B249D" w:rsidRDefault="004B249D" w:rsidP="004B249D">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RAG-Based Recommendation:</w:t>
      </w:r>
      <w:r w:rsidRPr="004B249D">
        <w:rPr>
          <w:rFonts w:ascii="Times New Roman" w:eastAsia="Times New Roman" w:hAnsi="Times New Roman" w:cs="Times New Roman"/>
          <w:sz w:val="24"/>
          <w:szCs w:val="24"/>
        </w:rPr>
        <w:t> To solve the problem of LLM hallucinations and stale data, Retrieval-Augmented Generation (RAG) is used. A vector database retrieves candidate items, which are then fed into the LLM's context window for re-ranking and explanation. This allows the system to be "grounded" in the actual catalog.   </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3.3 Graph Neural Networks (GNNs)</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 xml:space="preserve">GNNs treat recommendation as a link prediction problem on a bipartite graph (User-Item). Models like </w:t>
      </w:r>
      <w:proofErr w:type="spellStart"/>
      <w:r w:rsidRPr="004B249D">
        <w:rPr>
          <w:rFonts w:ascii="Times New Roman" w:eastAsia="Times New Roman" w:hAnsi="Times New Roman" w:cs="Times New Roman"/>
          <w:sz w:val="24"/>
          <w:szCs w:val="24"/>
        </w:rPr>
        <w:t>LightGCN</w:t>
      </w:r>
      <w:proofErr w:type="spellEnd"/>
      <w:r w:rsidRPr="004B249D">
        <w:rPr>
          <w:rFonts w:ascii="Times New Roman" w:eastAsia="Times New Roman" w:hAnsi="Times New Roman" w:cs="Times New Roman"/>
          <w:sz w:val="24"/>
          <w:szCs w:val="24"/>
        </w:rPr>
        <w:t xml:space="preserve"> simplify the graph convolution process, propagating </w:t>
      </w:r>
      <w:proofErr w:type="spellStart"/>
      <w:r w:rsidRPr="004B249D">
        <w:rPr>
          <w:rFonts w:ascii="Times New Roman" w:eastAsia="Times New Roman" w:hAnsi="Times New Roman" w:cs="Times New Roman"/>
          <w:sz w:val="24"/>
          <w:szCs w:val="24"/>
        </w:rPr>
        <w:t>embeddings</w:t>
      </w:r>
      <w:proofErr w:type="spellEnd"/>
      <w:r w:rsidRPr="004B249D">
        <w:rPr>
          <w:rFonts w:ascii="Times New Roman" w:eastAsia="Times New Roman" w:hAnsi="Times New Roman" w:cs="Times New Roman"/>
          <w:sz w:val="24"/>
          <w:szCs w:val="24"/>
        </w:rPr>
        <w:t xml:space="preserve"> through the graph structure.</w:t>
      </w:r>
    </w:p>
    <w:p w:rsidR="004B249D" w:rsidRPr="004B249D" w:rsidRDefault="004B249D" w:rsidP="004B249D">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Advantage:</w:t>
      </w:r>
      <w:r w:rsidRPr="004B249D">
        <w:rPr>
          <w:rFonts w:ascii="Times New Roman" w:eastAsia="Times New Roman" w:hAnsi="Times New Roman" w:cs="Times New Roman"/>
          <w:sz w:val="24"/>
          <w:szCs w:val="24"/>
        </w:rPr>
        <w:t> GNNs excel at capturing high-order connectivity (e.g., "User A is similar to User B, who liked Item X, which is similar to Item Y"). They provide excellent coverage and help mitigate data sparsity by "borrowing" information from distant neighbors.   </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3.4 Critical Evaluation: Why "New Tech" Was Rejected</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Despite the immense power of Transformers and LLMs, they were systematically excluded from the TMDB 5000 implementation for three critical reasons:</w:t>
      </w:r>
    </w:p>
    <w:p w:rsidR="004B249D" w:rsidRPr="004B249D" w:rsidRDefault="004B249D" w:rsidP="004B249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4B249D">
        <w:rPr>
          <w:rFonts w:ascii="Times New Roman" w:eastAsia="Times New Roman" w:hAnsi="Times New Roman" w:cs="Times New Roman"/>
          <w:b/>
          <w:bCs/>
          <w:sz w:val="24"/>
          <w:szCs w:val="24"/>
        </w:rPr>
        <w:t>3.4.1 The Data Vacuum</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lastRenderedPageBreak/>
        <w:t xml:space="preserve">Deep Learning models are data-hungry. Sequential models like </w:t>
      </w:r>
      <w:proofErr w:type="spellStart"/>
      <w:r w:rsidRPr="004B249D">
        <w:rPr>
          <w:rFonts w:ascii="Times New Roman" w:eastAsia="Times New Roman" w:hAnsi="Times New Roman" w:cs="Times New Roman"/>
          <w:sz w:val="24"/>
          <w:szCs w:val="24"/>
        </w:rPr>
        <w:t>SASRec</w:t>
      </w:r>
      <w:proofErr w:type="spellEnd"/>
      <w:r w:rsidRPr="004B249D">
        <w:rPr>
          <w:rFonts w:ascii="Times New Roman" w:eastAsia="Times New Roman" w:hAnsi="Times New Roman" w:cs="Times New Roman"/>
          <w:sz w:val="24"/>
          <w:szCs w:val="24"/>
        </w:rPr>
        <w:t xml:space="preserve"> require dense interaction logs to learn the latent </w:t>
      </w:r>
      <w:proofErr w:type="spellStart"/>
      <w:r w:rsidRPr="004B249D">
        <w:rPr>
          <w:rFonts w:ascii="Times New Roman" w:eastAsia="Times New Roman" w:hAnsi="Times New Roman" w:cs="Times New Roman"/>
          <w:sz w:val="24"/>
          <w:szCs w:val="24"/>
        </w:rPr>
        <w:t>embeddings</w:t>
      </w:r>
      <w:proofErr w:type="spellEnd"/>
      <w:r w:rsidRPr="004B249D">
        <w:rPr>
          <w:rFonts w:ascii="Times New Roman" w:eastAsia="Times New Roman" w:hAnsi="Times New Roman" w:cs="Times New Roman"/>
          <w:sz w:val="24"/>
          <w:szCs w:val="24"/>
        </w:rPr>
        <w:t xml:space="preserve"> of items. The TMDB 5000 dataset is a </w:t>
      </w:r>
      <w:r w:rsidRPr="004B249D">
        <w:rPr>
          <w:rFonts w:ascii="Times New Roman" w:eastAsia="Times New Roman" w:hAnsi="Times New Roman" w:cs="Times New Roman"/>
          <w:i/>
          <w:iCs/>
          <w:sz w:val="24"/>
          <w:szCs w:val="24"/>
        </w:rPr>
        <w:t>metadata</w:t>
      </w:r>
      <w:r w:rsidRPr="004B249D">
        <w:rPr>
          <w:rFonts w:ascii="Times New Roman" w:eastAsia="Times New Roman" w:hAnsi="Times New Roman" w:cs="Times New Roman"/>
          <w:sz w:val="24"/>
          <w:szCs w:val="24"/>
        </w:rPr>
        <w:t> snapshot; it contains no user interaction logs.</w:t>
      </w:r>
    </w:p>
    <w:p w:rsidR="004B249D" w:rsidRPr="004B249D" w:rsidRDefault="004B249D" w:rsidP="004B249D">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Overfitting Risk:</w:t>
      </w:r>
      <w:r w:rsidRPr="004B249D">
        <w:rPr>
          <w:rFonts w:ascii="Times New Roman" w:eastAsia="Times New Roman" w:hAnsi="Times New Roman" w:cs="Times New Roman"/>
          <w:sz w:val="24"/>
          <w:szCs w:val="24"/>
        </w:rPr>
        <w:t xml:space="preserve"> Training a deep neural network on a small dataset (5,000 items, 0 users) is theoretically impossible without synthetic data generation. Even if we simulated users, the model would </w:t>
      </w:r>
      <w:proofErr w:type="spellStart"/>
      <w:r w:rsidRPr="004B249D">
        <w:rPr>
          <w:rFonts w:ascii="Times New Roman" w:eastAsia="Times New Roman" w:hAnsi="Times New Roman" w:cs="Times New Roman"/>
          <w:sz w:val="24"/>
          <w:szCs w:val="24"/>
        </w:rPr>
        <w:t>overfit</w:t>
      </w:r>
      <w:proofErr w:type="spellEnd"/>
      <w:r w:rsidRPr="004B249D">
        <w:rPr>
          <w:rFonts w:ascii="Times New Roman" w:eastAsia="Times New Roman" w:hAnsi="Times New Roman" w:cs="Times New Roman"/>
          <w:sz w:val="24"/>
          <w:szCs w:val="24"/>
        </w:rPr>
        <w:t xml:space="preserve"> to the simulation, learning noise rather than signal. Deep Learning models typically require millions of interactions to generalize effectively.   </w:t>
      </w:r>
    </w:p>
    <w:p w:rsidR="004B249D" w:rsidRPr="004B249D" w:rsidRDefault="004B249D" w:rsidP="004B249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4B249D">
        <w:rPr>
          <w:rFonts w:ascii="Times New Roman" w:eastAsia="Times New Roman" w:hAnsi="Times New Roman" w:cs="Times New Roman"/>
          <w:b/>
          <w:bCs/>
          <w:sz w:val="24"/>
          <w:szCs w:val="24"/>
        </w:rPr>
        <w:t>3.4.2 The "Black Box" Opacity</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 xml:space="preserve">Neural networks are notoriously opaque. When </w:t>
      </w:r>
      <w:proofErr w:type="spellStart"/>
      <w:r w:rsidRPr="004B249D">
        <w:rPr>
          <w:rFonts w:ascii="Times New Roman" w:eastAsia="Times New Roman" w:hAnsi="Times New Roman" w:cs="Times New Roman"/>
          <w:sz w:val="24"/>
          <w:szCs w:val="24"/>
        </w:rPr>
        <w:t>SASRec</w:t>
      </w:r>
      <w:proofErr w:type="spellEnd"/>
      <w:r w:rsidRPr="004B249D">
        <w:rPr>
          <w:rFonts w:ascii="Times New Roman" w:eastAsia="Times New Roman" w:hAnsi="Times New Roman" w:cs="Times New Roman"/>
          <w:sz w:val="24"/>
          <w:szCs w:val="24"/>
        </w:rPr>
        <w:t xml:space="preserve"> predicts a movie, it does so based on non-linear interactions between latent vectors. It cannot easily explain </w:t>
      </w:r>
      <w:r w:rsidRPr="004B249D">
        <w:rPr>
          <w:rFonts w:ascii="Times New Roman" w:eastAsia="Times New Roman" w:hAnsi="Times New Roman" w:cs="Times New Roman"/>
          <w:i/>
          <w:iCs/>
          <w:sz w:val="24"/>
          <w:szCs w:val="24"/>
        </w:rPr>
        <w:t>why</w:t>
      </w:r>
      <w:r w:rsidRPr="004B249D">
        <w:rPr>
          <w:rFonts w:ascii="Times New Roman" w:eastAsia="Times New Roman" w:hAnsi="Times New Roman" w:cs="Times New Roman"/>
          <w:sz w:val="24"/>
          <w:szCs w:val="24"/>
        </w:rPr>
        <w:t xml:space="preserve"> the recommendation was made. In contrast, the Vector Space Model allows for explicit, feature-based explanations ("Recommended because of keyword 'Dystopia' and Director 'Ridley Scott'"). For a foundational system where trust is </w:t>
      </w:r>
      <w:proofErr w:type="gramStart"/>
      <w:r w:rsidRPr="004B249D">
        <w:rPr>
          <w:rFonts w:ascii="Times New Roman" w:eastAsia="Times New Roman" w:hAnsi="Times New Roman" w:cs="Times New Roman"/>
          <w:sz w:val="24"/>
          <w:szCs w:val="24"/>
        </w:rPr>
        <w:t>key</w:t>
      </w:r>
      <w:proofErr w:type="gramEnd"/>
      <w:r w:rsidRPr="004B249D">
        <w:rPr>
          <w:rFonts w:ascii="Times New Roman" w:eastAsia="Times New Roman" w:hAnsi="Times New Roman" w:cs="Times New Roman"/>
          <w:sz w:val="24"/>
          <w:szCs w:val="24"/>
        </w:rPr>
        <w:t>, this transparency is non-negotiable.   </w:t>
      </w:r>
    </w:p>
    <w:p w:rsidR="004B249D" w:rsidRPr="004B249D" w:rsidRDefault="004B249D" w:rsidP="004B249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4B249D">
        <w:rPr>
          <w:rFonts w:ascii="Times New Roman" w:eastAsia="Times New Roman" w:hAnsi="Times New Roman" w:cs="Times New Roman"/>
          <w:b/>
          <w:bCs/>
          <w:sz w:val="24"/>
          <w:szCs w:val="24"/>
        </w:rPr>
        <w:t>3.4.3 Computational ROI</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The computational cost of training a Transformer or running inference on an LLM is orders of magnitude higher than a Vector Space Model.</w:t>
      </w:r>
    </w:p>
    <w:p w:rsidR="004B249D" w:rsidRPr="004B249D" w:rsidRDefault="004B249D" w:rsidP="004B249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Latency:</w:t>
      </w:r>
      <w:r w:rsidRPr="004B249D">
        <w:rPr>
          <w:rFonts w:ascii="Times New Roman" w:eastAsia="Times New Roman" w:hAnsi="Times New Roman" w:cs="Times New Roman"/>
          <w:sz w:val="24"/>
          <w:szCs w:val="24"/>
        </w:rPr>
        <w:t> An LLM inference call might take 500ms to 2 seconds. A Cosine Similarity lookup takes microseconds.</w:t>
      </w:r>
    </w:p>
    <w:p w:rsidR="004B249D" w:rsidRPr="004B249D" w:rsidRDefault="004B249D" w:rsidP="004B249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Energy:</w:t>
      </w:r>
      <w:r w:rsidRPr="004B249D">
        <w:rPr>
          <w:rFonts w:ascii="Times New Roman" w:eastAsia="Times New Roman" w:hAnsi="Times New Roman" w:cs="Times New Roman"/>
          <w:sz w:val="24"/>
          <w:szCs w:val="24"/>
        </w:rPr>
        <w:t xml:space="preserve"> The "Green AI" perspective mandates that we should not use </w:t>
      </w:r>
      <w:proofErr w:type="gramStart"/>
      <w:r w:rsidRPr="004B249D">
        <w:rPr>
          <w:rFonts w:ascii="Times New Roman" w:eastAsia="Times New Roman" w:hAnsi="Times New Roman" w:cs="Times New Roman"/>
          <w:sz w:val="24"/>
          <w:szCs w:val="24"/>
        </w:rPr>
        <w:t>a cannon</w:t>
      </w:r>
      <w:proofErr w:type="gramEnd"/>
      <w:r w:rsidRPr="004B249D">
        <w:rPr>
          <w:rFonts w:ascii="Times New Roman" w:eastAsia="Times New Roman" w:hAnsi="Times New Roman" w:cs="Times New Roman"/>
          <w:sz w:val="24"/>
          <w:szCs w:val="24"/>
        </w:rPr>
        <w:t xml:space="preserve"> to kill a mosquito. Using a billion-parameter model to recommend movies from a static list of 5,000 is an inefficient allocation of resources.   </w:t>
      </w:r>
    </w:p>
    <w:p w:rsidR="004B249D" w:rsidRPr="004B249D" w:rsidRDefault="004B249D" w:rsidP="004B249D">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B249D">
        <w:rPr>
          <w:rFonts w:ascii="Times New Roman" w:eastAsia="Times New Roman" w:hAnsi="Times New Roman" w:cs="Times New Roman"/>
          <w:b/>
          <w:bCs/>
          <w:sz w:val="36"/>
          <w:szCs w:val="36"/>
        </w:rPr>
        <w:t>4. Used Tech: Design and Justification of the Vector-Space Model</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The selected architecture for the TMDB 5000 Recommender is a </w:t>
      </w:r>
      <w:r w:rsidRPr="004B249D">
        <w:rPr>
          <w:rFonts w:ascii="Times New Roman" w:eastAsia="Times New Roman" w:hAnsi="Times New Roman" w:cs="Times New Roman"/>
          <w:b/>
          <w:bCs/>
          <w:sz w:val="24"/>
          <w:szCs w:val="24"/>
        </w:rPr>
        <w:t>Content-Based Filtering System using a Vector Space Model (VSM)</w:t>
      </w:r>
      <w:r w:rsidRPr="004B249D">
        <w:rPr>
          <w:rFonts w:ascii="Times New Roman" w:eastAsia="Times New Roman" w:hAnsi="Times New Roman" w:cs="Times New Roman"/>
          <w:sz w:val="24"/>
          <w:szCs w:val="24"/>
        </w:rPr>
        <w:t>. This approach treats recommendation not as a prediction problem (predicting a rating), but as an Information Retrieval (IR) problem (retrieving similar documents). By mapping movies into a high-dimensional vector space, we can utilize the rigorous principles of linear algebra to determine semantic proximity.</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4.1 Theoretical Foundation: The Vector Space Model</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In the VSM, every object (movie) is represented as a vector </w:t>
      </w:r>
      <w:r w:rsidRPr="004B249D">
        <w:rPr>
          <w:rFonts w:ascii="Times New Roman" w:eastAsia="Times New Roman" w:hAnsi="Times New Roman" w:cs="Times New Roman"/>
          <w:i/>
          <w:iCs/>
          <w:sz w:val="29"/>
          <w:szCs w:val="29"/>
        </w:rPr>
        <w:t>v</w:t>
      </w:r>
      <w:r w:rsidRPr="004B249D">
        <w:rPr>
          <w:rFonts w:ascii="Times New Roman" w:eastAsia="Times New Roman" w:hAnsi="Times New Roman" w:cs="Times New Roman"/>
          <w:sz w:val="24"/>
          <w:szCs w:val="24"/>
        </w:rPr>
        <w:t> in an </w:t>
      </w:r>
      <w:r w:rsidRPr="004B249D">
        <w:rPr>
          <w:rFonts w:ascii="Times New Roman" w:eastAsia="Times New Roman" w:hAnsi="Times New Roman" w:cs="Times New Roman"/>
          <w:i/>
          <w:iCs/>
          <w:sz w:val="29"/>
          <w:szCs w:val="29"/>
        </w:rPr>
        <w:t>n</w:t>
      </w:r>
      <w:r w:rsidRPr="004B249D">
        <w:rPr>
          <w:rFonts w:ascii="Times New Roman" w:eastAsia="Times New Roman" w:hAnsi="Times New Roman" w:cs="Times New Roman"/>
          <w:sz w:val="24"/>
          <w:szCs w:val="24"/>
        </w:rPr>
        <w:t>-dimensional space, where </w:t>
      </w:r>
      <w:r w:rsidRPr="004B249D">
        <w:rPr>
          <w:rFonts w:ascii="Times New Roman" w:eastAsia="Times New Roman" w:hAnsi="Times New Roman" w:cs="Times New Roman"/>
          <w:i/>
          <w:iCs/>
          <w:sz w:val="29"/>
          <w:szCs w:val="29"/>
        </w:rPr>
        <w:t>n</w:t>
      </w:r>
      <w:r w:rsidRPr="004B249D">
        <w:rPr>
          <w:rFonts w:ascii="Times New Roman" w:eastAsia="Times New Roman" w:hAnsi="Times New Roman" w:cs="Times New Roman"/>
          <w:sz w:val="24"/>
          <w:szCs w:val="24"/>
        </w:rPr>
        <w:t> represents the vocabulary size of the corpus.</w:t>
      </w:r>
    </w:p>
    <w:p w:rsidR="004B249D" w:rsidRPr="004B249D" w:rsidRDefault="004B249D" w:rsidP="004B249D">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Geometric Interpretation:</w:t>
      </w:r>
      <w:r w:rsidRPr="004B249D">
        <w:rPr>
          <w:rFonts w:ascii="Times New Roman" w:eastAsia="Times New Roman" w:hAnsi="Times New Roman" w:cs="Times New Roman"/>
          <w:sz w:val="24"/>
          <w:szCs w:val="24"/>
        </w:rPr>
        <w:t> If the vocabulary consists of 20,000 words, every movie is a point in a 20,000-dimensional hyperspace. Movies that share similar themes (and thus similar words) will be located geometrically close to each other in this space.</w:t>
      </w:r>
    </w:p>
    <w:p w:rsidR="004B249D" w:rsidRPr="004B249D" w:rsidRDefault="004B249D" w:rsidP="004B249D">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lastRenderedPageBreak/>
        <w:t>Orthogonality:</w:t>
      </w:r>
      <w:r w:rsidRPr="004B249D">
        <w:rPr>
          <w:rFonts w:ascii="Times New Roman" w:eastAsia="Times New Roman" w:hAnsi="Times New Roman" w:cs="Times New Roman"/>
          <w:sz w:val="24"/>
          <w:szCs w:val="24"/>
        </w:rPr>
        <w:t> In this model, distinct words are treated as orthogonal dimensions. While this is a simplification (as "car" and "automobile" are treated as unrelated dimensions), it allows for highly efficient computation using sparse matrices.   </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4.2 Feature Engineering: The "Metadata Soup"</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 xml:space="preserve">A robust content-based recommender cannot rely on a single attribute. </w:t>
      </w:r>
      <w:proofErr w:type="gramStart"/>
      <w:r w:rsidRPr="004B249D">
        <w:rPr>
          <w:rFonts w:ascii="Times New Roman" w:eastAsia="Times New Roman" w:hAnsi="Times New Roman" w:cs="Times New Roman"/>
          <w:sz w:val="24"/>
          <w:szCs w:val="24"/>
        </w:rPr>
        <w:t>Using only "Genre" leads to broad, unhelpful recommendations.</w:t>
      </w:r>
      <w:proofErr w:type="gramEnd"/>
      <w:r w:rsidRPr="004B249D">
        <w:rPr>
          <w:rFonts w:ascii="Times New Roman" w:eastAsia="Times New Roman" w:hAnsi="Times New Roman" w:cs="Times New Roman"/>
          <w:sz w:val="24"/>
          <w:szCs w:val="24"/>
        </w:rPr>
        <w:t xml:space="preserve"> Using only "Cast" misses the thematic substance. To solve this, we employ a </w:t>
      </w:r>
      <w:r w:rsidRPr="004B249D">
        <w:rPr>
          <w:rFonts w:ascii="Times New Roman" w:eastAsia="Times New Roman" w:hAnsi="Times New Roman" w:cs="Times New Roman"/>
          <w:b/>
          <w:bCs/>
          <w:sz w:val="24"/>
          <w:szCs w:val="24"/>
        </w:rPr>
        <w:t>"Metadata Soup"</w:t>
      </w:r>
      <w:r w:rsidRPr="004B249D">
        <w:rPr>
          <w:rFonts w:ascii="Times New Roman" w:eastAsia="Times New Roman" w:hAnsi="Times New Roman" w:cs="Times New Roman"/>
          <w:sz w:val="24"/>
          <w:szCs w:val="24"/>
        </w:rPr>
        <w:t> strategy. We construct a composite textual representation for each movie by concatenating weighted features:</w:t>
      </w:r>
    </w:p>
    <w:p w:rsidR="004B249D" w:rsidRPr="004B249D" w:rsidRDefault="004B249D" w:rsidP="004B249D">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Overview:</w:t>
      </w:r>
      <w:r w:rsidRPr="004B249D">
        <w:rPr>
          <w:rFonts w:ascii="Times New Roman" w:eastAsia="Times New Roman" w:hAnsi="Times New Roman" w:cs="Times New Roman"/>
          <w:sz w:val="24"/>
          <w:szCs w:val="24"/>
        </w:rPr>
        <w:t> The plot summary (High semantic density).</w:t>
      </w:r>
    </w:p>
    <w:p w:rsidR="004B249D" w:rsidRPr="004B249D" w:rsidRDefault="004B249D" w:rsidP="004B249D">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Keywords:</w:t>
      </w:r>
      <w:r w:rsidRPr="004B249D">
        <w:rPr>
          <w:rFonts w:ascii="Times New Roman" w:eastAsia="Times New Roman" w:hAnsi="Times New Roman" w:cs="Times New Roman"/>
          <w:sz w:val="24"/>
          <w:szCs w:val="24"/>
        </w:rPr>
        <w:t> Specific plot points (e.g., "ambiguous ending," "space war").</w:t>
      </w:r>
    </w:p>
    <w:p w:rsidR="004B249D" w:rsidRPr="004B249D" w:rsidRDefault="004B249D" w:rsidP="004B249D">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Cast:</w:t>
      </w:r>
      <w:r w:rsidRPr="004B249D">
        <w:rPr>
          <w:rFonts w:ascii="Times New Roman" w:eastAsia="Times New Roman" w:hAnsi="Times New Roman" w:cs="Times New Roman"/>
          <w:sz w:val="24"/>
          <w:szCs w:val="24"/>
        </w:rPr>
        <w:t> Top 3 actors (removing spaces to create unique tokens, e.g., "</w:t>
      </w:r>
      <w:proofErr w:type="spellStart"/>
      <w:r w:rsidRPr="004B249D">
        <w:rPr>
          <w:rFonts w:ascii="Times New Roman" w:eastAsia="Times New Roman" w:hAnsi="Times New Roman" w:cs="Times New Roman"/>
          <w:sz w:val="24"/>
          <w:szCs w:val="24"/>
        </w:rPr>
        <w:t>TomCruise</w:t>
      </w:r>
      <w:proofErr w:type="spellEnd"/>
      <w:r w:rsidRPr="004B249D">
        <w:rPr>
          <w:rFonts w:ascii="Times New Roman" w:eastAsia="Times New Roman" w:hAnsi="Times New Roman" w:cs="Times New Roman"/>
          <w:sz w:val="24"/>
          <w:szCs w:val="24"/>
        </w:rPr>
        <w:t>").</w:t>
      </w:r>
    </w:p>
    <w:p w:rsidR="004B249D" w:rsidRPr="004B249D" w:rsidRDefault="004B249D" w:rsidP="004B249D">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Crew:</w:t>
      </w:r>
      <w:r w:rsidRPr="004B249D">
        <w:rPr>
          <w:rFonts w:ascii="Times New Roman" w:eastAsia="Times New Roman" w:hAnsi="Times New Roman" w:cs="Times New Roman"/>
          <w:sz w:val="24"/>
          <w:szCs w:val="24"/>
        </w:rPr>
        <w:t> Director's name (strong indicator of style).</w:t>
      </w:r>
    </w:p>
    <w:p w:rsidR="004B249D" w:rsidRPr="004B249D" w:rsidRDefault="004B249D" w:rsidP="004B249D">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Genres:</w:t>
      </w:r>
      <w:r w:rsidRPr="004B249D">
        <w:rPr>
          <w:rFonts w:ascii="Times New Roman" w:eastAsia="Times New Roman" w:hAnsi="Times New Roman" w:cs="Times New Roman"/>
          <w:sz w:val="24"/>
          <w:szCs w:val="24"/>
        </w:rPr>
        <w:t> Basic categorization.</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Preprocessing Criticality:</w:t>
      </w:r>
    </w:p>
    <w:p w:rsidR="004B249D" w:rsidRPr="004B249D" w:rsidRDefault="004B249D" w:rsidP="004B249D">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Tokenization &amp; Lowercasing:</w:t>
      </w:r>
      <w:r w:rsidRPr="004B249D">
        <w:rPr>
          <w:rFonts w:ascii="Times New Roman" w:eastAsia="Times New Roman" w:hAnsi="Times New Roman" w:cs="Times New Roman"/>
          <w:sz w:val="24"/>
          <w:szCs w:val="24"/>
        </w:rPr>
        <w:t> All text is converted to lowercase to ensure "Alien" and "alien" match.</w:t>
      </w:r>
    </w:p>
    <w:p w:rsidR="004B249D" w:rsidRPr="004B249D" w:rsidRDefault="004B249D" w:rsidP="004B249D">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Space Removal:</w:t>
      </w:r>
      <w:r w:rsidRPr="004B249D">
        <w:rPr>
          <w:rFonts w:ascii="Times New Roman" w:eastAsia="Times New Roman" w:hAnsi="Times New Roman" w:cs="Times New Roman"/>
          <w:sz w:val="24"/>
          <w:szCs w:val="24"/>
        </w:rPr>
        <w:t> We merge first and last names (e.g., "Johnny Depp" </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sz w:val="24"/>
          <w:szCs w:val="24"/>
        </w:rPr>
        <w:t> "</w:t>
      </w:r>
      <w:proofErr w:type="spellStart"/>
      <w:r w:rsidRPr="004B249D">
        <w:rPr>
          <w:rFonts w:ascii="Times New Roman" w:eastAsia="Times New Roman" w:hAnsi="Times New Roman" w:cs="Times New Roman"/>
          <w:sz w:val="24"/>
          <w:szCs w:val="24"/>
        </w:rPr>
        <w:t>JohnnyDepp</w:t>
      </w:r>
      <w:proofErr w:type="spellEnd"/>
      <w:r w:rsidRPr="004B249D">
        <w:rPr>
          <w:rFonts w:ascii="Times New Roman" w:eastAsia="Times New Roman" w:hAnsi="Times New Roman" w:cs="Times New Roman"/>
          <w:sz w:val="24"/>
          <w:szCs w:val="24"/>
        </w:rPr>
        <w:t xml:space="preserve">"). This is crucial. Without this, the </w:t>
      </w:r>
      <w:proofErr w:type="spellStart"/>
      <w:r w:rsidRPr="004B249D">
        <w:rPr>
          <w:rFonts w:ascii="Times New Roman" w:eastAsia="Times New Roman" w:hAnsi="Times New Roman" w:cs="Times New Roman"/>
          <w:sz w:val="24"/>
          <w:szCs w:val="24"/>
        </w:rPr>
        <w:t>vectorizer</w:t>
      </w:r>
      <w:proofErr w:type="spellEnd"/>
      <w:r w:rsidRPr="004B249D">
        <w:rPr>
          <w:rFonts w:ascii="Times New Roman" w:eastAsia="Times New Roman" w:hAnsi="Times New Roman" w:cs="Times New Roman"/>
          <w:sz w:val="24"/>
          <w:szCs w:val="24"/>
        </w:rPr>
        <w:t xml:space="preserve"> sees "Johnny" and "Depp." A user who likes "Johnny Depp" might get recommended a movie with "Johnny Knoxville" because of the shared token "Johnny." Merging them creates a unique entity token.   </w:t>
      </w:r>
    </w:p>
    <w:p w:rsidR="004B249D" w:rsidRPr="004B249D" w:rsidRDefault="004B249D" w:rsidP="004B249D">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Stemming:</w:t>
      </w:r>
      <w:r w:rsidRPr="004B249D">
        <w:rPr>
          <w:rFonts w:ascii="Times New Roman" w:eastAsia="Times New Roman" w:hAnsi="Times New Roman" w:cs="Times New Roman"/>
          <w:sz w:val="24"/>
          <w:szCs w:val="24"/>
        </w:rPr>
        <w:t xml:space="preserve"> We apply the Porter Stemmer to the overview text. This algorithm reduces words to their root form (e.g., "running", "ran", </w:t>
      </w:r>
      <w:proofErr w:type="gramStart"/>
      <w:r w:rsidRPr="004B249D">
        <w:rPr>
          <w:rFonts w:ascii="Times New Roman" w:eastAsia="Times New Roman" w:hAnsi="Times New Roman" w:cs="Times New Roman"/>
          <w:sz w:val="24"/>
          <w:szCs w:val="24"/>
        </w:rPr>
        <w:t>"</w:t>
      </w:r>
      <w:proofErr w:type="gramEnd"/>
      <w:r w:rsidRPr="004B249D">
        <w:rPr>
          <w:rFonts w:ascii="Times New Roman" w:eastAsia="Times New Roman" w:hAnsi="Times New Roman" w:cs="Times New Roman"/>
          <w:sz w:val="24"/>
          <w:szCs w:val="24"/>
        </w:rPr>
        <w:t>runs" </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sz w:val="24"/>
          <w:szCs w:val="24"/>
        </w:rPr>
        <w:t> "run"). This reduces the dimensionality of the vector space and increases the "Recall" of the system by linking variations of the same concept.   </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 xml:space="preserve">4.3 The Mathematics of Weighting: TF-IDF vs. Count </w:t>
      </w:r>
      <w:proofErr w:type="spellStart"/>
      <w:r w:rsidRPr="004B249D">
        <w:rPr>
          <w:rFonts w:ascii="Times New Roman" w:eastAsia="Times New Roman" w:hAnsi="Times New Roman" w:cs="Times New Roman"/>
          <w:b/>
          <w:bCs/>
          <w:sz w:val="27"/>
          <w:szCs w:val="27"/>
        </w:rPr>
        <w:t>Vectorizer</w:t>
      </w:r>
      <w:proofErr w:type="spellEnd"/>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We employ two distinct vectorization strategies based on the nature of the feature.</w:t>
      </w:r>
    </w:p>
    <w:p w:rsidR="004B249D" w:rsidRPr="004B249D" w:rsidRDefault="004B249D" w:rsidP="004B249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4B249D">
        <w:rPr>
          <w:rFonts w:ascii="Times New Roman" w:eastAsia="Times New Roman" w:hAnsi="Times New Roman" w:cs="Times New Roman"/>
          <w:b/>
          <w:bCs/>
          <w:sz w:val="24"/>
          <w:szCs w:val="24"/>
        </w:rPr>
        <w:t xml:space="preserve">4.3.1 </w:t>
      </w:r>
      <w:proofErr w:type="spellStart"/>
      <w:r w:rsidRPr="004B249D">
        <w:rPr>
          <w:rFonts w:ascii="Times New Roman" w:eastAsia="Times New Roman" w:hAnsi="Times New Roman" w:cs="Times New Roman"/>
          <w:b/>
          <w:bCs/>
          <w:sz w:val="24"/>
          <w:szCs w:val="24"/>
        </w:rPr>
        <w:t>CountVectorizer</w:t>
      </w:r>
      <w:proofErr w:type="spellEnd"/>
      <w:r w:rsidRPr="004B249D">
        <w:rPr>
          <w:rFonts w:ascii="Times New Roman" w:eastAsia="Times New Roman" w:hAnsi="Times New Roman" w:cs="Times New Roman"/>
          <w:b/>
          <w:bCs/>
          <w:sz w:val="24"/>
          <w:szCs w:val="24"/>
        </w:rPr>
        <w:t xml:space="preserve"> (Bag of Words)</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For features like </w:t>
      </w:r>
      <w:r w:rsidRPr="004B249D">
        <w:rPr>
          <w:rFonts w:ascii="Times New Roman" w:eastAsia="Times New Roman" w:hAnsi="Times New Roman" w:cs="Times New Roman"/>
          <w:b/>
          <w:bCs/>
          <w:sz w:val="24"/>
          <w:szCs w:val="24"/>
        </w:rPr>
        <w:t>Cast</w:t>
      </w:r>
      <w:r w:rsidRPr="004B249D">
        <w:rPr>
          <w:rFonts w:ascii="Times New Roman" w:eastAsia="Times New Roman" w:hAnsi="Times New Roman" w:cs="Times New Roman"/>
          <w:sz w:val="24"/>
          <w:szCs w:val="24"/>
        </w:rPr>
        <w:t> and </w:t>
      </w:r>
      <w:r w:rsidRPr="004B249D">
        <w:rPr>
          <w:rFonts w:ascii="Times New Roman" w:eastAsia="Times New Roman" w:hAnsi="Times New Roman" w:cs="Times New Roman"/>
          <w:b/>
          <w:bCs/>
          <w:sz w:val="24"/>
          <w:szCs w:val="24"/>
        </w:rPr>
        <w:t>Genre</w:t>
      </w:r>
      <w:r w:rsidRPr="004B249D">
        <w:rPr>
          <w:rFonts w:ascii="Times New Roman" w:eastAsia="Times New Roman" w:hAnsi="Times New Roman" w:cs="Times New Roman"/>
          <w:sz w:val="24"/>
          <w:szCs w:val="24"/>
        </w:rPr>
        <w:t>, the frequency of a term within a single document is irrelevant (an actor usually appears once in the cast list). Mere presence is what matters. Thus, we use a binary or simple count vectorization.</w:t>
      </w:r>
    </w:p>
    <w:p w:rsidR="004B249D" w:rsidRPr="004B249D" w:rsidRDefault="004B249D" w:rsidP="004B249D">
      <w:pPr>
        <w:spacing w:after="0" w:line="240" w:lineRule="auto"/>
        <w:jc w:val="both"/>
        <w:rPr>
          <w:rFonts w:ascii="Times New Roman" w:eastAsia="Times New Roman" w:hAnsi="Times New Roman" w:cs="Times New Roman"/>
          <w:sz w:val="24"/>
          <w:szCs w:val="24"/>
        </w:rPr>
      </w:pPr>
      <w:proofErr w:type="gramStart"/>
      <w:r w:rsidRPr="004B249D">
        <w:rPr>
          <w:rFonts w:ascii="Times New Roman" w:eastAsia="Times New Roman" w:hAnsi="Times New Roman" w:cs="Times New Roman"/>
          <w:i/>
          <w:iCs/>
          <w:sz w:val="29"/>
          <w:szCs w:val="29"/>
        </w:rPr>
        <w:t>CV</w:t>
      </w:r>
      <w:r w:rsidRPr="004B249D">
        <w:rPr>
          <w:rFonts w:ascii="Times New Roman" w:eastAsia="Times New Roman" w:hAnsi="Times New Roman" w:cs="Times New Roman"/>
          <w:sz w:val="29"/>
          <w:szCs w:val="29"/>
        </w:rPr>
        <w:t>(</w:t>
      </w:r>
      <w:proofErr w:type="spellStart"/>
      <w:proofErr w:type="gramEnd"/>
      <w:r w:rsidRPr="004B249D">
        <w:rPr>
          <w:rFonts w:ascii="Times New Roman" w:eastAsia="Times New Roman" w:hAnsi="Times New Roman" w:cs="Times New Roman"/>
          <w:i/>
          <w:iCs/>
          <w:sz w:val="29"/>
          <w:szCs w:val="29"/>
        </w:rPr>
        <w:t>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d</w:t>
      </w:r>
      <w:proofErr w:type="spellEnd"/>
      <w:r w:rsidRPr="004B249D">
        <w:rPr>
          <w:rFonts w:ascii="Times New Roman" w:eastAsia="Times New Roman" w:hAnsi="Times New Roman" w:cs="Times New Roman"/>
          <w:sz w:val="29"/>
          <w:szCs w:val="29"/>
        </w:rPr>
        <w:t>)=</w:t>
      </w:r>
      <w:proofErr w:type="spellStart"/>
      <w:r w:rsidRPr="004B249D">
        <w:rPr>
          <w:rFonts w:ascii="Times New Roman" w:eastAsia="Times New Roman" w:hAnsi="Times New Roman" w:cs="Times New Roman"/>
          <w:i/>
          <w:iCs/>
          <w:sz w:val="29"/>
          <w:szCs w:val="29"/>
        </w:rPr>
        <w:t>f</w:t>
      </w:r>
      <w:r w:rsidRPr="004B249D">
        <w:rPr>
          <w:rFonts w:ascii="Times New Roman" w:eastAsia="Times New Roman" w:hAnsi="Times New Roman" w:cs="Times New Roman"/>
          <w:i/>
          <w:iCs/>
          <w:sz w:val="20"/>
          <w:szCs w:val="20"/>
        </w:rPr>
        <w:t>t</w:t>
      </w:r>
      <w:r w:rsidRPr="004B249D">
        <w:rPr>
          <w:rFonts w:ascii="Times New Roman" w:eastAsia="Times New Roman" w:hAnsi="Times New Roman" w:cs="Times New Roman"/>
          <w:sz w:val="20"/>
          <w:szCs w:val="20"/>
        </w:rPr>
        <w:t>,</w:t>
      </w:r>
      <w:r w:rsidRPr="004B249D">
        <w:rPr>
          <w:rFonts w:ascii="Times New Roman" w:eastAsia="Times New Roman" w:hAnsi="Times New Roman" w:cs="Times New Roman"/>
          <w:i/>
          <w:iCs/>
          <w:sz w:val="20"/>
          <w:szCs w:val="20"/>
        </w:rPr>
        <w:t>d</w:t>
      </w:r>
      <w:proofErr w:type="spellEnd"/>
      <w:r w:rsidRPr="004B249D">
        <w:rPr>
          <w:rFonts w:ascii="Times New Roman" w:eastAsia="Times New Roman" w:hAnsi="Times New Roman" w:cs="Times New Roman"/>
          <w:sz w:val="2"/>
          <w:szCs w:val="2"/>
        </w:rPr>
        <w:t>​</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Where </w:t>
      </w:r>
      <w:proofErr w:type="spellStart"/>
      <w:r w:rsidRPr="004B249D">
        <w:rPr>
          <w:rFonts w:ascii="Times New Roman" w:eastAsia="Times New Roman" w:hAnsi="Times New Roman" w:cs="Times New Roman"/>
          <w:i/>
          <w:iCs/>
          <w:sz w:val="29"/>
          <w:szCs w:val="29"/>
        </w:rPr>
        <w:t>f</w:t>
      </w:r>
      <w:r w:rsidRPr="004B249D">
        <w:rPr>
          <w:rFonts w:ascii="Times New Roman" w:eastAsia="Times New Roman" w:hAnsi="Times New Roman" w:cs="Times New Roman"/>
          <w:i/>
          <w:iCs/>
          <w:sz w:val="20"/>
          <w:szCs w:val="20"/>
        </w:rPr>
        <w:t>t</w:t>
      </w:r>
      <w:proofErr w:type="gramStart"/>
      <w:r w:rsidRPr="004B249D">
        <w:rPr>
          <w:rFonts w:ascii="Times New Roman" w:eastAsia="Times New Roman" w:hAnsi="Times New Roman" w:cs="Times New Roman"/>
          <w:sz w:val="20"/>
          <w:szCs w:val="20"/>
        </w:rPr>
        <w:t>,</w:t>
      </w:r>
      <w:r w:rsidRPr="004B249D">
        <w:rPr>
          <w:rFonts w:ascii="Times New Roman" w:eastAsia="Times New Roman" w:hAnsi="Times New Roman" w:cs="Times New Roman"/>
          <w:i/>
          <w:iCs/>
          <w:sz w:val="20"/>
          <w:szCs w:val="20"/>
        </w:rPr>
        <w:t>d</w:t>
      </w:r>
      <w:proofErr w:type="spellEnd"/>
      <w:proofErr w:type="gramEnd"/>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4"/>
          <w:szCs w:val="24"/>
        </w:rPr>
        <w:t> is the frequency of term </w:t>
      </w:r>
      <w:r w:rsidRPr="004B249D">
        <w:rPr>
          <w:rFonts w:ascii="Times New Roman" w:eastAsia="Times New Roman" w:hAnsi="Times New Roman" w:cs="Times New Roman"/>
          <w:i/>
          <w:iCs/>
          <w:sz w:val="29"/>
          <w:szCs w:val="29"/>
        </w:rPr>
        <w:t>t</w:t>
      </w:r>
      <w:r w:rsidRPr="004B249D">
        <w:rPr>
          <w:rFonts w:ascii="Times New Roman" w:eastAsia="Times New Roman" w:hAnsi="Times New Roman" w:cs="Times New Roman"/>
          <w:sz w:val="24"/>
          <w:szCs w:val="24"/>
        </w:rPr>
        <w:t> in document </w:t>
      </w:r>
      <w:r w:rsidRPr="004B249D">
        <w:rPr>
          <w:rFonts w:ascii="Times New Roman" w:eastAsia="Times New Roman" w:hAnsi="Times New Roman" w:cs="Times New Roman"/>
          <w:i/>
          <w:iCs/>
          <w:sz w:val="29"/>
          <w:szCs w:val="29"/>
        </w:rPr>
        <w:t>d</w:t>
      </w:r>
      <w:r w:rsidRPr="004B249D">
        <w:rPr>
          <w:rFonts w:ascii="Times New Roman" w:eastAsia="Times New Roman" w:hAnsi="Times New Roman" w:cs="Times New Roman"/>
          <w:sz w:val="24"/>
          <w:szCs w:val="24"/>
        </w:rPr>
        <w:t>.</w:t>
      </w:r>
    </w:p>
    <w:p w:rsidR="004B249D" w:rsidRPr="004B249D" w:rsidRDefault="004B249D" w:rsidP="004B249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4B249D">
        <w:rPr>
          <w:rFonts w:ascii="Times New Roman" w:eastAsia="Times New Roman" w:hAnsi="Times New Roman" w:cs="Times New Roman"/>
          <w:b/>
          <w:bCs/>
          <w:sz w:val="24"/>
          <w:szCs w:val="24"/>
        </w:rPr>
        <w:t>4.3.2 TF-IDF (Term Frequency-Inverse Document Frequency)</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lastRenderedPageBreak/>
        <w:t>For the </w:t>
      </w:r>
      <w:r w:rsidRPr="004B249D">
        <w:rPr>
          <w:rFonts w:ascii="Times New Roman" w:eastAsia="Times New Roman" w:hAnsi="Times New Roman" w:cs="Times New Roman"/>
          <w:b/>
          <w:bCs/>
          <w:sz w:val="24"/>
          <w:szCs w:val="24"/>
        </w:rPr>
        <w:t>Overview</w:t>
      </w:r>
      <w:r w:rsidRPr="004B249D">
        <w:rPr>
          <w:rFonts w:ascii="Times New Roman" w:eastAsia="Times New Roman" w:hAnsi="Times New Roman" w:cs="Times New Roman"/>
          <w:sz w:val="24"/>
          <w:szCs w:val="24"/>
        </w:rPr>
        <w:t xml:space="preserve"> (plot summary), simple counts are flawed. Words like "the," "movie," or "film" </w:t>
      </w:r>
      <w:proofErr w:type="gramStart"/>
      <w:r w:rsidRPr="004B249D">
        <w:rPr>
          <w:rFonts w:ascii="Times New Roman" w:eastAsia="Times New Roman" w:hAnsi="Times New Roman" w:cs="Times New Roman"/>
          <w:sz w:val="24"/>
          <w:szCs w:val="24"/>
        </w:rPr>
        <w:t>appear</w:t>
      </w:r>
      <w:proofErr w:type="gramEnd"/>
      <w:r w:rsidRPr="004B249D">
        <w:rPr>
          <w:rFonts w:ascii="Times New Roman" w:eastAsia="Times New Roman" w:hAnsi="Times New Roman" w:cs="Times New Roman"/>
          <w:sz w:val="24"/>
          <w:szCs w:val="24"/>
        </w:rPr>
        <w:t xml:space="preserve"> frequently but carry no discriminatory information. We must down-weight these common terms and up-weight rare, descriptive terms. The TF-IDF weight </w:t>
      </w:r>
      <w:proofErr w:type="spellStart"/>
      <w:r w:rsidRPr="004B249D">
        <w:rPr>
          <w:rFonts w:ascii="Times New Roman" w:eastAsia="Times New Roman" w:hAnsi="Times New Roman" w:cs="Times New Roman"/>
          <w:i/>
          <w:iCs/>
          <w:sz w:val="29"/>
          <w:szCs w:val="29"/>
        </w:rPr>
        <w:t>w</w:t>
      </w:r>
      <w:r w:rsidRPr="004B249D">
        <w:rPr>
          <w:rFonts w:ascii="Times New Roman" w:eastAsia="Times New Roman" w:hAnsi="Times New Roman" w:cs="Times New Roman"/>
          <w:i/>
          <w:iCs/>
          <w:sz w:val="20"/>
          <w:szCs w:val="20"/>
        </w:rPr>
        <w:t>i</w:t>
      </w:r>
      <w:proofErr w:type="gramStart"/>
      <w:r w:rsidRPr="004B249D">
        <w:rPr>
          <w:rFonts w:ascii="Times New Roman" w:eastAsia="Times New Roman" w:hAnsi="Times New Roman" w:cs="Times New Roman"/>
          <w:sz w:val="20"/>
          <w:szCs w:val="20"/>
        </w:rPr>
        <w:t>,</w:t>
      </w:r>
      <w:r w:rsidRPr="004B249D">
        <w:rPr>
          <w:rFonts w:ascii="Times New Roman" w:eastAsia="Times New Roman" w:hAnsi="Times New Roman" w:cs="Times New Roman"/>
          <w:i/>
          <w:iCs/>
          <w:sz w:val="20"/>
          <w:szCs w:val="20"/>
        </w:rPr>
        <w:t>j</w:t>
      </w:r>
      <w:proofErr w:type="spellEnd"/>
      <w:proofErr w:type="gramEnd"/>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4"/>
          <w:szCs w:val="24"/>
        </w:rPr>
        <w:t> for term </w:t>
      </w:r>
      <w:proofErr w:type="spellStart"/>
      <w:r w:rsidRPr="004B249D">
        <w:rPr>
          <w:rFonts w:ascii="Times New Roman" w:eastAsia="Times New Roman" w:hAnsi="Times New Roman" w:cs="Times New Roman"/>
          <w:i/>
          <w:iCs/>
          <w:sz w:val="29"/>
          <w:szCs w:val="29"/>
        </w:rPr>
        <w:t>i</w:t>
      </w:r>
      <w:proofErr w:type="spellEnd"/>
      <w:r w:rsidRPr="004B249D">
        <w:rPr>
          <w:rFonts w:ascii="Times New Roman" w:eastAsia="Times New Roman" w:hAnsi="Times New Roman" w:cs="Times New Roman"/>
          <w:sz w:val="24"/>
          <w:szCs w:val="24"/>
        </w:rPr>
        <w:t> in document </w:t>
      </w:r>
      <w:r w:rsidRPr="004B249D">
        <w:rPr>
          <w:rFonts w:ascii="Times New Roman" w:eastAsia="Times New Roman" w:hAnsi="Times New Roman" w:cs="Times New Roman"/>
          <w:i/>
          <w:iCs/>
          <w:sz w:val="29"/>
          <w:szCs w:val="29"/>
        </w:rPr>
        <w:t>j</w:t>
      </w:r>
      <w:r w:rsidRPr="004B249D">
        <w:rPr>
          <w:rFonts w:ascii="Times New Roman" w:eastAsia="Times New Roman" w:hAnsi="Times New Roman" w:cs="Times New Roman"/>
          <w:sz w:val="24"/>
          <w:szCs w:val="24"/>
        </w:rPr>
        <w:t> is calculated as:</w:t>
      </w:r>
    </w:p>
    <w:p w:rsidR="004B249D" w:rsidRPr="004B249D" w:rsidRDefault="004B249D" w:rsidP="004B249D">
      <w:pPr>
        <w:spacing w:after="0" w:line="240" w:lineRule="auto"/>
        <w:jc w:val="both"/>
        <w:rPr>
          <w:rFonts w:ascii="Times New Roman" w:eastAsia="Times New Roman" w:hAnsi="Times New Roman" w:cs="Times New Roman"/>
          <w:sz w:val="24"/>
          <w:szCs w:val="24"/>
        </w:rPr>
      </w:pPr>
      <w:proofErr w:type="spellStart"/>
      <w:proofErr w:type="gramStart"/>
      <w:r w:rsidRPr="004B249D">
        <w:rPr>
          <w:rFonts w:ascii="Times New Roman" w:eastAsia="Times New Roman" w:hAnsi="Times New Roman" w:cs="Times New Roman"/>
          <w:i/>
          <w:iCs/>
          <w:sz w:val="29"/>
          <w:szCs w:val="29"/>
        </w:rPr>
        <w:t>w</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0"/>
          <w:szCs w:val="20"/>
        </w:rPr>
        <w:t>,</w:t>
      </w:r>
      <w:proofErr w:type="gramEnd"/>
      <w:r w:rsidRPr="004B249D">
        <w:rPr>
          <w:rFonts w:ascii="Times New Roman" w:eastAsia="Times New Roman" w:hAnsi="Times New Roman" w:cs="Times New Roman"/>
          <w:i/>
          <w:iCs/>
          <w:sz w:val="20"/>
          <w:szCs w:val="20"/>
        </w:rPr>
        <w:t>j</w:t>
      </w:r>
      <w:proofErr w:type="spellEnd"/>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proofErr w:type="spellStart"/>
      <w:r w:rsidRPr="004B249D">
        <w:rPr>
          <w:rFonts w:ascii="Times New Roman" w:eastAsia="Times New Roman" w:hAnsi="Times New Roman" w:cs="Times New Roman"/>
          <w:sz w:val="29"/>
          <w:szCs w:val="29"/>
        </w:rPr>
        <w:t>tf</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0"/>
          <w:szCs w:val="20"/>
        </w:rPr>
        <w:t>,</w:t>
      </w:r>
      <w:r w:rsidRPr="004B249D">
        <w:rPr>
          <w:rFonts w:ascii="Times New Roman" w:eastAsia="Times New Roman" w:hAnsi="Times New Roman" w:cs="Times New Roman"/>
          <w:i/>
          <w:iCs/>
          <w:sz w:val="20"/>
          <w:szCs w:val="20"/>
        </w:rPr>
        <w:t>j</w:t>
      </w:r>
      <w:proofErr w:type="spellEnd"/>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proofErr w:type="spellStart"/>
      <w:r w:rsidRPr="004B249D">
        <w:rPr>
          <w:rFonts w:ascii="Times New Roman" w:eastAsia="Times New Roman" w:hAnsi="Times New Roman" w:cs="Times New Roman"/>
          <w:sz w:val="29"/>
          <w:szCs w:val="29"/>
        </w:rPr>
        <w:t>idf</w:t>
      </w:r>
      <w:r w:rsidRPr="004B249D">
        <w:rPr>
          <w:rFonts w:ascii="Times New Roman" w:eastAsia="Times New Roman" w:hAnsi="Times New Roman" w:cs="Times New Roman"/>
          <w:i/>
          <w:iCs/>
          <w:sz w:val="20"/>
          <w:szCs w:val="20"/>
        </w:rPr>
        <w:t>i</w:t>
      </w:r>
      <w:proofErr w:type="spellEnd"/>
      <w:r w:rsidRPr="004B249D">
        <w:rPr>
          <w:rFonts w:ascii="Times New Roman" w:eastAsia="Times New Roman" w:hAnsi="Times New Roman" w:cs="Times New Roman"/>
          <w:sz w:val="2"/>
          <w:szCs w:val="2"/>
        </w:rPr>
        <w:t>​</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Where:</w:t>
      </w:r>
    </w:p>
    <w:p w:rsidR="004B249D" w:rsidRPr="004B249D" w:rsidRDefault="004B249D" w:rsidP="004B249D">
      <w:pPr>
        <w:spacing w:after="0" w:line="240" w:lineRule="auto"/>
        <w:jc w:val="both"/>
        <w:rPr>
          <w:rFonts w:ascii="Times New Roman" w:eastAsia="Times New Roman" w:hAnsi="Times New Roman" w:cs="Times New Roman"/>
          <w:sz w:val="24"/>
          <w:szCs w:val="24"/>
        </w:rPr>
      </w:pPr>
      <w:proofErr w:type="spellStart"/>
      <w:proofErr w:type="gramStart"/>
      <w:r w:rsidRPr="004B249D">
        <w:rPr>
          <w:rFonts w:ascii="Times New Roman" w:eastAsia="Times New Roman" w:hAnsi="Times New Roman" w:cs="Times New Roman"/>
          <w:sz w:val="29"/>
          <w:szCs w:val="29"/>
        </w:rPr>
        <w:t>tf</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0"/>
          <w:szCs w:val="20"/>
        </w:rPr>
        <w:t>,</w:t>
      </w:r>
      <w:proofErr w:type="gramEnd"/>
      <w:r w:rsidRPr="004B249D">
        <w:rPr>
          <w:rFonts w:ascii="Times New Roman" w:eastAsia="Times New Roman" w:hAnsi="Times New Roman" w:cs="Times New Roman"/>
          <w:i/>
          <w:iCs/>
          <w:sz w:val="20"/>
          <w:szCs w:val="20"/>
        </w:rPr>
        <w:t>j</w:t>
      </w:r>
      <w:proofErr w:type="spellEnd"/>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0"/>
          <w:szCs w:val="20"/>
        </w:rPr>
        <w:t>k</w:t>
      </w:r>
      <w:r w:rsidRPr="004B249D">
        <w:rPr>
          <w:rFonts w:ascii="Times New Roman" w:eastAsia="Times New Roman" w:hAnsi="Times New Roman" w:cs="Times New Roman"/>
          <w:sz w:val="2"/>
          <w:szCs w:val="2"/>
        </w:rPr>
        <w:t>​</w:t>
      </w:r>
      <w:proofErr w:type="spellStart"/>
      <w:r w:rsidRPr="004B249D">
        <w:rPr>
          <w:rFonts w:ascii="Times New Roman" w:eastAsia="Times New Roman" w:hAnsi="Times New Roman" w:cs="Times New Roman"/>
          <w:i/>
          <w:iCs/>
          <w:sz w:val="29"/>
          <w:szCs w:val="29"/>
        </w:rPr>
        <w:t>n</w:t>
      </w:r>
      <w:r w:rsidRPr="004B249D">
        <w:rPr>
          <w:rFonts w:ascii="Times New Roman" w:eastAsia="Times New Roman" w:hAnsi="Times New Roman" w:cs="Times New Roman"/>
          <w:i/>
          <w:iCs/>
          <w:sz w:val="20"/>
          <w:szCs w:val="20"/>
        </w:rPr>
        <w:t>k</w:t>
      </w:r>
      <w:r w:rsidRPr="004B249D">
        <w:rPr>
          <w:rFonts w:ascii="Times New Roman" w:eastAsia="Times New Roman" w:hAnsi="Times New Roman" w:cs="Times New Roman"/>
          <w:sz w:val="20"/>
          <w:szCs w:val="20"/>
        </w:rPr>
        <w:t>,</w:t>
      </w:r>
      <w:r w:rsidRPr="004B249D">
        <w:rPr>
          <w:rFonts w:ascii="Times New Roman" w:eastAsia="Times New Roman" w:hAnsi="Times New Roman" w:cs="Times New Roman"/>
          <w:i/>
          <w:iCs/>
          <w:sz w:val="20"/>
          <w:szCs w:val="20"/>
        </w:rPr>
        <w:t>j</w:t>
      </w:r>
      <w:proofErr w:type="spellEnd"/>
      <w:r w:rsidRPr="004B249D">
        <w:rPr>
          <w:rFonts w:ascii="Times New Roman" w:eastAsia="Times New Roman" w:hAnsi="Times New Roman" w:cs="Times New Roman"/>
          <w:sz w:val="2"/>
          <w:szCs w:val="2"/>
        </w:rPr>
        <w:t>​</w:t>
      </w:r>
      <w:proofErr w:type="spellStart"/>
      <w:r w:rsidRPr="004B249D">
        <w:rPr>
          <w:rFonts w:ascii="Times New Roman" w:eastAsia="Times New Roman" w:hAnsi="Times New Roman" w:cs="Times New Roman"/>
          <w:i/>
          <w:iCs/>
          <w:sz w:val="29"/>
          <w:szCs w:val="29"/>
        </w:rPr>
        <w:t>n</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0"/>
          <w:szCs w:val="20"/>
        </w:rPr>
        <w:t>,</w:t>
      </w:r>
      <w:r w:rsidRPr="004B249D">
        <w:rPr>
          <w:rFonts w:ascii="Times New Roman" w:eastAsia="Times New Roman" w:hAnsi="Times New Roman" w:cs="Times New Roman"/>
          <w:i/>
          <w:iCs/>
          <w:sz w:val="20"/>
          <w:szCs w:val="20"/>
        </w:rPr>
        <w:t>j</w:t>
      </w:r>
      <w:proofErr w:type="spellEnd"/>
      <w:r w:rsidRPr="004B249D">
        <w:rPr>
          <w:rFonts w:ascii="Times New Roman" w:eastAsia="Times New Roman" w:hAnsi="Times New Roman" w:cs="Times New Roman"/>
          <w:sz w:val="2"/>
          <w:szCs w:val="2"/>
        </w:rPr>
        <w:t>​​</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(Normalized frequency of term in document)</w:t>
      </w:r>
    </w:p>
    <w:p w:rsidR="004B249D" w:rsidRPr="004B249D" w:rsidRDefault="004B249D" w:rsidP="004B249D">
      <w:pPr>
        <w:spacing w:after="0" w:line="240" w:lineRule="auto"/>
        <w:jc w:val="both"/>
        <w:rPr>
          <w:rFonts w:ascii="Times New Roman" w:eastAsia="Times New Roman" w:hAnsi="Times New Roman" w:cs="Times New Roman"/>
          <w:sz w:val="24"/>
          <w:szCs w:val="24"/>
        </w:rPr>
      </w:pPr>
      <w:proofErr w:type="spellStart"/>
      <w:proofErr w:type="gramStart"/>
      <w:r w:rsidRPr="004B249D">
        <w:rPr>
          <w:rFonts w:ascii="Times New Roman" w:eastAsia="Times New Roman" w:hAnsi="Times New Roman" w:cs="Times New Roman"/>
          <w:sz w:val="29"/>
          <w:szCs w:val="29"/>
        </w:rPr>
        <w:t>idf</w:t>
      </w:r>
      <w:r w:rsidRPr="004B249D">
        <w:rPr>
          <w:rFonts w:ascii="Times New Roman" w:eastAsia="Times New Roman" w:hAnsi="Times New Roman" w:cs="Times New Roman"/>
          <w:i/>
          <w:iCs/>
          <w:sz w:val="20"/>
          <w:szCs w:val="20"/>
        </w:rPr>
        <w:t>i</w:t>
      </w:r>
      <w:proofErr w:type="spellEnd"/>
      <w:proofErr w:type="gramEnd"/>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=log(</w:t>
      </w:r>
      <w:proofErr w:type="spellStart"/>
      <w:r w:rsidRPr="004B249D">
        <w:rPr>
          <w:rFonts w:ascii="Times New Roman" w:eastAsia="Times New Roman" w:hAnsi="Times New Roman" w:cs="Times New Roman"/>
          <w:i/>
          <w:iCs/>
          <w:sz w:val="29"/>
          <w:szCs w:val="29"/>
        </w:rPr>
        <w:t>df</w:t>
      </w:r>
      <w:r w:rsidRPr="004B249D">
        <w:rPr>
          <w:rFonts w:ascii="Times New Roman" w:eastAsia="Times New Roman" w:hAnsi="Times New Roman" w:cs="Times New Roman"/>
          <w:i/>
          <w:iCs/>
          <w:sz w:val="20"/>
          <w:szCs w:val="20"/>
        </w:rPr>
        <w:t>i</w:t>
      </w:r>
      <w:proofErr w:type="spellEnd"/>
      <w:r w:rsidRPr="004B249D">
        <w:rPr>
          <w:rFonts w:ascii="Times New Roman" w:eastAsia="Times New Roman" w:hAnsi="Times New Roman" w:cs="Times New Roman"/>
          <w:sz w:val="2"/>
          <w:szCs w:val="2"/>
        </w:rPr>
        <w:t>​</w:t>
      </w:r>
      <w:r w:rsidRPr="004B249D">
        <w:rPr>
          <w:rFonts w:ascii="Times New Roman" w:eastAsia="Times New Roman" w:hAnsi="Times New Roman" w:cs="Times New Roman"/>
          <w:i/>
          <w:iCs/>
          <w:sz w:val="29"/>
          <w:szCs w:val="29"/>
        </w:rPr>
        <w:t>N</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(Inverse frequency across all documents)</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Derivation:</w:t>
      </w:r>
      <w:r w:rsidRPr="004B249D">
        <w:rPr>
          <w:rFonts w:ascii="Times New Roman" w:eastAsia="Times New Roman" w:hAnsi="Times New Roman" w:cs="Times New Roman"/>
          <w:sz w:val="24"/>
          <w:szCs w:val="24"/>
        </w:rPr>
        <w:t> The </w:t>
      </w:r>
      <w:r w:rsidRPr="004B249D">
        <w:rPr>
          <w:rFonts w:ascii="Times New Roman" w:eastAsia="Times New Roman" w:hAnsi="Times New Roman" w:cs="Times New Roman"/>
          <w:sz w:val="29"/>
          <w:szCs w:val="29"/>
        </w:rPr>
        <w:t>log</w:t>
      </w:r>
      <w:r w:rsidRPr="004B249D">
        <w:rPr>
          <w:rFonts w:ascii="Times New Roman" w:eastAsia="Times New Roman" w:hAnsi="Times New Roman" w:cs="Times New Roman"/>
          <w:sz w:val="24"/>
          <w:szCs w:val="24"/>
        </w:rPr>
        <w:t> function is essential. As </w:t>
      </w:r>
      <w:proofErr w:type="spellStart"/>
      <w:r w:rsidRPr="004B249D">
        <w:rPr>
          <w:rFonts w:ascii="Times New Roman" w:eastAsia="Times New Roman" w:hAnsi="Times New Roman" w:cs="Times New Roman"/>
          <w:i/>
          <w:iCs/>
          <w:sz w:val="29"/>
          <w:szCs w:val="29"/>
        </w:rPr>
        <w:t>df</w:t>
      </w:r>
      <w:r w:rsidRPr="004B249D">
        <w:rPr>
          <w:rFonts w:ascii="Times New Roman" w:eastAsia="Times New Roman" w:hAnsi="Times New Roman" w:cs="Times New Roman"/>
          <w:i/>
          <w:iCs/>
          <w:sz w:val="20"/>
          <w:szCs w:val="20"/>
        </w:rPr>
        <w:t>i</w:t>
      </w:r>
      <w:proofErr w:type="spellEnd"/>
      <w:proofErr w:type="gramStart"/>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4"/>
          <w:szCs w:val="24"/>
        </w:rPr>
        <w:t> (</w:t>
      </w:r>
      <w:proofErr w:type="gramEnd"/>
      <w:r w:rsidRPr="004B249D">
        <w:rPr>
          <w:rFonts w:ascii="Times New Roman" w:eastAsia="Times New Roman" w:hAnsi="Times New Roman" w:cs="Times New Roman"/>
          <w:sz w:val="24"/>
          <w:szCs w:val="24"/>
        </w:rPr>
        <w:t>document frequency) approaches </w:t>
      </w:r>
      <w:r w:rsidRPr="004B249D">
        <w:rPr>
          <w:rFonts w:ascii="Times New Roman" w:eastAsia="Times New Roman" w:hAnsi="Times New Roman" w:cs="Times New Roman"/>
          <w:i/>
          <w:iCs/>
          <w:sz w:val="29"/>
          <w:szCs w:val="29"/>
        </w:rPr>
        <w:t>N</w:t>
      </w:r>
      <w:r w:rsidRPr="004B249D">
        <w:rPr>
          <w:rFonts w:ascii="Times New Roman" w:eastAsia="Times New Roman" w:hAnsi="Times New Roman" w:cs="Times New Roman"/>
          <w:sz w:val="24"/>
          <w:szCs w:val="24"/>
        </w:rPr>
        <w:t> (total documents), the ratio approaches 1, and </w:t>
      </w:r>
      <w:r w:rsidRPr="004B249D">
        <w:rPr>
          <w:rFonts w:ascii="Times New Roman" w:eastAsia="Times New Roman" w:hAnsi="Times New Roman" w:cs="Times New Roman"/>
          <w:sz w:val="29"/>
          <w:szCs w:val="29"/>
        </w:rPr>
        <w:t>log(1)=0</w:t>
      </w:r>
      <w:r w:rsidRPr="004B249D">
        <w:rPr>
          <w:rFonts w:ascii="Times New Roman" w:eastAsia="Times New Roman" w:hAnsi="Times New Roman" w:cs="Times New Roman"/>
          <w:sz w:val="24"/>
          <w:szCs w:val="24"/>
        </w:rPr>
        <w:t>. Thus, a word appearing in every movie has a weight of 0. Conversely, a word appearing in only 1 movie has a high IDF, making it a strong signal for similarity.   </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4.4 The Geometry of Similarity: Cosine vs. Euclidean</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Once vectors are generated, we must calculate the "distance" between them. We reject Euclidean Distance in favor of Cosine Similarity.</w:t>
      </w:r>
    </w:p>
    <w:p w:rsidR="004B249D" w:rsidRPr="004B249D" w:rsidRDefault="004B249D" w:rsidP="004B249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4B249D">
        <w:rPr>
          <w:rFonts w:ascii="Times New Roman" w:eastAsia="Times New Roman" w:hAnsi="Times New Roman" w:cs="Times New Roman"/>
          <w:b/>
          <w:bCs/>
          <w:sz w:val="24"/>
          <w:szCs w:val="24"/>
        </w:rPr>
        <w:t>4.4.1 The Magnitude Problem</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Euclidean distance (</w:t>
      </w:r>
      <w:r w:rsidRPr="004B249D">
        <w:rPr>
          <w:rFonts w:ascii="Times New Roman" w:eastAsia="Times New Roman" w:hAnsi="Times New Roman" w:cs="Times New Roman"/>
          <w:i/>
          <w:iCs/>
          <w:sz w:val="29"/>
          <w:szCs w:val="29"/>
        </w:rPr>
        <w:t>d</w:t>
      </w:r>
      <w:r w:rsidRPr="004B249D">
        <w:rPr>
          <w:rFonts w:ascii="Times New Roman" w:eastAsia="Times New Roman" w:hAnsi="Times New Roman" w:cs="Times New Roman"/>
          <w:sz w:val="29"/>
          <w:szCs w:val="29"/>
        </w:rPr>
        <w:t>=</w:t>
      </w:r>
      <w:r w:rsidRPr="004B249D">
        <w:rPr>
          <w:rFonts w:ascii="Cambria Math" w:eastAsia="Times New Roman" w:hAnsi="Cambria Math" w:cs="Cambria Math"/>
          <w:sz w:val="29"/>
          <w:szCs w:val="29"/>
        </w:rPr>
        <w:t>∣∣</w:t>
      </w:r>
      <w:r w:rsidRPr="004B249D">
        <w:rPr>
          <w:rFonts w:ascii="Times New Roman" w:eastAsia="Times New Roman" w:hAnsi="Times New Roman" w:cs="Times New Roman"/>
          <w:i/>
          <w:iCs/>
          <w:sz w:val="29"/>
          <w:szCs w:val="29"/>
        </w:rPr>
        <w:t>A</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B</w:t>
      </w:r>
      <w:r w:rsidRPr="004B249D">
        <w:rPr>
          <w:rFonts w:ascii="Cambria Math" w:eastAsia="Times New Roman" w:hAnsi="Cambria Math" w:cs="Cambria Math"/>
          <w:sz w:val="29"/>
          <w:szCs w:val="29"/>
        </w:rPr>
        <w:t>∣∣</w:t>
      </w:r>
      <w:r w:rsidRPr="004B249D">
        <w:rPr>
          <w:rFonts w:ascii="Times New Roman" w:eastAsia="Times New Roman" w:hAnsi="Times New Roman" w:cs="Times New Roman"/>
          <w:sz w:val="24"/>
          <w:szCs w:val="24"/>
        </w:rPr>
        <w:t>) measures the physical distance between points. In text analysis, this is problematic because it is sensitive to document length.</w:t>
      </w:r>
    </w:p>
    <w:p w:rsidR="004B249D" w:rsidRPr="004B249D" w:rsidRDefault="004B249D" w:rsidP="004B249D">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Example:</w:t>
      </w:r>
      <w:r w:rsidRPr="004B249D">
        <w:rPr>
          <w:rFonts w:ascii="Times New Roman" w:eastAsia="Times New Roman" w:hAnsi="Times New Roman" w:cs="Times New Roman"/>
          <w:sz w:val="24"/>
          <w:szCs w:val="24"/>
        </w:rPr>
        <w:t> Movie A has a 50-word plot. Movie B has a 500-word plot. Even if they are about the exact same topic, Movie B's vector will have a much larger magnitude (length). Euclidean distance will judge them as "far apart."</w:t>
      </w:r>
    </w:p>
    <w:p w:rsidR="004B249D" w:rsidRPr="004B249D" w:rsidRDefault="004B249D" w:rsidP="004B249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4B249D">
        <w:rPr>
          <w:rFonts w:ascii="Times New Roman" w:eastAsia="Times New Roman" w:hAnsi="Times New Roman" w:cs="Times New Roman"/>
          <w:b/>
          <w:bCs/>
          <w:sz w:val="24"/>
          <w:szCs w:val="24"/>
        </w:rPr>
        <w:t xml:space="preserve">4.4.2 Cosine Similarity: Orientation </w:t>
      </w:r>
      <w:proofErr w:type="gramStart"/>
      <w:r w:rsidRPr="004B249D">
        <w:rPr>
          <w:rFonts w:ascii="Times New Roman" w:eastAsia="Times New Roman" w:hAnsi="Times New Roman" w:cs="Times New Roman"/>
          <w:b/>
          <w:bCs/>
          <w:sz w:val="24"/>
          <w:szCs w:val="24"/>
        </w:rPr>
        <w:t>Over</w:t>
      </w:r>
      <w:proofErr w:type="gramEnd"/>
      <w:r w:rsidRPr="004B249D">
        <w:rPr>
          <w:rFonts w:ascii="Times New Roman" w:eastAsia="Times New Roman" w:hAnsi="Times New Roman" w:cs="Times New Roman"/>
          <w:b/>
          <w:bCs/>
          <w:sz w:val="24"/>
          <w:szCs w:val="24"/>
        </w:rPr>
        <w:t xml:space="preserve"> Magnitude</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Cosine Similarity measures the angle between vectors. It asks: "Are these vectors pointing in the same direction?" regardless of how long they are.</w:t>
      </w:r>
    </w:p>
    <w:p w:rsidR="004B249D" w:rsidRPr="004B249D" w:rsidRDefault="004B249D" w:rsidP="004B249D">
      <w:pPr>
        <w:spacing w:after="0" w:line="240" w:lineRule="auto"/>
        <w:jc w:val="both"/>
        <w:rPr>
          <w:rFonts w:ascii="Times New Roman" w:eastAsia="Times New Roman" w:hAnsi="Times New Roman" w:cs="Times New Roman"/>
          <w:sz w:val="24"/>
          <w:szCs w:val="24"/>
        </w:rPr>
      </w:pPr>
      <w:proofErr w:type="gramStart"/>
      <w:r w:rsidRPr="004B249D">
        <w:rPr>
          <w:rFonts w:ascii="Times New Roman" w:eastAsia="Times New Roman" w:hAnsi="Times New Roman" w:cs="Times New Roman"/>
          <w:sz w:val="29"/>
          <w:szCs w:val="29"/>
        </w:rPr>
        <w:t>similarity=</w:t>
      </w:r>
      <w:proofErr w:type="gramEnd"/>
      <w:r w:rsidRPr="004B249D">
        <w:rPr>
          <w:rFonts w:ascii="Times New Roman" w:eastAsia="Times New Roman" w:hAnsi="Times New Roman" w:cs="Times New Roman"/>
          <w:sz w:val="29"/>
          <w:szCs w:val="29"/>
        </w:rPr>
        <w:t>cos(</w:t>
      </w:r>
      <w:r w:rsidRPr="004B249D">
        <w:rPr>
          <w:rFonts w:ascii="Times New Roman" w:eastAsia="Times New Roman" w:hAnsi="Times New Roman" w:cs="Times New Roman"/>
          <w:i/>
          <w:iCs/>
          <w:sz w:val="29"/>
          <w:szCs w:val="29"/>
        </w:rPr>
        <w:t>θ</w:t>
      </w:r>
      <w:r w:rsidRPr="004B249D">
        <w:rPr>
          <w:rFonts w:ascii="Times New Roman" w:eastAsia="Times New Roman" w:hAnsi="Times New Roman" w:cs="Times New Roman"/>
          <w:sz w:val="29"/>
          <w:szCs w:val="29"/>
        </w:rPr>
        <w:t>)=</w:t>
      </w:r>
      <w:r w:rsidRPr="004B249D">
        <w:rPr>
          <w:rFonts w:ascii="Cambria Math" w:eastAsia="Times New Roman" w:hAnsi="Cambria Math" w:cs="Cambria Math"/>
          <w:sz w:val="29"/>
          <w:szCs w:val="29"/>
        </w:rPr>
        <w:t>∣∣</w:t>
      </w:r>
      <w:r w:rsidRPr="004B249D">
        <w:rPr>
          <w:rFonts w:ascii="Times New Roman" w:eastAsia="Times New Roman" w:hAnsi="Times New Roman" w:cs="Times New Roman"/>
          <w:i/>
          <w:iCs/>
          <w:sz w:val="29"/>
          <w:szCs w:val="29"/>
        </w:rPr>
        <w:t>A</w:t>
      </w:r>
      <w:r w:rsidRPr="004B249D">
        <w:rPr>
          <w:rFonts w:ascii="Cambria Math" w:eastAsia="Times New Roman" w:hAnsi="Cambria Math" w:cs="Cambria Math"/>
          <w:sz w:val="29"/>
          <w:szCs w:val="29"/>
        </w:rPr>
        <w:t>∣∣⋅∣∣</w:t>
      </w:r>
      <w:r w:rsidRPr="004B249D">
        <w:rPr>
          <w:rFonts w:ascii="Times New Roman" w:eastAsia="Times New Roman" w:hAnsi="Times New Roman" w:cs="Times New Roman"/>
          <w:i/>
          <w:iCs/>
          <w:sz w:val="29"/>
          <w:szCs w:val="29"/>
        </w:rPr>
        <w:t>B</w:t>
      </w:r>
      <w:r w:rsidRPr="004B249D">
        <w:rPr>
          <w:rFonts w:ascii="Cambria Math" w:eastAsia="Times New Roman" w:hAnsi="Cambria Math" w:cs="Cambria Math"/>
          <w:sz w:val="29"/>
          <w:szCs w:val="29"/>
        </w:rPr>
        <w:t>∣∣</w:t>
      </w:r>
      <w:r w:rsidRPr="004B249D">
        <w:rPr>
          <w:rFonts w:ascii="Times New Roman" w:eastAsia="Times New Roman" w:hAnsi="Times New Roman" w:cs="Times New Roman"/>
          <w:i/>
          <w:iCs/>
          <w:sz w:val="29"/>
          <w:szCs w:val="29"/>
        </w:rPr>
        <w:t>A</w:t>
      </w:r>
      <w:r w:rsidRPr="004B249D">
        <w:rPr>
          <w:rFonts w:ascii="Cambria Math" w:eastAsia="Times New Roman" w:hAnsi="Cambria Math" w:cs="Cambria Math"/>
          <w:sz w:val="29"/>
          <w:szCs w:val="29"/>
        </w:rPr>
        <w:t>⋅</w:t>
      </w:r>
      <w:r w:rsidRPr="004B249D">
        <w:rPr>
          <w:rFonts w:ascii="Times New Roman" w:eastAsia="Times New Roman" w:hAnsi="Times New Roman" w:cs="Times New Roman"/>
          <w:i/>
          <w:iCs/>
          <w:sz w:val="29"/>
          <w:szCs w:val="29"/>
        </w:rPr>
        <w:t>B</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0"/>
          <w:szCs w:val="20"/>
        </w:rPr>
        <w:t>=1</w:t>
      </w:r>
      <w:r w:rsidRPr="004B249D">
        <w:rPr>
          <w:rFonts w:ascii="Times New Roman" w:eastAsia="Times New Roman" w:hAnsi="Times New Roman" w:cs="Times New Roman"/>
          <w:i/>
          <w:iCs/>
          <w:sz w:val="20"/>
          <w:szCs w:val="20"/>
        </w:rPr>
        <w:t>n</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i/>
          <w:iCs/>
          <w:sz w:val="29"/>
          <w:szCs w:val="29"/>
        </w:rPr>
        <w:t>A</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0"/>
          <w:szCs w:val="20"/>
        </w:rPr>
        <w:t>2</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0"/>
          <w:szCs w:val="20"/>
        </w:rPr>
        <w:t>=1</w:t>
      </w:r>
      <w:r w:rsidRPr="004B249D">
        <w:rPr>
          <w:rFonts w:ascii="Times New Roman" w:eastAsia="Times New Roman" w:hAnsi="Times New Roman" w:cs="Times New Roman"/>
          <w:i/>
          <w:iCs/>
          <w:sz w:val="20"/>
          <w:szCs w:val="20"/>
        </w:rPr>
        <w:t>n</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i/>
          <w:iCs/>
          <w:sz w:val="29"/>
          <w:szCs w:val="29"/>
        </w:rPr>
        <w:t>B</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0"/>
          <w:szCs w:val="20"/>
        </w:rPr>
        <w:t>2</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0"/>
          <w:szCs w:val="20"/>
        </w:rPr>
        <w:t>=1</w:t>
      </w:r>
      <w:r w:rsidRPr="004B249D">
        <w:rPr>
          <w:rFonts w:ascii="Times New Roman" w:eastAsia="Times New Roman" w:hAnsi="Times New Roman" w:cs="Times New Roman"/>
          <w:i/>
          <w:iCs/>
          <w:sz w:val="20"/>
          <w:szCs w:val="20"/>
        </w:rPr>
        <w:t>n</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i/>
          <w:iCs/>
          <w:sz w:val="29"/>
          <w:szCs w:val="29"/>
        </w:rPr>
        <w:t>A</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i/>
          <w:iCs/>
          <w:sz w:val="29"/>
          <w:szCs w:val="29"/>
        </w:rPr>
        <w:t>B</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
          <w:szCs w:val="2"/>
        </w:rPr>
        <w:t>​​</w:t>
      </w:r>
    </w:p>
    <w:p w:rsidR="004B249D" w:rsidRPr="004B249D" w:rsidRDefault="004B249D" w:rsidP="004B249D">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Normalization:</w:t>
      </w:r>
      <w:r w:rsidRPr="004B249D">
        <w:rPr>
          <w:rFonts w:ascii="Times New Roman" w:eastAsia="Times New Roman" w:hAnsi="Times New Roman" w:cs="Times New Roman"/>
          <w:sz w:val="24"/>
          <w:szCs w:val="24"/>
        </w:rPr>
        <w:t> The denominator (</w:t>
      </w:r>
      <w:r w:rsidRPr="004B249D">
        <w:rPr>
          <w:rFonts w:ascii="Cambria Math" w:eastAsia="Times New Roman" w:hAnsi="Cambria Math" w:cs="Cambria Math"/>
          <w:sz w:val="29"/>
          <w:szCs w:val="29"/>
        </w:rPr>
        <w:t>∣∣</w:t>
      </w:r>
      <w:r w:rsidRPr="004B249D">
        <w:rPr>
          <w:rFonts w:ascii="Times New Roman" w:eastAsia="Times New Roman" w:hAnsi="Times New Roman" w:cs="Times New Roman"/>
          <w:i/>
          <w:iCs/>
          <w:sz w:val="29"/>
          <w:szCs w:val="29"/>
        </w:rPr>
        <w:t>A</w:t>
      </w:r>
      <w:r w:rsidRPr="004B249D">
        <w:rPr>
          <w:rFonts w:ascii="Cambria Math" w:eastAsia="Times New Roman" w:hAnsi="Cambria Math" w:cs="Cambria Math"/>
          <w:sz w:val="29"/>
          <w:szCs w:val="29"/>
        </w:rPr>
        <w:t>∣∣⋅∣∣</w:t>
      </w:r>
      <w:r w:rsidRPr="004B249D">
        <w:rPr>
          <w:rFonts w:ascii="Times New Roman" w:eastAsia="Times New Roman" w:hAnsi="Times New Roman" w:cs="Times New Roman"/>
          <w:i/>
          <w:iCs/>
          <w:sz w:val="29"/>
          <w:szCs w:val="29"/>
        </w:rPr>
        <w:t>B</w:t>
      </w:r>
      <w:r w:rsidRPr="004B249D">
        <w:rPr>
          <w:rFonts w:ascii="Cambria Math" w:eastAsia="Times New Roman" w:hAnsi="Cambria Math" w:cs="Cambria Math"/>
          <w:sz w:val="29"/>
          <w:szCs w:val="29"/>
        </w:rPr>
        <w:t>∣∣</w:t>
      </w:r>
      <w:r w:rsidRPr="004B249D">
        <w:rPr>
          <w:rFonts w:ascii="Times New Roman" w:eastAsia="Times New Roman" w:hAnsi="Times New Roman" w:cs="Times New Roman"/>
          <w:sz w:val="24"/>
          <w:szCs w:val="24"/>
        </w:rPr>
        <w:t>) normalizes the vectors to unit length. This effectively eliminates the bias caused by plot description length.   </w:t>
      </w:r>
    </w:p>
    <w:p w:rsidR="004B249D" w:rsidRPr="004B249D" w:rsidRDefault="004B249D" w:rsidP="004B249D">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lastRenderedPageBreak/>
        <w:t>Computational Efficiency:</w:t>
      </w:r>
      <w:r w:rsidRPr="004B249D">
        <w:rPr>
          <w:rFonts w:ascii="Times New Roman" w:eastAsia="Times New Roman" w:hAnsi="Times New Roman" w:cs="Times New Roman"/>
          <w:sz w:val="24"/>
          <w:szCs w:val="24"/>
        </w:rPr>
        <w:t> For sparse vectors (where most values are 0), the dot product </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A</w:t>
      </w:r>
      <w:r w:rsidRPr="004B249D">
        <w:rPr>
          <w:rFonts w:ascii="Times New Roman" w:eastAsia="Times New Roman" w:hAnsi="Times New Roman" w:cs="Times New Roman"/>
          <w:i/>
          <w:iCs/>
          <w:sz w:val="20"/>
          <w:szCs w:val="20"/>
        </w:rPr>
        <w:t>i</w:t>
      </w:r>
      <w:r w:rsidRPr="004B249D">
        <w:rPr>
          <w:rFonts w:ascii="Times New Roman" w:eastAsia="Times New Roman" w:hAnsi="Times New Roman" w:cs="Times New Roman"/>
          <w:sz w:val="2"/>
          <w:szCs w:val="2"/>
        </w:rPr>
        <w:t>​</w:t>
      </w:r>
      <w:r w:rsidRPr="004B249D">
        <w:rPr>
          <w:rFonts w:ascii="Times New Roman" w:eastAsia="Times New Roman" w:hAnsi="Times New Roman" w:cs="Times New Roman"/>
          <w:i/>
          <w:iCs/>
          <w:sz w:val="29"/>
          <w:szCs w:val="29"/>
        </w:rPr>
        <w:t>B</w:t>
      </w:r>
      <w:r w:rsidRPr="004B249D">
        <w:rPr>
          <w:rFonts w:ascii="Times New Roman" w:eastAsia="Times New Roman" w:hAnsi="Times New Roman" w:cs="Times New Roman"/>
          <w:i/>
          <w:iCs/>
          <w:sz w:val="20"/>
          <w:szCs w:val="20"/>
        </w:rPr>
        <w:t>i</w:t>
      </w:r>
      <w:proofErr w:type="gramStart"/>
      <w:r w:rsidRPr="004B249D">
        <w:rPr>
          <w:rFonts w:ascii="Times New Roman" w:eastAsia="Times New Roman" w:hAnsi="Times New Roman" w:cs="Times New Roman"/>
          <w:sz w:val="2"/>
          <w:szCs w:val="2"/>
        </w:rPr>
        <w:t>​</w:t>
      </w:r>
      <w:r w:rsidRPr="004B249D">
        <w:rPr>
          <w:rFonts w:ascii="Times New Roman" w:eastAsia="Times New Roman" w:hAnsi="Times New Roman" w:cs="Times New Roman"/>
          <w:sz w:val="24"/>
          <w:szCs w:val="24"/>
        </w:rPr>
        <w:t> is</w:t>
      </w:r>
      <w:proofErr w:type="gramEnd"/>
      <w:r w:rsidRPr="004B249D">
        <w:rPr>
          <w:rFonts w:ascii="Times New Roman" w:eastAsia="Times New Roman" w:hAnsi="Times New Roman" w:cs="Times New Roman"/>
          <w:sz w:val="24"/>
          <w:szCs w:val="24"/>
        </w:rPr>
        <w:t xml:space="preserve"> extremely fast to compute, as we only need to multiply non-zero elements.</w:t>
      </w:r>
    </w:p>
    <w:p w:rsidR="004B249D" w:rsidRPr="004B249D" w:rsidRDefault="004B249D" w:rsidP="004B249D">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B249D">
        <w:rPr>
          <w:rFonts w:ascii="Times New Roman" w:eastAsia="Times New Roman" w:hAnsi="Times New Roman" w:cs="Times New Roman"/>
          <w:b/>
          <w:bCs/>
          <w:sz w:val="36"/>
          <w:szCs w:val="36"/>
        </w:rPr>
        <w:t>5. Implementation Strategy and Benchmarking</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The implementation focuses on creating a reproducible, scalable pipeline. The architecture is decoupled into an offline "Training" phase (matrix construction) and an online "Inference" phase.</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5.1 The Data Pipeline</w:t>
      </w:r>
    </w:p>
    <w:p w:rsidR="004B249D" w:rsidRPr="004B249D" w:rsidRDefault="004B249D" w:rsidP="004B249D">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Ingestion:</w:t>
      </w:r>
      <w:r w:rsidRPr="004B249D">
        <w:rPr>
          <w:rFonts w:ascii="Times New Roman" w:eastAsia="Times New Roman" w:hAnsi="Times New Roman" w:cs="Times New Roman"/>
          <w:sz w:val="24"/>
          <w:szCs w:val="24"/>
        </w:rPr>
        <w:t> Load </w:t>
      </w:r>
      <w:r w:rsidRPr="004B249D">
        <w:rPr>
          <w:rFonts w:ascii="Times New Roman" w:eastAsia="Times New Roman" w:hAnsi="Times New Roman" w:cs="Times New Roman"/>
          <w:sz w:val="20"/>
          <w:szCs w:val="20"/>
        </w:rPr>
        <w:t>tmdb_5000_movies.csv</w:t>
      </w:r>
      <w:r w:rsidRPr="004B249D">
        <w:rPr>
          <w:rFonts w:ascii="Times New Roman" w:eastAsia="Times New Roman" w:hAnsi="Times New Roman" w:cs="Times New Roman"/>
          <w:sz w:val="24"/>
          <w:szCs w:val="24"/>
        </w:rPr>
        <w:t> and </w:t>
      </w:r>
      <w:r w:rsidRPr="004B249D">
        <w:rPr>
          <w:rFonts w:ascii="Times New Roman" w:eastAsia="Times New Roman" w:hAnsi="Times New Roman" w:cs="Times New Roman"/>
          <w:sz w:val="20"/>
          <w:szCs w:val="20"/>
        </w:rPr>
        <w:t>tmdb_5000_credits.csv</w:t>
      </w:r>
      <w:r w:rsidRPr="004B249D">
        <w:rPr>
          <w:rFonts w:ascii="Times New Roman" w:eastAsia="Times New Roman" w:hAnsi="Times New Roman" w:cs="Times New Roman"/>
          <w:sz w:val="24"/>
          <w:szCs w:val="24"/>
        </w:rPr>
        <w:t>.</w:t>
      </w:r>
    </w:p>
    <w:p w:rsidR="004B249D" w:rsidRPr="004B249D" w:rsidRDefault="004B249D" w:rsidP="004B249D">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Merging:</w:t>
      </w:r>
      <w:r w:rsidRPr="004B249D">
        <w:rPr>
          <w:rFonts w:ascii="Times New Roman" w:eastAsia="Times New Roman" w:hAnsi="Times New Roman" w:cs="Times New Roman"/>
          <w:sz w:val="24"/>
          <w:szCs w:val="24"/>
        </w:rPr>
        <w:t> Join datasets on </w:t>
      </w:r>
      <w:proofErr w:type="spellStart"/>
      <w:r w:rsidRPr="004B249D">
        <w:rPr>
          <w:rFonts w:ascii="Times New Roman" w:eastAsia="Times New Roman" w:hAnsi="Times New Roman" w:cs="Times New Roman"/>
          <w:sz w:val="20"/>
          <w:szCs w:val="20"/>
        </w:rPr>
        <w:t>movie_id</w:t>
      </w:r>
      <w:proofErr w:type="spellEnd"/>
      <w:r w:rsidRPr="004B249D">
        <w:rPr>
          <w:rFonts w:ascii="Times New Roman" w:eastAsia="Times New Roman" w:hAnsi="Times New Roman" w:cs="Times New Roman"/>
          <w:sz w:val="24"/>
          <w:szCs w:val="24"/>
        </w:rPr>
        <w:t>.</w:t>
      </w:r>
    </w:p>
    <w:p w:rsidR="004B249D" w:rsidRPr="004B249D" w:rsidRDefault="004B249D" w:rsidP="004B249D">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Parsing:</w:t>
      </w:r>
      <w:r w:rsidRPr="004B249D">
        <w:rPr>
          <w:rFonts w:ascii="Times New Roman" w:eastAsia="Times New Roman" w:hAnsi="Times New Roman" w:cs="Times New Roman"/>
          <w:sz w:val="24"/>
          <w:szCs w:val="24"/>
        </w:rPr>
        <w:t xml:space="preserve"> Convert </w:t>
      </w:r>
      <w:proofErr w:type="spellStart"/>
      <w:r w:rsidRPr="004B249D">
        <w:rPr>
          <w:rFonts w:ascii="Times New Roman" w:eastAsia="Times New Roman" w:hAnsi="Times New Roman" w:cs="Times New Roman"/>
          <w:sz w:val="24"/>
          <w:szCs w:val="24"/>
        </w:rPr>
        <w:t>stringified</w:t>
      </w:r>
      <w:proofErr w:type="spellEnd"/>
      <w:r w:rsidRPr="004B249D">
        <w:rPr>
          <w:rFonts w:ascii="Times New Roman" w:eastAsia="Times New Roman" w:hAnsi="Times New Roman" w:cs="Times New Roman"/>
          <w:sz w:val="24"/>
          <w:szCs w:val="24"/>
        </w:rPr>
        <w:t xml:space="preserve"> JSON columns (</w:t>
      </w:r>
      <w:r w:rsidRPr="004B249D">
        <w:rPr>
          <w:rFonts w:ascii="Times New Roman" w:eastAsia="Times New Roman" w:hAnsi="Times New Roman" w:cs="Times New Roman"/>
          <w:sz w:val="20"/>
          <w:szCs w:val="20"/>
        </w:rPr>
        <w:t>genres</w:t>
      </w:r>
      <w:r w:rsidRPr="004B249D">
        <w:rPr>
          <w:rFonts w:ascii="Times New Roman" w:eastAsia="Times New Roman" w:hAnsi="Times New Roman" w:cs="Times New Roman"/>
          <w:sz w:val="24"/>
          <w:szCs w:val="24"/>
        </w:rPr>
        <w:t>, </w:t>
      </w:r>
      <w:r w:rsidRPr="004B249D">
        <w:rPr>
          <w:rFonts w:ascii="Times New Roman" w:eastAsia="Times New Roman" w:hAnsi="Times New Roman" w:cs="Times New Roman"/>
          <w:sz w:val="20"/>
          <w:szCs w:val="20"/>
        </w:rPr>
        <w:t>keywords</w:t>
      </w:r>
      <w:r w:rsidRPr="004B249D">
        <w:rPr>
          <w:rFonts w:ascii="Times New Roman" w:eastAsia="Times New Roman" w:hAnsi="Times New Roman" w:cs="Times New Roman"/>
          <w:sz w:val="24"/>
          <w:szCs w:val="24"/>
        </w:rPr>
        <w:t>) into Python lists.</w:t>
      </w:r>
    </w:p>
    <w:p w:rsidR="004B249D" w:rsidRPr="004B249D" w:rsidRDefault="004B249D" w:rsidP="004B249D">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Enrichment:</w:t>
      </w:r>
    </w:p>
    <w:p w:rsidR="004B249D" w:rsidRPr="004B249D" w:rsidRDefault="004B249D" w:rsidP="004B249D">
      <w:pPr>
        <w:numPr>
          <w:ilvl w:val="1"/>
          <w:numId w:val="19"/>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Extract top 3 actors.</w:t>
      </w:r>
    </w:p>
    <w:p w:rsidR="004B249D" w:rsidRPr="004B249D" w:rsidRDefault="004B249D" w:rsidP="004B249D">
      <w:pPr>
        <w:numPr>
          <w:ilvl w:val="1"/>
          <w:numId w:val="19"/>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Extract Director.</w:t>
      </w:r>
    </w:p>
    <w:p w:rsidR="004B249D" w:rsidRPr="004B249D" w:rsidRDefault="004B249D" w:rsidP="004B249D">
      <w:pPr>
        <w:numPr>
          <w:ilvl w:val="1"/>
          <w:numId w:val="19"/>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Collapse spaces in names.</w:t>
      </w:r>
    </w:p>
    <w:p w:rsidR="004B249D" w:rsidRPr="004B249D" w:rsidRDefault="004B249D" w:rsidP="004B249D">
      <w:pPr>
        <w:numPr>
          <w:ilvl w:val="1"/>
          <w:numId w:val="19"/>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Concatenate into </w:t>
      </w:r>
      <w:r w:rsidRPr="004B249D">
        <w:rPr>
          <w:rFonts w:ascii="Times New Roman" w:eastAsia="Times New Roman" w:hAnsi="Times New Roman" w:cs="Times New Roman"/>
          <w:sz w:val="20"/>
          <w:szCs w:val="20"/>
        </w:rPr>
        <w:t>tags</w:t>
      </w:r>
      <w:r w:rsidRPr="004B249D">
        <w:rPr>
          <w:rFonts w:ascii="Times New Roman" w:eastAsia="Times New Roman" w:hAnsi="Times New Roman" w:cs="Times New Roman"/>
          <w:sz w:val="24"/>
          <w:szCs w:val="24"/>
        </w:rPr>
        <w:t> column ("Metadata Soup").</w:t>
      </w:r>
    </w:p>
    <w:p w:rsidR="004B249D" w:rsidRPr="004B249D" w:rsidRDefault="004B249D" w:rsidP="004B249D">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Vectorization:</w:t>
      </w:r>
      <w:r w:rsidRPr="004B249D">
        <w:rPr>
          <w:rFonts w:ascii="Times New Roman" w:eastAsia="Times New Roman" w:hAnsi="Times New Roman" w:cs="Times New Roman"/>
          <w:sz w:val="24"/>
          <w:szCs w:val="24"/>
        </w:rPr>
        <w:t> Apply </w:t>
      </w:r>
      <w:proofErr w:type="spellStart"/>
      <w:r w:rsidRPr="004B249D">
        <w:rPr>
          <w:rFonts w:ascii="Times New Roman" w:eastAsia="Times New Roman" w:hAnsi="Times New Roman" w:cs="Times New Roman"/>
          <w:sz w:val="20"/>
          <w:szCs w:val="20"/>
        </w:rPr>
        <w:t>TfidfVectorizer</w:t>
      </w:r>
      <w:proofErr w:type="spellEnd"/>
      <w:r w:rsidRPr="004B249D">
        <w:rPr>
          <w:rFonts w:ascii="Times New Roman" w:eastAsia="Times New Roman" w:hAnsi="Times New Roman" w:cs="Times New Roman"/>
          <w:sz w:val="24"/>
          <w:szCs w:val="24"/>
        </w:rPr>
        <w:t> (with </w:t>
      </w:r>
      <w:proofErr w:type="spellStart"/>
      <w:r w:rsidRPr="004B249D">
        <w:rPr>
          <w:rFonts w:ascii="Times New Roman" w:eastAsia="Times New Roman" w:hAnsi="Times New Roman" w:cs="Times New Roman"/>
          <w:sz w:val="20"/>
          <w:szCs w:val="20"/>
        </w:rPr>
        <w:t>max_features</w:t>
      </w:r>
      <w:proofErr w:type="spellEnd"/>
      <w:r w:rsidRPr="004B249D">
        <w:rPr>
          <w:rFonts w:ascii="Times New Roman" w:eastAsia="Times New Roman" w:hAnsi="Times New Roman" w:cs="Times New Roman"/>
          <w:sz w:val="20"/>
          <w:szCs w:val="20"/>
        </w:rPr>
        <w:t>=5000</w:t>
      </w:r>
      <w:r w:rsidRPr="004B249D">
        <w:rPr>
          <w:rFonts w:ascii="Times New Roman" w:eastAsia="Times New Roman" w:hAnsi="Times New Roman" w:cs="Times New Roman"/>
          <w:sz w:val="24"/>
          <w:szCs w:val="24"/>
        </w:rPr>
        <w:t> to limit dimensionality and noise).</w:t>
      </w:r>
    </w:p>
    <w:p w:rsidR="004B249D" w:rsidRPr="004B249D" w:rsidRDefault="004B249D" w:rsidP="004B249D">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Matrix Calculation:</w:t>
      </w:r>
      <w:r w:rsidRPr="004B249D">
        <w:rPr>
          <w:rFonts w:ascii="Times New Roman" w:eastAsia="Times New Roman" w:hAnsi="Times New Roman" w:cs="Times New Roman"/>
          <w:sz w:val="24"/>
          <w:szCs w:val="24"/>
        </w:rPr>
        <w:t> Compute the pairwise Cosine Similarity matrix (</w:t>
      </w:r>
      <w:r w:rsidRPr="004B249D">
        <w:rPr>
          <w:rFonts w:ascii="Times New Roman" w:eastAsia="Times New Roman" w:hAnsi="Times New Roman" w:cs="Times New Roman"/>
          <w:sz w:val="29"/>
          <w:szCs w:val="29"/>
        </w:rPr>
        <w:t>5000×5000</w:t>
      </w:r>
      <w:r w:rsidRPr="004B249D">
        <w:rPr>
          <w:rFonts w:ascii="Times New Roman" w:eastAsia="Times New Roman" w:hAnsi="Times New Roman" w:cs="Times New Roman"/>
          <w:sz w:val="24"/>
          <w:szCs w:val="24"/>
        </w:rPr>
        <w:t>).</w:t>
      </w:r>
    </w:p>
    <w:p w:rsidR="004B249D" w:rsidRPr="004B249D" w:rsidRDefault="004B249D" w:rsidP="004B249D">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Serialization:</w:t>
      </w:r>
      <w:r w:rsidRPr="004B249D">
        <w:rPr>
          <w:rFonts w:ascii="Times New Roman" w:eastAsia="Times New Roman" w:hAnsi="Times New Roman" w:cs="Times New Roman"/>
          <w:sz w:val="24"/>
          <w:szCs w:val="24"/>
        </w:rPr>
        <w:t xml:space="preserve"> Save the </w:t>
      </w:r>
      <w:proofErr w:type="spellStart"/>
      <w:r w:rsidRPr="004B249D">
        <w:rPr>
          <w:rFonts w:ascii="Times New Roman" w:eastAsia="Times New Roman" w:hAnsi="Times New Roman" w:cs="Times New Roman"/>
          <w:sz w:val="24"/>
          <w:szCs w:val="24"/>
        </w:rPr>
        <w:t>dataframe</w:t>
      </w:r>
      <w:proofErr w:type="spellEnd"/>
      <w:r w:rsidRPr="004B249D">
        <w:rPr>
          <w:rFonts w:ascii="Times New Roman" w:eastAsia="Times New Roman" w:hAnsi="Times New Roman" w:cs="Times New Roman"/>
          <w:sz w:val="24"/>
          <w:szCs w:val="24"/>
        </w:rPr>
        <w:t xml:space="preserve"> and similarity matrix using </w:t>
      </w:r>
      <w:r w:rsidRPr="004B249D">
        <w:rPr>
          <w:rFonts w:ascii="Times New Roman" w:eastAsia="Times New Roman" w:hAnsi="Times New Roman" w:cs="Times New Roman"/>
          <w:sz w:val="20"/>
          <w:szCs w:val="20"/>
        </w:rPr>
        <w:t>pickle</w:t>
      </w:r>
      <w:r w:rsidRPr="004B249D">
        <w:rPr>
          <w:rFonts w:ascii="Times New Roman" w:eastAsia="Times New Roman" w:hAnsi="Times New Roman" w:cs="Times New Roman"/>
          <w:sz w:val="24"/>
          <w:szCs w:val="24"/>
        </w:rPr>
        <w:t>.</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5.2 Inference Logic (Online)</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When a user requests recommendations for a movie (e.g., "Avatar"):</w:t>
      </w:r>
    </w:p>
    <w:p w:rsidR="004B249D" w:rsidRPr="004B249D" w:rsidRDefault="004B249D" w:rsidP="004B249D">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Index Lookup:</w:t>
      </w:r>
      <w:r w:rsidRPr="004B249D">
        <w:rPr>
          <w:rFonts w:ascii="Times New Roman" w:eastAsia="Times New Roman" w:hAnsi="Times New Roman" w:cs="Times New Roman"/>
          <w:sz w:val="24"/>
          <w:szCs w:val="24"/>
        </w:rPr>
        <w:t xml:space="preserve"> Find the row index of "Avatar" in the </w:t>
      </w:r>
      <w:proofErr w:type="spellStart"/>
      <w:r w:rsidRPr="004B249D">
        <w:rPr>
          <w:rFonts w:ascii="Times New Roman" w:eastAsia="Times New Roman" w:hAnsi="Times New Roman" w:cs="Times New Roman"/>
          <w:sz w:val="24"/>
          <w:szCs w:val="24"/>
        </w:rPr>
        <w:t>dataframe</w:t>
      </w:r>
      <w:proofErr w:type="spellEnd"/>
      <w:r w:rsidRPr="004B249D">
        <w:rPr>
          <w:rFonts w:ascii="Times New Roman" w:eastAsia="Times New Roman" w:hAnsi="Times New Roman" w:cs="Times New Roman"/>
          <w:sz w:val="24"/>
          <w:szCs w:val="24"/>
        </w:rPr>
        <w:t xml:space="preserve"> (</w:t>
      </w:r>
      <w:proofErr w:type="gramStart"/>
      <w:r w:rsidRPr="004B249D">
        <w:rPr>
          <w:rFonts w:ascii="Times New Roman" w:eastAsia="Times New Roman" w:hAnsi="Times New Roman" w:cs="Times New Roman"/>
          <w:i/>
          <w:iCs/>
          <w:sz w:val="29"/>
          <w:szCs w:val="29"/>
        </w:rPr>
        <w:t>O</w:t>
      </w:r>
      <w:r w:rsidRPr="004B249D">
        <w:rPr>
          <w:rFonts w:ascii="Times New Roman" w:eastAsia="Times New Roman" w:hAnsi="Times New Roman" w:cs="Times New Roman"/>
          <w:sz w:val="29"/>
          <w:szCs w:val="29"/>
        </w:rPr>
        <w:t>(</w:t>
      </w:r>
      <w:proofErr w:type="gramEnd"/>
      <w:r w:rsidRPr="004B249D">
        <w:rPr>
          <w:rFonts w:ascii="Times New Roman" w:eastAsia="Times New Roman" w:hAnsi="Times New Roman" w:cs="Times New Roman"/>
          <w:sz w:val="29"/>
          <w:szCs w:val="29"/>
        </w:rPr>
        <w:t>1)</w:t>
      </w:r>
      <w:r w:rsidRPr="004B249D">
        <w:rPr>
          <w:rFonts w:ascii="Times New Roman" w:eastAsia="Times New Roman" w:hAnsi="Times New Roman" w:cs="Times New Roman"/>
          <w:sz w:val="24"/>
          <w:szCs w:val="24"/>
        </w:rPr>
        <w:t> with Hash Map).</w:t>
      </w:r>
    </w:p>
    <w:p w:rsidR="004B249D" w:rsidRPr="004B249D" w:rsidRDefault="004B249D" w:rsidP="004B249D">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Vector Retrieval:</w:t>
      </w:r>
      <w:r w:rsidRPr="004B249D">
        <w:rPr>
          <w:rFonts w:ascii="Times New Roman" w:eastAsia="Times New Roman" w:hAnsi="Times New Roman" w:cs="Times New Roman"/>
          <w:sz w:val="24"/>
          <w:szCs w:val="24"/>
        </w:rPr>
        <w:t> Fetch the corresponding row from the Similarity Matrix. This row contains the similarity score of "Avatar" against all other 4,999 movies.</w:t>
      </w:r>
    </w:p>
    <w:p w:rsidR="004B249D" w:rsidRPr="004B249D" w:rsidRDefault="004B249D" w:rsidP="004B249D">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Sort:</w:t>
      </w:r>
      <w:r w:rsidRPr="004B249D">
        <w:rPr>
          <w:rFonts w:ascii="Times New Roman" w:eastAsia="Times New Roman" w:hAnsi="Times New Roman" w:cs="Times New Roman"/>
          <w:sz w:val="24"/>
          <w:szCs w:val="24"/>
        </w:rPr>
        <w:t> Sort the scores in descending order (</w:t>
      </w:r>
      <w:proofErr w:type="gramStart"/>
      <w:r w:rsidRPr="004B249D">
        <w:rPr>
          <w:rFonts w:ascii="Times New Roman" w:eastAsia="Times New Roman" w:hAnsi="Times New Roman" w:cs="Times New Roman"/>
          <w:i/>
          <w:iCs/>
          <w:sz w:val="29"/>
          <w:szCs w:val="29"/>
        </w:rPr>
        <w:t>O</w:t>
      </w:r>
      <w:r w:rsidRPr="004B249D">
        <w:rPr>
          <w:rFonts w:ascii="Times New Roman" w:eastAsia="Times New Roman" w:hAnsi="Times New Roman" w:cs="Times New Roman"/>
          <w:sz w:val="29"/>
          <w:szCs w:val="29"/>
        </w:rPr>
        <w:t>(</w:t>
      </w:r>
      <w:proofErr w:type="spellStart"/>
      <w:proofErr w:type="gramEnd"/>
      <w:r w:rsidRPr="004B249D">
        <w:rPr>
          <w:rFonts w:ascii="Times New Roman" w:eastAsia="Times New Roman" w:hAnsi="Times New Roman" w:cs="Times New Roman"/>
          <w:i/>
          <w:iCs/>
          <w:sz w:val="29"/>
          <w:szCs w:val="29"/>
        </w:rPr>
        <w:t>N</w:t>
      </w:r>
      <w:r w:rsidRPr="004B249D">
        <w:rPr>
          <w:rFonts w:ascii="Times New Roman" w:eastAsia="Times New Roman" w:hAnsi="Times New Roman" w:cs="Times New Roman"/>
          <w:sz w:val="29"/>
          <w:szCs w:val="29"/>
        </w:rPr>
        <w:t>log</w:t>
      </w:r>
      <w:r w:rsidRPr="004B249D">
        <w:rPr>
          <w:rFonts w:ascii="Times New Roman" w:eastAsia="Times New Roman" w:hAnsi="Times New Roman" w:cs="Times New Roman"/>
          <w:i/>
          <w:iCs/>
          <w:sz w:val="29"/>
          <w:szCs w:val="29"/>
        </w:rPr>
        <w:t>N</w:t>
      </w:r>
      <w:proofErr w:type="spellEnd"/>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sz w:val="24"/>
          <w:szCs w:val="24"/>
        </w:rPr>
        <w:t>).</w:t>
      </w:r>
    </w:p>
    <w:p w:rsidR="004B249D" w:rsidRPr="004B249D" w:rsidRDefault="004B249D" w:rsidP="004B249D">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Slice:</w:t>
      </w:r>
      <w:r w:rsidRPr="004B249D">
        <w:rPr>
          <w:rFonts w:ascii="Times New Roman" w:eastAsia="Times New Roman" w:hAnsi="Times New Roman" w:cs="Times New Roman"/>
          <w:sz w:val="24"/>
          <w:szCs w:val="24"/>
        </w:rPr>
        <w:t> Take the top </w:t>
      </w:r>
      <w:r w:rsidRPr="004B249D">
        <w:rPr>
          <w:rFonts w:ascii="Times New Roman" w:eastAsia="Times New Roman" w:hAnsi="Times New Roman" w:cs="Times New Roman"/>
          <w:i/>
          <w:iCs/>
          <w:sz w:val="29"/>
          <w:szCs w:val="29"/>
        </w:rPr>
        <w:t>K</w:t>
      </w:r>
      <w:r w:rsidRPr="004B249D">
        <w:rPr>
          <w:rFonts w:ascii="Times New Roman" w:eastAsia="Times New Roman" w:hAnsi="Times New Roman" w:cs="Times New Roman"/>
          <w:sz w:val="24"/>
          <w:szCs w:val="24"/>
        </w:rPr>
        <w:t> results (excluding the 0th element, which is the movie itself).</w:t>
      </w:r>
    </w:p>
    <w:p w:rsidR="004B249D" w:rsidRPr="004B249D" w:rsidRDefault="004B249D" w:rsidP="004B249D">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Fetch Assets:</w:t>
      </w:r>
      <w:r w:rsidRPr="004B249D">
        <w:rPr>
          <w:rFonts w:ascii="Times New Roman" w:eastAsia="Times New Roman" w:hAnsi="Times New Roman" w:cs="Times New Roman"/>
          <w:sz w:val="24"/>
          <w:szCs w:val="24"/>
        </w:rPr>
        <w:t> Use the TMDB API to retrieve posters for the top </w:t>
      </w:r>
      <w:r w:rsidRPr="004B249D">
        <w:rPr>
          <w:rFonts w:ascii="Times New Roman" w:eastAsia="Times New Roman" w:hAnsi="Times New Roman" w:cs="Times New Roman"/>
          <w:i/>
          <w:iCs/>
          <w:sz w:val="29"/>
          <w:szCs w:val="29"/>
        </w:rPr>
        <w:t>K</w:t>
      </w:r>
      <w:r w:rsidRPr="004B249D">
        <w:rPr>
          <w:rFonts w:ascii="Times New Roman" w:eastAsia="Times New Roman" w:hAnsi="Times New Roman" w:cs="Times New Roman"/>
          <w:sz w:val="24"/>
          <w:szCs w:val="24"/>
        </w:rPr>
        <w:t> </w:t>
      </w:r>
      <w:proofErr w:type="spellStart"/>
      <w:r w:rsidRPr="004B249D">
        <w:rPr>
          <w:rFonts w:ascii="Times New Roman" w:eastAsia="Times New Roman" w:hAnsi="Times New Roman" w:cs="Times New Roman"/>
          <w:sz w:val="20"/>
          <w:szCs w:val="20"/>
        </w:rPr>
        <w:t>movie_id</w:t>
      </w:r>
      <w:r w:rsidRPr="004B249D">
        <w:rPr>
          <w:rFonts w:ascii="Times New Roman" w:eastAsia="Times New Roman" w:hAnsi="Times New Roman" w:cs="Times New Roman"/>
          <w:sz w:val="24"/>
          <w:szCs w:val="24"/>
        </w:rPr>
        <w:t>s</w:t>
      </w:r>
      <w:proofErr w:type="spellEnd"/>
      <w:r w:rsidRPr="004B249D">
        <w:rPr>
          <w:rFonts w:ascii="Times New Roman" w:eastAsia="Times New Roman" w:hAnsi="Times New Roman" w:cs="Times New Roman"/>
          <w:sz w:val="24"/>
          <w:szCs w:val="24"/>
        </w:rPr>
        <w:t>.</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5.3 Benchmarking: Complexity and Latency</w:t>
      </w:r>
    </w:p>
    <w:p w:rsidR="004B249D" w:rsidRPr="004B249D" w:rsidRDefault="004B249D" w:rsidP="004B249D">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Space Complexity:</w:t>
      </w:r>
      <w:r w:rsidRPr="004B249D">
        <w:rPr>
          <w:rFonts w:ascii="Times New Roman" w:eastAsia="Times New Roman" w:hAnsi="Times New Roman" w:cs="Times New Roman"/>
          <w:sz w:val="24"/>
          <w:szCs w:val="24"/>
        </w:rPr>
        <w:t> The similarity matrix is a square matrix of float32. For 5,000 movies, it contains </w:t>
      </w:r>
      <w:r w:rsidRPr="004B249D">
        <w:rPr>
          <w:rFonts w:ascii="Times New Roman" w:eastAsia="Times New Roman" w:hAnsi="Times New Roman" w:cs="Times New Roman"/>
          <w:sz w:val="29"/>
          <w:szCs w:val="29"/>
        </w:rPr>
        <w:t>25×10</w:t>
      </w:r>
      <w:r w:rsidRPr="004B249D">
        <w:rPr>
          <w:rFonts w:ascii="Times New Roman" w:eastAsia="Times New Roman" w:hAnsi="Times New Roman" w:cs="Times New Roman"/>
          <w:sz w:val="20"/>
          <w:szCs w:val="20"/>
        </w:rPr>
        <w:t>6</w:t>
      </w:r>
      <w:r w:rsidRPr="004B249D">
        <w:rPr>
          <w:rFonts w:ascii="Times New Roman" w:eastAsia="Times New Roman" w:hAnsi="Times New Roman" w:cs="Times New Roman"/>
          <w:sz w:val="24"/>
          <w:szCs w:val="24"/>
        </w:rPr>
        <w:t> entries.</w:t>
      </w:r>
    </w:p>
    <w:p w:rsidR="004B249D" w:rsidRPr="004B249D" w:rsidRDefault="004B249D" w:rsidP="004B249D">
      <w:pPr>
        <w:numPr>
          <w:ilvl w:val="1"/>
          <w:numId w:val="21"/>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9"/>
          <w:szCs w:val="29"/>
        </w:rPr>
        <w:t>25,000,000×4 bytes≈100 MB</w:t>
      </w:r>
      <w:r w:rsidRPr="004B249D">
        <w:rPr>
          <w:rFonts w:ascii="Times New Roman" w:eastAsia="Times New Roman" w:hAnsi="Times New Roman" w:cs="Times New Roman"/>
          <w:sz w:val="24"/>
          <w:szCs w:val="24"/>
        </w:rPr>
        <w:t>.</w:t>
      </w:r>
    </w:p>
    <w:p w:rsidR="004B249D" w:rsidRPr="004B249D" w:rsidRDefault="004B249D" w:rsidP="004B249D">
      <w:pPr>
        <w:numPr>
          <w:ilvl w:val="1"/>
          <w:numId w:val="21"/>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This easily fits into RAM on even the smallest cloud instance (e.g., AWS t2.micro), making the solution highly cost-effective.   </w:t>
      </w:r>
    </w:p>
    <w:p w:rsidR="004B249D" w:rsidRPr="004B249D" w:rsidRDefault="004B249D" w:rsidP="004B249D">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Time Complexity (Inference):</w:t>
      </w:r>
    </w:p>
    <w:p w:rsidR="004B249D" w:rsidRPr="004B249D" w:rsidRDefault="004B249D" w:rsidP="004B249D">
      <w:pPr>
        <w:numPr>
          <w:ilvl w:val="1"/>
          <w:numId w:val="21"/>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Lookup: </w:t>
      </w:r>
      <w:proofErr w:type="gramStart"/>
      <w:r w:rsidRPr="004B249D">
        <w:rPr>
          <w:rFonts w:ascii="Times New Roman" w:eastAsia="Times New Roman" w:hAnsi="Times New Roman" w:cs="Times New Roman"/>
          <w:i/>
          <w:iCs/>
          <w:sz w:val="29"/>
          <w:szCs w:val="29"/>
        </w:rPr>
        <w:t>O</w:t>
      </w:r>
      <w:r w:rsidRPr="004B249D">
        <w:rPr>
          <w:rFonts w:ascii="Times New Roman" w:eastAsia="Times New Roman" w:hAnsi="Times New Roman" w:cs="Times New Roman"/>
          <w:sz w:val="29"/>
          <w:szCs w:val="29"/>
        </w:rPr>
        <w:t>(</w:t>
      </w:r>
      <w:proofErr w:type="gramEnd"/>
      <w:r w:rsidRPr="004B249D">
        <w:rPr>
          <w:rFonts w:ascii="Times New Roman" w:eastAsia="Times New Roman" w:hAnsi="Times New Roman" w:cs="Times New Roman"/>
          <w:sz w:val="29"/>
          <w:szCs w:val="29"/>
        </w:rPr>
        <w:t>1)</w:t>
      </w:r>
      <w:r w:rsidRPr="004B249D">
        <w:rPr>
          <w:rFonts w:ascii="Times New Roman" w:eastAsia="Times New Roman" w:hAnsi="Times New Roman" w:cs="Times New Roman"/>
          <w:sz w:val="24"/>
          <w:szCs w:val="24"/>
        </w:rPr>
        <w:t>.</w:t>
      </w:r>
    </w:p>
    <w:p w:rsidR="004B249D" w:rsidRPr="004B249D" w:rsidRDefault="004B249D" w:rsidP="004B249D">
      <w:pPr>
        <w:numPr>
          <w:ilvl w:val="1"/>
          <w:numId w:val="21"/>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Sorting: </w:t>
      </w:r>
      <w:proofErr w:type="gramStart"/>
      <w:r w:rsidRPr="004B249D">
        <w:rPr>
          <w:rFonts w:ascii="Times New Roman" w:eastAsia="Times New Roman" w:hAnsi="Times New Roman" w:cs="Times New Roman"/>
          <w:i/>
          <w:iCs/>
          <w:sz w:val="29"/>
          <w:szCs w:val="29"/>
        </w:rPr>
        <w:t>O</w:t>
      </w:r>
      <w:r w:rsidRPr="004B249D">
        <w:rPr>
          <w:rFonts w:ascii="Times New Roman" w:eastAsia="Times New Roman" w:hAnsi="Times New Roman" w:cs="Times New Roman"/>
          <w:sz w:val="29"/>
          <w:szCs w:val="29"/>
        </w:rPr>
        <w:t>(</w:t>
      </w:r>
      <w:proofErr w:type="spellStart"/>
      <w:proofErr w:type="gramEnd"/>
      <w:r w:rsidRPr="004B249D">
        <w:rPr>
          <w:rFonts w:ascii="Times New Roman" w:eastAsia="Times New Roman" w:hAnsi="Times New Roman" w:cs="Times New Roman"/>
          <w:i/>
          <w:iCs/>
          <w:sz w:val="29"/>
          <w:szCs w:val="29"/>
        </w:rPr>
        <w:t>N</w:t>
      </w:r>
      <w:r w:rsidRPr="004B249D">
        <w:rPr>
          <w:rFonts w:ascii="Times New Roman" w:eastAsia="Times New Roman" w:hAnsi="Times New Roman" w:cs="Times New Roman"/>
          <w:sz w:val="29"/>
          <w:szCs w:val="29"/>
        </w:rPr>
        <w:t>log</w:t>
      </w:r>
      <w:r w:rsidRPr="004B249D">
        <w:rPr>
          <w:rFonts w:ascii="Times New Roman" w:eastAsia="Times New Roman" w:hAnsi="Times New Roman" w:cs="Times New Roman"/>
          <w:i/>
          <w:iCs/>
          <w:sz w:val="29"/>
          <w:szCs w:val="29"/>
        </w:rPr>
        <w:t>N</w:t>
      </w:r>
      <w:proofErr w:type="spellEnd"/>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sz w:val="24"/>
          <w:szCs w:val="24"/>
        </w:rPr>
        <w:t> where </w:t>
      </w:r>
      <w:r w:rsidRPr="004B249D">
        <w:rPr>
          <w:rFonts w:ascii="Times New Roman" w:eastAsia="Times New Roman" w:hAnsi="Times New Roman" w:cs="Times New Roman"/>
          <w:i/>
          <w:iCs/>
          <w:sz w:val="29"/>
          <w:szCs w:val="29"/>
        </w:rPr>
        <w:t>N</w:t>
      </w:r>
      <w:r w:rsidRPr="004B249D">
        <w:rPr>
          <w:rFonts w:ascii="Times New Roman" w:eastAsia="Times New Roman" w:hAnsi="Times New Roman" w:cs="Times New Roman"/>
          <w:sz w:val="29"/>
          <w:szCs w:val="29"/>
        </w:rPr>
        <w:t>=5000</w:t>
      </w:r>
      <w:r w:rsidRPr="004B249D">
        <w:rPr>
          <w:rFonts w:ascii="Times New Roman" w:eastAsia="Times New Roman" w:hAnsi="Times New Roman" w:cs="Times New Roman"/>
          <w:sz w:val="24"/>
          <w:szCs w:val="24"/>
        </w:rPr>
        <w:t>. This is negligible for modern CPUs (&lt; 10ms).</w:t>
      </w:r>
    </w:p>
    <w:p w:rsidR="004B249D" w:rsidRPr="004B249D" w:rsidRDefault="004B249D" w:rsidP="004B249D">
      <w:pPr>
        <w:numPr>
          <w:ilvl w:val="1"/>
          <w:numId w:val="21"/>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lastRenderedPageBreak/>
        <w:t>Total Latency: Sub-50ms (excluding API network calls).</w:t>
      </w:r>
    </w:p>
    <w:p w:rsidR="004B249D" w:rsidRPr="004B249D" w:rsidRDefault="004B249D" w:rsidP="004B249D">
      <w:pPr>
        <w:numPr>
          <w:ilvl w:val="1"/>
          <w:numId w:val="21"/>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Contrast with New Tech:</w:t>
      </w:r>
      <w:r w:rsidRPr="004B249D">
        <w:rPr>
          <w:rFonts w:ascii="Times New Roman" w:eastAsia="Times New Roman" w:hAnsi="Times New Roman" w:cs="Times New Roman"/>
          <w:sz w:val="24"/>
          <w:szCs w:val="24"/>
        </w:rPr>
        <w:t> A BERT4Rec inference step involves matrix multiplications through 12+ transformer layers, typically requiring 200ms+ on CPU or necessitating expensive GPU inference.   </w:t>
      </w:r>
    </w:p>
    <w:p w:rsidR="004B249D" w:rsidRPr="004B249D" w:rsidRDefault="004B249D" w:rsidP="004B249D">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B249D">
        <w:rPr>
          <w:rFonts w:ascii="Times New Roman" w:eastAsia="Times New Roman" w:hAnsi="Times New Roman" w:cs="Times New Roman"/>
          <w:b/>
          <w:bCs/>
          <w:sz w:val="36"/>
          <w:szCs w:val="36"/>
        </w:rPr>
        <w:t>6. Critical Analysis and Future Outlook</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The choice of the Vector Space Model for the TMDB 5000 dataset is a triumph of </w:t>
      </w:r>
      <w:r w:rsidRPr="004B249D">
        <w:rPr>
          <w:rFonts w:ascii="Times New Roman" w:eastAsia="Times New Roman" w:hAnsi="Times New Roman" w:cs="Times New Roman"/>
          <w:b/>
          <w:bCs/>
          <w:sz w:val="24"/>
          <w:szCs w:val="24"/>
        </w:rPr>
        <w:t>appropriateness over novelty</w:t>
      </w:r>
      <w:r w:rsidRPr="004B249D">
        <w:rPr>
          <w:rFonts w:ascii="Times New Roman" w:eastAsia="Times New Roman" w:hAnsi="Times New Roman" w:cs="Times New Roman"/>
          <w:sz w:val="24"/>
          <w:szCs w:val="24"/>
        </w:rPr>
        <w:t>. In 2025, it is tempting to apply Generative AI to every problem, but engineering rigor demands we select the tool that fits the constraints.</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6.1 The "Filter Bubble" and Serendipity</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 xml:space="preserve">A valid critique of Content-Based systems is overspecialization—the "Filter Bubble." If a user watches a sci-fi movie, the system only recommends more </w:t>
      </w:r>
      <w:proofErr w:type="gramStart"/>
      <w:r w:rsidRPr="004B249D">
        <w:rPr>
          <w:rFonts w:ascii="Times New Roman" w:eastAsia="Times New Roman" w:hAnsi="Times New Roman" w:cs="Times New Roman"/>
          <w:sz w:val="24"/>
          <w:szCs w:val="24"/>
        </w:rPr>
        <w:t>sci-fi</w:t>
      </w:r>
      <w:proofErr w:type="gramEnd"/>
      <w:r w:rsidRPr="004B249D">
        <w:rPr>
          <w:rFonts w:ascii="Times New Roman" w:eastAsia="Times New Roman" w:hAnsi="Times New Roman" w:cs="Times New Roman"/>
          <w:sz w:val="24"/>
          <w:szCs w:val="24"/>
        </w:rPr>
        <w:t>. It lacks the serendipity of Collaborative Filtering, which might recommend a Romance movie because "people like you also liked this."</w:t>
      </w:r>
    </w:p>
    <w:p w:rsidR="004B249D" w:rsidRPr="004B249D" w:rsidRDefault="004B249D" w:rsidP="004B249D">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Mitigation:</w:t>
      </w:r>
      <w:r w:rsidRPr="004B249D">
        <w:rPr>
          <w:rFonts w:ascii="Times New Roman" w:eastAsia="Times New Roman" w:hAnsi="Times New Roman" w:cs="Times New Roman"/>
          <w:sz w:val="24"/>
          <w:szCs w:val="24"/>
        </w:rPr>
        <w:t> The "Metadata Soup" approach partially mitigates this. By including Directors and Keywords, we create bridges across genres. A user watching a Christopher Nolan sci-fi (</w:t>
      </w:r>
      <w:r w:rsidRPr="004B249D">
        <w:rPr>
          <w:rFonts w:ascii="Times New Roman" w:eastAsia="Times New Roman" w:hAnsi="Times New Roman" w:cs="Times New Roman"/>
          <w:i/>
          <w:iCs/>
          <w:sz w:val="24"/>
          <w:szCs w:val="24"/>
        </w:rPr>
        <w:t>Interstellar</w:t>
      </w:r>
      <w:r w:rsidRPr="004B249D">
        <w:rPr>
          <w:rFonts w:ascii="Times New Roman" w:eastAsia="Times New Roman" w:hAnsi="Times New Roman" w:cs="Times New Roman"/>
          <w:sz w:val="24"/>
          <w:szCs w:val="24"/>
        </w:rPr>
        <w:t>) might be recommended a Christopher Nolan war movie (</w:t>
      </w:r>
      <w:r w:rsidRPr="004B249D">
        <w:rPr>
          <w:rFonts w:ascii="Times New Roman" w:eastAsia="Times New Roman" w:hAnsi="Times New Roman" w:cs="Times New Roman"/>
          <w:i/>
          <w:iCs/>
          <w:sz w:val="24"/>
          <w:szCs w:val="24"/>
        </w:rPr>
        <w:t>Dunkirk</w:t>
      </w:r>
      <w:r w:rsidRPr="004B249D">
        <w:rPr>
          <w:rFonts w:ascii="Times New Roman" w:eastAsia="Times New Roman" w:hAnsi="Times New Roman" w:cs="Times New Roman"/>
          <w:sz w:val="24"/>
          <w:szCs w:val="24"/>
        </w:rPr>
        <w:t>) or thriller (</w:t>
      </w:r>
      <w:r w:rsidRPr="004B249D">
        <w:rPr>
          <w:rFonts w:ascii="Times New Roman" w:eastAsia="Times New Roman" w:hAnsi="Times New Roman" w:cs="Times New Roman"/>
          <w:i/>
          <w:iCs/>
          <w:sz w:val="24"/>
          <w:szCs w:val="24"/>
        </w:rPr>
        <w:t>The Prestige</w:t>
      </w:r>
      <w:r w:rsidRPr="004B249D">
        <w:rPr>
          <w:rFonts w:ascii="Times New Roman" w:eastAsia="Times New Roman" w:hAnsi="Times New Roman" w:cs="Times New Roman"/>
          <w:sz w:val="24"/>
          <w:szCs w:val="24"/>
        </w:rPr>
        <w:t>), crossing genre boundaries via the "Director" vector dimension.   </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6.2 The Hybrid Future</w:t>
      </w: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While the VSM solves the immediate problem (Cold Start), a long-term production system should evolve into a </w:t>
      </w:r>
      <w:r w:rsidRPr="004B249D">
        <w:rPr>
          <w:rFonts w:ascii="Times New Roman" w:eastAsia="Times New Roman" w:hAnsi="Times New Roman" w:cs="Times New Roman"/>
          <w:b/>
          <w:bCs/>
          <w:sz w:val="24"/>
          <w:szCs w:val="24"/>
        </w:rPr>
        <w:t>Hybrid System</w:t>
      </w:r>
      <w:r w:rsidRPr="004B249D">
        <w:rPr>
          <w:rFonts w:ascii="Times New Roman" w:eastAsia="Times New Roman" w:hAnsi="Times New Roman" w:cs="Times New Roman"/>
          <w:sz w:val="24"/>
          <w:szCs w:val="24"/>
        </w:rPr>
        <w:t>.</w:t>
      </w:r>
    </w:p>
    <w:p w:rsidR="004B249D" w:rsidRPr="004B249D" w:rsidRDefault="004B249D" w:rsidP="004B249D">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Phase 1 (Day 0):</w:t>
      </w:r>
      <w:r w:rsidRPr="004B249D">
        <w:rPr>
          <w:rFonts w:ascii="Times New Roman" w:eastAsia="Times New Roman" w:hAnsi="Times New Roman" w:cs="Times New Roman"/>
          <w:sz w:val="24"/>
          <w:szCs w:val="24"/>
        </w:rPr>
        <w:t> Deploy Content-Based VSM (as described).</w:t>
      </w:r>
    </w:p>
    <w:p w:rsidR="004B249D" w:rsidRPr="004B249D" w:rsidRDefault="004B249D" w:rsidP="004B249D">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Phase 2 (Day 90):</w:t>
      </w:r>
      <w:r w:rsidRPr="004B249D">
        <w:rPr>
          <w:rFonts w:ascii="Times New Roman" w:eastAsia="Times New Roman" w:hAnsi="Times New Roman" w:cs="Times New Roman"/>
          <w:sz w:val="24"/>
          <w:szCs w:val="24"/>
        </w:rPr>
        <w:t> As users interact, log their clicks.</w:t>
      </w:r>
    </w:p>
    <w:p w:rsidR="004B249D" w:rsidRPr="004B249D" w:rsidRDefault="004B249D" w:rsidP="004B249D">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Phase 3 (Hybridization):</w:t>
      </w:r>
      <w:r w:rsidRPr="004B249D">
        <w:rPr>
          <w:rFonts w:ascii="Times New Roman" w:eastAsia="Times New Roman" w:hAnsi="Times New Roman" w:cs="Times New Roman"/>
          <w:sz w:val="24"/>
          <w:szCs w:val="24"/>
        </w:rPr>
        <w:t> Implement a weighted ensemble.</w:t>
      </w:r>
    </w:p>
    <w:p w:rsidR="004B249D" w:rsidRPr="004B249D" w:rsidRDefault="004B249D" w:rsidP="004B249D">
      <w:pPr>
        <w:spacing w:beforeAutospacing="1" w:after="0" w:afterAutospacing="1" w:line="240" w:lineRule="auto"/>
        <w:ind w:left="720"/>
        <w:jc w:val="both"/>
        <w:rPr>
          <w:rFonts w:ascii="Times New Roman" w:eastAsia="Times New Roman" w:hAnsi="Times New Roman" w:cs="Times New Roman"/>
          <w:sz w:val="24"/>
          <w:szCs w:val="24"/>
        </w:rPr>
      </w:pPr>
      <w:r w:rsidRPr="004B249D">
        <w:rPr>
          <w:rFonts w:ascii="Times New Roman" w:eastAsia="Times New Roman" w:hAnsi="Times New Roman" w:cs="Times New Roman"/>
          <w:i/>
          <w:iCs/>
          <w:sz w:val="29"/>
          <w:szCs w:val="29"/>
        </w:rPr>
        <w:t>Score</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α</w:t>
      </w:r>
      <w:r w:rsidRPr="004B249D">
        <w:rPr>
          <w:rFonts w:ascii="Cambria Math" w:eastAsia="Times New Roman" w:hAnsi="Cambria Math" w:cs="Cambria Math"/>
          <w:sz w:val="29"/>
          <w:szCs w:val="29"/>
        </w:rPr>
        <w:t>⋅</w:t>
      </w:r>
      <w:proofErr w:type="spellStart"/>
      <w:r w:rsidRPr="004B249D">
        <w:rPr>
          <w:rFonts w:ascii="Times New Roman" w:eastAsia="Times New Roman" w:hAnsi="Times New Roman" w:cs="Times New Roman"/>
          <w:i/>
          <w:iCs/>
          <w:sz w:val="29"/>
          <w:szCs w:val="29"/>
        </w:rPr>
        <w:t>Score</w:t>
      </w:r>
      <w:r w:rsidRPr="004B249D">
        <w:rPr>
          <w:rFonts w:ascii="Times New Roman" w:eastAsia="Times New Roman" w:hAnsi="Times New Roman" w:cs="Times New Roman"/>
          <w:i/>
          <w:iCs/>
          <w:sz w:val="20"/>
          <w:szCs w:val="20"/>
        </w:rPr>
        <w:t>Content</w:t>
      </w:r>
      <w:proofErr w:type="spellEnd"/>
      <w:r w:rsidRPr="004B249D">
        <w:rPr>
          <w:rFonts w:ascii="Times New Roman" w:eastAsia="Times New Roman" w:hAnsi="Times New Roman" w:cs="Times New Roman"/>
          <w:sz w:val="2"/>
          <w:szCs w:val="2"/>
        </w:rPr>
        <w:t>​</w:t>
      </w:r>
      <w:proofErr w:type="gramStart"/>
      <w:r w:rsidRPr="004B249D">
        <w:rPr>
          <w:rFonts w:ascii="Times New Roman" w:eastAsia="Times New Roman" w:hAnsi="Times New Roman" w:cs="Times New Roman"/>
          <w:sz w:val="29"/>
          <w:szCs w:val="29"/>
        </w:rPr>
        <w:t>+(</w:t>
      </w:r>
      <w:proofErr w:type="gramEnd"/>
      <w:r w:rsidRPr="004B249D">
        <w:rPr>
          <w:rFonts w:ascii="Times New Roman" w:eastAsia="Times New Roman" w:hAnsi="Times New Roman" w:cs="Times New Roman"/>
          <w:sz w:val="29"/>
          <w:szCs w:val="29"/>
        </w:rPr>
        <w:t>1−</w:t>
      </w:r>
      <w:r w:rsidRPr="004B249D">
        <w:rPr>
          <w:rFonts w:ascii="Times New Roman" w:eastAsia="Times New Roman" w:hAnsi="Times New Roman" w:cs="Times New Roman"/>
          <w:i/>
          <w:iCs/>
          <w:sz w:val="29"/>
          <w:szCs w:val="29"/>
        </w:rPr>
        <w:t>α</w:t>
      </w:r>
      <w:r w:rsidRPr="004B249D">
        <w:rPr>
          <w:rFonts w:ascii="Times New Roman" w:eastAsia="Times New Roman" w:hAnsi="Times New Roman" w:cs="Times New Roman"/>
          <w:sz w:val="29"/>
          <w:szCs w:val="29"/>
        </w:rPr>
        <w:t>)</w:t>
      </w:r>
      <w:r w:rsidRPr="004B249D">
        <w:rPr>
          <w:rFonts w:ascii="Cambria Math" w:eastAsia="Times New Roman" w:hAnsi="Cambria Math" w:cs="Cambria Math"/>
          <w:sz w:val="29"/>
          <w:szCs w:val="29"/>
        </w:rPr>
        <w:t>⋅</w:t>
      </w:r>
      <w:proofErr w:type="spellStart"/>
      <w:r w:rsidRPr="004B249D">
        <w:rPr>
          <w:rFonts w:ascii="Times New Roman" w:eastAsia="Times New Roman" w:hAnsi="Times New Roman" w:cs="Times New Roman"/>
          <w:i/>
          <w:iCs/>
          <w:sz w:val="29"/>
          <w:szCs w:val="29"/>
        </w:rPr>
        <w:t>Score</w:t>
      </w:r>
      <w:r w:rsidRPr="004B249D">
        <w:rPr>
          <w:rFonts w:ascii="Times New Roman" w:eastAsia="Times New Roman" w:hAnsi="Times New Roman" w:cs="Times New Roman"/>
          <w:i/>
          <w:iCs/>
          <w:sz w:val="20"/>
          <w:szCs w:val="20"/>
        </w:rPr>
        <w:t>Collaborative</w:t>
      </w:r>
      <w:proofErr w:type="spellEnd"/>
      <w:r w:rsidRPr="004B249D">
        <w:rPr>
          <w:rFonts w:ascii="Times New Roman" w:eastAsia="Times New Roman" w:hAnsi="Times New Roman" w:cs="Times New Roman"/>
          <w:sz w:val="2"/>
          <w:szCs w:val="2"/>
        </w:rPr>
        <w:t>​</w:t>
      </w:r>
    </w:p>
    <w:p w:rsidR="004B249D" w:rsidRPr="004B249D" w:rsidRDefault="004B249D" w:rsidP="004B249D">
      <w:pPr>
        <w:spacing w:before="100" w:beforeAutospacing="1" w:after="100" w:afterAutospacing="1" w:line="240" w:lineRule="auto"/>
        <w:ind w:left="720"/>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The parameter </w:t>
      </w:r>
      <w:r w:rsidRPr="004B249D">
        <w:rPr>
          <w:rFonts w:ascii="Times New Roman" w:eastAsia="Times New Roman" w:hAnsi="Times New Roman" w:cs="Times New Roman"/>
          <w:i/>
          <w:iCs/>
          <w:sz w:val="29"/>
          <w:szCs w:val="29"/>
        </w:rPr>
        <w:t>α</w:t>
      </w:r>
      <w:r w:rsidRPr="004B249D">
        <w:rPr>
          <w:rFonts w:ascii="Times New Roman" w:eastAsia="Times New Roman" w:hAnsi="Times New Roman" w:cs="Times New Roman"/>
          <w:sz w:val="24"/>
          <w:szCs w:val="24"/>
        </w:rPr>
        <w:t> dynamically shifts from 1.0 to 0.0 as the user's history grows, smoothly transitioning from metadata-based matching to behavioral matching. This ensures the system remains optimal at every stage of the user lifecycle.   </w:t>
      </w: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6.3 Conclusion</w:t>
      </w:r>
    </w:p>
    <w:p w:rsid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The TMDB 5000 Content-Based Recommender demonstrates that in an era of massive neural networks, classical Information Retrieval techniques remain vital. By leveraging the geometric properties of vector spaces, we achieve a system that is transparent, fast, and capable of functioning in the "cold" environment of a metadata-only dataset. It is a robust foundation upon which more complex, hybrid architectures can eventually be built.</w:t>
      </w:r>
    </w:p>
    <w:p w:rsid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p>
    <w:p w:rsid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p>
    <w:p w:rsid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p>
    <w:p w:rsidR="004B249D" w:rsidRPr="004B249D" w:rsidRDefault="004B249D" w:rsidP="004B249D">
      <w:pPr>
        <w:spacing w:before="100" w:beforeAutospacing="1" w:after="100" w:afterAutospacing="1" w:line="240" w:lineRule="auto"/>
        <w:jc w:val="both"/>
        <w:rPr>
          <w:rFonts w:ascii="Times New Roman" w:eastAsia="Times New Roman" w:hAnsi="Times New Roman" w:cs="Times New Roman"/>
          <w:sz w:val="24"/>
          <w:szCs w:val="24"/>
        </w:rPr>
      </w:pP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Table 1: Comparative Analysis of Recommendation Technologies</w:t>
      </w:r>
    </w:p>
    <w:tbl>
      <w:tblPr>
        <w:tblStyle w:val="TableGrid"/>
        <w:tblW w:w="10291" w:type="dxa"/>
        <w:tblLook w:val="04A0" w:firstRow="1" w:lastRow="0" w:firstColumn="1" w:lastColumn="0" w:noHBand="0" w:noVBand="1"/>
      </w:tblPr>
      <w:tblGrid>
        <w:gridCol w:w="2364"/>
        <w:gridCol w:w="2662"/>
        <w:gridCol w:w="2453"/>
        <w:gridCol w:w="2812"/>
      </w:tblGrid>
      <w:tr w:rsidR="00EC7843" w:rsidRPr="004B249D" w:rsidTr="00E16C46">
        <w:trPr>
          <w:trHeight w:val="591"/>
        </w:trPr>
        <w:tc>
          <w:tcPr>
            <w:tcW w:w="2364" w:type="dxa"/>
            <w:hideMark/>
          </w:tcPr>
          <w:p w:rsidR="00EC7843" w:rsidRPr="004B249D" w:rsidRDefault="00EC7843" w:rsidP="004B249D">
            <w:pPr>
              <w:jc w:val="both"/>
              <w:rPr>
                <w:rFonts w:ascii="Times New Roman" w:eastAsia="Times New Roman" w:hAnsi="Times New Roman" w:cs="Times New Roman"/>
                <w:b/>
                <w:bCs/>
                <w:sz w:val="24"/>
                <w:szCs w:val="24"/>
              </w:rPr>
            </w:pPr>
            <w:r w:rsidRPr="004B249D">
              <w:rPr>
                <w:rFonts w:ascii="Times New Roman" w:eastAsia="Times New Roman" w:hAnsi="Times New Roman" w:cs="Times New Roman"/>
                <w:sz w:val="24"/>
                <w:szCs w:val="24"/>
              </w:rPr>
              <w:t>Feature</w:t>
            </w:r>
          </w:p>
        </w:tc>
        <w:tc>
          <w:tcPr>
            <w:tcW w:w="2662" w:type="dxa"/>
            <w:hideMark/>
          </w:tcPr>
          <w:p w:rsidR="00EC7843" w:rsidRPr="004B249D" w:rsidRDefault="00EC7843" w:rsidP="004B249D">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Old</w:t>
            </w:r>
            <w:r w:rsidRPr="004B249D">
              <w:rPr>
                <w:rFonts w:ascii="Times New Roman" w:eastAsia="Times New Roman" w:hAnsi="Times New Roman" w:cs="Times New Roman"/>
                <w:sz w:val="24"/>
                <w:szCs w:val="24"/>
              </w:rPr>
              <w:t>Tech</w:t>
            </w:r>
            <w:proofErr w:type="spellEnd"/>
            <w:r w:rsidRPr="004B249D">
              <w:rPr>
                <w:rFonts w:ascii="Times New Roman" w:eastAsia="Times New Roman" w:hAnsi="Times New Roman" w:cs="Times New Roman"/>
                <w:sz w:val="24"/>
                <w:szCs w:val="24"/>
              </w:rPr>
              <w:t xml:space="preserve"> (Collaborative Filtering)</w:t>
            </w:r>
          </w:p>
        </w:tc>
        <w:tc>
          <w:tcPr>
            <w:tcW w:w="2453" w:type="dxa"/>
            <w:hideMark/>
          </w:tcPr>
          <w:p w:rsidR="00EC7843" w:rsidRDefault="00EC7843" w:rsidP="004B24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 Tech (DL </w:t>
            </w:r>
          </w:p>
          <w:p w:rsidR="00EC7843" w:rsidRPr="004B249D" w:rsidRDefault="00EC7843" w:rsidP="004B24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Transformers </w:t>
            </w:r>
            <w:r w:rsidRPr="004B249D">
              <w:rPr>
                <w:rFonts w:ascii="Times New Roman" w:eastAsia="Times New Roman" w:hAnsi="Times New Roman" w:cs="Times New Roman"/>
                <w:sz w:val="24"/>
                <w:szCs w:val="24"/>
              </w:rPr>
              <w:t xml:space="preserve"> LLMs)</w:t>
            </w:r>
          </w:p>
        </w:tc>
        <w:tc>
          <w:tcPr>
            <w:tcW w:w="281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Used Tech (Vector Space Model)</w:t>
            </w:r>
          </w:p>
        </w:tc>
      </w:tr>
      <w:tr w:rsidR="00EC7843" w:rsidRPr="004B249D" w:rsidTr="00854F96">
        <w:trPr>
          <w:trHeight w:val="591"/>
        </w:trPr>
        <w:tc>
          <w:tcPr>
            <w:tcW w:w="2364" w:type="dxa"/>
            <w:hideMark/>
          </w:tcPr>
          <w:p w:rsidR="00EC7843" w:rsidRPr="004B249D" w:rsidRDefault="00EC7843" w:rsidP="004B249D">
            <w:pPr>
              <w:jc w:val="both"/>
              <w:rPr>
                <w:rFonts w:ascii="Times New Roman" w:eastAsia="Times New Roman" w:hAnsi="Times New Roman" w:cs="Times New Roman"/>
                <w:b/>
                <w:bCs/>
                <w:sz w:val="24"/>
                <w:szCs w:val="24"/>
              </w:rPr>
            </w:pPr>
            <w:r w:rsidRPr="004B249D">
              <w:rPr>
                <w:rFonts w:ascii="Times New Roman" w:eastAsia="Times New Roman" w:hAnsi="Times New Roman" w:cs="Times New Roman"/>
                <w:sz w:val="24"/>
                <w:szCs w:val="24"/>
              </w:rPr>
              <w:t>Core Mechanism</w:t>
            </w:r>
          </w:p>
        </w:tc>
        <w:tc>
          <w:tcPr>
            <w:tcW w:w="266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 xml:space="preserve">Matrix Factorization, </w:t>
            </w:r>
            <w:proofErr w:type="spellStart"/>
            <w:r w:rsidRPr="004B249D">
              <w:rPr>
                <w:rFonts w:ascii="Times New Roman" w:eastAsia="Times New Roman" w:hAnsi="Times New Roman" w:cs="Times New Roman"/>
                <w:sz w:val="24"/>
                <w:szCs w:val="24"/>
              </w:rPr>
              <w:t>kNN</w:t>
            </w:r>
            <w:proofErr w:type="spellEnd"/>
            <w:r w:rsidRPr="004B249D">
              <w:rPr>
                <w:rFonts w:ascii="Times New Roman" w:eastAsia="Times New Roman" w:hAnsi="Times New Roman" w:cs="Times New Roman"/>
                <w:sz w:val="24"/>
                <w:szCs w:val="24"/>
              </w:rPr>
              <w:t xml:space="preserve"> (User/Item Similarity)</w:t>
            </w:r>
          </w:p>
        </w:tc>
        <w:tc>
          <w:tcPr>
            <w:tcW w:w="2453"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Self-Attention, Sequential Modeling, Generative</w:t>
            </w:r>
          </w:p>
        </w:tc>
        <w:tc>
          <w:tcPr>
            <w:tcW w:w="281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Linear Algebra, TF-IDF, Cosine Similarity</w:t>
            </w:r>
          </w:p>
        </w:tc>
      </w:tr>
      <w:tr w:rsidR="00EC7843" w:rsidRPr="004B249D" w:rsidTr="00FC5D49">
        <w:trPr>
          <w:trHeight w:val="591"/>
        </w:trPr>
        <w:tc>
          <w:tcPr>
            <w:tcW w:w="2364" w:type="dxa"/>
            <w:hideMark/>
          </w:tcPr>
          <w:p w:rsidR="00EC7843" w:rsidRPr="004B249D" w:rsidRDefault="00EC7843" w:rsidP="004B249D">
            <w:pPr>
              <w:jc w:val="both"/>
              <w:rPr>
                <w:rFonts w:ascii="Times New Roman" w:eastAsia="Times New Roman" w:hAnsi="Times New Roman" w:cs="Times New Roman"/>
                <w:b/>
                <w:bCs/>
                <w:sz w:val="24"/>
                <w:szCs w:val="24"/>
              </w:rPr>
            </w:pPr>
            <w:r w:rsidRPr="004B249D">
              <w:rPr>
                <w:rFonts w:ascii="Times New Roman" w:eastAsia="Times New Roman" w:hAnsi="Times New Roman" w:cs="Times New Roman"/>
                <w:sz w:val="24"/>
                <w:szCs w:val="24"/>
              </w:rPr>
              <w:t>Data Requirement</w:t>
            </w:r>
          </w:p>
        </w:tc>
        <w:tc>
          <w:tcPr>
            <w:tcW w:w="266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Heavy User-Item Interaction Logs</w:t>
            </w:r>
          </w:p>
        </w:tc>
        <w:tc>
          <w:tcPr>
            <w:tcW w:w="2453"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Massive Interaction Sequences (Millions)</w:t>
            </w:r>
          </w:p>
        </w:tc>
        <w:tc>
          <w:tcPr>
            <w:tcW w:w="281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Item Metadata Only (No User Data needed)</w:t>
            </w:r>
          </w:p>
        </w:tc>
      </w:tr>
      <w:tr w:rsidR="00EC7843" w:rsidRPr="004B249D" w:rsidTr="000C2AC5">
        <w:trPr>
          <w:trHeight w:val="591"/>
        </w:trPr>
        <w:tc>
          <w:tcPr>
            <w:tcW w:w="2364" w:type="dxa"/>
            <w:hideMark/>
          </w:tcPr>
          <w:p w:rsidR="00EC7843" w:rsidRPr="004B249D" w:rsidRDefault="00EC7843" w:rsidP="004B249D">
            <w:pPr>
              <w:jc w:val="both"/>
              <w:rPr>
                <w:rFonts w:ascii="Times New Roman" w:eastAsia="Times New Roman" w:hAnsi="Times New Roman" w:cs="Times New Roman"/>
                <w:b/>
                <w:bCs/>
                <w:sz w:val="24"/>
                <w:szCs w:val="24"/>
              </w:rPr>
            </w:pPr>
            <w:r w:rsidRPr="004B249D">
              <w:rPr>
                <w:rFonts w:ascii="Times New Roman" w:eastAsia="Times New Roman" w:hAnsi="Times New Roman" w:cs="Times New Roman"/>
                <w:sz w:val="24"/>
                <w:szCs w:val="24"/>
              </w:rPr>
              <w:t>Cold Start</w:t>
            </w:r>
          </w:p>
        </w:tc>
        <w:tc>
          <w:tcPr>
            <w:tcW w:w="266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Fails</w:t>
            </w:r>
            <w:r w:rsidRPr="004B249D">
              <w:rPr>
                <w:rFonts w:ascii="Times New Roman" w:eastAsia="Times New Roman" w:hAnsi="Times New Roman" w:cs="Times New Roman"/>
                <w:sz w:val="24"/>
                <w:szCs w:val="24"/>
              </w:rPr>
              <w:t> (Cannot recommend to new users/items)</w:t>
            </w:r>
          </w:p>
        </w:tc>
        <w:tc>
          <w:tcPr>
            <w:tcW w:w="2453"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Fails</w:t>
            </w:r>
            <w:r w:rsidRPr="004B249D">
              <w:rPr>
                <w:rFonts w:ascii="Times New Roman" w:eastAsia="Times New Roman" w:hAnsi="Times New Roman" w:cs="Times New Roman"/>
                <w:sz w:val="24"/>
                <w:szCs w:val="24"/>
              </w:rPr>
              <w:t> (Requires sequence history)</w:t>
            </w:r>
          </w:p>
        </w:tc>
        <w:tc>
          <w:tcPr>
            <w:tcW w:w="281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Solves</w:t>
            </w:r>
            <w:r w:rsidRPr="004B249D">
              <w:rPr>
                <w:rFonts w:ascii="Times New Roman" w:eastAsia="Times New Roman" w:hAnsi="Times New Roman" w:cs="Times New Roman"/>
                <w:sz w:val="24"/>
                <w:szCs w:val="24"/>
              </w:rPr>
              <w:t> (Zero-shot recommendation capable)</w:t>
            </w:r>
          </w:p>
        </w:tc>
      </w:tr>
      <w:tr w:rsidR="00EC7843" w:rsidRPr="004B249D" w:rsidTr="00813A02">
        <w:trPr>
          <w:trHeight w:val="591"/>
        </w:trPr>
        <w:tc>
          <w:tcPr>
            <w:tcW w:w="2364"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Computational Cost</w:t>
            </w:r>
          </w:p>
          <w:p w:rsidR="00EC7843" w:rsidRDefault="00EC7843">
            <w:pPr>
              <w:rPr>
                <w:rFonts w:ascii="Times New Roman" w:eastAsia="Times New Roman" w:hAnsi="Times New Roman" w:cs="Times New Roman"/>
                <w:sz w:val="24"/>
                <w:szCs w:val="24"/>
              </w:rPr>
            </w:pPr>
          </w:p>
          <w:p w:rsidR="00EC7843" w:rsidRPr="004B249D" w:rsidRDefault="00EC7843" w:rsidP="004B249D">
            <w:pPr>
              <w:jc w:val="both"/>
              <w:rPr>
                <w:rFonts w:ascii="Times New Roman" w:eastAsia="Times New Roman" w:hAnsi="Times New Roman" w:cs="Times New Roman"/>
                <w:b/>
                <w:bCs/>
                <w:sz w:val="24"/>
                <w:szCs w:val="24"/>
              </w:rPr>
            </w:pPr>
          </w:p>
        </w:tc>
        <w:tc>
          <w:tcPr>
            <w:tcW w:w="266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High (Quadratic </w:t>
            </w:r>
            <w:r w:rsidRPr="004B249D">
              <w:rPr>
                <w:rFonts w:ascii="Times New Roman" w:eastAsia="Times New Roman" w:hAnsi="Times New Roman" w:cs="Times New Roman"/>
                <w:i/>
                <w:iCs/>
                <w:sz w:val="29"/>
                <w:szCs w:val="29"/>
              </w:rPr>
              <w:t>O</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N</w:t>
            </w:r>
            <w:r w:rsidRPr="004B249D">
              <w:rPr>
                <w:rFonts w:ascii="Times New Roman" w:eastAsia="Times New Roman" w:hAnsi="Times New Roman" w:cs="Times New Roman"/>
                <w:sz w:val="20"/>
                <w:szCs w:val="20"/>
              </w:rPr>
              <w:t>2</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sz w:val="24"/>
                <w:szCs w:val="24"/>
              </w:rPr>
              <w:t>)</w:t>
            </w:r>
          </w:p>
        </w:tc>
        <w:tc>
          <w:tcPr>
            <w:tcW w:w="2453"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Extremely High (GPU required, slow training)</w:t>
            </w:r>
          </w:p>
        </w:tc>
        <w:tc>
          <w:tcPr>
            <w:tcW w:w="281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Low (CPU efficient, fast inference)</w:t>
            </w:r>
          </w:p>
        </w:tc>
      </w:tr>
      <w:tr w:rsidR="00EC7843" w:rsidRPr="004B249D" w:rsidTr="00C519DF">
        <w:trPr>
          <w:trHeight w:val="591"/>
        </w:trPr>
        <w:tc>
          <w:tcPr>
            <w:tcW w:w="2364" w:type="dxa"/>
            <w:hideMark/>
          </w:tcPr>
          <w:p w:rsidR="00EC7843" w:rsidRPr="004B249D" w:rsidRDefault="00EC7843" w:rsidP="004B249D">
            <w:pPr>
              <w:jc w:val="both"/>
              <w:rPr>
                <w:rFonts w:ascii="Times New Roman" w:eastAsia="Times New Roman" w:hAnsi="Times New Roman" w:cs="Times New Roman"/>
                <w:b/>
                <w:bCs/>
                <w:sz w:val="24"/>
                <w:szCs w:val="24"/>
              </w:rPr>
            </w:pPr>
            <w:proofErr w:type="spellStart"/>
            <w:r w:rsidRPr="004B249D">
              <w:rPr>
                <w:rFonts w:ascii="Times New Roman" w:eastAsia="Times New Roman" w:hAnsi="Times New Roman" w:cs="Times New Roman"/>
                <w:sz w:val="24"/>
                <w:szCs w:val="24"/>
              </w:rPr>
              <w:t>Explainability</w:t>
            </w:r>
            <w:proofErr w:type="spellEnd"/>
          </w:p>
        </w:tc>
        <w:tc>
          <w:tcPr>
            <w:tcW w:w="266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Low (Black Box neighborhoods)</w:t>
            </w:r>
          </w:p>
        </w:tc>
        <w:tc>
          <w:tcPr>
            <w:tcW w:w="2453"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Very Low (Opaque neural weights)</w:t>
            </w:r>
          </w:p>
        </w:tc>
        <w:tc>
          <w:tcPr>
            <w:tcW w:w="281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High</w:t>
            </w:r>
            <w:r w:rsidRPr="004B249D">
              <w:rPr>
                <w:rFonts w:ascii="Times New Roman" w:eastAsia="Times New Roman" w:hAnsi="Times New Roman" w:cs="Times New Roman"/>
                <w:sz w:val="24"/>
                <w:szCs w:val="24"/>
              </w:rPr>
              <w:t> (Transparent keyword matching)</w:t>
            </w:r>
          </w:p>
        </w:tc>
      </w:tr>
      <w:tr w:rsidR="00EC7843" w:rsidRPr="004B249D" w:rsidTr="00660497">
        <w:trPr>
          <w:trHeight w:val="591"/>
        </w:trPr>
        <w:tc>
          <w:tcPr>
            <w:tcW w:w="2364" w:type="dxa"/>
            <w:hideMark/>
          </w:tcPr>
          <w:p w:rsidR="00EC7843" w:rsidRPr="004B249D" w:rsidRDefault="00EC7843" w:rsidP="004B249D">
            <w:pPr>
              <w:jc w:val="both"/>
              <w:rPr>
                <w:rFonts w:ascii="Times New Roman" w:eastAsia="Times New Roman" w:hAnsi="Times New Roman" w:cs="Times New Roman"/>
                <w:b/>
                <w:bCs/>
                <w:sz w:val="24"/>
                <w:szCs w:val="24"/>
              </w:rPr>
            </w:pPr>
            <w:r w:rsidRPr="004B249D">
              <w:rPr>
                <w:rFonts w:ascii="Times New Roman" w:eastAsia="Times New Roman" w:hAnsi="Times New Roman" w:cs="Times New Roman"/>
                <w:sz w:val="24"/>
                <w:szCs w:val="24"/>
              </w:rPr>
              <w:t>Scalability</w:t>
            </w:r>
          </w:p>
        </w:tc>
        <w:tc>
          <w:tcPr>
            <w:tcW w:w="266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Poor (Sparsity issues)</w:t>
            </w:r>
          </w:p>
        </w:tc>
        <w:tc>
          <w:tcPr>
            <w:tcW w:w="2453"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Moderate (Requires distinct inference pipelines)</w:t>
            </w:r>
          </w:p>
        </w:tc>
        <w:tc>
          <w:tcPr>
            <w:tcW w:w="281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High (Pre-computed matrices)</w:t>
            </w:r>
          </w:p>
        </w:tc>
      </w:tr>
      <w:tr w:rsidR="00EC7843" w:rsidRPr="004B249D" w:rsidTr="00BC2472">
        <w:trPr>
          <w:trHeight w:val="591"/>
        </w:trPr>
        <w:tc>
          <w:tcPr>
            <w:tcW w:w="2364" w:type="dxa"/>
            <w:hideMark/>
          </w:tcPr>
          <w:p w:rsidR="00EC7843" w:rsidRPr="004B249D" w:rsidRDefault="00EC7843" w:rsidP="004B249D">
            <w:pPr>
              <w:jc w:val="both"/>
              <w:rPr>
                <w:rFonts w:ascii="Times New Roman" w:eastAsia="Times New Roman" w:hAnsi="Times New Roman" w:cs="Times New Roman"/>
                <w:b/>
                <w:bCs/>
                <w:sz w:val="24"/>
                <w:szCs w:val="24"/>
              </w:rPr>
            </w:pPr>
            <w:r w:rsidRPr="004B249D">
              <w:rPr>
                <w:rFonts w:ascii="Times New Roman" w:eastAsia="Times New Roman" w:hAnsi="Times New Roman" w:cs="Times New Roman"/>
                <w:sz w:val="24"/>
                <w:szCs w:val="24"/>
              </w:rPr>
              <w:t>Sparsity Tolerance</w:t>
            </w:r>
          </w:p>
        </w:tc>
        <w:tc>
          <w:tcPr>
            <w:tcW w:w="266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Low (Performance degrades &lt;1% density)</w:t>
            </w:r>
          </w:p>
        </w:tc>
        <w:tc>
          <w:tcPr>
            <w:tcW w:w="2453"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Moderate (Learns latent representations)</w:t>
            </w:r>
          </w:p>
        </w:tc>
        <w:tc>
          <w:tcPr>
            <w:tcW w:w="281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High</w:t>
            </w:r>
            <w:r w:rsidRPr="004B249D">
              <w:rPr>
                <w:rFonts w:ascii="Times New Roman" w:eastAsia="Times New Roman" w:hAnsi="Times New Roman" w:cs="Times New Roman"/>
                <w:sz w:val="24"/>
                <w:szCs w:val="24"/>
              </w:rPr>
              <w:t> (Works on sparse text vectors)</w:t>
            </w:r>
          </w:p>
        </w:tc>
      </w:tr>
      <w:tr w:rsidR="00EC7843" w:rsidRPr="004B249D" w:rsidTr="009C13D4">
        <w:trPr>
          <w:trHeight w:val="591"/>
        </w:trPr>
        <w:tc>
          <w:tcPr>
            <w:tcW w:w="2364" w:type="dxa"/>
            <w:hideMark/>
          </w:tcPr>
          <w:p w:rsidR="00EC7843" w:rsidRDefault="00EC7843" w:rsidP="004B249D">
            <w:pPr>
              <w:jc w:val="both"/>
              <w:rPr>
                <w:rFonts w:ascii="Times New Roman" w:eastAsia="Times New Roman" w:hAnsi="Times New Roman" w:cs="Times New Roman"/>
                <w:b/>
                <w:bCs/>
                <w:sz w:val="24"/>
                <w:szCs w:val="24"/>
              </w:rPr>
            </w:pPr>
            <w:r w:rsidRPr="004B249D">
              <w:rPr>
                <w:rFonts w:ascii="Times New Roman" w:eastAsia="Times New Roman" w:hAnsi="Times New Roman" w:cs="Times New Roman"/>
                <w:sz w:val="24"/>
                <w:szCs w:val="24"/>
              </w:rPr>
              <w:t>Suitability for</w:t>
            </w:r>
          </w:p>
          <w:p w:rsidR="00EC7843" w:rsidRPr="004B249D" w:rsidRDefault="00EC7843" w:rsidP="004B249D">
            <w:pPr>
              <w:jc w:val="both"/>
              <w:rPr>
                <w:rFonts w:ascii="Times New Roman" w:eastAsia="Times New Roman" w:hAnsi="Times New Roman" w:cs="Times New Roman"/>
                <w:b/>
                <w:bCs/>
                <w:sz w:val="24"/>
                <w:szCs w:val="24"/>
              </w:rPr>
            </w:pPr>
            <w:r w:rsidRPr="004B249D">
              <w:rPr>
                <w:rFonts w:ascii="Times New Roman" w:eastAsia="Times New Roman" w:hAnsi="Times New Roman" w:cs="Times New Roman"/>
                <w:sz w:val="24"/>
                <w:szCs w:val="24"/>
              </w:rPr>
              <w:t>TMDB</w:t>
            </w:r>
          </w:p>
        </w:tc>
        <w:tc>
          <w:tcPr>
            <w:tcW w:w="266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Unsuitable</w:t>
            </w:r>
            <w:r w:rsidRPr="004B249D">
              <w:rPr>
                <w:rFonts w:ascii="Times New Roman" w:eastAsia="Times New Roman" w:hAnsi="Times New Roman" w:cs="Times New Roman"/>
                <w:sz w:val="24"/>
                <w:szCs w:val="24"/>
              </w:rPr>
              <w:t> (No user data available)</w:t>
            </w:r>
          </w:p>
        </w:tc>
        <w:tc>
          <w:tcPr>
            <w:tcW w:w="2453"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Unsuitable</w:t>
            </w:r>
            <w:r w:rsidRPr="004B249D">
              <w:rPr>
                <w:rFonts w:ascii="Times New Roman" w:eastAsia="Times New Roman" w:hAnsi="Times New Roman" w:cs="Times New Roman"/>
                <w:sz w:val="24"/>
                <w:szCs w:val="24"/>
              </w:rPr>
              <w:t> (Data too small for DL)</w:t>
            </w:r>
          </w:p>
        </w:tc>
        <w:tc>
          <w:tcPr>
            <w:tcW w:w="281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Optimal</w:t>
            </w:r>
            <w:r w:rsidRPr="004B249D">
              <w:rPr>
                <w:rFonts w:ascii="Times New Roman" w:eastAsia="Times New Roman" w:hAnsi="Times New Roman" w:cs="Times New Roman"/>
                <w:sz w:val="24"/>
                <w:szCs w:val="24"/>
              </w:rPr>
              <w:t> (Leverages rich metadata)</w:t>
            </w:r>
          </w:p>
        </w:tc>
      </w:tr>
    </w:tbl>
    <w:p w:rsidR="004B249D" w:rsidRPr="004B249D" w:rsidRDefault="004B249D" w:rsidP="004B249D">
      <w:pPr>
        <w:spacing w:after="0" w:line="240" w:lineRule="auto"/>
        <w:jc w:val="both"/>
        <w:rPr>
          <w:rFonts w:ascii="Times New Roman" w:eastAsia="Times New Roman" w:hAnsi="Times New Roman" w:cs="Times New Roman"/>
          <w:sz w:val="24"/>
          <w:szCs w:val="24"/>
        </w:rPr>
      </w:pPr>
    </w:p>
    <w:p w:rsidR="004B249D" w:rsidRPr="004B249D" w:rsidRDefault="004B249D" w:rsidP="004B249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B249D">
        <w:rPr>
          <w:rFonts w:ascii="Times New Roman" w:eastAsia="Times New Roman" w:hAnsi="Times New Roman" w:cs="Times New Roman"/>
          <w:b/>
          <w:bCs/>
          <w:sz w:val="27"/>
          <w:szCs w:val="27"/>
        </w:rPr>
        <w:t>Table 2: Algorithm Performance &amp; Complexity Profile</w:t>
      </w:r>
    </w:p>
    <w:tbl>
      <w:tblPr>
        <w:tblStyle w:val="TableGrid"/>
        <w:tblW w:w="10295" w:type="dxa"/>
        <w:tblLook w:val="04A0" w:firstRow="1" w:lastRow="0" w:firstColumn="1" w:lastColumn="0" w:noHBand="0" w:noVBand="1"/>
      </w:tblPr>
      <w:tblGrid>
        <w:gridCol w:w="2059"/>
        <w:gridCol w:w="2107"/>
        <w:gridCol w:w="1808"/>
        <w:gridCol w:w="2322"/>
        <w:gridCol w:w="1999"/>
      </w:tblGrid>
      <w:tr w:rsidR="00EC7843" w:rsidRPr="004B249D" w:rsidTr="00DD67A9">
        <w:trPr>
          <w:trHeight w:val="871"/>
        </w:trPr>
        <w:tc>
          <w:tcPr>
            <w:tcW w:w="2059"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Metric</w:t>
            </w:r>
          </w:p>
        </w:tc>
        <w:tc>
          <w:tcPr>
            <w:tcW w:w="2107" w:type="dxa"/>
            <w:hideMark/>
          </w:tcPr>
          <w:p w:rsidR="00EC7843" w:rsidRPr="004B249D" w:rsidRDefault="00EC7843" w:rsidP="004B249D">
            <w:pPr>
              <w:jc w:val="both"/>
              <w:rPr>
                <w:rFonts w:ascii="Times New Roman" w:eastAsia="Times New Roman" w:hAnsi="Times New Roman" w:cs="Times New Roman"/>
                <w:b/>
                <w:bCs/>
                <w:sz w:val="24"/>
                <w:szCs w:val="24"/>
              </w:rPr>
            </w:pPr>
            <w:r w:rsidRPr="004B249D">
              <w:rPr>
                <w:rFonts w:ascii="Times New Roman" w:eastAsia="Times New Roman" w:hAnsi="Times New Roman" w:cs="Times New Roman"/>
                <w:sz w:val="24"/>
                <w:szCs w:val="24"/>
              </w:rPr>
              <w:t>Memory-Based CF</w:t>
            </w:r>
          </w:p>
        </w:tc>
        <w:tc>
          <w:tcPr>
            <w:tcW w:w="1808"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Model-Based CF (SVD)</w:t>
            </w:r>
          </w:p>
        </w:tc>
        <w:tc>
          <w:tcPr>
            <w:tcW w:w="232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Sequential (</w:t>
            </w:r>
            <w:proofErr w:type="spellStart"/>
            <w:r w:rsidRPr="004B249D">
              <w:rPr>
                <w:rFonts w:ascii="Times New Roman" w:eastAsia="Times New Roman" w:hAnsi="Times New Roman" w:cs="Times New Roman"/>
                <w:sz w:val="24"/>
                <w:szCs w:val="24"/>
              </w:rPr>
              <w:t>SASRec</w:t>
            </w:r>
            <w:proofErr w:type="spellEnd"/>
            <w:r w:rsidRPr="004B249D">
              <w:rPr>
                <w:rFonts w:ascii="Times New Roman" w:eastAsia="Times New Roman" w:hAnsi="Times New Roman" w:cs="Times New Roman"/>
                <w:sz w:val="24"/>
                <w:szCs w:val="24"/>
              </w:rPr>
              <w:t>)</w:t>
            </w:r>
          </w:p>
        </w:tc>
        <w:tc>
          <w:tcPr>
            <w:tcW w:w="1999"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Vector Space (TF-IDF)</w:t>
            </w:r>
          </w:p>
        </w:tc>
      </w:tr>
      <w:tr w:rsidR="00EC7843" w:rsidRPr="004B249D" w:rsidTr="00FA62DD">
        <w:trPr>
          <w:trHeight w:val="853"/>
        </w:trPr>
        <w:tc>
          <w:tcPr>
            <w:tcW w:w="2059" w:type="dxa"/>
            <w:hideMark/>
          </w:tcPr>
          <w:p w:rsidR="00EC7843" w:rsidRPr="004B249D" w:rsidRDefault="00EC7843" w:rsidP="004B249D">
            <w:pPr>
              <w:jc w:val="both"/>
              <w:rPr>
                <w:rFonts w:ascii="Times New Roman" w:eastAsia="Times New Roman" w:hAnsi="Times New Roman" w:cs="Times New Roman"/>
                <w:b/>
                <w:bCs/>
                <w:sz w:val="24"/>
                <w:szCs w:val="24"/>
              </w:rPr>
            </w:pPr>
            <w:r w:rsidRPr="004B249D">
              <w:rPr>
                <w:rFonts w:ascii="Times New Roman" w:eastAsia="Times New Roman" w:hAnsi="Times New Roman" w:cs="Times New Roman"/>
                <w:sz w:val="24"/>
                <w:szCs w:val="24"/>
              </w:rPr>
              <w:t>Training Time</w:t>
            </w:r>
          </w:p>
        </w:tc>
        <w:tc>
          <w:tcPr>
            <w:tcW w:w="2107"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N/A (Lazy Learning)</w:t>
            </w:r>
          </w:p>
        </w:tc>
        <w:tc>
          <w:tcPr>
            <w:tcW w:w="1808"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Medium (Iterative optimization)</w:t>
            </w:r>
          </w:p>
        </w:tc>
        <w:tc>
          <w:tcPr>
            <w:tcW w:w="232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 xml:space="preserve">High (Gradient Descent / </w:t>
            </w:r>
            <w:proofErr w:type="spellStart"/>
            <w:r w:rsidRPr="004B249D">
              <w:rPr>
                <w:rFonts w:ascii="Times New Roman" w:eastAsia="Times New Roman" w:hAnsi="Times New Roman" w:cs="Times New Roman"/>
                <w:sz w:val="24"/>
                <w:szCs w:val="24"/>
              </w:rPr>
              <w:t>Backprop</w:t>
            </w:r>
            <w:proofErr w:type="spellEnd"/>
            <w:r w:rsidRPr="004B249D">
              <w:rPr>
                <w:rFonts w:ascii="Times New Roman" w:eastAsia="Times New Roman" w:hAnsi="Times New Roman" w:cs="Times New Roman"/>
                <w:sz w:val="24"/>
                <w:szCs w:val="24"/>
              </w:rPr>
              <w:t>)</w:t>
            </w:r>
          </w:p>
        </w:tc>
        <w:tc>
          <w:tcPr>
            <w:tcW w:w="1999"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Low (Matrix Multiplication)</w:t>
            </w:r>
          </w:p>
        </w:tc>
      </w:tr>
      <w:tr w:rsidR="00EC7843" w:rsidRPr="004B249D" w:rsidTr="00974AA3">
        <w:trPr>
          <w:trHeight w:val="923"/>
        </w:trPr>
        <w:tc>
          <w:tcPr>
            <w:tcW w:w="2059" w:type="dxa"/>
            <w:hideMark/>
          </w:tcPr>
          <w:p w:rsidR="00EC7843" w:rsidRPr="004B249D" w:rsidRDefault="00EC7843" w:rsidP="004B249D">
            <w:pPr>
              <w:jc w:val="both"/>
              <w:rPr>
                <w:rFonts w:ascii="Times New Roman" w:eastAsia="Times New Roman" w:hAnsi="Times New Roman" w:cs="Times New Roman"/>
                <w:b/>
                <w:bCs/>
                <w:sz w:val="24"/>
                <w:szCs w:val="24"/>
              </w:rPr>
            </w:pPr>
            <w:r w:rsidRPr="004B249D">
              <w:rPr>
                <w:rFonts w:ascii="Times New Roman" w:eastAsia="Times New Roman" w:hAnsi="Times New Roman" w:cs="Times New Roman"/>
                <w:sz w:val="24"/>
                <w:szCs w:val="24"/>
              </w:rPr>
              <w:lastRenderedPageBreak/>
              <w:t>Inference Time</w:t>
            </w:r>
          </w:p>
        </w:tc>
        <w:tc>
          <w:tcPr>
            <w:tcW w:w="2107"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High (</w:t>
            </w:r>
            <w:r w:rsidRPr="004B249D">
              <w:rPr>
                <w:rFonts w:ascii="Times New Roman" w:eastAsia="Times New Roman" w:hAnsi="Times New Roman" w:cs="Times New Roman"/>
                <w:i/>
                <w:iCs/>
                <w:sz w:val="29"/>
                <w:szCs w:val="29"/>
              </w:rPr>
              <w:t>O</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M</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sz w:val="24"/>
                <w:szCs w:val="24"/>
              </w:rPr>
              <w:t> scan)</w:t>
            </w:r>
          </w:p>
        </w:tc>
        <w:tc>
          <w:tcPr>
            <w:tcW w:w="1808"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Low (</w:t>
            </w:r>
            <w:r w:rsidRPr="004B249D">
              <w:rPr>
                <w:rFonts w:ascii="Times New Roman" w:eastAsia="Times New Roman" w:hAnsi="Times New Roman" w:cs="Times New Roman"/>
                <w:i/>
                <w:iCs/>
                <w:sz w:val="29"/>
                <w:szCs w:val="29"/>
              </w:rPr>
              <w:t>O</w:t>
            </w:r>
            <w:r w:rsidRPr="004B249D">
              <w:rPr>
                <w:rFonts w:ascii="Times New Roman" w:eastAsia="Times New Roman" w:hAnsi="Times New Roman" w:cs="Times New Roman"/>
                <w:sz w:val="29"/>
                <w:szCs w:val="29"/>
              </w:rPr>
              <w:t>(1)</w:t>
            </w:r>
            <w:r w:rsidRPr="004B249D">
              <w:rPr>
                <w:rFonts w:ascii="Times New Roman" w:eastAsia="Times New Roman" w:hAnsi="Times New Roman" w:cs="Times New Roman"/>
                <w:sz w:val="24"/>
                <w:szCs w:val="24"/>
              </w:rPr>
              <w:t> dot product)</w:t>
            </w:r>
          </w:p>
        </w:tc>
        <w:tc>
          <w:tcPr>
            <w:tcW w:w="232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High (</w:t>
            </w:r>
            <w:r w:rsidRPr="004B249D">
              <w:rPr>
                <w:rFonts w:ascii="Times New Roman" w:eastAsia="Times New Roman" w:hAnsi="Times New Roman" w:cs="Times New Roman"/>
                <w:i/>
                <w:iCs/>
                <w:sz w:val="29"/>
                <w:szCs w:val="29"/>
              </w:rPr>
              <w:t>O</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i/>
                <w:iCs/>
                <w:sz w:val="29"/>
                <w:szCs w:val="29"/>
              </w:rPr>
              <w:t>L</w:t>
            </w:r>
            <w:r w:rsidRPr="004B249D">
              <w:rPr>
                <w:rFonts w:ascii="Times New Roman" w:eastAsia="Times New Roman" w:hAnsi="Times New Roman" w:cs="Times New Roman"/>
                <w:sz w:val="20"/>
                <w:szCs w:val="20"/>
              </w:rPr>
              <w:t>2</w:t>
            </w:r>
            <w:r w:rsidRPr="004B249D">
              <w:rPr>
                <w:rFonts w:ascii="Times New Roman" w:eastAsia="Times New Roman" w:hAnsi="Times New Roman" w:cs="Times New Roman"/>
                <w:sz w:val="29"/>
                <w:szCs w:val="29"/>
              </w:rPr>
              <w:t>)</w:t>
            </w:r>
            <w:r w:rsidRPr="004B249D">
              <w:rPr>
                <w:rFonts w:ascii="Times New Roman" w:eastAsia="Times New Roman" w:hAnsi="Times New Roman" w:cs="Times New Roman"/>
                <w:sz w:val="24"/>
                <w:szCs w:val="24"/>
              </w:rPr>
              <w:t> attention)</w:t>
            </w:r>
          </w:p>
        </w:tc>
        <w:tc>
          <w:tcPr>
            <w:tcW w:w="1999"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Low (</w:t>
            </w:r>
            <w:r w:rsidRPr="004B249D">
              <w:rPr>
                <w:rFonts w:ascii="Times New Roman" w:eastAsia="Times New Roman" w:hAnsi="Times New Roman" w:cs="Times New Roman"/>
                <w:i/>
                <w:iCs/>
                <w:sz w:val="29"/>
                <w:szCs w:val="29"/>
              </w:rPr>
              <w:t>O</w:t>
            </w:r>
            <w:r w:rsidRPr="004B249D">
              <w:rPr>
                <w:rFonts w:ascii="Times New Roman" w:eastAsia="Times New Roman" w:hAnsi="Times New Roman" w:cs="Times New Roman"/>
                <w:sz w:val="29"/>
                <w:szCs w:val="29"/>
              </w:rPr>
              <w:t>(1)</w:t>
            </w:r>
            <w:r w:rsidRPr="004B249D">
              <w:rPr>
                <w:rFonts w:ascii="Times New Roman" w:eastAsia="Times New Roman" w:hAnsi="Times New Roman" w:cs="Times New Roman"/>
                <w:sz w:val="24"/>
                <w:szCs w:val="24"/>
              </w:rPr>
              <w:t> lookup)</w:t>
            </w:r>
          </w:p>
        </w:tc>
      </w:tr>
      <w:tr w:rsidR="00EC7843" w:rsidRPr="004B249D" w:rsidTr="003F0E90">
        <w:trPr>
          <w:trHeight w:val="871"/>
        </w:trPr>
        <w:tc>
          <w:tcPr>
            <w:tcW w:w="2059" w:type="dxa"/>
            <w:hideMark/>
          </w:tcPr>
          <w:p w:rsidR="00EC7843" w:rsidRPr="004B249D" w:rsidRDefault="00EC7843" w:rsidP="004B249D">
            <w:pPr>
              <w:jc w:val="both"/>
              <w:rPr>
                <w:rFonts w:ascii="Times New Roman" w:eastAsia="Times New Roman" w:hAnsi="Times New Roman" w:cs="Times New Roman"/>
                <w:b/>
                <w:bCs/>
                <w:sz w:val="24"/>
                <w:szCs w:val="24"/>
              </w:rPr>
            </w:pPr>
            <w:r w:rsidRPr="004B249D">
              <w:rPr>
                <w:rFonts w:ascii="Times New Roman" w:eastAsia="Times New Roman" w:hAnsi="Times New Roman" w:cs="Times New Roman"/>
                <w:sz w:val="24"/>
                <w:szCs w:val="24"/>
              </w:rPr>
              <w:t>Model Size</w:t>
            </w:r>
          </w:p>
        </w:tc>
        <w:tc>
          <w:tcPr>
            <w:tcW w:w="2107"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Massive (Stores all data)</w:t>
            </w:r>
          </w:p>
        </w:tc>
        <w:tc>
          <w:tcPr>
            <w:tcW w:w="1808"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Compact (Latent factors)</w:t>
            </w:r>
          </w:p>
        </w:tc>
        <w:tc>
          <w:tcPr>
            <w:tcW w:w="232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Large (Transformer weights)</w:t>
            </w:r>
          </w:p>
        </w:tc>
        <w:tc>
          <w:tcPr>
            <w:tcW w:w="1999"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Compact (Sparse Matrix)</w:t>
            </w:r>
          </w:p>
        </w:tc>
      </w:tr>
      <w:tr w:rsidR="00EC7843" w:rsidRPr="004B249D" w:rsidTr="00D964E5">
        <w:trPr>
          <w:trHeight w:val="575"/>
        </w:trPr>
        <w:tc>
          <w:tcPr>
            <w:tcW w:w="2059" w:type="dxa"/>
            <w:hideMark/>
          </w:tcPr>
          <w:p w:rsidR="00EC7843" w:rsidRPr="004B249D" w:rsidRDefault="00EC7843" w:rsidP="004B249D">
            <w:pPr>
              <w:jc w:val="both"/>
              <w:rPr>
                <w:rFonts w:ascii="Times New Roman" w:eastAsia="Times New Roman" w:hAnsi="Times New Roman" w:cs="Times New Roman"/>
                <w:b/>
                <w:bCs/>
                <w:sz w:val="24"/>
                <w:szCs w:val="24"/>
              </w:rPr>
            </w:pPr>
            <w:proofErr w:type="spellStart"/>
            <w:r w:rsidRPr="004B249D">
              <w:rPr>
                <w:rFonts w:ascii="Times New Roman" w:eastAsia="Times New Roman" w:hAnsi="Times New Roman" w:cs="Times New Roman"/>
                <w:sz w:val="24"/>
                <w:szCs w:val="24"/>
              </w:rPr>
              <w:t>Explainability</w:t>
            </w:r>
            <w:proofErr w:type="spellEnd"/>
          </w:p>
        </w:tc>
        <w:tc>
          <w:tcPr>
            <w:tcW w:w="2107"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"Users like you..."</w:t>
            </w:r>
          </w:p>
        </w:tc>
        <w:tc>
          <w:tcPr>
            <w:tcW w:w="1808"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None (Latent factors)</w:t>
            </w:r>
          </w:p>
        </w:tc>
        <w:tc>
          <w:tcPr>
            <w:tcW w:w="2322"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None (Attention weights)</w:t>
            </w:r>
          </w:p>
        </w:tc>
        <w:tc>
          <w:tcPr>
            <w:tcW w:w="1999" w:type="dxa"/>
            <w:hideMark/>
          </w:tcPr>
          <w:p w:rsidR="00EC7843" w:rsidRPr="004B249D" w:rsidRDefault="00EC7843"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"Because of keyword X..."</w:t>
            </w:r>
          </w:p>
        </w:tc>
      </w:tr>
      <w:tr w:rsidR="004B249D" w:rsidRPr="004B249D" w:rsidTr="00EC7843">
        <w:trPr>
          <w:trHeight w:val="575"/>
        </w:trPr>
        <w:tc>
          <w:tcPr>
            <w:tcW w:w="2059" w:type="dxa"/>
            <w:hideMark/>
          </w:tcPr>
          <w:p w:rsidR="004B249D" w:rsidRPr="004B249D" w:rsidRDefault="004B249D"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Dependency</w:t>
            </w:r>
          </w:p>
        </w:tc>
        <w:tc>
          <w:tcPr>
            <w:tcW w:w="2107" w:type="dxa"/>
            <w:hideMark/>
          </w:tcPr>
          <w:p w:rsidR="004B249D" w:rsidRPr="004B249D" w:rsidRDefault="004B249D"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User Behavior</w:t>
            </w:r>
          </w:p>
        </w:tc>
        <w:tc>
          <w:tcPr>
            <w:tcW w:w="1808" w:type="dxa"/>
            <w:hideMark/>
          </w:tcPr>
          <w:p w:rsidR="004B249D" w:rsidRPr="004B249D" w:rsidRDefault="004B249D"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User Behavior</w:t>
            </w:r>
          </w:p>
        </w:tc>
        <w:tc>
          <w:tcPr>
            <w:tcW w:w="2322" w:type="dxa"/>
            <w:hideMark/>
          </w:tcPr>
          <w:p w:rsidR="004B249D" w:rsidRPr="004B249D" w:rsidRDefault="004B249D" w:rsidP="00EC7843">
            <w:pPr>
              <w:jc w:val="both"/>
              <w:rPr>
                <w:rFonts w:ascii="Times New Roman" w:eastAsia="Times New Roman" w:hAnsi="Times New Roman" w:cs="Times New Roman"/>
                <w:sz w:val="24"/>
                <w:szCs w:val="24"/>
              </w:rPr>
            </w:pPr>
            <w:r w:rsidRPr="004B249D">
              <w:rPr>
                <w:rFonts w:ascii="Times New Roman" w:eastAsia="Times New Roman" w:hAnsi="Times New Roman" w:cs="Times New Roman"/>
                <w:sz w:val="24"/>
                <w:szCs w:val="24"/>
              </w:rPr>
              <w:t xml:space="preserve">User </w:t>
            </w:r>
            <w:proofErr w:type="spellStart"/>
            <w:r w:rsidRPr="004B249D">
              <w:rPr>
                <w:rFonts w:ascii="Times New Roman" w:eastAsia="Times New Roman" w:hAnsi="Times New Roman" w:cs="Times New Roman"/>
                <w:sz w:val="24"/>
                <w:szCs w:val="24"/>
              </w:rPr>
              <w:t>Seuence</w:t>
            </w:r>
            <w:proofErr w:type="spellEnd"/>
          </w:p>
        </w:tc>
        <w:tc>
          <w:tcPr>
            <w:tcW w:w="1999" w:type="dxa"/>
            <w:hideMark/>
          </w:tcPr>
          <w:p w:rsidR="004B249D" w:rsidRPr="004B249D" w:rsidRDefault="004B249D" w:rsidP="004B249D">
            <w:pPr>
              <w:jc w:val="both"/>
              <w:rPr>
                <w:rFonts w:ascii="Times New Roman" w:eastAsia="Times New Roman" w:hAnsi="Times New Roman" w:cs="Times New Roman"/>
                <w:sz w:val="24"/>
                <w:szCs w:val="24"/>
              </w:rPr>
            </w:pPr>
            <w:r w:rsidRPr="004B249D">
              <w:rPr>
                <w:rFonts w:ascii="Times New Roman" w:eastAsia="Times New Roman" w:hAnsi="Times New Roman" w:cs="Times New Roman"/>
                <w:b/>
                <w:bCs/>
                <w:sz w:val="24"/>
                <w:szCs w:val="24"/>
              </w:rPr>
              <w:t>Item Content</w:t>
            </w:r>
          </w:p>
        </w:tc>
      </w:tr>
    </w:tbl>
    <w:p w:rsidR="00EC7843" w:rsidRDefault="00EC7843" w:rsidP="00EC7843">
      <w:pPr>
        <w:spacing w:before="100" w:beforeAutospacing="1" w:after="100" w:afterAutospacing="1" w:line="36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 References</w:t>
      </w:r>
    </w:p>
    <w:p w:rsidR="00EC7843" w:rsidRDefault="00EC7843" w:rsidP="00EC7843">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Lai, C.-Y., </w:t>
      </w:r>
      <w:proofErr w:type="spellStart"/>
      <w:r>
        <w:rPr>
          <w:rFonts w:ascii="Times New Roman" w:eastAsia="Times New Roman" w:hAnsi="Times New Roman" w:cs="Times New Roman"/>
          <w:b/>
          <w:bCs/>
          <w:sz w:val="24"/>
          <w:szCs w:val="24"/>
        </w:rPr>
        <w:t>Hashim</w:t>
      </w:r>
      <w:proofErr w:type="spellEnd"/>
      <w:r>
        <w:rPr>
          <w:rFonts w:ascii="Times New Roman" w:eastAsia="Times New Roman" w:hAnsi="Times New Roman" w:cs="Times New Roman"/>
          <w:b/>
          <w:bCs/>
          <w:sz w:val="24"/>
          <w:szCs w:val="24"/>
        </w:rPr>
        <w:t xml:space="preserve">, N., &amp; </w:t>
      </w:r>
      <w:proofErr w:type="spellStart"/>
      <w:r>
        <w:rPr>
          <w:rFonts w:ascii="Times New Roman" w:eastAsia="Times New Roman" w:hAnsi="Times New Roman" w:cs="Times New Roman"/>
          <w:b/>
          <w:bCs/>
          <w:sz w:val="24"/>
          <w:szCs w:val="24"/>
        </w:rPr>
        <w:t>Krisnawati</w:t>
      </w:r>
      <w:proofErr w:type="spellEnd"/>
      <w:r>
        <w:rPr>
          <w:rFonts w:ascii="Times New Roman" w:eastAsia="Times New Roman" w:hAnsi="Times New Roman" w:cs="Times New Roman"/>
          <w:b/>
          <w:bCs/>
          <w:sz w:val="24"/>
          <w:szCs w:val="24"/>
        </w:rPr>
        <w:t>, L. D. (2025).</w:t>
      </w:r>
      <w:r>
        <w:rPr>
          <w:rFonts w:ascii="Times New Roman" w:eastAsia="Times New Roman" w:hAnsi="Times New Roman" w:cs="Times New Roman"/>
          <w:sz w:val="24"/>
          <w:szCs w:val="24"/>
        </w:rPr>
        <w:t xml:space="preserve"> "Hybrid-Based Movie Recommender System: Techniques, Case Studies, Evaluation Metrics, and Future Trends." </w:t>
      </w:r>
      <w:r>
        <w:rPr>
          <w:rFonts w:ascii="Times New Roman" w:eastAsia="Times New Roman" w:hAnsi="Times New Roman" w:cs="Times New Roman"/>
          <w:i/>
          <w:iCs/>
          <w:sz w:val="24"/>
          <w:szCs w:val="24"/>
        </w:rPr>
        <w:t>Journal of Informatics and Web Engineering</w:t>
      </w:r>
      <w:r>
        <w:rPr>
          <w:rFonts w:ascii="Times New Roman" w:eastAsia="Times New Roman" w:hAnsi="Times New Roman" w:cs="Times New Roman"/>
          <w:sz w:val="24"/>
          <w:szCs w:val="24"/>
        </w:rPr>
        <w:t>, 4(3).</w:t>
      </w:r>
    </w:p>
    <w:p w:rsidR="00EC7843" w:rsidRDefault="00EC7843" w:rsidP="00EC7843">
      <w:pPr>
        <w:numPr>
          <w:ilvl w:val="1"/>
          <w:numId w:val="24"/>
        </w:numPr>
        <w:spacing w:before="100" w:beforeAutospacing="1" w:after="100" w:afterAutospacing="1" w:line="360" w:lineRule="auto"/>
        <w:jc w:val="both"/>
        <w:rPr>
          <w:rFonts w:ascii="Times New Roman" w:eastAsia="Times New Roman" w:hAnsi="Times New Roman" w:cs="Times New Roman"/>
          <w:sz w:val="24"/>
          <w:szCs w:val="24"/>
        </w:rPr>
      </w:pPr>
      <w:hyperlink r:id="rId7" w:tgtFrame="_blank" w:history="1">
        <w:r>
          <w:rPr>
            <w:rStyle w:val="Hyperlink"/>
            <w:b/>
            <w:bCs/>
            <w:sz w:val="24"/>
            <w:szCs w:val="24"/>
          </w:rPr>
          <w:t>Read Full Paper via MMU Press</w:t>
        </w:r>
      </w:hyperlink>
    </w:p>
    <w:p w:rsidR="00EC7843" w:rsidRDefault="00EC7843" w:rsidP="00EC7843">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IJPREMS. (2025).</w:t>
      </w:r>
      <w:r>
        <w:rPr>
          <w:rFonts w:ascii="Times New Roman" w:eastAsia="Times New Roman" w:hAnsi="Times New Roman" w:cs="Times New Roman"/>
          <w:sz w:val="24"/>
          <w:szCs w:val="24"/>
        </w:rPr>
        <w:t xml:space="preserve"> "Content-Based Movie Recommendation System: Analysis and Implementation." </w:t>
      </w:r>
      <w:r>
        <w:rPr>
          <w:rFonts w:ascii="Times New Roman" w:eastAsia="Times New Roman" w:hAnsi="Times New Roman" w:cs="Times New Roman"/>
          <w:i/>
          <w:iCs/>
          <w:sz w:val="24"/>
          <w:szCs w:val="24"/>
        </w:rPr>
        <w:t>International Journal of Progressive Research in Engineering Management and Science</w:t>
      </w:r>
      <w:r>
        <w:rPr>
          <w:rFonts w:ascii="Times New Roman" w:eastAsia="Times New Roman" w:hAnsi="Times New Roman" w:cs="Times New Roman"/>
          <w:sz w:val="24"/>
          <w:szCs w:val="24"/>
        </w:rPr>
        <w:t>, 5(04).</w:t>
      </w:r>
    </w:p>
    <w:p w:rsidR="00EC7843" w:rsidRDefault="00EC7843" w:rsidP="00EC7843">
      <w:pPr>
        <w:numPr>
          <w:ilvl w:val="1"/>
          <w:numId w:val="24"/>
        </w:numPr>
        <w:spacing w:before="100" w:beforeAutospacing="1" w:after="100" w:afterAutospacing="1" w:line="360" w:lineRule="auto"/>
        <w:jc w:val="both"/>
        <w:rPr>
          <w:rFonts w:ascii="Times New Roman" w:eastAsia="Times New Roman" w:hAnsi="Times New Roman" w:cs="Times New Roman"/>
          <w:sz w:val="24"/>
          <w:szCs w:val="24"/>
        </w:rPr>
      </w:pPr>
      <w:hyperlink r:id="rId8" w:tgtFrame="_blank" w:history="1">
        <w:r>
          <w:rPr>
            <w:rStyle w:val="Hyperlink"/>
            <w:b/>
            <w:bCs/>
            <w:sz w:val="24"/>
            <w:szCs w:val="24"/>
          </w:rPr>
          <w:t>Download PDF</w:t>
        </w:r>
      </w:hyperlink>
    </w:p>
    <w:p w:rsidR="00EC7843" w:rsidRDefault="00EC7843" w:rsidP="00EC7843">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Goldberg, D., et al. (1992).</w:t>
      </w:r>
      <w:r>
        <w:rPr>
          <w:rFonts w:ascii="Times New Roman" w:eastAsia="Times New Roman" w:hAnsi="Times New Roman" w:cs="Times New Roman"/>
          <w:sz w:val="24"/>
          <w:szCs w:val="24"/>
        </w:rPr>
        <w:t xml:space="preserve"> "Using collaborative filtering to weave an information tapestry." </w:t>
      </w:r>
      <w:r>
        <w:rPr>
          <w:rFonts w:ascii="Times New Roman" w:eastAsia="Times New Roman" w:hAnsi="Times New Roman" w:cs="Times New Roman"/>
          <w:i/>
          <w:iCs/>
          <w:sz w:val="24"/>
          <w:szCs w:val="24"/>
        </w:rPr>
        <w:t>Communications of the ACM</w:t>
      </w:r>
      <w:r>
        <w:rPr>
          <w:rFonts w:ascii="Times New Roman" w:eastAsia="Times New Roman" w:hAnsi="Times New Roman" w:cs="Times New Roman"/>
          <w:sz w:val="24"/>
          <w:szCs w:val="24"/>
        </w:rPr>
        <w:t>.</w:t>
      </w:r>
    </w:p>
    <w:p w:rsidR="00EC7843" w:rsidRDefault="00EC7843" w:rsidP="00EC7843">
      <w:pPr>
        <w:numPr>
          <w:ilvl w:val="1"/>
          <w:numId w:val="24"/>
        </w:numPr>
        <w:spacing w:before="100" w:beforeAutospacing="1" w:after="100" w:afterAutospacing="1" w:line="360" w:lineRule="auto"/>
        <w:jc w:val="both"/>
        <w:rPr>
          <w:rFonts w:ascii="Times New Roman" w:eastAsia="Times New Roman" w:hAnsi="Times New Roman" w:cs="Times New Roman"/>
          <w:sz w:val="24"/>
          <w:szCs w:val="24"/>
        </w:rPr>
      </w:pPr>
      <w:hyperlink r:id="rId9" w:tgtFrame="_blank" w:history="1">
        <w:r>
          <w:rPr>
            <w:rStyle w:val="Hyperlink"/>
            <w:b/>
            <w:bCs/>
            <w:sz w:val="24"/>
            <w:szCs w:val="24"/>
          </w:rPr>
          <w:t>View via ACM Digital Library</w:t>
        </w:r>
      </w:hyperlink>
    </w:p>
    <w:p w:rsidR="00EC7843" w:rsidRDefault="00EC7843" w:rsidP="00EC7843">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AssemblyAI</w:t>
      </w:r>
      <w:proofErr w:type="spellEnd"/>
      <w:r>
        <w:rPr>
          <w:rFonts w:ascii="Times New Roman" w:eastAsia="Times New Roman" w:hAnsi="Times New Roman" w:cs="Times New Roman"/>
          <w:b/>
          <w:bCs/>
          <w:sz w:val="24"/>
          <w:szCs w:val="24"/>
        </w:rPr>
        <w:t>. (2025).</w:t>
      </w:r>
      <w:r>
        <w:rPr>
          <w:rFonts w:ascii="Times New Roman" w:eastAsia="Times New Roman" w:hAnsi="Times New Roman" w:cs="Times New Roman"/>
          <w:sz w:val="24"/>
          <w:szCs w:val="24"/>
        </w:rPr>
        <w:t xml:space="preserve"> "AI Trends in 2025: Graph Neural Networks in Recommender Systems."</w:t>
      </w:r>
    </w:p>
    <w:p w:rsidR="00EC7843" w:rsidRDefault="00EC7843" w:rsidP="00EC7843">
      <w:pPr>
        <w:numPr>
          <w:ilvl w:val="1"/>
          <w:numId w:val="24"/>
        </w:numPr>
        <w:spacing w:before="100" w:beforeAutospacing="1" w:after="100" w:afterAutospacing="1" w:line="360" w:lineRule="auto"/>
        <w:jc w:val="both"/>
        <w:rPr>
          <w:rFonts w:ascii="Times New Roman" w:eastAsia="Times New Roman" w:hAnsi="Times New Roman" w:cs="Times New Roman"/>
          <w:sz w:val="24"/>
          <w:szCs w:val="24"/>
        </w:rPr>
      </w:pPr>
      <w:hyperlink r:id="rId10" w:tgtFrame="_blank" w:history="1">
        <w:r>
          <w:rPr>
            <w:rStyle w:val="Hyperlink"/>
            <w:b/>
            <w:bCs/>
            <w:sz w:val="24"/>
            <w:szCs w:val="24"/>
          </w:rPr>
          <w:t>View Article</w:t>
        </w:r>
      </w:hyperlink>
    </w:p>
    <w:p w:rsidR="00EC7843" w:rsidRDefault="00EC7843" w:rsidP="00EC7843">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Konstan</w:t>
      </w:r>
      <w:proofErr w:type="spellEnd"/>
      <w:r>
        <w:rPr>
          <w:rFonts w:ascii="Times New Roman" w:eastAsia="Times New Roman" w:hAnsi="Times New Roman" w:cs="Times New Roman"/>
          <w:b/>
          <w:bCs/>
          <w:sz w:val="24"/>
          <w:szCs w:val="24"/>
        </w:rPr>
        <w:t xml:space="preserve">, J. A., &amp; </w:t>
      </w:r>
      <w:proofErr w:type="spellStart"/>
      <w:r>
        <w:rPr>
          <w:rFonts w:ascii="Times New Roman" w:eastAsia="Times New Roman" w:hAnsi="Times New Roman" w:cs="Times New Roman"/>
          <w:b/>
          <w:bCs/>
          <w:sz w:val="24"/>
          <w:szCs w:val="24"/>
        </w:rPr>
        <w:t>Terveen</w:t>
      </w:r>
      <w:proofErr w:type="spellEnd"/>
      <w:r>
        <w:rPr>
          <w:rFonts w:ascii="Times New Roman" w:eastAsia="Times New Roman" w:hAnsi="Times New Roman" w:cs="Times New Roman"/>
          <w:b/>
          <w:bCs/>
          <w:sz w:val="24"/>
          <w:szCs w:val="24"/>
        </w:rPr>
        <w:t>, L. (2021).</w:t>
      </w:r>
      <w:r>
        <w:rPr>
          <w:rFonts w:ascii="Times New Roman" w:eastAsia="Times New Roman" w:hAnsi="Times New Roman" w:cs="Times New Roman"/>
          <w:sz w:val="24"/>
          <w:szCs w:val="24"/>
        </w:rPr>
        <w:t xml:space="preserve"> "Recommender Systems: Past, Present, Future." </w:t>
      </w:r>
      <w:r>
        <w:rPr>
          <w:rFonts w:ascii="Times New Roman" w:eastAsia="Times New Roman" w:hAnsi="Times New Roman" w:cs="Times New Roman"/>
          <w:i/>
          <w:iCs/>
          <w:sz w:val="24"/>
          <w:szCs w:val="24"/>
        </w:rPr>
        <w:t>AI Magazine</w:t>
      </w:r>
      <w:r>
        <w:rPr>
          <w:rFonts w:ascii="Times New Roman" w:eastAsia="Times New Roman" w:hAnsi="Times New Roman" w:cs="Times New Roman"/>
          <w:sz w:val="24"/>
          <w:szCs w:val="24"/>
        </w:rPr>
        <w:t>.</w:t>
      </w:r>
    </w:p>
    <w:p w:rsidR="00EC7843" w:rsidRDefault="00EC7843" w:rsidP="00EC7843">
      <w:pPr>
        <w:numPr>
          <w:ilvl w:val="1"/>
          <w:numId w:val="24"/>
        </w:numPr>
        <w:spacing w:before="100" w:beforeAutospacing="1" w:after="100" w:afterAutospacing="1" w:line="360" w:lineRule="auto"/>
        <w:jc w:val="both"/>
        <w:rPr>
          <w:rFonts w:ascii="Times New Roman" w:eastAsia="Times New Roman" w:hAnsi="Times New Roman" w:cs="Times New Roman"/>
          <w:sz w:val="24"/>
          <w:szCs w:val="24"/>
        </w:rPr>
      </w:pPr>
      <w:hyperlink r:id="rId11" w:tgtFrame="_blank" w:history="1">
        <w:r>
          <w:rPr>
            <w:rStyle w:val="Hyperlink"/>
            <w:b/>
            <w:bCs/>
            <w:sz w:val="24"/>
            <w:szCs w:val="24"/>
          </w:rPr>
          <w:t>View via AAAI</w:t>
        </w:r>
      </w:hyperlink>
    </w:p>
    <w:p w:rsidR="004B249D" w:rsidRPr="004B249D" w:rsidRDefault="004B249D" w:rsidP="004B249D">
      <w:pPr>
        <w:spacing w:after="0" w:line="240" w:lineRule="auto"/>
        <w:jc w:val="both"/>
        <w:rPr>
          <w:rFonts w:ascii="Times New Roman" w:hAnsi="Times New Roman" w:cs="Times New Roman"/>
        </w:rPr>
      </w:pPr>
    </w:p>
    <w:sectPr w:rsidR="004B249D" w:rsidRPr="004B249D" w:rsidSect="004B249D">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423A4"/>
    <w:multiLevelType w:val="multilevel"/>
    <w:tmpl w:val="02B2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976F60"/>
    <w:multiLevelType w:val="multilevel"/>
    <w:tmpl w:val="05A4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F416B3F"/>
    <w:multiLevelType w:val="multilevel"/>
    <w:tmpl w:val="3A96F6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9438DD"/>
    <w:multiLevelType w:val="multilevel"/>
    <w:tmpl w:val="7DEA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7357A4D"/>
    <w:multiLevelType w:val="multilevel"/>
    <w:tmpl w:val="61962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6609CC"/>
    <w:multiLevelType w:val="multilevel"/>
    <w:tmpl w:val="21A63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F4C522C"/>
    <w:multiLevelType w:val="multilevel"/>
    <w:tmpl w:val="374E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2B83476"/>
    <w:multiLevelType w:val="multilevel"/>
    <w:tmpl w:val="7F4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59C15FF"/>
    <w:multiLevelType w:val="multilevel"/>
    <w:tmpl w:val="F9FC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094537E"/>
    <w:multiLevelType w:val="multilevel"/>
    <w:tmpl w:val="7A24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A7317CA"/>
    <w:multiLevelType w:val="multilevel"/>
    <w:tmpl w:val="A726D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5854484"/>
    <w:multiLevelType w:val="multilevel"/>
    <w:tmpl w:val="9CC2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B4B2F39"/>
    <w:multiLevelType w:val="multilevel"/>
    <w:tmpl w:val="9FD4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DCA0315"/>
    <w:multiLevelType w:val="multilevel"/>
    <w:tmpl w:val="F7CA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215482F"/>
    <w:multiLevelType w:val="multilevel"/>
    <w:tmpl w:val="DF02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27A5F51"/>
    <w:multiLevelType w:val="multilevel"/>
    <w:tmpl w:val="E6CC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7023FA5"/>
    <w:multiLevelType w:val="multilevel"/>
    <w:tmpl w:val="E1ECB7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8003610"/>
    <w:multiLevelType w:val="multilevel"/>
    <w:tmpl w:val="7C80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A6D4EC2"/>
    <w:multiLevelType w:val="multilevel"/>
    <w:tmpl w:val="44F4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C3C3997"/>
    <w:multiLevelType w:val="multilevel"/>
    <w:tmpl w:val="1F0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A685422"/>
    <w:multiLevelType w:val="multilevel"/>
    <w:tmpl w:val="CDA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E9B7127"/>
    <w:multiLevelType w:val="multilevel"/>
    <w:tmpl w:val="5D8C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1D30971"/>
    <w:multiLevelType w:val="multilevel"/>
    <w:tmpl w:val="B3963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7F384BDD"/>
    <w:multiLevelType w:val="multilevel"/>
    <w:tmpl w:val="2442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5"/>
  </w:num>
  <w:num w:numId="3">
    <w:abstractNumId w:val="7"/>
  </w:num>
  <w:num w:numId="4">
    <w:abstractNumId w:val="13"/>
  </w:num>
  <w:num w:numId="5">
    <w:abstractNumId w:val="20"/>
  </w:num>
  <w:num w:numId="6">
    <w:abstractNumId w:val="21"/>
  </w:num>
  <w:num w:numId="7">
    <w:abstractNumId w:val="3"/>
  </w:num>
  <w:num w:numId="8">
    <w:abstractNumId w:val="19"/>
  </w:num>
  <w:num w:numId="9">
    <w:abstractNumId w:val="9"/>
  </w:num>
  <w:num w:numId="10">
    <w:abstractNumId w:val="4"/>
  </w:num>
  <w:num w:numId="11">
    <w:abstractNumId w:val="1"/>
  </w:num>
  <w:num w:numId="12">
    <w:abstractNumId w:val="12"/>
  </w:num>
  <w:num w:numId="13">
    <w:abstractNumId w:val="17"/>
  </w:num>
  <w:num w:numId="14">
    <w:abstractNumId w:val="23"/>
  </w:num>
  <w:num w:numId="15">
    <w:abstractNumId w:val="10"/>
  </w:num>
  <w:num w:numId="16">
    <w:abstractNumId w:val="0"/>
  </w:num>
  <w:num w:numId="17">
    <w:abstractNumId w:val="14"/>
  </w:num>
  <w:num w:numId="18">
    <w:abstractNumId w:val="18"/>
  </w:num>
  <w:num w:numId="19">
    <w:abstractNumId w:val="2"/>
  </w:num>
  <w:num w:numId="20">
    <w:abstractNumId w:val="15"/>
  </w:num>
  <w:num w:numId="21">
    <w:abstractNumId w:val="16"/>
  </w:num>
  <w:num w:numId="22">
    <w:abstractNumId w:val="8"/>
  </w:num>
  <w:num w:numId="23">
    <w:abstractNumId w:val="11"/>
  </w:num>
  <w:num w:numId="24">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249D"/>
    <w:rsid w:val="004B249D"/>
    <w:rsid w:val="0061050C"/>
    <w:rsid w:val="00706C3B"/>
    <w:rsid w:val="00C56A77"/>
    <w:rsid w:val="00EC7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B24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B24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B24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B249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49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249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B249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B249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B2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4B249D"/>
  </w:style>
  <w:style w:type="character" w:customStyle="1" w:styleId="katex">
    <w:name w:val="katex"/>
    <w:basedOn w:val="DefaultParagraphFont"/>
    <w:rsid w:val="004B249D"/>
  </w:style>
  <w:style w:type="character" w:customStyle="1" w:styleId="katex-html">
    <w:name w:val="katex-html"/>
    <w:basedOn w:val="DefaultParagraphFont"/>
    <w:rsid w:val="004B249D"/>
  </w:style>
  <w:style w:type="character" w:customStyle="1" w:styleId="base">
    <w:name w:val="base"/>
    <w:basedOn w:val="DefaultParagraphFont"/>
    <w:rsid w:val="004B249D"/>
  </w:style>
  <w:style w:type="character" w:customStyle="1" w:styleId="strut">
    <w:name w:val="strut"/>
    <w:basedOn w:val="DefaultParagraphFont"/>
    <w:rsid w:val="004B249D"/>
  </w:style>
  <w:style w:type="character" w:customStyle="1" w:styleId="mord">
    <w:name w:val="mord"/>
    <w:basedOn w:val="DefaultParagraphFont"/>
    <w:rsid w:val="004B249D"/>
  </w:style>
  <w:style w:type="character" w:customStyle="1" w:styleId="mopen">
    <w:name w:val="mopen"/>
    <w:basedOn w:val="DefaultParagraphFont"/>
    <w:rsid w:val="004B249D"/>
  </w:style>
  <w:style w:type="character" w:customStyle="1" w:styleId="mclose">
    <w:name w:val="mclose"/>
    <w:basedOn w:val="DefaultParagraphFont"/>
    <w:rsid w:val="004B249D"/>
  </w:style>
  <w:style w:type="character" w:customStyle="1" w:styleId="button-container">
    <w:name w:val="button-container"/>
    <w:basedOn w:val="DefaultParagraphFont"/>
    <w:rsid w:val="004B249D"/>
  </w:style>
  <w:style w:type="character" w:customStyle="1" w:styleId="msupsub">
    <w:name w:val="msupsub"/>
    <w:basedOn w:val="DefaultParagraphFont"/>
    <w:rsid w:val="004B249D"/>
  </w:style>
  <w:style w:type="character" w:customStyle="1" w:styleId="vlist-t">
    <w:name w:val="vlist-t"/>
    <w:basedOn w:val="DefaultParagraphFont"/>
    <w:rsid w:val="004B249D"/>
  </w:style>
  <w:style w:type="character" w:customStyle="1" w:styleId="vlist-r">
    <w:name w:val="vlist-r"/>
    <w:basedOn w:val="DefaultParagraphFont"/>
    <w:rsid w:val="004B249D"/>
  </w:style>
  <w:style w:type="character" w:customStyle="1" w:styleId="vlist">
    <w:name w:val="vlist"/>
    <w:basedOn w:val="DefaultParagraphFont"/>
    <w:rsid w:val="004B249D"/>
  </w:style>
  <w:style w:type="character" w:customStyle="1" w:styleId="pstrut">
    <w:name w:val="pstrut"/>
    <w:basedOn w:val="DefaultParagraphFont"/>
    <w:rsid w:val="004B249D"/>
  </w:style>
  <w:style w:type="character" w:customStyle="1" w:styleId="sizing">
    <w:name w:val="sizing"/>
    <w:basedOn w:val="DefaultParagraphFont"/>
    <w:rsid w:val="004B249D"/>
  </w:style>
  <w:style w:type="character" w:customStyle="1" w:styleId="mpunct">
    <w:name w:val="mpunct"/>
    <w:basedOn w:val="DefaultParagraphFont"/>
    <w:rsid w:val="004B249D"/>
  </w:style>
  <w:style w:type="character" w:customStyle="1" w:styleId="vlist-s">
    <w:name w:val="vlist-s"/>
    <w:basedOn w:val="DefaultParagraphFont"/>
    <w:rsid w:val="004B249D"/>
  </w:style>
  <w:style w:type="character" w:customStyle="1" w:styleId="katex-display">
    <w:name w:val="katex-display"/>
    <w:basedOn w:val="DefaultParagraphFont"/>
    <w:rsid w:val="004B249D"/>
  </w:style>
  <w:style w:type="character" w:customStyle="1" w:styleId="mspace">
    <w:name w:val="mspace"/>
    <w:basedOn w:val="DefaultParagraphFont"/>
    <w:rsid w:val="004B249D"/>
  </w:style>
  <w:style w:type="character" w:customStyle="1" w:styleId="mrel">
    <w:name w:val="mrel"/>
    <w:basedOn w:val="DefaultParagraphFont"/>
    <w:rsid w:val="004B249D"/>
  </w:style>
  <w:style w:type="character" w:customStyle="1" w:styleId="mfrac">
    <w:name w:val="mfrac"/>
    <w:basedOn w:val="DefaultParagraphFont"/>
    <w:rsid w:val="004B249D"/>
  </w:style>
  <w:style w:type="character" w:customStyle="1" w:styleId="svg-align">
    <w:name w:val="svg-align"/>
    <w:basedOn w:val="DefaultParagraphFont"/>
    <w:rsid w:val="004B249D"/>
  </w:style>
  <w:style w:type="character" w:customStyle="1" w:styleId="mop">
    <w:name w:val="mop"/>
    <w:basedOn w:val="DefaultParagraphFont"/>
    <w:rsid w:val="004B249D"/>
  </w:style>
  <w:style w:type="character" w:customStyle="1" w:styleId="mbin">
    <w:name w:val="mbin"/>
    <w:basedOn w:val="DefaultParagraphFont"/>
    <w:rsid w:val="004B249D"/>
  </w:style>
  <w:style w:type="character" w:customStyle="1" w:styleId="accent-body">
    <w:name w:val="accent-body"/>
    <w:basedOn w:val="DefaultParagraphFont"/>
    <w:rsid w:val="004B249D"/>
  </w:style>
  <w:style w:type="character" w:customStyle="1" w:styleId="hide-tail">
    <w:name w:val="hide-tail"/>
    <w:basedOn w:val="DefaultParagraphFont"/>
    <w:rsid w:val="004B249D"/>
  </w:style>
  <w:style w:type="character" w:customStyle="1" w:styleId="frac-line">
    <w:name w:val="frac-line"/>
    <w:basedOn w:val="DefaultParagraphFont"/>
    <w:rsid w:val="004B249D"/>
  </w:style>
  <w:style w:type="character" w:customStyle="1" w:styleId="overlay">
    <w:name w:val="overlay"/>
    <w:basedOn w:val="DefaultParagraphFont"/>
    <w:rsid w:val="004B249D"/>
  </w:style>
  <w:style w:type="character" w:customStyle="1" w:styleId="minner">
    <w:name w:val="minner"/>
    <w:basedOn w:val="DefaultParagraphFont"/>
    <w:rsid w:val="004B249D"/>
  </w:style>
  <w:style w:type="character" w:customStyle="1" w:styleId="delimsizing">
    <w:name w:val="delimsizing"/>
    <w:basedOn w:val="DefaultParagraphFont"/>
    <w:rsid w:val="004B249D"/>
  </w:style>
  <w:style w:type="character" w:styleId="HTMLCode">
    <w:name w:val="HTML Code"/>
    <w:basedOn w:val="DefaultParagraphFont"/>
    <w:uiPriority w:val="99"/>
    <w:semiHidden/>
    <w:unhideWhenUsed/>
    <w:rsid w:val="004B249D"/>
    <w:rPr>
      <w:rFonts w:ascii="Courier New" w:eastAsia="Times New Roman" w:hAnsi="Courier New" w:cs="Courier New"/>
      <w:sz w:val="20"/>
      <w:szCs w:val="20"/>
    </w:rPr>
  </w:style>
  <w:style w:type="character" w:customStyle="1" w:styleId="mat-mdc-button-persistent-ripple">
    <w:name w:val="mat-mdc-button-persistent-ripple"/>
    <w:basedOn w:val="DefaultParagraphFont"/>
    <w:rsid w:val="004B249D"/>
  </w:style>
  <w:style w:type="character" w:customStyle="1" w:styleId="mdc-buttonlabel">
    <w:name w:val="mdc-button__label"/>
    <w:basedOn w:val="DefaultParagraphFont"/>
    <w:rsid w:val="004B249D"/>
  </w:style>
  <w:style w:type="character" w:customStyle="1" w:styleId="export-sheets-button">
    <w:name w:val="export-sheets-button"/>
    <w:basedOn w:val="DefaultParagraphFont"/>
    <w:rsid w:val="004B249D"/>
  </w:style>
  <w:style w:type="character" w:customStyle="1" w:styleId="export-sheets-icon">
    <w:name w:val="export-sheets-icon"/>
    <w:basedOn w:val="DefaultParagraphFont"/>
    <w:rsid w:val="004B249D"/>
  </w:style>
  <w:style w:type="character" w:customStyle="1" w:styleId="mat-focus-indicator">
    <w:name w:val="mat-focus-indicator"/>
    <w:basedOn w:val="DefaultParagraphFont"/>
    <w:rsid w:val="004B249D"/>
  </w:style>
  <w:style w:type="character" w:customStyle="1" w:styleId="mat-mdc-button-touch-target">
    <w:name w:val="mat-mdc-button-touch-target"/>
    <w:basedOn w:val="DefaultParagraphFont"/>
    <w:rsid w:val="004B249D"/>
  </w:style>
  <w:style w:type="character" w:customStyle="1" w:styleId="gds-title-m">
    <w:name w:val="gds-title-m"/>
    <w:basedOn w:val="DefaultParagraphFont"/>
    <w:rsid w:val="004B249D"/>
  </w:style>
  <w:style w:type="character" w:styleId="Hyperlink">
    <w:name w:val="Hyperlink"/>
    <w:basedOn w:val="DefaultParagraphFont"/>
    <w:uiPriority w:val="99"/>
    <w:semiHidden/>
    <w:unhideWhenUsed/>
    <w:rsid w:val="004B249D"/>
    <w:rPr>
      <w:color w:val="0000FF"/>
      <w:u w:val="single"/>
    </w:rPr>
  </w:style>
  <w:style w:type="character" w:customStyle="1" w:styleId="link-content">
    <w:name w:val="link-content"/>
    <w:basedOn w:val="DefaultParagraphFont"/>
    <w:rsid w:val="004B249D"/>
  </w:style>
  <w:style w:type="character" w:customStyle="1" w:styleId="cdk-visually-hidden">
    <w:name w:val="cdk-visually-hidden"/>
    <w:basedOn w:val="DefaultParagraphFont"/>
    <w:rsid w:val="004B249D"/>
  </w:style>
  <w:style w:type="character" w:customStyle="1" w:styleId="mat-ripple">
    <w:name w:val="mat-ripple"/>
    <w:basedOn w:val="DefaultParagraphFont"/>
    <w:rsid w:val="004B249D"/>
  </w:style>
  <w:style w:type="paragraph" w:styleId="BalloonText">
    <w:name w:val="Balloon Text"/>
    <w:basedOn w:val="Normal"/>
    <w:link w:val="BalloonTextChar"/>
    <w:uiPriority w:val="99"/>
    <w:semiHidden/>
    <w:unhideWhenUsed/>
    <w:rsid w:val="004B24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249D"/>
    <w:rPr>
      <w:rFonts w:ascii="Tahoma" w:hAnsi="Tahoma" w:cs="Tahoma"/>
      <w:sz w:val="16"/>
      <w:szCs w:val="16"/>
    </w:rPr>
  </w:style>
  <w:style w:type="table" w:styleId="MediumShading2">
    <w:name w:val="Medium Shading 2"/>
    <w:basedOn w:val="TableNormal"/>
    <w:uiPriority w:val="64"/>
    <w:rsid w:val="004B249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List">
    <w:name w:val="Light List"/>
    <w:basedOn w:val="TableNormal"/>
    <w:uiPriority w:val="61"/>
    <w:rsid w:val="004B249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rsid w:val="00EC784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EC7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B24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B24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B24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B249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49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249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B249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B249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B2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4B249D"/>
  </w:style>
  <w:style w:type="character" w:customStyle="1" w:styleId="katex">
    <w:name w:val="katex"/>
    <w:basedOn w:val="DefaultParagraphFont"/>
    <w:rsid w:val="004B249D"/>
  </w:style>
  <w:style w:type="character" w:customStyle="1" w:styleId="katex-html">
    <w:name w:val="katex-html"/>
    <w:basedOn w:val="DefaultParagraphFont"/>
    <w:rsid w:val="004B249D"/>
  </w:style>
  <w:style w:type="character" w:customStyle="1" w:styleId="base">
    <w:name w:val="base"/>
    <w:basedOn w:val="DefaultParagraphFont"/>
    <w:rsid w:val="004B249D"/>
  </w:style>
  <w:style w:type="character" w:customStyle="1" w:styleId="strut">
    <w:name w:val="strut"/>
    <w:basedOn w:val="DefaultParagraphFont"/>
    <w:rsid w:val="004B249D"/>
  </w:style>
  <w:style w:type="character" w:customStyle="1" w:styleId="mord">
    <w:name w:val="mord"/>
    <w:basedOn w:val="DefaultParagraphFont"/>
    <w:rsid w:val="004B249D"/>
  </w:style>
  <w:style w:type="character" w:customStyle="1" w:styleId="mopen">
    <w:name w:val="mopen"/>
    <w:basedOn w:val="DefaultParagraphFont"/>
    <w:rsid w:val="004B249D"/>
  </w:style>
  <w:style w:type="character" w:customStyle="1" w:styleId="mclose">
    <w:name w:val="mclose"/>
    <w:basedOn w:val="DefaultParagraphFont"/>
    <w:rsid w:val="004B249D"/>
  </w:style>
  <w:style w:type="character" w:customStyle="1" w:styleId="button-container">
    <w:name w:val="button-container"/>
    <w:basedOn w:val="DefaultParagraphFont"/>
    <w:rsid w:val="004B249D"/>
  </w:style>
  <w:style w:type="character" w:customStyle="1" w:styleId="msupsub">
    <w:name w:val="msupsub"/>
    <w:basedOn w:val="DefaultParagraphFont"/>
    <w:rsid w:val="004B249D"/>
  </w:style>
  <w:style w:type="character" w:customStyle="1" w:styleId="vlist-t">
    <w:name w:val="vlist-t"/>
    <w:basedOn w:val="DefaultParagraphFont"/>
    <w:rsid w:val="004B249D"/>
  </w:style>
  <w:style w:type="character" w:customStyle="1" w:styleId="vlist-r">
    <w:name w:val="vlist-r"/>
    <w:basedOn w:val="DefaultParagraphFont"/>
    <w:rsid w:val="004B249D"/>
  </w:style>
  <w:style w:type="character" w:customStyle="1" w:styleId="vlist">
    <w:name w:val="vlist"/>
    <w:basedOn w:val="DefaultParagraphFont"/>
    <w:rsid w:val="004B249D"/>
  </w:style>
  <w:style w:type="character" w:customStyle="1" w:styleId="pstrut">
    <w:name w:val="pstrut"/>
    <w:basedOn w:val="DefaultParagraphFont"/>
    <w:rsid w:val="004B249D"/>
  </w:style>
  <w:style w:type="character" w:customStyle="1" w:styleId="sizing">
    <w:name w:val="sizing"/>
    <w:basedOn w:val="DefaultParagraphFont"/>
    <w:rsid w:val="004B249D"/>
  </w:style>
  <w:style w:type="character" w:customStyle="1" w:styleId="mpunct">
    <w:name w:val="mpunct"/>
    <w:basedOn w:val="DefaultParagraphFont"/>
    <w:rsid w:val="004B249D"/>
  </w:style>
  <w:style w:type="character" w:customStyle="1" w:styleId="vlist-s">
    <w:name w:val="vlist-s"/>
    <w:basedOn w:val="DefaultParagraphFont"/>
    <w:rsid w:val="004B249D"/>
  </w:style>
  <w:style w:type="character" w:customStyle="1" w:styleId="katex-display">
    <w:name w:val="katex-display"/>
    <w:basedOn w:val="DefaultParagraphFont"/>
    <w:rsid w:val="004B249D"/>
  </w:style>
  <w:style w:type="character" w:customStyle="1" w:styleId="mspace">
    <w:name w:val="mspace"/>
    <w:basedOn w:val="DefaultParagraphFont"/>
    <w:rsid w:val="004B249D"/>
  </w:style>
  <w:style w:type="character" w:customStyle="1" w:styleId="mrel">
    <w:name w:val="mrel"/>
    <w:basedOn w:val="DefaultParagraphFont"/>
    <w:rsid w:val="004B249D"/>
  </w:style>
  <w:style w:type="character" w:customStyle="1" w:styleId="mfrac">
    <w:name w:val="mfrac"/>
    <w:basedOn w:val="DefaultParagraphFont"/>
    <w:rsid w:val="004B249D"/>
  </w:style>
  <w:style w:type="character" w:customStyle="1" w:styleId="svg-align">
    <w:name w:val="svg-align"/>
    <w:basedOn w:val="DefaultParagraphFont"/>
    <w:rsid w:val="004B249D"/>
  </w:style>
  <w:style w:type="character" w:customStyle="1" w:styleId="mop">
    <w:name w:val="mop"/>
    <w:basedOn w:val="DefaultParagraphFont"/>
    <w:rsid w:val="004B249D"/>
  </w:style>
  <w:style w:type="character" w:customStyle="1" w:styleId="mbin">
    <w:name w:val="mbin"/>
    <w:basedOn w:val="DefaultParagraphFont"/>
    <w:rsid w:val="004B249D"/>
  </w:style>
  <w:style w:type="character" w:customStyle="1" w:styleId="accent-body">
    <w:name w:val="accent-body"/>
    <w:basedOn w:val="DefaultParagraphFont"/>
    <w:rsid w:val="004B249D"/>
  </w:style>
  <w:style w:type="character" w:customStyle="1" w:styleId="hide-tail">
    <w:name w:val="hide-tail"/>
    <w:basedOn w:val="DefaultParagraphFont"/>
    <w:rsid w:val="004B249D"/>
  </w:style>
  <w:style w:type="character" w:customStyle="1" w:styleId="frac-line">
    <w:name w:val="frac-line"/>
    <w:basedOn w:val="DefaultParagraphFont"/>
    <w:rsid w:val="004B249D"/>
  </w:style>
  <w:style w:type="character" w:customStyle="1" w:styleId="overlay">
    <w:name w:val="overlay"/>
    <w:basedOn w:val="DefaultParagraphFont"/>
    <w:rsid w:val="004B249D"/>
  </w:style>
  <w:style w:type="character" w:customStyle="1" w:styleId="minner">
    <w:name w:val="minner"/>
    <w:basedOn w:val="DefaultParagraphFont"/>
    <w:rsid w:val="004B249D"/>
  </w:style>
  <w:style w:type="character" w:customStyle="1" w:styleId="delimsizing">
    <w:name w:val="delimsizing"/>
    <w:basedOn w:val="DefaultParagraphFont"/>
    <w:rsid w:val="004B249D"/>
  </w:style>
  <w:style w:type="character" w:styleId="HTMLCode">
    <w:name w:val="HTML Code"/>
    <w:basedOn w:val="DefaultParagraphFont"/>
    <w:uiPriority w:val="99"/>
    <w:semiHidden/>
    <w:unhideWhenUsed/>
    <w:rsid w:val="004B249D"/>
    <w:rPr>
      <w:rFonts w:ascii="Courier New" w:eastAsia="Times New Roman" w:hAnsi="Courier New" w:cs="Courier New"/>
      <w:sz w:val="20"/>
      <w:szCs w:val="20"/>
    </w:rPr>
  </w:style>
  <w:style w:type="character" w:customStyle="1" w:styleId="mat-mdc-button-persistent-ripple">
    <w:name w:val="mat-mdc-button-persistent-ripple"/>
    <w:basedOn w:val="DefaultParagraphFont"/>
    <w:rsid w:val="004B249D"/>
  </w:style>
  <w:style w:type="character" w:customStyle="1" w:styleId="mdc-buttonlabel">
    <w:name w:val="mdc-button__label"/>
    <w:basedOn w:val="DefaultParagraphFont"/>
    <w:rsid w:val="004B249D"/>
  </w:style>
  <w:style w:type="character" w:customStyle="1" w:styleId="export-sheets-button">
    <w:name w:val="export-sheets-button"/>
    <w:basedOn w:val="DefaultParagraphFont"/>
    <w:rsid w:val="004B249D"/>
  </w:style>
  <w:style w:type="character" w:customStyle="1" w:styleId="export-sheets-icon">
    <w:name w:val="export-sheets-icon"/>
    <w:basedOn w:val="DefaultParagraphFont"/>
    <w:rsid w:val="004B249D"/>
  </w:style>
  <w:style w:type="character" w:customStyle="1" w:styleId="mat-focus-indicator">
    <w:name w:val="mat-focus-indicator"/>
    <w:basedOn w:val="DefaultParagraphFont"/>
    <w:rsid w:val="004B249D"/>
  </w:style>
  <w:style w:type="character" w:customStyle="1" w:styleId="mat-mdc-button-touch-target">
    <w:name w:val="mat-mdc-button-touch-target"/>
    <w:basedOn w:val="DefaultParagraphFont"/>
    <w:rsid w:val="004B249D"/>
  </w:style>
  <w:style w:type="character" w:customStyle="1" w:styleId="gds-title-m">
    <w:name w:val="gds-title-m"/>
    <w:basedOn w:val="DefaultParagraphFont"/>
    <w:rsid w:val="004B249D"/>
  </w:style>
  <w:style w:type="character" w:styleId="Hyperlink">
    <w:name w:val="Hyperlink"/>
    <w:basedOn w:val="DefaultParagraphFont"/>
    <w:uiPriority w:val="99"/>
    <w:semiHidden/>
    <w:unhideWhenUsed/>
    <w:rsid w:val="004B249D"/>
    <w:rPr>
      <w:color w:val="0000FF"/>
      <w:u w:val="single"/>
    </w:rPr>
  </w:style>
  <w:style w:type="character" w:customStyle="1" w:styleId="link-content">
    <w:name w:val="link-content"/>
    <w:basedOn w:val="DefaultParagraphFont"/>
    <w:rsid w:val="004B249D"/>
  </w:style>
  <w:style w:type="character" w:customStyle="1" w:styleId="cdk-visually-hidden">
    <w:name w:val="cdk-visually-hidden"/>
    <w:basedOn w:val="DefaultParagraphFont"/>
    <w:rsid w:val="004B249D"/>
  </w:style>
  <w:style w:type="character" w:customStyle="1" w:styleId="mat-ripple">
    <w:name w:val="mat-ripple"/>
    <w:basedOn w:val="DefaultParagraphFont"/>
    <w:rsid w:val="004B249D"/>
  </w:style>
  <w:style w:type="paragraph" w:styleId="BalloonText">
    <w:name w:val="Balloon Text"/>
    <w:basedOn w:val="Normal"/>
    <w:link w:val="BalloonTextChar"/>
    <w:uiPriority w:val="99"/>
    <w:semiHidden/>
    <w:unhideWhenUsed/>
    <w:rsid w:val="004B24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249D"/>
    <w:rPr>
      <w:rFonts w:ascii="Tahoma" w:hAnsi="Tahoma" w:cs="Tahoma"/>
      <w:sz w:val="16"/>
      <w:szCs w:val="16"/>
    </w:rPr>
  </w:style>
  <w:style w:type="table" w:styleId="MediumShading2">
    <w:name w:val="Medium Shading 2"/>
    <w:basedOn w:val="TableNormal"/>
    <w:uiPriority w:val="64"/>
    <w:rsid w:val="004B249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List">
    <w:name w:val="Light List"/>
    <w:basedOn w:val="TableNormal"/>
    <w:uiPriority w:val="61"/>
    <w:rsid w:val="004B249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rsid w:val="00EC784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EC7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8166993">
      <w:bodyDiv w:val="1"/>
      <w:marLeft w:val="0"/>
      <w:marRight w:val="0"/>
      <w:marTop w:val="0"/>
      <w:marBottom w:val="0"/>
      <w:divBdr>
        <w:top w:val="none" w:sz="0" w:space="0" w:color="auto"/>
        <w:left w:val="none" w:sz="0" w:space="0" w:color="auto"/>
        <w:bottom w:val="none" w:sz="0" w:space="0" w:color="auto"/>
        <w:right w:val="none" w:sz="0" w:space="0" w:color="auto"/>
      </w:divBdr>
    </w:div>
    <w:div w:id="2040471808">
      <w:bodyDiv w:val="1"/>
      <w:marLeft w:val="0"/>
      <w:marRight w:val="0"/>
      <w:marTop w:val="0"/>
      <w:marBottom w:val="0"/>
      <w:divBdr>
        <w:top w:val="none" w:sz="0" w:space="0" w:color="auto"/>
        <w:left w:val="none" w:sz="0" w:space="0" w:color="auto"/>
        <w:bottom w:val="none" w:sz="0" w:space="0" w:color="auto"/>
        <w:right w:val="none" w:sz="0" w:space="0" w:color="auto"/>
      </w:divBdr>
      <w:divsChild>
        <w:div w:id="1681351666">
          <w:marLeft w:val="0"/>
          <w:marRight w:val="0"/>
          <w:marTop w:val="0"/>
          <w:marBottom w:val="0"/>
          <w:divBdr>
            <w:top w:val="none" w:sz="0" w:space="0" w:color="auto"/>
            <w:left w:val="none" w:sz="0" w:space="0" w:color="auto"/>
            <w:bottom w:val="none" w:sz="0" w:space="0" w:color="auto"/>
            <w:right w:val="none" w:sz="0" w:space="0" w:color="auto"/>
          </w:divBdr>
          <w:divsChild>
            <w:div w:id="1774278104">
              <w:marLeft w:val="0"/>
              <w:marRight w:val="0"/>
              <w:marTop w:val="0"/>
              <w:marBottom w:val="0"/>
              <w:divBdr>
                <w:top w:val="none" w:sz="0" w:space="0" w:color="auto"/>
                <w:left w:val="none" w:sz="0" w:space="0" w:color="auto"/>
                <w:bottom w:val="none" w:sz="0" w:space="0" w:color="auto"/>
                <w:right w:val="none" w:sz="0" w:space="0" w:color="auto"/>
              </w:divBdr>
              <w:divsChild>
                <w:div w:id="1500467870">
                  <w:marLeft w:val="0"/>
                  <w:marRight w:val="0"/>
                  <w:marTop w:val="0"/>
                  <w:marBottom w:val="0"/>
                  <w:divBdr>
                    <w:top w:val="none" w:sz="0" w:space="0" w:color="auto"/>
                    <w:left w:val="none" w:sz="0" w:space="0" w:color="auto"/>
                    <w:bottom w:val="none" w:sz="0" w:space="0" w:color="auto"/>
                    <w:right w:val="none" w:sz="0" w:space="0" w:color="auto"/>
                  </w:divBdr>
                  <w:divsChild>
                    <w:div w:id="1180774115">
                      <w:marLeft w:val="0"/>
                      <w:marRight w:val="0"/>
                      <w:marTop w:val="0"/>
                      <w:marBottom w:val="0"/>
                      <w:divBdr>
                        <w:top w:val="none" w:sz="0" w:space="0" w:color="auto"/>
                        <w:left w:val="none" w:sz="0" w:space="0" w:color="auto"/>
                        <w:bottom w:val="none" w:sz="0" w:space="0" w:color="auto"/>
                        <w:right w:val="none" w:sz="0" w:space="0" w:color="auto"/>
                      </w:divBdr>
                    </w:div>
                  </w:divsChild>
                </w:div>
                <w:div w:id="1366322829">
                  <w:marLeft w:val="0"/>
                  <w:marRight w:val="0"/>
                  <w:marTop w:val="0"/>
                  <w:marBottom w:val="0"/>
                  <w:divBdr>
                    <w:top w:val="none" w:sz="0" w:space="0" w:color="auto"/>
                    <w:left w:val="none" w:sz="0" w:space="0" w:color="auto"/>
                    <w:bottom w:val="none" w:sz="0" w:space="0" w:color="auto"/>
                    <w:right w:val="none" w:sz="0" w:space="0" w:color="auto"/>
                  </w:divBdr>
                  <w:divsChild>
                    <w:div w:id="859589055">
                      <w:marLeft w:val="0"/>
                      <w:marRight w:val="0"/>
                      <w:marTop w:val="0"/>
                      <w:marBottom w:val="0"/>
                      <w:divBdr>
                        <w:top w:val="none" w:sz="0" w:space="0" w:color="auto"/>
                        <w:left w:val="none" w:sz="0" w:space="0" w:color="auto"/>
                        <w:bottom w:val="none" w:sz="0" w:space="0" w:color="auto"/>
                        <w:right w:val="none" w:sz="0" w:space="0" w:color="auto"/>
                      </w:divBdr>
                    </w:div>
                  </w:divsChild>
                </w:div>
                <w:div w:id="1526211148">
                  <w:marLeft w:val="0"/>
                  <w:marRight w:val="0"/>
                  <w:marTop w:val="0"/>
                  <w:marBottom w:val="0"/>
                  <w:divBdr>
                    <w:top w:val="none" w:sz="0" w:space="0" w:color="auto"/>
                    <w:left w:val="none" w:sz="0" w:space="0" w:color="auto"/>
                    <w:bottom w:val="none" w:sz="0" w:space="0" w:color="auto"/>
                    <w:right w:val="none" w:sz="0" w:space="0" w:color="auto"/>
                  </w:divBdr>
                  <w:divsChild>
                    <w:div w:id="1171750523">
                      <w:marLeft w:val="0"/>
                      <w:marRight w:val="0"/>
                      <w:marTop w:val="0"/>
                      <w:marBottom w:val="0"/>
                      <w:divBdr>
                        <w:top w:val="none" w:sz="0" w:space="0" w:color="auto"/>
                        <w:left w:val="none" w:sz="0" w:space="0" w:color="auto"/>
                        <w:bottom w:val="none" w:sz="0" w:space="0" w:color="auto"/>
                        <w:right w:val="none" w:sz="0" w:space="0" w:color="auto"/>
                      </w:divBdr>
                    </w:div>
                  </w:divsChild>
                </w:div>
                <w:div w:id="1230530700">
                  <w:marLeft w:val="0"/>
                  <w:marRight w:val="0"/>
                  <w:marTop w:val="0"/>
                  <w:marBottom w:val="0"/>
                  <w:divBdr>
                    <w:top w:val="none" w:sz="0" w:space="0" w:color="auto"/>
                    <w:left w:val="none" w:sz="0" w:space="0" w:color="auto"/>
                    <w:bottom w:val="none" w:sz="0" w:space="0" w:color="auto"/>
                    <w:right w:val="none" w:sz="0" w:space="0" w:color="auto"/>
                  </w:divBdr>
                  <w:divsChild>
                    <w:div w:id="1380932486">
                      <w:marLeft w:val="0"/>
                      <w:marRight w:val="0"/>
                      <w:marTop w:val="0"/>
                      <w:marBottom w:val="0"/>
                      <w:divBdr>
                        <w:top w:val="none" w:sz="0" w:space="0" w:color="auto"/>
                        <w:left w:val="none" w:sz="0" w:space="0" w:color="auto"/>
                        <w:bottom w:val="none" w:sz="0" w:space="0" w:color="auto"/>
                        <w:right w:val="none" w:sz="0" w:space="0" w:color="auto"/>
                      </w:divBdr>
                    </w:div>
                  </w:divsChild>
                </w:div>
                <w:div w:id="503320906">
                  <w:marLeft w:val="0"/>
                  <w:marRight w:val="0"/>
                  <w:marTop w:val="0"/>
                  <w:marBottom w:val="0"/>
                  <w:divBdr>
                    <w:top w:val="none" w:sz="0" w:space="0" w:color="auto"/>
                    <w:left w:val="none" w:sz="0" w:space="0" w:color="auto"/>
                    <w:bottom w:val="none" w:sz="0" w:space="0" w:color="auto"/>
                    <w:right w:val="none" w:sz="0" w:space="0" w:color="auto"/>
                  </w:divBdr>
                  <w:divsChild>
                    <w:div w:id="1804032644">
                      <w:marLeft w:val="0"/>
                      <w:marRight w:val="0"/>
                      <w:marTop w:val="0"/>
                      <w:marBottom w:val="0"/>
                      <w:divBdr>
                        <w:top w:val="none" w:sz="0" w:space="0" w:color="auto"/>
                        <w:left w:val="none" w:sz="0" w:space="0" w:color="auto"/>
                        <w:bottom w:val="none" w:sz="0" w:space="0" w:color="auto"/>
                        <w:right w:val="none" w:sz="0" w:space="0" w:color="auto"/>
                      </w:divBdr>
                    </w:div>
                  </w:divsChild>
                </w:div>
                <w:div w:id="555549415">
                  <w:marLeft w:val="0"/>
                  <w:marRight w:val="0"/>
                  <w:marTop w:val="0"/>
                  <w:marBottom w:val="0"/>
                  <w:divBdr>
                    <w:top w:val="none" w:sz="0" w:space="0" w:color="auto"/>
                    <w:left w:val="none" w:sz="0" w:space="0" w:color="auto"/>
                    <w:bottom w:val="none" w:sz="0" w:space="0" w:color="auto"/>
                    <w:right w:val="none" w:sz="0" w:space="0" w:color="auto"/>
                  </w:divBdr>
                  <w:divsChild>
                    <w:div w:id="1859344624">
                      <w:marLeft w:val="0"/>
                      <w:marRight w:val="0"/>
                      <w:marTop w:val="0"/>
                      <w:marBottom w:val="0"/>
                      <w:divBdr>
                        <w:top w:val="none" w:sz="0" w:space="0" w:color="auto"/>
                        <w:left w:val="none" w:sz="0" w:space="0" w:color="auto"/>
                        <w:bottom w:val="none" w:sz="0" w:space="0" w:color="auto"/>
                        <w:right w:val="none" w:sz="0" w:space="0" w:color="auto"/>
                      </w:divBdr>
                    </w:div>
                  </w:divsChild>
                </w:div>
                <w:div w:id="1181119832">
                  <w:marLeft w:val="0"/>
                  <w:marRight w:val="0"/>
                  <w:marTop w:val="0"/>
                  <w:marBottom w:val="0"/>
                  <w:divBdr>
                    <w:top w:val="none" w:sz="0" w:space="0" w:color="auto"/>
                    <w:left w:val="none" w:sz="0" w:space="0" w:color="auto"/>
                    <w:bottom w:val="none" w:sz="0" w:space="0" w:color="auto"/>
                    <w:right w:val="none" w:sz="0" w:space="0" w:color="auto"/>
                  </w:divBdr>
                  <w:divsChild>
                    <w:div w:id="1858419858">
                      <w:marLeft w:val="0"/>
                      <w:marRight w:val="0"/>
                      <w:marTop w:val="0"/>
                      <w:marBottom w:val="0"/>
                      <w:divBdr>
                        <w:top w:val="none" w:sz="0" w:space="0" w:color="auto"/>
                        <w:left w:val="none" w:sz="0" w:space="0" w:color="auto"/>
                        <w:bottom w:val="none" w:sz="0" w:space="0" w:color="auto"/>
                        <w:right w:val="none" w:sz="0" w:space="0" w:color="auto"/>
                      </w:divBdr>
                    </w:div>
                  </w:divsChild>
                </w:div>
                <w:div w:id="441191470">
                  <w:marLeft w:val="0"/>
                  <w:marRight w:val="0"/>
                  <w:marTop w:val="0"/>
                  <w:marBottom w:val="0"/>
                  <w:divBdr>
                    <w:top w:val="none" w:sz="0" w:space="0" w:color="auto"/>
                    <w:left w:val="none" w:sz="0" w:space="0" w:color="auto"/>
                    <w:bottom w:val="none" w:sz="0" w:space="0" w:color="auto"/>
                    <w:right w:val="none" w:sz="0" w:space="0" w:color="auto"/>
                  </w:divBdr>
                  <w:divsChild>
                    <w:div w:id="1793788352">
                      <w:marLeft w:val="0"/>
                      <w:marRight w:val="0"/>
                      <w:marTop w:val="0"/>
                      <w:marBottom w:val="0"/>
                      <w:divBdr>
                        <w:top w:val="none" w:sz="0" w:space="0" w:color="auto"/>
                        <w:left w:val="none" w:sz="0" w:space="0" w:color="auto"/>
                        <w:bottom w:val="none" w:sz="0" w:space="0" w:color="auto"/>
                        <w:right w:val="none" w:sz="0" w:space="0" w:color="auto"/>
                      </w:divBdr>
                      <w:divsChild>
                        <w:div w:id="414672209">
                          <w:marLeft w:val="0"/>
                          <w:marRight w:val="0"/>
                          <w:marTop w:val="0"/>
                          <w:marBottom w:val="0"/>
                          <w:divBdr>
                            <w:top w:val="none" w:sz="0" w:space="0" w:color="auto"/>
                            <w:left w:val="none" w:sz="0" w:space="0" w:color="auto"/>
                            <w:bottom w:val="none" w:sz="0" w:space="0" w:color="auto"/>
                            <w:right w:val="none" w:sz="0" w:space="0" w:color="auto"/>
                          </w:divBdr>
                          <w:divsChild>
                            <w:div w:id="1665009481">
                              <w:marLeft w:val="0"/>
                              <w:marRight w:val="0"/>
                              <w:marTop w:val="0"/>
                              <w:marBottom w:val="0"/>
                              <w:divBdr>
                                <w:top w:val="none" w:sz="0" w:space="0" w:color="auto"/>
                                <w:left w:val="none" w:sz="0" w:space="0" w:color="auto"/>
                                <w:bottom w:val="none" w:sz="0" w:space="0" w:color="auto"/>
                                <w:right w:val="none" w:sz="0" w:space="0" w:color="auto"/>
                              </w:divBdr>
                            </w:div>
                            <w:div w:id="32015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574501">
                  <w:marLeft w:val="0"/>
                  <w:marRight w:val="0"/>
                  <w:marTop w:val="0"/>
                  <w:marBottom w:val="0"/>
                  <w:divBdr>
                    <w:top w:val="none" w:sz="0" w:space="0" w:color="auto"/>
                    <w:left w:val="none" w:sz="0" w:space="0" w:color="auto"/>
                    <w:bottom w:val="none" w:sz="0" w:space="0" w:color="auto"/>
                    <w:right w:val="none" w:sz="0" w:space="0" w:color="auto"/>
                  </w:divBdr>
                  <w:divsChild>
                    <w:div w:id="1958562783">
                      <w:marLeft w:val="0"/>
                      <w:marRight w:val="0"/>
                      <w:marTop w:val="0"/>
                      <w:marBottom w:val="0"/>
                      <w:divBdr>
                        <w:top w:val="none" w:sz="0" w:space="0" w:color="auto"/>
                        <w:left w:val="none" w:sz="0" w:space="0" w:color="auto"/>
                        <w:bottom w:val="none" w:sz="0" w:space="0" w:color="auto"/>
                        <w:right w:val="none" w:sz="0" w:space="0" w:color="auto"/>
                      </w:divBdr>
                      <w:divsChild>
                        <w:div w:id="497228898">
                          <w:marLeft w:val="0"/>
                          <w:marRight w:val="0"/>
                          <w:marTop w:val="0"/>
                          <w:marBottom w:val="0"/>
                          <w:divBdr>
                            <w:top w:val="none" w:sz="0" w:space="0" w:color="auto"/>
                            <w:left w:val="none" w:sz="0" w:space="0" w:color="auto"/>
                            <w:bottom w:val="none" w:sz="0" w:space="0" w:color="auto"/>
                            <w:right w:val="none" w:sz="0" w:space="0" w:color="auto"/>
                          </w:divBdr>
                          <w:divsChild>
                            <w:div w:id="976031253">
                              <w:marLeft w:val="0"/>
                              <w:marRight w:val="0"/>
                              <w:marTop w:val="0"/>
                              <w:marBottom w:val="0"/>
                              <w:divBdr>
                                <w:top w:val="none" w:sz="0" w:space="0" w:color="auto"/>
                                <w:left w:val="none" w:sz="0" w:space="0" w:color="auto"/>
                                <w:bottom w:val="none" w:sz="0" w:space="0" w:color="auto"/>
                                <w:right w:val="none" w:sz="0" w:space="0" w:color="auto"/>
                              </w:divBdr>
                            </w:div>
                            <w:div w:id="142183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943385">
          <w:marLeft w:val="0"/>
          <w:marRight w:val="0"/>
          <w:marTop w:val="0"/>
          <w:marBottom w:val="0"/>
          <w:divBdr>
            <w:top w:val="none" w:sz="0" w:space="0" w:color="auto"/>
            <w:left w:val="none" w:sz="0" w:space="0" w:color="auto"/>
            <w:bottom w:val="none" w:sz="0" w:space="0" w:color="auto"/>
            <w:right w:val="none" w:sz="0" w:space="0" w:color="auto"/>
          </w:divBdr>
          <w:divsChild>
            <w:div w:id="1110930612">
              <w:marLeft w:val="0"/>
              <w:marRight w:val="0"/>
              <w:marTop w:val="0"/>
              <w:marBottom w:val="0"/>
              <w:divBdr>
                <w:top w:val="none" w:sz="0" w:space="0" w:color="auto"/>
                <w:left w:val="none" w:sz="0" w:space="0" w:color="auto"/>
                <w:bottom w:val="none" w:sz="0" w:space="0" w:color="auto"/>
                <w:right w:val="none" w:sz="0" w:space="0" w:color="auto"/>
              </w:divBdr>
              <w:divsChild>
                <w:div w:id="1845167209">
                  <w:marLeft w:val="0"/>
                  <w:marRight w:val="0"/>
                  <w:marTop w:val="0"/>
                  <w:marBottom w:val="0"/>
                  <w:divBdr>
                    <w:top w:val="none" w:sz="0" w:space="0" w:color="auto"/>
                    <w:left w:val="none" w:sz="0" w:space="0" w:color="auto"/>
                    <w:bottom w:val="none" w:sz="0" w:space="0" w:color="auto"/>
                    <w:right w:val="none" w:sz="0" w:space="0" w:color="auto"/>
                  </w:divBdr>
                  <w:divsChild>
                    <w:div w:id="782773273">
                      <w:marLeft w:val="0"/>
                      <w:marRight w:val="0"/>
                      <w:marTop w:val="0"/>
                      <w:marBottom w:val="0"/>
                      <w:divBdr>
                        <w:top w:val="none" w:sz="0" w:space="0" w:color="auto"/>
                        <w:left w:val="none" w:sz="0" w:space="0" w:color="auto"/>
                        <w:bottom w:val="none" w:sz="0" w:space="0" w:color="auto"/>
                        <w:right w:val="none" w:sz="0" w:space="0" w:color="auto"/>
                      </w:divBdr>
                    </w:div>
                    <w:div w:id="112415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2912">
              <w:marLeft w:val="0"/>
              <w:marRight w:val="0"/>
              <w:marTop w:val="0"/>
              <w:marBottom w:val="0"/>
              <w:divBdr>
                <w:top w:val="none" w:sz="0" w:space="0" w:color="auto"/>
                <w:left w:val="none" w:sz="0" w:space="0" w:color="auto"/>
                <w:bottom w:val="none" w:sz="0" w:space="0" w:color="auto"/>
                <w:right w:val="none" w:sz="0" w:space="0" w:color="auto"/>
              </w:divBdr>
              <w:divsChild>
                <w:div w:id="168569459">
                  <w:marLeft w:val="0"/>
                  <w:marRight w:val="0"/>
                  <w:marTop w:val="0"/>
                  <w:marBottom w:val="0"/>
                  <w:divBdr>
                    <w:top w:val="none" w:sz="0" w:space="0" w:color="auto"/>
                    <w:left w:val="none" w:sz="0" w:space="0" w:color="auto"/>
                    <w:bottom w:val="none" w:sz="0" w:space="0" w:color="auto"/>
                    <w:right w:val="none" w:sz="0" w:space="0" w:color="auto"/>
                  </w:divBdr>
                  <w:divsChild>
                    <w:div w:id="1906602260">
                      <w:marLeft w:val="0"/>
                      <w:marRight w:val="0"/>
                      <w:marTop w:val="0"/>
                      <w:marBottom w:val="0"/>
                      <w:divBdr>
                        <w:top w:val="none" w:sz="0" w:space="0" w:color="auto"/>
                        <w:left w:val="none" w:sz="0" w:space="0" w:color="auto"/>
                        <w:bottom w:val="none" w:sz="0" w:space="0" w:color="auto"/>
                        <w:right w:val="none" w:sz="0" w:space="0" w:color="auto"/>
                      </w:divBdr>
                    </w:div>
                    <w:div w:id="164921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668140">
              <w:marLeft w:val="0"/>
              <w:marRight w:val="0"/>
              <w:marTop w:val="0"/>
              <w:marBottom w:val="0"/>
              <w:divBdr>
                <w:top w:val="none" w:sz="0" w:space="0" w:color="auto"/>
                <w:left w:val="none" w:sz="0" w:space="0" w:color="auto"/>
                <w:bottom w:val="none" w:sz="0" w:space="0" w:color="auto"/>
                <w:right w:val="none" w:sz="0" w:space="0" w:color="auto"/>
              </w:divBdr>
              <w:divsChild>
                <w:div w:id="904529260">
                  <w:marLeft w:val="0"/>
                  <w:marRight w:val="0"/>
                  <w:marTop w:val="0"/>
                  <w:marBottom w:val="0"/>
                  <w:divBdr>
                    <w:top w:val="none" w:sz="0" w:space="0" w:color="auto"/>
                    <w:left w:val="none" w:sz="0" w:space="0" w:color="auto"/>
                    <w:bottom w:val="none" w:sz="0" w:space="0" w:color="auto"/>
                    <w:right w:val="none" w:sz="0" w:space="0" w:color="auto"/>
                  </w:divBdr>
                  <w:divsChild>
                    <w:div w:id="1245412522">
                      <w:marLeft w:val="0"/>
                      <w:marRight w:val="0"/>
                      <w:marTop w:val="0"/>
                      <w:marBottom w:val="0"/>
                      <w:divBdr>
                        <w:top w:val="none" w:sz="0" w:space="0" w:color="auto"/>
                        <w:left w:val="none" w:sz="0" w:space="0" w:color="auto"/>
                        <w:bottom w:val="none" w:sz="0" w:space="0" w:color="auto"/>
                        <w:right w:val="none" w:sz="0" w:space="0" w:color="auto"/>
                      </w:divBdr>
                    </w:div>
                    <w:div w:id="13141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8575">
              <w:marLeft w:val="0"/>
              <w:marRight w:val="0"/>
              <w:marTop w:val="0"/>
              <w:marBottom w:val="0"/>
              <w:divBdr>
                <w:top w:val="none" w:sz="0" w:space="0" w:color="auto"/>
                <w:left w:val="none" w:sz="0" w:space="0" w:color="auto"/>
                <w:bottom w:val="none" w:sz="0" w:space="0" w:color="auto"/>
                <w:right w:val="none" w:sz="0" w:space="0" w:color="auto"/>
              </w:divBdr>
              <w:divsChild>
                <w:div w:id="1621961209">
                  <w:marLeft w:val="0"/>
                  <w:marRight w:val="0"/>
                  <w:marTop w:val="0"/>
                  <w:marBottom w:val="0"/>
                  <w:divBdr>
                    <w:top w:val="none" w:sz="0" w:space="0" w:color="auto"/>
                    <w:left w:val="none" w:sz="0" w:space="0" w:color="auto"/>
                    <w:bottom w:val="none" w:sz="0" w:space="0" w:color="auto"/>
                    <w:right w:val="none" w:sz="0" w:space="0" w:color="auto"/>
                  </w:divBdr>
                  <w:divsChild>
                    <w:div w:id="763960511">
                      <w:marLeft w:val="0"/>
                      <w:marRight w:val="0"/>
                      <w:marTop w:val="0"/>
                      <w:marBottom w:val="0"/>
                      <w:divBdr>
                        <w:top w:val="none" w:sz="0" w:space="0" w:color="auto"/>
                        <w:left w:val="none" w:sz="0" w:space="0" w:color="auto"/>
                        <w:bottom w:val="none" w:sz="0" w:space="0" w:color="auto"/>
                        <w:right w:val="none" w:sz="0" w:space="0" w:color="auto"/>
                      </w:divBdr>
                    </w:div>
                    <w:div w:id="36282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341051">
              <w:marLeft w:val="0"/>
              <w:marRight w:val="0"/>
              <w:marTop w:val="0"/>
              <w:marBottom w:val="0"/>
              <w:divBdr>
                <w:top w:val="none" w:sz="0" w:space="0" w:color="auto"/>
                <w:left w:val="none" w:sz="0" w:space="0" w:color="auto"/>
                <w:bottom w:val="none" w:sz="0" w:space="0" w:color="auto"/>
                <w:right w:val="none" w:sz="0" w:space="0" w:color="auto"/>
              </w:divBdr>
              <w:divsChild>
                <w:div w:id="401374660">
                  <w:marLeft w:val="0"/>
                  <w:marRight w:val="0"/>
                  <w:marTop w:val="0"/>
                  <w:marBottom w:val="0"/>
                  <w:divBdr>
                    <w:top w:val="none" w:sz="0" w:space="0" w:color="auto"/>
                    <w:left w:val="none" w:sz="0" w:space="0" w:color="auto"/>
                    <w:bottom w:val="none" w:sz="0" w:space="0" w:color="auto"/>
                    <w:right w:val="none" w:sz="0" w:space="0" w:color="auto"/>
                  </w:divBdr>
                  <w:divsChild>
                    <w:div w:id="2028947338">
                      <w:marLeft w:val="0"/>
                      <w:marRight w:val="0"/>
                      <w:marTop w:val="0"/>
                      <w:marBottom w:val="0"/>
                      <w:divBdr>
                        <w:top w:val="none" w:sz="0" w:space="0" w:color="auto"/>
                        <w:left w:val="none" w:sz="0" w:space="0" w:color="auto"/>
                        <w:bottom w:val="none" w:sz="0" w:space="0" w:color="auto"/>
                        <w:right w:val="none" w:sz="0" w:space="0" w:color="auto"/>
                      </w:divBdr>
                    </w:div>
                    <w:div w:id="153507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03568">
              <w:marLeft w:val="0"/>
              <w:marRight w:val="0"/>
              <w:marTop w:val="0"/>
              <w:marBottom w:val="0"/>
              <w:divBdr>
                <w:top w:val="none" w:sz="0" w:space="0" w:color="auto"/>
                <w:left w:val="none" w:sz="0" w:space="0" w:color="auto"/>
                <w:bottom w:val="none" w:sz="0" w:space="0" w:color="auto"/>
                <w:right w:val="none" w:sz="0" w:space="0" w:color="auto"/>
              </w:divBdr>
              <w:divsChild>
                <w:div w:id="1125346181">
                  <w:marLeft w:val="0"/>
                  <w:marRight w:val="0"/>
                  <w:marTop w:val="0"/>
                  <w:marBottom w:val="0"/>
                  <w:divBdr>
                    <w:top w:val="none" w:sz="0" w:space="0" w:color="auto"/>
                    <w:left w:val="none" w:sz="0" w:space="0" w:color="auto"/>
                    <w:bottom w:val="none" w:sz="0" w:space="0" w:color="auto"/>
                    <w:right w:val="none" w:sz="0" w:space="0" w:color="auto"/>
                  </w:divBdr>
                  <w:divsChild>
                    <w:div w:id="633292314">
                      <w:marLeft w:val="0"/>
                      <w:marRight w:val="0"/>
                      <w:marTop w:val="0"/>
                      <w:marBottom w:val="0"/>
                      <w:divBdr>
                        <w:top w:val="none" w:sz="0" w:space="0" w:color="auto"/>
                        <w:left w:val="none" w:sz="0" w:space="0" w:color="auto"/>
                        <w:bottom w:val="none" w:sz="0" w:space="0" w:color="auto"/>
                        <w:right w:val="none" w:sz="0" w:space="0" w:color="auto"/>
                      </w:divBdr>
                    </w:div>
                    <w:div w:id="51092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826728">
              <w:marLeft w:val="0"/>
              <w:marRight w:val="0"/>
              <w:marTop w:val="0"/>
              <w:marBottom w:val="0"/>
              <w:divBdr>
                <w:top w:val="none" w:sz="0" w:space="0" w:color="auto"/>
                <w:left w:val="none" w:sz="0" w:space="0" w:color="auto"/>
                <w:bottom w:val="none" w:sz="0" w:space="0" w:color="auto"/>
                <w:right w:val="none" w:sz="0" w:space="0" w:color="auto"/>
              </w:divBdr>
              <w:divsChild>
                <w:div w:id="122388257">
                  <w:marLeft w:val="0"/>
                  <w:marRight w:val="0"/>
                  <w:marTop w:val="0"/>
                  <w:marBottom w:val="0"/>
                  <w:divBdr>
                    <w:top w:val="none" w:sz="0" w:space="0" w:color="auto"/>
                    <w:left w:val="none" w:sz="0" w:space="0" w:color="auto"/>
                    <w:bottom w:val="none" w:sz="0" w:space="0" w:color="auto"/>
                    <w:right w:val="none" w:sz="0" w:space="0" w:color="auto"/>
                  </w:divBdr>
                  <w:divsChild>
                    <w:div w:id="1048063972">
                      <w:marLeft w:val="0"/>
                      <w:marRight w:val="0"/>
                      <w:marTop w:val="0"/>
                      <w:marBottom w:val="0"/>
                      <w:divBdr>
                        <w:top w:val="none" w:sz="0" w:space="0" w:color="auto"/>
                        <w:left w:val="none" w:sz="0" w:space="0" w:color="auto"/>
                        <w:bottom w:val="none" w:sz="0" w:space="0" w:color="auto"/>
                        <w:right w:val="none" w:sz="0" w:space="0" w:color="auto"/>
                      </w:divBdr>
                    </w:div>
                    <w:div w:id="190147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362931">
              <w:marLeft w:val="0"/>
              <w:marRight w:val="0"/>
              <w:marTop w:val="0"/>
              <w:marBottom w:val="0"/>
              <w:divBdr>
                <w:top w:val="none" w:sz="0" w:space="0" w:color="auto"/>
                <w:left w:val="none" w:sz="0" w:space="0" w:color="auto"/>
                <w:bottom w:val="none" w:sz="0" w:space="0" w:color="auto"/>
                <w:right w:val="none" w:sz="0" w:space="0" w:color="auto"/>
              </w:divBdr>
              <w:divsChild>
                <w:div w:id="1275555076">
                  <w:marLeft w:val="0"/>
                  <w:marRight w:val="0"/>
                  <w:marTop w:val="0"/>
                  <w:marBottom w:val="0"/>
                  <w:divBdr>
                    <w:top w:val="none" w:sz="0" w:space="0" w:color="auto"/>
                    <w:left w:val="none" w:sz="0" w:space="0" w:color="auto"/>
                    <w:bottom w:val="none" w:sz="0" w:space="0" w:color="auto"/>
                    <w:right w:val="none" w:sz="0" w:space="0" w:color="auto"/>
                  </w:divBdr>
                  <w:divsChild>
                    <w:div w:id="836269050">
                      <w:marLeft w:val="0"/>
                      <w:marRight w:val="0"/>
                      <w:marTop w:val="0"/>
                      <w:marBottom w:val="0"/>
                      <w:divBdr>
                        <w:top w:val="none" w:sz="0" w:space="0" w:color="auto"/>
                        <w:left w:val="none" w:sz="0" w:space="0" w:color="auto"/>
                        <w:bottom w:val="none" w:sz="0" w:space="0" w:color="auto"/>
                        <w:right w:val="none" w:sz="0" w:space="0" w:color="auto"/>
                      </w:divBdr>
                    </w:div>
                    <w:div w:id="89793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23195">
              <w:marLeft w:val="0"/>
              <w:marRight w:val="0"/>
              <w:marTop w:val="0"/>
              <w:marBottom w:val="0"/>
              <w:divBdr>
                <w:top w:val="none" w:sz="0" w:space="0" w:color="auto"/>
                <w:left w:val="none" w:sz="0" w:space="0" w:color="auto"/>
                <w:bottom w:val="none" w:sz="0" w:space="0" w:color="auto"/>
                <w:right w:val="none" w:sz="0" w:space="0" w:color="auto"/>
              </w:divBdr>
              <w:divsChild>
                <w:div w:id="1243878363">
                  <w:marLeft w:val="0"/>
                  <w:marRight w:val="0"/>
                  <w:marTop w:val="0"/>
                  <w:marBottom w:val="0"/>
                  <w:divBdr>
                    <w:top w:val="none" w:sz="0" w:space="0" w:color="auto"/>
                    <w:left w:val="none" w:sz="0" w:space="0" w:color="auto"/>
                    <w:bottom w:val="none" w:sz="0" w:space="0" w:color="auto"/>
                    <w:right w:val="none" w:sz="0" w:space="0" w:color="auto"/>
                  </w:divBdr>
                  <w:divsChild>
                    <w:div w:id="885025944">
                      <w:marLeft w:val="0"/>
                      <w:marRight w:val="0"/>
                      <w:marTop w:val="0"/>
                      <w:marBottom w:val="0"/>
                      <w:divBdr>
                        <w:top w:val="none" w:sz="0" w:space="0" w:color="auto"/>
                        <w:left w:val="none" w:sz="0" w:space="0" w:color="auto"/>
                        <w:bottom w:val="none" w:sz="0" w:space="0" w:color="auto"/>
                        <w:right w:val="none" w:sz="0" w:space="0" w:color="auto"/>
                      </w:divBdr>
                    </w:div>
                    <w:div w:id="19755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53">
              <w:marLeft w:val="0"/>
              <w:marRight w:val="0"/>
              <w:marTop w:val="0"/>
              <w:marBottom w:val="0"/>
              <w:divBdr>
                <w:top w:val="none" w:sz="0" w:space="0" w:color="auto"/>
                <w:left w:val="none" w:sz="0" w:space="0" w:color="auto"/>
                <w:bottom w:val="none" w:sz="0" w:space="0" w:color="auto"/>
                <w:right w:val="none" w:sz="0" w:space="0" w:color="auto"/>
              </w:divBdr>
              <w:divsChild>
                <w:div w:id="978729571">
                  <w:marLeft w:val="0"/>
                  <w:marRight w:val="0"/>
                  <w:marTop w:val="0"/>
                  <w:marBottom w:val="0"/>
                  <w:divBdr>
                    <w:top w:val="none" w:sz="0" w:space="0" w:color="auto"/>
                    <w:left w:val="none" w:sz="0" w:space="0" w:color="auto"/>
                    <w:bottom w:val="none" w:sz="0" w:space="0" w:color="auto"/>
                    <w:right w:val="none" w:sz="0" w:space="0" w:color="auto"/>
                  </w:divBdr>
                  <w:divsChild>
                    <w:div w:id="47994731">
                      <w:marLeft w:val="0"/>
                      <w:marRight w:val="0"/>
                      <w:marTop w:val="0"/>
                      <w:marBottom w:val="0"/>
                      <w:divBdr>
                        <w:top w:val="none" w:sz="0" w:space="0" w:color="auto"/>
                        <w:left w:val="none" w:sz="0" w:space="0" w:color="auto"/>
                        <w:bottom w:val="none" w:sz="0" w:space="0" w:color="auto"/>
                        <w:right w:val="none" w:sz="0" w:space="0" w:color="auto"/>
                      </w:divBdr>
                    </w:div>
                    <w:div w:id="793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18914">
              <w:marLeft w:val="0"/>
              <w:marRight w:val="0"/>
              <w:marTop w:val="0"/>
              <w:marBottom w:val="0"/>
              <w:divBdr>
                <w:top w:val="none" w:sz="0" w:space="0" w:color="auto"/>
                <w:left w:val="none" w:sz="0" w:space="0" w:color="auto"/>
                <w:bottom w:val="none" w:sz="0" w:space="0" w:color="auto"/>
                <w:right w:val="none" w:sz="0" w:space="0" w:color="auto"/>
              </w:divBdr>
              <w:divsChild>
                <w:div w:id="996568085">
                  <w:marLeft w:val="0"/>
                  <w:marRight w:val="0"/>
                  <w:marTop w:val="0"/>
                  <w:marBottom w:val="0"/>
                  <w:divBdr>
                    <w:top w:val="none" w:sz="0" w:space="0" w:color="auto"/>
                    <w:left w:val="none" w:sz="0" w:space="0" w:color="auto"/>
                    <w:bottom w:val="none" w:sz="0" w:space="0" w:color="auto"/>
                    <w:right w:val="none" w:sz="0" w:space="0" w:color="auto"/>
                  </w:divBdr>
                  <w:divsChild>
                    <w:div w:id="1163739199">
                      <w:marLeft w:val="0"/>
                      <w:marRight w:val="0"/>
                      <w:marTop w:val="0"/>
                      <w:marBottom w:val="0"/>
                      <w:divBdr>
                        <w:top w:val="none" w:sz="0" w:space="0" w:color="auto"/>
                        <w:left w:val="none" w:sz="0" w:space="0" w:color="auto"/>
                        <w:bottom w:val="none" w:sz="0" w:space="0" w:color="auto"/>
                        <w:right w:val="none" w:sz="0" w:space="0" w:color="auto"/>
                      </w:divBdr>
                    </w:div>
                    <w:div w:id="35227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8896">
              <w:marLeft w:val="0"/>
              <w:marRight w:val="0"/>
              <w:marTop w:val="0"/>
              <w:marBottom w:val="0"/>
              <w:divBdr>
                <w:top w:val="none" w:sz="0" w:space="0" w:color="auto"/>
                <w:left w:val="none" w:sz="0" w:space="0" w:color="auto"/>
                <w:bottom w:val="none" w:sz="0" w:space="0" w:color="auto"/>
                <w:right w:val="none" w:sz="0" w:space="0" w:color="auto"/>
              </w:divBdr>
              <w:divsChild>
                <w:div w:id="666978236">
                  <w:marLeft w:val="0"/>
                  <w:marRight w:val="0"/>
                  <w:marTop w:val="0"/>
                  <w:marBottom w:val="0"/>
                  <w:divBdr>
                    <w:top w:val="none" w:sz="0" w:space="0" w:color="auto"/>
                    <w:left w:val="none" w:sz="0" w:space="0" w:color="auto"/>
                    <w:bottom w:val="none" w:sz="0" w:space="0" w:color="auto"/>
                    <w:right w:val="none" w:sz="0" w:space="0" w:color="auto"/>
                  </w:divBdr>
                  <w:divsChild>
                    <w:div w:id="2042512330">
                      <w:marLeft w:val="0"/>
                      <w:marRight w:val="0"/>
                      <w:marTop w:val="0"/>
                      <w:marBottom w:val="0"/>
                      <w:divBdr>
                        <w:top w:val="none" w:sz="0" w:space="0" w:color="auto"/>
                        <w:left w:val="none" w:sz="0" w:space="0" w:color="auto"/>
                        <w:bottom w:val="none" w:sz="0" w:space="0" w:color="auto"/>
                        <w:right w:val="none" w:sz="0" w:space="0" w:color="auto"/>
                      </w:divBdr>
                    </w:div>
                    <w:div w:id="131506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22479">
              <w:marLeft w:val="0"/>
              <w:marRight w:val="0"/>
              <w:marTop w:val="0"/>
              <w:marBottom w:val="0"/>
              <w:divBdr>
                <w:top w:val="none" w:sz="0" w:space="0" w:color="auto"/>
                <w:left w:val="none" w:sz="0" w:space="0" w:color="auto"/>
                <w:bottom w:val="none" w:sz="0" w:space="0" w:color="auto"/>
                <w:right w:val="none" w:sz="0" w:space="0" w:color="auto"/>
              </w:divBdr>
              <w:divsChild>
                <w:div w:id="1236622540">
                  <w:marLeft w:val="0"/>
                  <w:marRight w:val="0"/>
                  <w:marTop w:val="0"/>
                  <w:marBottom w:val="0"/>
                  <w:divBdr>
                    <w:top w:val="none" w:sz="0" w:space="0" w:color="auto"/>
                    <w:left w:val="none" w:sz="0" w:space="0" w:color="auto"/>
                    <w:bottom w:val="none" w:sz="0" w:space="0" w:color="auto"/>
                    <w:right w:val="none" w:sz="0" w:space="0" w:color="auto"/>
                  </w:divBdr>
                  <w:divsChild>
                    <w:div w:id="1991667802">
                      <w:marLeft w:val="0"/>
                      <w:marRight w:val="0"/>
                      <w:marTop w:val="0"/>
                      <w:marBottom w:val="0"/>
                      <w:divBdr>
                        <w:top w:val="none" w:sz="0" w:space="0" w:color="auto"/>
                        <w:left w:val="none" w:sz="0" w:space="0" w:color="auto"/>
                        <w:bottom w:val="none" w:sz="0" w:space="0" w:color="auto"/>
                        <w:right w:val="none" w:sz="0" w:space="0" w:color="auto"/>
                      </w:divBdr>
                    </w:div>
                    <w:div w:id="62312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670205">
              <w:marLeft w:val="0"/>
              <w:marRight w:val="0"/>
              <w:marTop w:val="0"/>
              <w:marBottom w:val="0"/>
              <w:divBdr>
                <w:top w:val="none" w:sz="0" w:space="0" w:color="auto"/>
                <w:left w:val="none" w:sz="0" w:space="0" w:color="auto"/>
                <w:bottom w:val="none" w:sz="0" w:space="0" w:color="auto"/>
                <w:right w:val="none" w:sz="0" w:space="0" w:color="auto"/>
              </w:divBdr>
              <w:divsChild>
                <w:div w:id="1030885203">
                  <w:marLeft w:val="0"/>
                  <w:marRight w:val="0"/>
                  <w:marTop w:val="0"/>
                  <w:marBottom w:val="0"/>
                  <w:divBdr>
                    <w:top w:val="none" w:sz="0" w:space="0" w:color="auto"/>
                    <w:left w:val="none" w:sz="0" w:space="0" w:color="auto"/>
                    <w:bottom w:val="none" w:sz="0" w:space="0" w:color="auto"/>
                    <w:right w:val="none" w:sz="0" w:space="0" w:color="auto"/>
                  </w:divBdr>
                  <w:divsChild>
                    <w:div w:id="239561759">
                      <w:marLeft w:val="0"/>
                      <w:marRight w:val="0"/>
                      <w:marTop w:val="0"/>
                      <w:marBottom w:val="0"/>
                      <w:divBdr>
                        <w:top w:val="none" w:sz="0" w:space="0" w:color="auto"/>
                        <w:left w:val="none" w:sz="0" w:space="0" w:color="auto"/>
                        <w:bottom w:val="none" w:sz="0" w:space="0" w:color="auto"/>
                        <w:right w:val="none" w:sz="0" w:space="0" w:color="auto"/>
                      </w:divBdr>
                    </w:div>
                    <w:div w:id="93232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5188">
              <w:marLeft w:val="0"/>
              <w:marRight w:val="0"/>
              <w:marTop w:val="0"/>
              <w:marBottom w:val="0"/>
              <w:divBdr>
                <w:top w:val="none" w:sz="0" w:space="0" w:color="auto"/>
                <w:left w:val="none" w:sz="0" w:space="0" w:color="auto"/>
                <w:bottom w:val="none" w:sz="0" w:space="0" w:color="auto"/>
                <w:right w:val="none" w:sz="0" w:space="0" w:color="auto"/>
              </w:divBdr>
              <w:divsChild>
                <w:div w:id="1850824684">
                  <w:marLeft w:val="0"/>
                  <w:marRight w:val="0"/>
                  <w:marTop w:val="0"/>
                  <w:marBottom w:val="0"/>
                  <w:divBdr>
                    <w:top w:val="none" w:sz="0" w:space="0" w:color="auto"/>
                    <w:left w:val="none" w:sz="0" w:space="0" w:color="auto"/>
                    <w:bottom w:val="none" w:sz="0" w:space="0" w:color="auto"/>
                    <w:right w:val="none" w:sz="0" w:space="0" w:color="auto"/>
                  </w:divBdr>
                  <w:divsChild>
                    <w:div w:id="357587930">
                      <w:marLeft w:val="0"/>
                      <w:marRight w:val="0"/>
                      <w:marTop w:val="0"/>
                      <w:marBottom w:val="0"/>
                      <w:divBdr>
                        <w:top w:val="none" w:sz="0" w:space="0" w:color="auto"/>
                        <w:left w:val="none" w:sz="0" w:space="0" w:color="auto"/>
                        <w:bottom w:val="none" w:sz="0" w:space="0" w:color="auto"/>
                        <w:right w:val="none" w:sz="0" w:space="0" w:color="auto"/>
                      </w:divBdr>
                    </w:div>
                    <w:div w:id="8405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29918">
              <w:marLeft w:val="0"/>
              <w:marRight w:val="0"/>
              <w:marTop w:val="0"/>
              <w:marBottom w:val="0"/>
              <w:divBdr>
                <w:top w:val="none" w:sz="0" w:space="0" w:color="auto"/>
                <w:left w:val="none" w:sz="0" w:space="0" w:color="auto"/>
                <w:bottom w:val="none" w:sz="0" w:space="0" w:color="auto"/>
                <w:right w:val="none" w:sz="0" w:space="0" w:color="auto"/>
              </w:divBdr>
              <w:divsChild>
                <w:div w:id="1282951915">
                  <w:marLeft w:val="0"/>
                  <w:marRight w:val="0"/>
                  <w:marTop w:val="0"/>
                  <w:marBottom w:val="0"/>
                  <w:divBdr>
                    <w:top w:val="none" w:sz="0" w:space="0" w:color="auto"/>
                    <w:left w:val="none" w:sz="0" w:space="0" w:color="auto"/>
                    <w:bottom w:val="none" w:sz="0" w:space="0" w:color="auto"/>
                    <w:right w:val="none" w:sz="0" w:space="0" w:color="auto"/>
                  </w:divBdr>
                  <w:divsChild>
                    <w:div w:id="555774307">
                      <w:marLeft w:val="0"/>
                      <w:marRight w:val="0"/>
                      <w:marTop w:val="0"/>
                      <w:marBottom w:val="0"/>
                      <w:divBdr>
                        <w:top w:val="none" w:sz="0" w:space="0" w:color="auto"/>
                        <w:left w:val="none" w:sz="0" w:space="0" w:color="auto"/>
                        <w:bottom w:val="none" w:sz="0" w:space="0" w:color="auto"/>
                        <w:right w:val="none" w:sz="0" w:space="0" w:color="auto"/>
                      </w:divBdr>
                    </w:div>
                    <w:div w:id="70578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2601">
              <w:marLeft w:val="0"/>
              <w:marRight w:val="0"/>
              <w:marTop w:val="0"/>
              <w:marBottom w:val="0"/>
              <w:divBdr>
                <w:top w:val="none" w:sz="0" w:space="0" w:color="auto"/>
                <w:left w:val="none" w:sz="0" w:space="0" w:color="auto"/>
                <w:bottom w:val="none" w:sz="0" w:space="0" w:color="auto"/>
                <w:right w:val="none" w:sz="0" w:space="0" w:color="auto"/>
              </w:divBdr>
              <w:divsChild>
                <w:div w:id="1349257871">
                  <w:marLeft w:val="0"/>
                  <w:marRight w:val="0"/>
                  <w:marTop w:val="0"/>
                  <w:marBottom w:val="0"/>
                  <w:divBdr>
                    <w:top w:val="none" w:sz="0" w:space="0" w:color="auto"/>
                    <w:left w:val="none" w:sz="0" w:space="0" w:color="auto"/>
                    <w:bottom w:val="none" w:sz="0" w:space="0" w:color="auto"/>
                    <w:right w:val="none" w:sz="0" w:space="0" w:color="auto"/>
                  </w:divBdr>
                  <w:divsChild>
                    <w:div w:id="33897171">
                      <w:marLeft w:val="0"/>
                      <w:marRight w:val="0"/>
                      <w:marTop w:val="0"/>
                      <w:marBottom w:val="0"/>
                      <w:divBdr>
                        <w:top w:val="none" w:sz="0" w:space="0" w:color="auto"/>
                        <w:left w:val="none" w:sz="0" w:space="0" w:color="auto"/>
                        <w:bottom w:val="none" w:sz="0" w:space="0" w:color="auto"/>
                        <w:right w:val="none" w:sz="0" w:space="0" w:color="auto"/>
                      </w:divBdr>
                    </w:div>
                    <w:div w:id="126669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35088">
              <w:marLeft w:val="0"/>
              <w:marRight w:val="0"/>
              <w:marTop w:val="0"/>
              <w:marBottom w:val="0"/>
              <w:divBdr>
                <w:top w:val="none" w:sz="0" w:space="0" w:color="auto"/>
                <w:left w:val="none" w:sz="0" w:space="0" w:color="auto"/>
                <w:bottom w:val="none" w:sz="0" w:space="0" w:color="auto"/>
                <w:right w:val="none" w:sz="0" w:space="0" w:color="auto"/>
              </w:divBdr>
              <w:divsChild>
                <w:div w:id="921060983">
                  <w:marLeft w:val="0"/>
                  <w:marRight w:val="0"/>
                  <w:marTop w:val="0"/>
                  <w:marBottom w:val="0"/>
                  <w:divBdr>
                    <w:top w:val="none" w:sz="0" w:space="0" w:color="auto"/>
                    <w:left w:val="none" w:sz="0" w:space="0" w:color="auto"/>
                    <w:bottom w:val="none" w:sz="0" w:space="0" w:color="auto"/>
                    <w:right w:val="none" w:sz="0" w:space="0" w:color="auto"/>
                  </w:divBdr>
                  <w:divsChild>
                    <w:div w:id="85618336">
                      <w:marLeft w:val="0"/>
                      <w:marRight w:val="0"/>
                      <w:marTop w:val="0"/>
                      <w:marBottom w:val="0"/>
                      <w:divBdr>
                        <w:top w:val="none" w:sz="0" w:space="0" w:color="auto"/>
                        <w:left w:val="none" w:sz="0" w:space="0" w:color="auto"/>
                        <w:bottom w:val="none" w:sz="0" w:space="0" w:color="auto"/>
                        <w:right w:val="none" w:sz="0" w:space="0" w:color="auto"/>
                      </w:divBdr>
                    </w:div>
                    <w:div w:id="12289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16540">
              <w:marLeft w:val="0"/>
              <w:marRight w:val="0"/>
              <w:marTop w:val="0"/>
              <w:marBottom w:val="0"/>
              <w:divBdr>
                <w:top w:val="none" w:sz="0" w:space="0" w:color="auto"/>
                <w:left w:val="none" w:sz="0" w:space="0" w:color="auto"/>
                <w:bottom w:val="none" w:sz="0" w:space="0" w:color="auto"/>
                <w:right w:val="none" w:sz="0" w:space="0" w:color="auto"/>
              </w:divBdr>
              <w:divsChild>
                <w:div w:id="1170632994">
                  <w:marLeft w:val="0"/>
                  <w:marRight w:val="0"/>
                  <w:marTop w:val="0"/>
                  <w:marBottom w:val="0"/>
                  <w:divBdr>
                    <w:top w:val="none" w:sz="0" w:space="0" w:color="auto"/>
                    <w:left w:val="none" w:sz="0" w:space="0" w:color="auto"/>
                    <w:bottom w:val="none" w:sz="0" w:space="0" w:color="auto"/>
                    <w:right w:val="none" w:sz="0" w:space="0" w:color="auto"/>
                  </w:divBdr>
                  <w:divsChild>
                    <w:div w:id="1181092155">
                      <w:marLeft w:val="0"/>
                      <w:marRight w:val="0"/>
                      <w:marTop w:val="0"/>
                      <w:marBottom w:val="0"/>
                      <w:divBdr>
                        <w:top w:val="none" w:sz="0" w:space="0" w:color="auto"/>
                        <w:left w:val="none" w:sz="0" w:space="0" w:color="auto"/>
                        <w:bottom w:val="none" w:sz="0" w:space="0" w:color="auto"/>
                        <w:right w:val="none" w:sz="0" w:space="0" w:color="auto"/>
                      </w:divBdr>
                    </w:div>
                    <w:div w:id="84301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75738">
              <w:marLeft w:val="0"/>
              <w:marRight w:val="0"/>
              <w:marTop w:val="0"/>
              <w:marBottom w:val="0"/>
              <w:divBdr>
                <w:top w:val="none" w:sz="0" w:space="0" w:color="auto"/>
                <w:left w:val="none" w:sz="0" w:space="0" w:color="auto"/>
                <w:bottom w:val="none" w:sz="0" w:space="0" w:color="auto"/>
                <w:right w:val="none" w:sz="0" w:space="0" w:color="auto"/>
              </w:divBdr>
              <w:divsChild>
                <w:div w:id="1232036486">
                  <w:marLeft w:val="0"/>
                  <w:marRight w:val="0"/>
                  <w:marTop w:val="0"/>
                  <w:marBottom w:val="0"/>
                  <w:divBdr>
                    <w:top w:val="none" w:sz="0" w:space="0" w:color="auto"/>
                    <w:left w:val="none" w:sz="0" w:space="0" w:color="auto"/>
                    <w:bottom w:val="none" w:sz="0" w:space="0" w:color="auto"/>
                    <w:right w:val="none" w:sz="0" w:space="0" w:color="auto"/>
                  </w:divBdr>
                  <w:divsChild>
                    <w:div w:id="1530140697">
                      <w:marLeft w:val="0"/>
                      <w:marRight w:val="0"/>
                      <w:marTop w:val="0"/>
                      <w:marBottom w:val="0"/>
                      <w:divBdr>
                        <w:top w:val="none" w:sz="0" w:space="0" w:color="auto"/>
                        <w:left w:val="none" w:sz="0" w:space="0" w:color="auto"/>
                        <w:bottom w:val="none" w:sz="0" w:space="0" w:color="auto"/>
                        <w:right w:val="none" w:sz="0" w:space="0" w:color="auto"/>
                      </w:divBdr>
                    </w:div>
                    <w:div w:id="210575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7692">
              <w:marLeft w:val="0"/>
              <w:marRight w:val="0"/>
              <w:marTop w:val="0"/>
              <w:marBottom w:val="0"/>
              <w:divBdr>
                <w:top w:val="none" w:sz="0" w:space="0" w:color="auto"/>
                <w:left w:val="none" w:sz="0" w:space="0" w:color="auto"/>
                <w:bottom w:val="none" w:sz="0" w:space="0" w:color="auto"/>
                <w:right w:val="none" w:sz="0" w:space="0" w:color="auto"/>
              </w:divBdr>
              <w:divsChild>
                <w:div w:id="1445689604">
                  <w:marLeft w:val="0"/>
                  <w:marRight w:val="0"/>
                  <w:marTop w:val="0"/>
                  <w:marBottom w:val="0"/>
                  <w:divBdr>
                    <w:top w:val="none" w:sz="0" w:space="0" w:color="auto"/>
                    <w:left w:val="none" w:sz="0" w:space="0" w:color="auto"/>
                    <w:bottom w:val="none" w:sz="0" w:space="0" w:color="auto"/>
                    <w:right w:val="none" w:sz="0" w:space="0" w:color="auto"/>
                  </w:divBdr>
                  <w:divsChild>
                    <w:div w:id="1955861422">
                      <w:marLeft w:val="0"/>
                      <w:marRight w:val="0"/>
                      <w:marTop w:val="0"/>
                      <w:marBottom w:val="0"/>
                      <w:divBdr>
                        <w:top w:val="none" w:sz="0" w:space="0" w:color="auto"/>
                        <w:left w:val="none" w:sz="0" w:space="0" w:color="auto"/>
                        <w:bottom w:val="none" w:sz="0" w:space="0" w:color="auto"/>
                        <w:right w:val="none" w:sz="0" w:space="0" w:color="auto"/>
                      </w:divBdr>
                    </w:div>
                    <w:div w:id="81784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7678">
              <w:marLeft w:val="0"/>
              <w:marRight w:val="0"/>
              <w:marTop w:val="0"/>
              <w:marBottom w:val="0"/>
              <w:divBdr>
                <w:top w:val="none" w:sz="0" w:space="0" w:color="auto"/>
                <w:left w:val="none" w:sz="0" w:space="0" w:color="auto"/>
                <w:bottom w:val="none" w:sz="0" w:space="0" w:color="auto"/>
                <w:right w:val="none" w:sz="0" w:space="0" w:color="auto"/>
              </w:divBdr>
              <w:divsChild>
                <w:div w:id="710541371">
                  <w:marLeft w:val="0"/>
                  <w:marRight w:val="0"/>
                  <w:marTop w:val="0"/>
                  <w:marBottom w:val="0"/>
                  <w:divBdr>
                    <w:top w:val="none" w:sz="0" w:space="0" w:color="auto"/>
                    <w:left w:val="none" w:sz="0" w:space="0" w:color="auto"/>
                    <w:bottom w:val="none" w:sz="0" w:space="0" w:color="auto"/>
                    <w:right w:val="none" w:sz="0" w:space="0" w:color="auto"/>
                  </w:divBdr>
                  <w:divsChild>
                    <w:div w:id="1880168681">
                      <w:marLeft w:val="0"/>
                      <w:marRight w:val="0"/>
                      <w:marTop w:val="0"/>
                      <w:marBottom w:val="0"/>
                      <w:divBdr>
                        <w:top w:val="none" w:sz="0" w:space="0" w:color="auto"/>
                        <w:left w:val="none" w:sz="0" w:space="0" w:color="auto"/>
                        <w:bottom w:val="none" w:sz="0" w:space="0" w:color="auto"/>
                        <w:right w:val="none" w:sz="0" w:space="0" w:color="auto"/>
                      </w:divBdr>
                    </w:div>
                    <w:div w:id="15985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65776">
              <w:marLeft w:val="0"/>
              <w:marRight w:val="0"/>
              <w:marTop w:val="0"/>
              <w:marBottom w:val="0"/>
              <w:divBdr>
                <w:top w:val="none" w:sz="0" w:space="0" w:color="auto"/>
                <w:left w:val="none" w:sz="0" w:space="0" w:color="auto"/>
                <w:bottom w:val="none" w:sz="0" w:space="0" w:color="auto"/>
                <w:right w:val="none" w:sz="0" w:space="0" w:color="auto"/>
              </w:divBdr>
              <w:divsChild>
                <w:div w:id="708147630">
                  <w:marLeft w:val="0"/>
                  <w:marRight w:val="0"/>
                  <w:marTop w:val="0"/>
                  <w:marBottom w:val="0"/>
                  <w:divBdr>
                    <w:top w:val="none" w:sz="0" w:space="0" w:color="auto"/>
                    <w:left w:val="none" w:sz="0" w:space="0" w:color="auto"/>
                    <w:bottom w:val="none" w:sz="0" w:space="0" w:color="auto"/>
                    <w:right w:val="none" w:sz="0" w:space="0" w:color="auto"/>
                  </w:divBdr>
                  <w:divsChild>
                    <w:div w:id="381903438">
                      <w:marLeft w:val="0"/>
                      <w:marRight w:val="0"/>
                      <w:marTop w:val="0"/>
                      <w:marBottom w:val="0"/>
                      <w:divBdr>
                        <w:top w:val="none" w:sz="0" w:space="0" w:color="auto"/>
                        <w:left w:val="none" w:sz="0" w:space="0" w:color="auto"/>
                        <w:bottom w:val="none" w:sz="0" w:space="0" w:color="auto"/>
                        <w:right w:val="none" w:sz="0" w:space="0" w:color="auto"/>
                      </w:divBdr>
                    </w:div>
                    <w:div w:id="99333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582">
              <w:marLeft w:val="0"/>
              <w:marRight w:val="0"/>
              <w:marTop w:val="0"/>
              <w:marBottom w:val="0"/>
              <w:divBdr>
                <w:top w:val="none" w:sz="0" w:space="0" w:color="auto"/>
                <w:left w:val="none" w:sz="0" w:space="0" w:color="auto"/>
                <w:bottom w:val="none" w:sz="0" w:space="0" w:color="auto"/>
                <w:right w:val="none" w:sz="0" w:space="0" w:color="auto"/>
              </w:divBdr>
              <w:divsChild>
                <w:div w:id="1903903607">
                  <w:marLeft w:val="0"/>
                  <w:marRight w:val="0"/>
                  <w:marTop w:val="0"/>
                  <w:marBottom w:val="0"/>
                  <w:divBdr>
                    <w:top w:val="none" w:sz="0" w:space="0" w:color="auto"/>
                    <w:left w:val="none" w:sz="0" w:space="0" w:color="auto"/>
                    <w:bottom w:val="none" w:sz="0" w:space="0" w:color="auto"/>
                    <w:right w:val="none" w:sz="0" w:space="0" w:color="auto"/>
                  </w:divBdr>
                  <w:divsChild>
                    <w:div w:id="647176541">
                      <w:marLeft w:val="0"/>
                      <w:marRight w:val="0"/>
                      <w:marTop w:val="0"/>
                      <w:marBottom w:val="0"/>
                      <w:divBdr>
                        <w:top w:val="none" w:sz="0" w:space="0" w:color="auto"/>
                        <w:left w:val="none" w:sz="0" w:space="0" w:color="auto"/>
                        <w:bottom w:val="none" w:sz="0" w:space="0" w:color="auto"/>
                        <w:right w:val="none" w:sz="0" w:space="0" w:color="auto"/>
                      </w:divBdr>
                    </w:div>
                    <w:div w:id="103554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50465">
              <w:marLeft w:val="0"/>
              <w:marRight w:val="0"/>
              <w:marTop w:val="0"/>
              <w:marBottom w:val="0"/>
              <w:divBdr>
                <w:top w:val="none" w:sz="0" w:space="0" w:color="auto"/>
                <w:left w:val="none" w:sz="0" w:space="0" w:color="auto"/>
                <w:bottom w:val="none" w:sz="0" w:space="0" w:color="auto"/>
                <w:right w:val="none" w:sz="0" w:space="0" w:color="auto"/>
              </w:divBdr>
              <w:divsChild>
                <w:div w:id="608439609">
                  <w:marLeft w:val="0"/>
                  <w:marRight w:val="0"/>
                  <w:marTop w:val="0"/>
                  <w:marBottom w:val="0"/>
                  <w:divBdr>
                    <w:top w:val="none" w:sz="0" w:space="0" w:color="auto"/>
                    <w:left w:val="none" w:sz="0" w:space="0" w:color="auto"/>
                    <w:bottom w:val="none" w:sz="0" w:space="0" w:color="auto"/>
                    <w:right w:val="none" w:sz="0" w:space="0" w:color="auto"/>
                  </w:divBdr>
                  <w:divsChild>
                    <w:div w:id="660044536">
                      <w:marLeft w:val="0"/>
                      <w:marRight w:val="0"/>
                      <w:marTop w:val="0"/>
                      <w:marBottom w:val="0"/>
                      <w:divBdr>
                        <w:top w:val="none" w:sz="0" w:space="0" w:color="auto"/>
                        <w:left w:val="none" w:sz="0" w:space="0" w:color="auto"/>
                        <w:bottom w:val="none" w:sz="0" w:space="0" w:color="auto"/>
                        <w:right w:val="none" w:sz="0" w:space="0" w:color="auto"/>
                      </w:divBdr>
                    </w:div>
                    <w:div w:id="114408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636">
              <w:marLeft w:val="0"/>
              <w:marRight w:val="0"/>
              <w:marTop w:val="0"/>
              <w:marBottom w:val="0"/>
              <w:divBdr>
                <w:top w:val="none" w:sz="0" w:space="0" w:color="auto"/>
                <w:left w:val="none" w:sz="0" w:space="0" w:color="auto"/>
                <w:bottom w:val="none" w:sz="0" w:space="0" w:color="auto"/>
                <w:right w:val="none" w:sz="0" w:space="0" w:color="auto"/>
              </w:divBdr>
              <w:divsChild>
                <w:div w:id="523791911">
                  <w:marLeft w:val="0"/>
                  <w:marRight w:val="0"/>
                  <w:marTop w:val="0"/>
                  <w:marBottom w:val="0"/>
                  <w:divBdr>
                    <w:top w:val="none" w:sz="0" w:space="0" w:color="auto"/>
                    <w:left w:val="none" w:sz="0" w:space="0" w:color="auto"/>
                    <w:bottom w:val="none" w:sz="0" w:space="0" w:color="auto"/>
                    <w:right w:val="none" w:sz="0" w:space="0" w:color="auto"/>
                  </w:divBdr>
                  <w:divsChild>
                    <w:div w:id="1803035466">
                      <w:marLeft w:val="0"/>
                      <w:marRight w:val="0"/>
                      <w:marTop w:val="0"/>
                      <w:marBottom w:val="0"/>
                      <w:divBdr>
                        <w:top w:val="none" w:sz="0" w:space="0" w:color="auto"/>
                        <w:left w:val="none" w:sz="0" w:space="0" w:color="auto"/>
                        <w:bottom w:val="none" w:sz="0" w:space="0" w:color="auto"/>
                        <w:right w:val="none" w:sz="0" w:space="0" w:color="auto"/>
                      </w:divBdr>
                    </w:div>
                    <w:div w:id="13685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57942">
              <w:marLeft w:val="0"/>
              <w:marRight w:val="0"/>
              <w:marTop w:val="0"/>
              <w:marBottom w:val="0"/>
              <w:divBdr>
                <w:top w:val="none" w:sz="0" w:space="0" w:color="auto"/>
                <w:left w:val="none" w:sz="0" w:space="0" w:color="auto"/>
                <w:bottom w:val="none" w:sz="0" w:space="0" w:color="auto"/>
                <w:right w:val="none" w:sz="0" w:space="0" w:color="auto"/>
              </w:divBdr>
              <w:divsChild>
                <w:div w:id="743531766">
                  <w:marLeft w:val="0"/>
                  <w:marRight w:val="0"/>
                  <w:marTop w:val="0"/>
                  <w:marBottom w:val="0"/>
                  <w:divBdr>
                    <w:top w:val="none" w:sz="0" w:space="0" w:color="auto"/>
                    <w:left w:val="none" w:sz="0" w:space="0" w:color="auto"/>
                    <w:bottom w:val="none" w:sz="0" w:space="0" w:color="auto"/>
                    <w:right w:val="none" w:sz="0" w:space="0" w:color="auto"/>
                  </w:divBdr>
                  <w:divsChild>
                    <w:div w:id="66999958">
                      <w:marLeft w:val="0"/>
                      <w:marRight w:val="0"/>
                      <w:marTop w:val="0"/>
                      <w:marBottom w:val="0"/>
                      <w:divBdr>
                        <w:top w:val="none" w:sz="0" w:space="0" w:color="auto"/>
                        <w:left w:val="none" w:sz="0" w:space="0" w:color="auto"/>
                        <w:bottom w:val="none" w:sz="0" w:space="0" w:color="auto"/>
                        <w:right w:val="none" w:sz="0" w:space="0" w:color="auto"/>
                      </w:divBdr>
                    </w:div>
                    <w:div w:id="682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87581">
              <w:marLeft w:val="0"/>
              <w:marRight w:val="0"/>
              <w:marTop w:val="0"/>
              <w:marBottom w:val="0"/>
              <w:divBdr>
                <w:top w:val="none" w:sz="0" w:space="0" w:color="auto"/>
                <w:left w:val="none" w:sz="0" w:space="0" w:color="auto"/>
                <w:bottom w:val="none" w:sz="0" w:space="0" w:color="auto"/>
                <w:right w:val="none" w:sz="0" w:space="0" w:color="auto"/>
              </w:divBdr>
              <w:divsChild>
                <w:div w:id="1420718311">
                  <w:marLeft w:val="0"/>
                  <w:marRight w:val="0"/>
                  <w:marTop w:val="0"/>
                  <w:marBottom w:val="0"/>
                  <w:divBdr>
                    <w:top w:val="none" w:sz="0" w:space="0" w:color="auto"/>
                    <w:left w:val="none" w:sz="0" w:space="0" w:color="auto"/>
                    <w:bottom w:val="none" w:sz="0" w:space="0" w:color="auto"/>
                    <w:right w:val="none" w:sz="0" w:space="0" w:color="auto"/>
                  </w:divBdr>
                  <w:divsChild>
                    <w:div w:id="49038227">
                      <w:marLeft w:val="0"/>
                      <w:marRight w:val="0"/>
                      <w:marTop w:val="0"/>
                      <w:marBottom w:val="0"/>
                      <w:divBdr>
                        <w:top w:val="none" w:sz="0" w:space="0" w:color="auto"/>
                        <w:left w:val="none" w:sz="0" w:space="0" w:color="auto"/>
                        <w:bottom w:val="none" w:sz="0" w:space="0" w:color="auto"/>
                        <w:right w:val="none" w:sz="0" w:space="0" w:color="auto"/>
                      </w:divBdr>
                    </w:div>
                    <w:div w:id="174810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89090">
              <w:marLeft w:val="0"/>
              <w:marRight w:val="0"/>
              <w:marTop w:val="0"/>
              <w:marBottom w:val="0"/>
              <w:divBdr>
                <w:top w:val="none" w:sz="0" w:space="0" w:color="auto"/>
                <w:left w:val="none" w:sz="0" w:space="0" w:color="auto"/>
                <w:bottom w:val="none" w:sz="0" w:space="0" w:color="auto"/>
                <w:right w:val="none" w:sz="0" w:space="0" w:color="auto"/>
              </w:divBdr>
              <w:divsChild>
                <w:div w:id="406076716">
                  <w:marLeft w:val="0"/>
                  <w:marRight w:val="0"/>
                  <w:marTop w:val="0"/>
                  <w:marBottom w:val="0"/>
                  <w:divBdr>
                    <w:top w:val="none" w:sz="0" w:space="0" w:color="auto"/>
                    <w:left w:val="none" w:sz="0" w:space="0" w:color="auto"/>
                    <w:bottom w:val="none" w:sz="0" w:space="0" w:color="auto"/>
                    <w:right w:val="none" w:sz="0" w:space="0" w:color="auto"/>
                  </w:divBdr>
                  <w:divsChild>
                    <w:div w:id="612203985">
                      <w:marLeft w:val="0"/>
                      <w:marRight w:val="0"/>
                      <w:marTop w:val="0"/>
                      <w:marBottom w:val="0"/>
                      <w:divBdr>
                        <w:top w:val="none" w:sz="0" w:space="0" w:color="auto"/>
                        <w:left w:val="none" w:sz="0" w:space="0" w:color="auto"/>
                        <w:bottom w:val="none" w:sz="0" w:space="0" w:color="auto"/>
                        <w:right w:val="none" w:sz="0" w:space="0" w:color="auto"/>
                      </w:divBdr>
                    </w:div>
                    <w:div w:id="64061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76258">
              <w:marLeft w:val="0"/>
              <w:marRight w:val="0"/>
              <w:marTop w:val="0"/>
              <w:marBottom w:val="0"/>
              <w:divBdr>
                <w:top w:val="none" w:sz="0" w:space="0" w:color="auto"/>
                <w:left w:val="none" w:sz="0" w:space="0" w:color="auto"/>
                <w:bottom w:val="none" w:sz="0" w:space="0" w:color="auto"/>
                <w:right w:val="none" w:sz="0" w:space="0" w:color="auto"/>
              </w:divBdr>
              <w:divsChild>
                <w:div w:id="1024089291">
                  <w:marLeft w:val="0"/>
                  <w:marRight w:val="0"/>
                  <w:marTop w:val="0"/>
                  <w:marBottom w:val="0"/>
                  <w:divBdr>
                    <w:top w:val="none" w:sz="0" w:space="0" w:color="auto"/>
                    <w:left w:val="none" w:sz="0" w:space="0" w:color="auto"/>
                    <w:bottom w:val="none" w:sz="0" w:space="0" w:color="auto"/>
                    <w:right w:val="none" w:sz="0" w:space="0" w:color="auto"/>
                  </w:divBdr>
                  <w:divsChild>
                    <w:div w:id="835461856">
                      <w:marLeft w:val="0"/>
                      <w:marRight w:val="0"/>
                      <w:marTop w:val="0"/>
                      <w:marBottom w:val="0"/>
                      <w:divBdr>
                        <w:top w:val="none" w:sz="0" w:space="0" w:color="auto"/>
                        <w:left w:val="none" w:sz="0" w:space="0" w:color="auto"/>
                        <w:bottom w:val="none" w:sz="0" w:space="0" w:color="auto"/>
                        <w:right w:val="none" w:sz="0" w:space="0" w:color="auto"/>
                      </w:divBdr>
                    </w:div>
                    <w:div w:id="69330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01269">
              <w:marLeft w:val="0"/>
              <w:marRight w:val="0"/>
              <w:marTop w:val="0"/>
              <w:marBottom w:val="0"/>
              <w:divBdr>
                <w:top w:val="none" w:sz="0" w:space="0" w:color="auto"/>
                <w:left w:val="none" w:sz="0" w:space="0" w:color="auto"/>
                <w:bottom w:val="none" w:sz="0" w:space="0" w:color="auto"/>
                <w:right w:val="none" w:sz="0" w:space="0" w:color="auto"/>
              </w:divBdr>
              <w:divsChild>
                <w:div w:id="1064180119">
                  <w:marLeft w:val="0"/>
                  <w:marRight w:val="0"/>
                  <w:marTop w:val="0"/>
                  <w:marBottom w:val="0"/>
                  <w:divBdr>
                    <w:top w:val="none" w:sz="0" w:space="0" w:color="auto"/>
                    <w:left w:val="none" w:sz="0" w:space="0" w:color="auto"/>
                    <w:bottom w:val="none" w:sz="0" w:space="0" w:color="auto"/>
                    <w:right w:val="none" w:sz="0" w:space="0" w:color="auto"/>
                  </w:divBdr>
                  <w:divsChild>
                    <w:div w:id="2078626272">
                      <w:marLeft w:val="0"/>
                      <w:marRight w:val="0"/>
                      <w:marTop w:val="0"/>
                      <w:marBottom w:val="0"/>
                      <w:divBdr>
                        <w:top w:val="none" w:sz="0" w:space="0" w:color="auto"/>
                        <w:left w:val="none" w:sz="0" w:space="0" w:color="auto"/>
                        <w:bottom w:val="none" w:sz="0" w:space="0" w:color="auto"/>
                        <w:right w:val="none" w:sz="0" w:space="0" w:color="auto"/>
                      </w:divBdr>
                    </w:div>
                    <w:div w:id="2602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94662">
              <w:marLeft w:val="0"/>
              <w:marRight w:val="0"/>
              <w:marTop w:val="0"/>
              <w:marBottom w:val="0"/>
              <w:divBdr>
                <w:top w:val="none" w:sz="0" w:space="0" w:color="auto"/>
                <w:left w:val="none" w:sz="0" w:space="0" w:color="auto"/>
                <w:bottom w:val="none" w:sz="0" w:space="0" w:color="auto"/>
                <w:right w:val="none" w:sz="0" w:space="0" w:color="auto"/>
              </w:divBdr>
              <w:divsChild>
                <w:div w:id="256982408">
                  <w:marLeft w:val="0"/>
                  <w:marRight w:val="0"/>
                  <w:marTop w:val="0"/>
                  <w:marBottom w:val="0"/>
                  <w:divBdr>
                    <w:top w:val="none" w:sz="0" w:space="0" w:color="auto"/>
                    <w:left w:val="none" w:sz="0" w:space="0" w:color="auto"/>
                    <w:bottom w:val="none" w:sz="0" w:space="0" w:color="auto"/>
                    <w:right w:val="none" w:sz="0" w:space="0" w:color="auto"/>
                  </w:divBdr>
                  <w:divsChild>
                    <w:div w:id="1142845528">
                      <w:marLeft w:val="0"/>
                      <w:marRight w:val="0"/>
                      <w:marTop w:val="0"/>
                      <w:marBottom w:val="0"/>
                      <w:divBdr>
                        <w:top w:val="none" w:sz="0" w:space="0" w:color="auto"/>
                        <w:left w:val="none" w:sz="0" w:space="0" w:color="auto"/>
                        <w:bottom w:val="none" w:sz="0" w:space="0" w:color="auto"/>
                        <w:right w:val="none" w:sz="0" w:space="0" w:color="auto"/>
                      </w:divBdr>
                    </w:div>
                    <w:div w:id="63815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99449">
              <w:marLeft w:val="0"/>
              <w:marRight w:val="0"/>
              <w:marTop w:val="0"/>
              <w:marBottom w:val="0"/>
              <w:divBdr>
                <w:top w:val="none" w:sz="0" w:space="0" w:color="auto"/>
                <w:left w:val="none" w:sz="0" w:space="0" w:color="auto"/>
                <w:bottom w:val="none" w:sz="0" w:space="0" w:color="auto"/>
                <w:right w:val="none" w:sz="0" w:space="0" w:color="auto"/>
              </w:divBdr>
              <w:divsChild>
                <w:div w:id="631134473">
                  <w:marLeft w:val="0"/>
                  <w:marRight w:val="0"/>
                  <w:marTop w:val="0"/>
                  <w:marBottom w:val="0"/>
                  <w:divBdr>
                    <w:top w:val="none" w:sz="0" w:space="0" w:color="auto"/>
                    <w:left w:val="none" w:sz="0" w:space="0" w:color="auto"/>
                    <w:bottom w:val="none" w:sz="0" w:space="0" w:color="auto"/>
                    <w:right w:val="none" w:sz="0" w:space="0" w:color="auto"/>
                  </w:divBdr>
                  <w:divsChild>
                    <w:div w:id="497379558">
                      <w:marLeft w:val="0"/>
                      <w:marRight w:val="0"/>
                      <w:marTop w:val="0"/>
                      <w:marBottom w:val="0"/>
                      <w:divBdr>
                        <w:top w:val="none" w:sz="0" w:space="0" w:color="auto"/>
                        <w:left w:val="none" w:sz="0" w:space="0" w:color="auto"/>
                        <w:bottom w:val="none" w:sz="0" w:space="0" w:color="auto"/>
                        <w:right w:val="none" w:sz="0" w:space="0" w:color="auto"/>
                      </w:divBdr>
                    </w:div>
                    <w:div w:id="150223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6612">
              <w:marLeft w:val="0"/>
              <w:marRight w:val="0"/>
              <w:marTop w:val="0"/>
              <w:marBottom w:val="0"/>
              <w:divBdr>
                <w:top w:val="none" w:sz="0" w:space="0" w:color="auto"/>
                <w:left w:val="none" w:sz="0" w:space="0" w:color="auto"/>
                <w:bottom w:val="none" w:sz="0" w:space="0" w:color="auto"/>
                <w:right w:val="none" w:sz="0" w:space="0" w:color="auto"/>
              </w:divBdr>
              <w:divsChild>
                <w:div w:id="670911713">
                  <w:marLeft w:val="0"/>
                  <w:marRight w:val="0"/>
                  <w:marTop w:val="0"/>
                  <w:marBottom w:val="0"/>
                  <w:divBdr>
                    <w:top w:val="none" w:sz="0" w:space="0" w:color="auto"/>
                    <w:left w:val="none" w:sz="0" w:space="0" w:color="auto"/>
                    <w:bottom w:val="none" w:sz="0" w:space="0" w:color="auto"/>
                    <w:right w:val="none" w:sz="0" w:space="0" w:color="auto"/>
                  </w:divBdr>
                  <w:divsChild>
                    <w:div w:id="1910265317">
                      <w:marLeft w:val="0"/>
                      <w:marRight w:val="0"/>
                      <w:marTop w:val="0"/>
                      <w:marBottom w:val="0"/>
                      <w:divBdr>
                        <w:top w:val="none" w:sz="0" w:space="0" w:color="auto"/>
                        <w:left w:val="none" w:sz="0" w:space="0" w:color="auto"/>
                        <w:bottom w:val="none" w:sz="0" w:space="0" w:color="auto"/>
                        <w:right w:val="none" w:sz="0" w:space="0" w:color="auto"/>
                      </w:divBdr>
                    </w:div>
                    <w:div w:id="72063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0750">
              <w:marLeft w:val="0"/>
              <w:marRight w:val="0"/>
              <w:marTop w:val="0"/>
              <w:marBottom w:val="0"/>
              <w:divBdr>
                <w:top w:val="none" w:sz="0" w:space="0" w:color="auto"/>
                <w:left w:val="none" w:sz="0" w:space="0" w:color="auto"/>
                <w:bottom w:val="none" w:sz="0" w:space="0" w:color="auto"/>
                <w:right w:val="none" w:sz="0" w:space="0" w:color="auto"/>
              </w:divBdr>
              <w:divsChild>
                <w:div w:id="834997479">
                  <w:marLeft w:val="0"/>
                  <w:marRight w:val="0"/>
                  <w:marTop w:val="0"/>
                  <w:marBottom w:val="0"/>
                  <w:divBdr>
                    <w:top w:val="none" w:sz="0" w:space="0" w:color="auto"/>
                    <w:left w:val="none" w:sz="0" w:space="0" w:color="auto"/>
                    <w:bottom w:val="none" w:sz="0" w:space="0" w:color="auto"/>
                    <w:right w:val="none" w:sz="0" w:space="0" w:color="auto"/>
                  </w:divBdr>
                  <w:divsChild>
                    <w:div w:id="962544180">
                      <w:marLeft w:val="0"/>
                      <w:marRight w:val="0"/>
                      <w:marTop w:val="0"/>
                      <w:marBottom w:val="0"/>
                      <w:divBdr>
                        <w:top w:val="none" w:sz="0" w:space="0" w:color="auto"/>
                        <w:left w:val="none" w:sz="0" w:space="0" w:color="auto"/>
                        <w:bottom w:val="none" w:sz="0" w:space="0" w:color="auto"/>
                        <w:right w:val="none" w:sz="0" w:space="0" w:color="auto"/>
                      </w:divBdr>
                    </w:div>
                    <w:div w:id="20142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0029">
              <w:marLeft w:val="0"/>
              <w:marRight w:val="0"/>
              <w:marTop w:val="0"/>
              <w:marBottom w:val="0"/>
              <w:divBdr>
                <w:top w:val="none" w:sz="0" w:space="0" w:color="auto"/>
                <w:left w:val="none" w:sz="0" w:space="0" w:color="auto"/>
                <w:bottom w:val="none" w:sz="0" w:space="0" w:color="auto"/>
                <w:right w:val="none" w:sz="0" w:space="0" w:color="auto"/>
              </w:divBdr>
              <w:divsChild>
                <w:div w:id="101920491">
                  <w:marLeft w:val="0"/>
                  <w:marRight w:val="0"/>
                  <w:marTop w:val="0"/>
                  <w:marBottom w:val="0"/>
                  <w:divBdr>
                    <w:top w:val="none" w:sz="0" w:space="0" w:color="auto"/>
                    <w:left w:val="none" w:sz="0" w:space="0" w:color="auto"/>
                    <w:bottom w:val="none" w:sz="0" w:space="0" w:color="auto"/>
                    <w:right w:val="none" w:sz="0" w:space="0" w:color="auto"/>
                  </w:divBdr>
                  <w:divsChild>
                    <w:div w:id="1408501533">
                      <w:marLeft w:val="0"/>
                      <w:marRight w:val="0"/>
                      <w:marTop w:val="0"/>
                      <w:marBottom w:val="0"/>
                      <w:divBdr>
                        <w:top w:val="none" w:sz="0" w:space="0" w:color="auto"/>
                        <w:left w:val="none" w:sz="0" w:space="0" w:color="auto"/>
                        <w:bottom w:val="none" w:sz="0" w:space="0" w:color="auto"/>
                        <w:right w:val="none" w:sz="0" w:space="0" w:color="auto"/>
                      </w:divBdr>
                    </w:div>
                    <w:div w:id="125916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209868">
          <w:marLeft w:val="0"/>
          <w:marRight w:val="0"/>
          <w:marTop w:val="0"/>
          <w:marBottom w:val="0"/>
          <w:divBdr>
            <w:top w:val="none" w:sz="0" w:space="0" w:color="auto"/>
            <w:left w:val="none" w:sz="0" w:space="0" w:color="auto"/>
            <w:bottom w:val="none" w:sz="0" w:space="0" w:color="auto"/>
            <w:right w:val="none" w:sz="0" w:space="0" w:color="auto"/>
          </w:divBdr>
          <w:divsChild>
            <w:div w:id="657880249">
              <w:marLeft w:val="0"/>
              <w:marRight w:val="0"/>
              <w:marTop w:val="0"/>
              <w:marBottom w:val="0"/>
              <w:divBdr>
                <w:top w:val="none" w:sz="0" w:space="0" w:color="auto"/>
                <w:left w:val="none" w:sz="0" w:space="0" w:color="auto"/>
                <w:bottom w:val="none" w:sz="0" w:space="0" w:color="auto"/>
                <w:right w:val="none" w:sz="0" w:space="0" w:color="auto"/>
              </w:divBdr>
              <w:divsChild>
                <w:div w:id="1226529896">
                  <w:marLeft w:val="0"/>
                  <w:marRight w:val="0"/>
                  <w:marTop w:val="0"/>
                  <w:marBottom w:val="0"/>
                  <w:divBdr>
                    <w:top w:val="none" w:sz="0" w:space="0" w:color="auto"/>
                    <w:left w:val="none" w:sz="0" w:space="0" w:color="auto"/>
                    <w:bottom w:val="none" w:sz="0" w:space="0" w:color="auto"/>
                    <w:right w:val="none" w:sz="0" w:space="0" w:color="auto"/>
                  </w:divBdr>
                </w:div>
              </w:divsChild>
            </w:div>
            <w:div w:id="665398334">
              <w:marLeft w:val="0"/>
              <w:marRight w:val="0"/>
              <w:marTop w:val="0"/>
              <w:marBottom w:val="0"/>
              <w:divBdr>
                <w:top w:val="none" w:sz="0" w:space="0" w:color="auto"/>
                <w:left w:val="none" w:sz="0" w:space="0" w:color="auto"/>
                <w:bottom w:val="none" w:sz="0" w:space="0" w:color="auto"/>
                <w:right w:val="none" w:sz="0" w:space="0" w:color="auto"/>
              </w:divBdr>
              <w:divsChild>
                <w:div w:id="1321347563">
                  <w:marLeft w:val="0"/>
                  <w:marRight w:val="0"/>
                  <w:marTop w:val="0"/>
                  <w:marBottom w:val="0"/>
                  <w:divBdr>
                    <w:top w:val="none" w:sz="0" w:space="0" w:color="auto"/>
                    <w:left w:val="none" w:sz="0" w:space="0" w:color="auto"/>
                    <w:bottom w:val="none" w:sz="0" w:space="0" w:color="auto"/>
                    <w:right w:val="none" w:sz="0" w:space="0" w:color="auto"/>
                  </w:divBdr>
                </w:div>
              </w:divsChild>
            </w:div>
            <w:div w:id="805977384">
              <w:marLeft w:val="0"/>
              <w:marRight w:val="0"/>
              <w:marTop w:val="0"/>
              <w:marBottom w:val="0"/>
              <w:divBdr>
                <w:top w:val="none" w:sz="0" w:space="0" w:color="auto"/>
                <w:left w:val="none" w:sz="0" w:space="0" w:color="auto"/>
                <w:bottom w:val="none" w:sz="0" w:space="0" w:color="auto"/>
                <w:right w:val="none" w:sz="0" w:space="0" w:color="auto"/>
              </w:divBdr>
              <w:divsChild>
                <w:div w:id="2092697822">
                  <w:marLeft w:val="0"/>
                  <w:marRight w:val="0"/>
                  <w:marTop w:val="0"/>
                  <w:marBottom w:val="0"/>
                  <w:divBdr>
                    <w:top w:val="none" w:sz="0" w:space="0" w:color="auto"/>
                    <w:left w:val="none" w:sz="0" w:space="0" w:color="auto"/>
                    <w:bottom w:val="none" w:sz="0" w:space="0" w:color="auto"/>
                    <w:right w:val="none" w:sz="0" w:space="0" w:color="auto"/>
                  </w:divBdr>
                </w:div>
              </w:divsChild>
            </w:div>
            <w:div w:id="1692950077">
              <w:marLeft w:val="0"/>
              <w:marRight w:val="0"/>
              <w:marTop w:val="0"/>
              <w:marBottom w:val="0"/>
              <w:divBdr>
                <w:top w:val="none" w:sz="0" w:space="0" w:color="auto"/>
                <w:left w:val="none" w:sz="0" w:space="0" w:color="auto"/>
                <w:bottom w:val="none" w:sz="0" w:space="0" w:color="auto"/>
                <w:right w:val="none" w:sz="0" w:space="0" w:color="auto"/>
              </w:divBdr>
              <w:divsChild>
                <w:div w:id="1050110095">
                  <w:marLeft w:val="0"/>
                  <w:marRight w:val="0"/>
                  <w:marTop w:val="0"/>
                  <w:marBottom w:val="0"/>
                  <w:divBdr>
                    <w:top w:val="none" w:sz="0" w:space="0" w:color="auto"/>
                    <w:left w:val="none" w:sz="0" w:space="0" w:color="auto"/>
                    <w:bottom w:val="none" w:sz="0" w:space="0" w:color="auto"/>
                    <w:right w:val="none" w:sz="0" w:space="0" w:color="auto"/>
                  </w:divBdr>
                </w:div>
              </w:divsChild>
            </w:div>
            <w:div w:id="1877355401">
              <w:marLeft w:val="0"/>
              <w:marRight w:val="0"/>
              <w:marTop w:val="0"/>
              <w:marBottom w:val="0"/>
              <w:divBdr>
                <w:top w:val="none" w:sz="0" w:space="0" w:color="auto"/>
                <w:left w:val="none" w:sz="0" w:space="0" w:color="auto"/>
                <w:bottom w:val="none" w:sz="0" w:space="0" w:color="auto"/>
                <w:right w:val="none" w:sz="0" w:space="0" w:color="auto"/>
              </w:divBdr>
              <w:divsChild>
                <w:div w:id="644968399">
                  <w:marLeft w:val="0"/>
                  <w:marRight w:val="0"/>
                  <w:marTop w:val="0"/>
                  <w:marBottom w:val="0"/>
                  <w:divBdr>
                    <w:top w:val="none" w:sz="0" w:space="0" w:color="auto"/>
                    <w:left w:val="none" w:sz="0" w:space="0" w:color="auto"/>
                    <w:bottom w:val="none" w:sz="0" w:space="0" w:color="auto"/>
                    <w:right w:val="none" w:sz="0" w:space="0" w:color="auto"/>
                  </w:divBdr>
                </w:div>
              </w:divsChild>
            </w:div>
            <w:div w:id="1002703374">
              <w:marLeft w:val="0"/>
              <w:marRight w:val="0"/>
              <w:marTop w:val="0"/>
              <w:marBottom w:val="0"/>
              <w:divBdr>
                <w:top w:val="none" w:sz="0" w:space="0" w:color="auto"/>
                <w:left w:val="none" w:sz="0" w:space="0" w:color="auto"/>
                <w:bottom w:val="none" w:sz="0" w:space="0" w:color="auto"/>
                <w:right w:val="none" w:sz="0" w:space="0" w:color="auto"/>
              </w:divBdr>
              <w:divsChild>
                <w:div w:id="1802267160">
                  <w:marLeft w:val="0"/>
                  <w:marRight w:val="0"/>
                  <w:marTop w:val="0"/>
                  <w:marBottom w:val="0"/>
                  <w:divBdr>
                    <w:top w:val="none" w:sz="0" w:space="0" w:color="auto"/>
                    <w:left w:val="none" w:sz="0" w:space="0" w:color="auto"/>
                    <w:bottom w:val="none" w:sz="0" w:space="0" w:color="auto"/>
                    <w:right w:val="none" w:sz="0" w:space="0" w:color="auto"/>
                  </w:divBdr>
                </w:div>
              </w:divsChild>
            </w:div>
            <w:div w:id="972640967">
              <w:marLeft w:val="0"/>
              <w:marRight w:val="0"/>
              <w:marTop w:val="0"/>
              <w:marBottom w:val="0"/>
              <w:divBdr>
                <w:top w:val="none" w:sz="0" w:space="0" w:color="auto"/>
                <w:left w:val="none" w:sz="0" w:space="0" w:color="auto"/>
                <w:bottom w:val="none" w:sz="0" w:space="0" w:color="auto"/>
                <w:right w:val="none" w:sz="0" w:space="0" w:color="auto"/>
              </w:divBdr>
              <w:divsChild>
                <w:div w:id="522018380">
                  <w:marLeft w:val="0"/>
                  <w:marRight w:val="0"/>
                  <w:marTop w:val="0"/>
                  <w:marBottom w:val="0"/>
                  <w:divBdr>
                    <w:top w:val="none" w:sz="0" w:space="0" w:color="auto"/>
                    <w:left w:val="none" w:sz="0" w:space="0" w:color="auto"/>
                    <w:bottom w:val="none" w:sz="0" w:space="0" w:color="auto"/>
                    <w:right w:val="none" w:sz="0" w:space="0" w:color="auto"/>
                  </w:divBdr>
                </w:div>
              </w:divsChild>
            </w:div>
            <w:div w:id="1849637705">
              <w:marLeft w:val="0"/>
              <w:marRight w:val="0"/>
              <w:marTop w:val="0"/>
              <w:marBottom w:val="0"/>
              <w:divBdr>
                <w:top w:val="none" w:sz="0" w:space="0" w:color="auto"/>
                <w:left w:val="none" w:sz="0" w:space="0" w:color="auto"/>
                <w:bottom w:val="none" w:sz="0" w:space="0" w:color="auto"/>
                <w:right w:val="none" w:sz="0" w:space="0" w:color="auto"/>
              </w:divBdr>
              <w:divsChild>
                <w:div w:id="664404364">
                  <w:marLeft w:val="0"/>
                  <w:marRight w:val="0"/>
                  <w:marTop w:val="0"/>
                  <w:marBottom w:val="0"/>
                  <w:divBdr>
                    <w:top w:val="none" w:sz="0" w:space="0" w:color="auto"/>
                    <w:left w:val="none" w:sz="0" w:space="0" w:color="auto"/>
                    <w:bottom w:val="none" w:sz="0" w:space="0" w:color="auto"/>
                    <w:right w:val="none" w:sz="0" w:space="0" w:color="auto"/>
                  </w:divBdr>
                </w:div>
              </w:divsChild>
            </w:div>
            <w:div w:id="746610539">
              <w:marLeft w:val="0"/>
              <w:marRight w:val="0"/>
              <w:marTop w:val="0"/>
              <w:marBottom w:val="0"/>
              <w:divBdr>
                <w:top w:val="none" w:sz="0" w:space="0" w:color="auto"/>
                <w:left w:val="none" w:sz="0" w:space="0" w:color="auto"/>
                <w:bottom w:val="none" w:sz="0" w:space="0" w:color="auto"/>
                <w:right w:val="none" w:sz="0" w:space="0" w:color="auto"/>
              </w:divBdr>
              <w:divsChild>
                <w:div w:id="1638878892">
                  <w:marLeft w:val="0"/>
                  <w:marRight w:val="0"/>
                  <w:marTop w:val="0"/>
                  <w:marBottom w:val="0"/>
                  <w:divBdr>
                    <w:top w:val="none" w:sz="0" w:space="0" w:color="auto"/>
                    <w:left w:val="none" w:sz="0" w:space="0" w:color="auto"/>
                    <w:bottom w:val="none" w:sz="0" w:space="0" w:color="auto"/>
                    <w:right w:val="none" w:sz="0" w:space="0" w:color="auto"/>
                  </w:divBdr>
                </w:div>
              </w:divsChild>
            </w:div>
            <w:div w:id="1119568099">
              <w:marLeft w:val="0"/>
              <w:marRight w:val="0"/>
              <w:marTop w:val="0"/>
              <w:marBottom w:val="0"/>
              <w:divBdr>
                <w:top w:val="none" w:sz="0" w:space="0" w:color="auto"/>
                <w:left w:val="none" w:sz="0" w:space="0" w:color="auto"/>
                <w:bottom w:val="none" w:sz="0" w:space="0" w:color="auto"/>
                <w:right w:val="none" w:sz="0" w:space="0" w:color="auto"/>
              </w:divBdr>
              <w:divsChild>
                <w:div w:id="1085607628">
                  <w:marLeft w:val="0"/>
                  <w:marRight w:val="0"/>
                  <w:marTop w:val="0"/>
                  <w:marBottom w:val="0"/>
                  <w:divBdr>
                    <w:top w:val="none" w:sz="0" w:space="0" w:color="auto"/>
                    <w:left w:val="none" w:sz="0" w:space="0" w:color="auto"/>
                    <w:bottom w:val="none" w:sz="0" w:space="0" w:color="auto"/>
                    <w:right w:val="none" w:sz="0" w:space="0" w:color="auto"/>
                  </w:divBdr>
                </w:div>
              </w:divsChild>
            </w:div>
            <w:div w:id="257443715">
              <w:marLeft w:val="0"/>
              <w:marRight w:val="0"/>
              <w:marTop w:val="0"/>
              <w:marBottom w:val="0"/>
              <w:divBdr>
                <w:top w:val="none" w:sz="0" w:space="0" w:color="auto"/>
                <w:left w:val="none" w:sz="0" w:space="0" w:color="auto"/>
                <w:bottom w:val="none" w:sz="0" w:space="0" w:color="auto"/>
                <w:right w:val="none" w:sz="0" w:space="0" w:color="auto"/>
              </w:divBdr>
              <w:divsChild>
                <w:div w:id="2135321174">
                  <w:marLeft w:val="0"/>
                  <w:marRight w:val="0"/>
                  <w:marTop w:val="0"/>
                  <w:marBottom w:val="0"/>
                  <w:divBdr>
                    <w:top w:val="none" w:sz="0" w:space="0" w:color="auto"/>
                    <w:left w:val="none" w:sz="0" w:space="0" w:color="auto"/>
                    <w:bottom w:val="none" w:sz="0" w:space="0" w:color="auto"/>
                    <w:right w:val="none" w:sz="0" w:space="0" w:color="auto"/>
                  </w:divBdr>
                </w:div>
              </w:divsChild>
            </w:div>
            <w:div w:id="514073414">
              <w:marLeft w:val="0"/>
              <w:marRight w:val="0"/>
              <w:marTop w:val="0"/>
              <w:marBottom w:val="0"/>
              <w:divBdr>
                <w:top w:val="none" w:sz="0" w:space="0" w:color="auto"/>
                <w:left w:val="none" w:sz="0" w:space="0" w:color="auto"/>
                <w:bottom w:val="none" w:sz="0" w:space="0" w:color="auto"/>
                <w:right w:val="none" w:sz="0" w:space="0" w:color="auto"/>
              </w:divBdr>
              <w:divsChild>
                <w:div w:id="1919247838">
                  <w:marLeft w:val="0"/>
                  <w:marRight w:val="0"/>
                  <w:marTop w:val="0"/>
                  <w:marBottom w:val="0"/>
                  <w:divBdr>
                    <w:top w:val="none" w:sz="0" w:space="0" w:color="auto"/>
                    <w:left w:val="none" w:sz="0" w:space="0" w:color="auto"/>
                    <w:bottom w:val="none" w:sz="0" w:space="0" w:color="auto"/>
                    <w:right w:val="none" w:sz="0" w:space="0" w:color="auto"/>
                  </w:divBdr>
                </w:div>
              </w:divsChild>
            </w:div>
            <w:div w:id="589437247">
              <w:marLeft w:val="0"/>
              <w:marRight w:val="0"/>
              <w:marTop w:val="0"/>
              <w:marBottom w:val="0"/>
              <w:divBdr>
                <w:top w:val="none" w:sz="0" w:space="0" w:color="auto"/>
                <w:left w:val="none" w:sz="0" w:space="0" w:color="auto"/>
                <w:bottom w:val="none" w:sz="0" w:space="0" w:color="auto"/>
                <w:right w:val="none" w:sz="0" w:space="0" w:color="auto"/>
              </w:divBdr>
              <w:divsChild>
                <w:div w:id="1813519620">
                  <w:marLeft w:val="0"/>
                  <w:marRight w:val="0"/>
                  <w:marTop w:val="0"/>
                  <w:marBottom w:val="0"/>
                  <w:divBdr>
                    <w:top w:val="none" w:sz="0" w:space="0" w:color="auto"/>
                    <w:left w:val="none" w:sz="0" w:space="0" w:color="auto"/>
                    <w:bottom w:val="none" w:sz="0" w:space="0" w:color="auto"/>
                    <w:right w:val="none" w:sz="0" w:space="0" w:color="auto"/>
                  </w:divBdr>
                </w:div>
              </w:divsChild>
            </w:div>
            <w:div w:id="792404866">
              <w:marLeft w:val="0"/>
              <w:marRight w:val="0"/>
              <w:marTop w:val="0"/>
              <w:marBottom w:val="0"/>
              <w:divBdr>
                <w:top w:val="none" w:sz="0" w:space="0" w:color="auto"/>
                <w:left w:val="none" w:sz="0" w:space="0" w:color="auto"/>
                <w:bottom w:val="none" w:sz="0" w:space="0" w:color="auto"/>
                <w:right w:val="none" w:sz="0" w:space="0" w:color="auto"/>
              </w:divBdr>
              <w:divsChild>
                <w:div w:id="2081440517">
                  <w:marLeft w:val="0"/>
                  <w:marRight w:val="0"/>
                  <w:marTop w:val="0"/>
                  <w:marBottom w:val="0"/>
                  <w:divBdr>
                    <w:top w:val="none" w:sz="0" w:space="0" w:color="auto"/>
                    <w:left w:val="none" w:sz="0" w:space="0" w:color="auto"/>
                    <w:bottom w:val="none" w:sz="0" w:space="0" w:color="auto"/>
                    <w:right w:val="none" w:sz="0" w:space="0" w:color="auto"/>
                  </w:divBdr>
                </w:div>
              </w:divsChild>
            </w:div>
            <w:div w:id="2114476721">
              <w:marLeft w:val="0"/>
              <w:marRight w:val="0"/>
              <w:marTop w:val="0"/>
              <w:marBottom w:val="0"/>
              <w:divBdr>
                <w:top w:val="none" w:sz="0" w:space="0" w:color="auto"/>
                <w:left w:val="none" w:sz="0" w:space="0" w:color="auto"/>
                <w:bottom w:val="none" w:sz="0" w:space="0" w:color="auto"/>
                <w:right w:val="none" w:sz="0" w:space="0" w:color="auto"/>
              </w:divBdr>
              <w:divsChild>
                <w:div w:id="643699033">
                  <w:marLeft w:val="0"/>
                  <w:marRight w:val="0"/>
                  <w:marTop w:val="0"/>
                  <w:marBottom w:val="0"/>
                  <w:divBdr>
                    <w:top w:val="none" w:sz="0" w:space="0" w:color="auto"/>
                    <w:left w:val="none" w:sz="0" w:space="0" w:color="auto"/>
                    <w:bottom w:val="none" w:sz="0" w:space="0" w:color="auto"/>
                    <w:right w:val="none" w:sz="0" w:space="0" w:color="auto"/>
                  </w:divBdr>
                </w:div>
              </w:divsChild>
            </w:div>
            <w:div w:id="897058083">
              <w:marLeft w:val="0"/>
              <w:marRight w:val="0"/>
              <w:marTop w:val="0"/>
              <w:marBottom w:val="0"/>
              <w:divBdr>
                <w:top w:val="none" w:sz="0" w:space="0" w:color="auto"/>
                <w:left w:val="none" w:sz="0" w:space="0" w:color="auto"/>
                <w:bottom w:val="none" w:sz="0" w:space="0" w:color="auto"/>
                <w:right w:val="none" w:sz="0" w:space="0" w:color="auto"/>
              </w:divBdr>
              <w:divsChild>
                <w:div w:id="919025566">
                  <w:marLeft w:val="0"/>
                  <w:marRight w:val="0"/>
                  <w:marTop w:val="0"/>
                  <w:marBottom w:val="0"/>
                  <w:divBdr>
                    <w:top w:val="none" w:sz="0" w:space="0" w:color="auto"/>
                    <w:left w:val="none" w:sz="0" w:space="0" w:color="auto"/>
                    <w:bottom w:val="none" w:sz="0" w:space="0" w:color="auto"/>
                    <w:right w:val="none" w:sz="0" w:space="0" w:color="auto"/>
                  </w:divBdr>
                </w:div>
              </w:divsChild>
            </w:div>
            <w:div w:id="316081006">
              <w:marLeft w:val="0"/>
              <w:marRight w:val="0"/>
              <w:marTop w:val="0"/>
              <w:marBottom w:val="0"/>
              <w:divBdr>
                <w:top w:val="none" w:sz="0" w:space="0" w:color="auto"/>
                <w:left w:val="none" w:sz="0" w:space="0" w:color="auto"/>
                <w:bottom w:val="none" w:sz="0" w:space="0" w:color="auto"/>
                <w:right w:val="none" w:sz="0" w:space="0" w:color="auto"/>
              </w:divBdr>
              <w:divsChild>
                <w:div w:id="973874452">
                  <w:marLeft w:val="0"/>
                  <w:marRight w:val="0"/>
                  <w:marTop w:val="0"/>
                  <w:marBottom w:val="0"/>
                  <w:divBdr>
                    <w:top w:val="none" w:sz="0" w:space="0" w:color="auto"/>
                    <w:left w:val="none" w:sz="0" w:space="0" w:color="auto"/>
                    <w:bottom w:val="none" w:sz="0" w:space="0" w:color="auto"/>
                    <w:right w:val="none" w:sz="0" w:space="0" w:color="auto"/>
                  </w:divBdr>
                </w:div>
              </w:divsChild>
            </w:div>
            <w:div w:id="1434398419">
              <w:marLeft w:val="0"/>
              <w:marRight w:val="0"/>
              <w:marTop w:val="0"/>
              <w:marBottom w:val="0"/>
              <w:divBdr>
                <w:top w:val="none" w:sz="0" w:space="0" w:color="auto"/>
                <w:left w:val="none" w:sz="0" w:space="0" w:color="auto"/>
                <w:bottom w:val="none" w:sz="0" w:space="0" w:color="auto"/>
                <w:right w:val="none" w:sz="0" w:space="0" w:color="auto"/>
              </w:divBdr>
              <w:divsChild>
                <w:div w:id="1918661719">
                  <w:marLeft w:val="0"/>
                  <w:marRight w:val="0"/>
                  <w:marTop w:val="0"/>
                  <w:marBottom w:val="0"/>
                  <w:divBdr>
                    <w:top w:val="none" w:sz="0" w:space="0" w:color="auto"/>
                    <w:left w:val="none" w:sz="0" w:space="0" w:color="auto"/>
                    <w:bottom w:val="none" w:sz="0" w:space="0" w:color="auto"/>
                    <w:right w:val="none" w:sz="0" w:space="0" w:color="auto"/>
                  </w:divBdr>
                </w:div>
              </w:divsChild>
            </w:div>
            <w:div w:id="1709598828">
              <w:marLeft w:val="0"/>
              <w:marRight w:val="0"/>
              <w:marTop w:val="0"/>
              <w:marBottom w:val="0"/>
              <w:divBdr>
                <w:top w:val="none" w:sz="0" w:space="0" w:color="auto"/>
                <w:left w:val="none" w:sz="0" w:space="0" w:color="auto"/>
                <w:bottom w:val="none" w:sz="0" w:space="0" w:color="auto"/>
                <w:right w:val="none" w:sz="0" w:space="0" w:color="auto"/>
              </w:divBdr>
              <w:divsChild>
                <w:div w:id="165247674">
                  <w:marLeft w:val="0"/>
                  <w:marRight w:val="0"/>
                  <w:marTop w:val="0"/>
                  <w:marBottom w:val="0"/>
                  <w:divBdr>
                    <w:top w:val="none" w:sz="0" w:space="0" w:color="auto"/>
                    <w:left w:val="none" w:sz="0" w:space="0" w:color="auto"/>
                    <w:bottom w:val="none" w:sz="0" w:space="0" w:color="auto"/>
                    <w:right w:val="none" w:sz="0" w:space="0" w:color="auto"/>
                  </w:divBdr>
                </w:div>
              </w:divsChild>
            </w:div>
            <w:div w:id="1388381349">
              <w:marLeft w:val="0"/>
              <w:marRight w:val="0"/>
              <w:marTop w:val="0"/>
              <w:marBottom w:val="0"/>
              <w:divBdr>
                <w:top w:val="none" w:sz="0" w:space="0" w:color="auto"/>
                <w:left w:val="none" w:sz="0" w:space="0" w:color="auto"/>
                <w:bottom w:val="none" w:sz="0" w:space="0" w:color="auto"/>
                <w:right w:val="none" w:sz="0" w:space="0" w:color="auto"/>
              </w:divBdr>
              <w:divsChild>
                <w:div w:id="1688866609">
                  <w:marLeft w:val="0"/>
                  <w:marRight w:val="0"/>
                  <w:marTop w:val="0"/>
                  <w:marBottom w:val="0"/>
                  <w:divBdr>
                    <w:top w:val="none" w:sz="0" w:space="0" w:color="auto"/>
                    <w:left w:val="none" w:sz="0" w:space="0" w:color="auto"/>
                    <w:bottom w:val="none" w:sz="0" w:space="0" w:color="auto"/>
                    <w:right w:val="none" w:sz="0" w:space="0" w:color="auto"/>
                  </w:divBdr>
                </w:div>
              </w:divsChild>
            </w:div>
            <w:div w:id="610402466">
              <w:marLeft w:val="0"/>
              <w:marRight w:val="0"/>
              <w:marTop w:val="0"/>
              <w:marBottom w:val="0"/>
              <w:divBdr>
                <w:top w:val="none" w:sz="0" w:space="0" w:color="auto"/>
                <w:left w:val="none" w:sz="0" w:space="0" w:color="auto"/>
                <w:bottom w:val="none" w:sz="0" w:space="0" w:color="auto"/>
                <w:right w:val="none" w:sz="0" w:space="0" w:color="auto"/>
              </w:divBdr>
              <w:divsChild>
                <w:div w:id="809594101">
                  <w:marLeft w:val="0"/>
                  <w:marRight w:val="0"/>
                  <w:marTop w:val="0"/>
                  <w:marBottom w:val="0"/>
                  <w:divBdr>
                    <w:top w:val="none" w:sz="0" w:space="0" w:color="auto"/>
                    <w:left w:val="none" w:sz="0" w:space="0" w:color="auto"/>
                    <w:bottom w:val="none" w:sz="0" w:space="0" w:color="auto"/>
                    <w:right w:val="none" w:sz="0" w:space="0" w:color="auto"/>
                  </w:divBdr>
                </w:div>
              </w:divsChild>
            </w:div>
            <w:div w:id="2074498603">
              <w:marLeft w:val="0"/>
              <w:marRight w:val="0"/>
              <w:marTop w:val="0"/>
              <w:marBottom w:val="0"/>
              <w:divBdr>
                <w:top w:val="none" w:sz="0" w:space="0" w:color="auto"/>
                <w:left w:val="none" w:sz="0" w:space="0" w:color="auto"/>
                <w:bottom w:val="none" w:sz="0" w:space="0" w:color="auto"/>
                <w:right w:val="none" w:sz="0" w:space="0" w:color="auto"/>
              </w:divBdr>
              <w:divsChild>
                <w:div w:id="1472360629">
                  <w:marLeft w:val="0"/>
                  <w:marRight w:val="0"/>
                  <w:marTop w:val="0"/>
                  <w:marBottom w:val="0"/>
                  <w:divBdr>
                    <w:top w:val="none" w:sz="0" w:space="0" w:color="auto"/>
                    <w:left w:val="none" w:sz="0" w:space="0" w:color="auto"/>
                    <w:bottom w:val="none" w:sz="0" w:space="0" w:color="auto"/>
                    <w:right w:val="none" w:sz="0" w:space="0" w:color="auto"/>
                  </w:divBdr>
                </w:div>
              </w:divsChild>
            </w:div>
            <w:div w:id="1265772901">
              <w:marLeft w:val="0"/>
              <w:marRight w:val="0"/>
              <w:marTop w:val="0"/>
              <w:marBottom w:val="0"/>
              <w:divBdr>
                <w:top w:val="none" w:sz="0" w:space="0" w:color="auto"/>
                <w:left w:val="none" w:sz="0" w:space="0" w:color="auto"/>
                <w:bottom w:val="none" w:sz="0" w:space="0" w:color="auto"/>
                <w:right w:val="none" w:sz="0" w:space="0" w:color="auto"/>
              </w:divBdr>
              <w:divsChild>
                <w:div w:id="554658428">
                  <w:marLeft w:val="0"/>
                  <w:marRight w:val="0"/>
                  <w:marTop w:val="0"/>
                  <w:marBottom w:val="0"/>
                  <w:divBdr>
                    <w:top w:val="none" w:sz="0" w:space="0" w:color="auto"/>
                    <w:left w:val="none" w:sz="0" w:space="0" w:color="auto"/>
                    <w:bottom w:val="none" w:sz="0" w:space="0" w:color="auto"/>
                    <w:right w:val="none" w:sz="0" w:space="0" w:color="auto"/>
                  </w:divBdr>
                </w:div>
              </w:divsChild>
            </w:div>
            <w:div w:id="234633970">
              <w:marLeft w:val="0"/>
              <w:marRight w:val="0"/>
              <w:marTop w:val="0"/>
              <w:marBottom w:val="0"/>
              <w:divBdr>
                <w:top w:val="none" w:sz="0" w:space="0" w:color="auto"/>
                <w:left w:val="none" w:sz="0" w:space="0" w:color="auto"/>
                <w:bottom w:val="none" w:sz="0" w:space="0" w:color="auto"/>
                <w:right w:val="none" w:sz="0" w:space="0" w:color="auto"/>
              </w:divBdr>
              <w:divsChild>
                <w:div w:id="1366054505">
                  <w:marLeft w:val="0"/>
                  <w:marRight w:val="0"/>
                  <w:marTop w:val="0"/>
                  <w:marBottom w:val="0"/>
                  <w:divBdr>
                    <w:top w:val="none" w:sz="0" w:space="0" w:color="auto"/>
                    <w:left w:val="none" w:sz="0" w:space="0" w:color="auto"/>
                    <w:bottom w:val="none" w:sz="0" w:space="0" w:color="auto"/>
                    <w:right w:val="none" w:sz="0" w:space="0" w:color="auto"/>
                  </w:divBdr>
                </w:div>
              </w:divsChild>
            </w:div>
            <w:div w:id="1886795666">
              <w:marLeft w:val="0"/>
              <w:marRight w:val="0"/>
              <w:marTop w:val="0"/>
              <w:marBottom w:val="0"/>
              <w:divBdr>
                <w:top w:val="none" w:sz="0" w:space="0" w:color="auto"/>
                <w:left w:val="none" w:sz="0" w:space="0" w:color="auto"/>
                <w:bottom w:val="none" w:sz="0" w:space="0" w:color="auto"/>
                <w:right w:val="none" w:sz="0" w:space="0" w:color="auto"/>
              </w:divBdr>
              <w:divsChild>
                <w:div w:id="495612585">
                  <w:marLeft w:val="0"/>
                  <w:marRight w:val="0"/>
                  <w:marTop w:val="0"/>
                  <w:marBottom w:val="0"/>
                  <w:divBdr>
                    <w:top w:val="none" w:sz="0" w:space="0" w:color="auto"/>
                    <w:left w:val="none" w:sz="0" w:space="0" w:color="auto"/>
                    <w:bottom w:val="none" w:sz="0" w:space="0" w:color="auto"/>
                    <w:right w:val="none" w:sz="0" w:space="0" w:color="auto"/>
                  </w:divBdr>
                </w:div>
              </w:divsChild>
            </w:div>
            <w:div w:id="1680428765">
              <w:marLeft w:val="0"/>
              <w:marRight w:val="0"/>
              <w:marTop w:val="0"/>
              <w:marBottom w:val="0"/>
              <w:divBdr>
                <w:top w:val="none" w:sz="0" w:space="0" w:color="auto"/>
                <w:left w:val="none" w:sz="0" w:space="0" w:color="auto"/>
                <w:bottom w:val="none" w:sz="0" w:space="0" w:color="auto"/>
                <w:right w:val="none" w:sz="0" w:space="0" w:color="auto"/>
              </w:divBdr>
              <w:divsChild>
                <w:div w:id="112676502">
                  <w:marLeft w:val="0"/>
                  <w:marRight w:val="0"/>
                  <w:marTop w:val="0"/>
                  <w:marBottom w:val="0"/>
                  <w:divBdr>
                    <w:top w:val="none" w:sz="0" w:space="0" w:color="auto"/>
                    <w:left w:val="none" w:sz="0" w:space="0" w:color="auto"/>
                    <w:bottom w:val="none" w:sz="0" w:space="0" w:color="auto"/>
                    <w:right w:val="none" w:sz="0" w:space="0" w:color="auto"/>
                  </w:divBdr>
                </w:div>
              </w:divsChild>
            </w:div>
            <w:div w:id="1660764759">
              <w:marLeft w:val="0"/>
              <w:marRight w:val="0"/>
              <w:marTop w:val="0"/>
              <w:marBottom w:val="0"/>
              <w:divBdr>
                <w:top w:val="none" w:sz="0" w:space="0" w:color="auto"/>
                <w:left w:val="none" w:sz="0" w:space="0" w:color="auto"/>
                <w:bottom w:val="none" w:sz="0" w:space="0" w:color="auto"/>
                <w:right w:val="none" w:sz="0" w:space="0" w:color="auto"/>
              </w:divBdr>
              <w:divsChild>
                <w:div w:id="1974631152">
                  <w:marLeft w:val="0"/>
                  <w:marRight w:val="0"/>
                  <w:marTop w:val="0"/>
                  <w:marBottom w:val="0"/>
                  <w:divBdr>
                    <w:top w:val="none" w:sz="0" w:space="0" w:color="auto"/>
                    <w:left w:val="none" w:sz="0" w:space="0" w:color="auto"/>
                    <w:bottom w:val="none" w:sz="0" w:space="0" w:color="auto"/>
                    <w:right w:val="none" w:sz="0" w:space="0" w:color="auto"/>
                  </w:divBdr>
                </w:div>
              </w:divsChild>
            </w:div>
            <w:div w:id="1877086665">
              <w:marLeft w:val="0"/>
              <w:marRight w:val="0"/>
              <w:marTop w:val="0"/>
              <w:marBottom w:val="0"/>
              <w:divBdr>
                <w:top w:val="none" w:sz="0" w:space="0" w:color="auto"/>
                <w:left w:val="none" w:sz="0" w:space="0" w:color="auto"/>
                <w:bottom w:val="none" w:sz="0" w:space="0" w:color="auto"/>
                <w:right w:val="none" w:sz="0" w:space="0" w:color="auto"/>
              </w:divBdr>
              <w:divsChild>
                <w:div w:id="1173299398">
                  <w:marLeft w:val="0"/>
                  <w:marRight w:val="0"/>
                  <w:marTop w:val="0"/>
                  <w:marBottom w:val="0"/>
                  <w:divBdr>
                    <w:top w:val="none" w:sz="0" w:space="0" w:color="auto"/>
                    <w:left w:val="none" w:sz="0" w:space="0" w:color="auto"/>
                    <w:bottom w:val="none" w:sz="0" w:space="0" w:color="auto"/>
                    <w:right w:val="none" w:sz="0" w:space="0" w:color="auto"/>
                  </w:divBdr>
                </w:div>
              </w:divsChild>
            </w:div>
            <w:div w:id="1221017113">
              <w:marLeft w:val="0"/>
              <w:marRight w:val="0"/>
              <w:marTop w:val="0"/>
              <w:marBottom w:val="0"/>
              <w:divBdr>
                <w:top w:val="none" w:sz="0" w:space="0" w:color="auto"/>
                <w:left w:val="none" w:sz="0" w:space="0" w:color="auto"/>
                <w:bottom w:val="none" w:sz="0" w:space="0" w:color="auto"/>
                <w:right w:val="none" w:sz="0" w:space="0" w:color="auto"/>
              </w:divBdr>
              <w:divsChild>
                <w:div w:id="1814715013">
                  <w:marLeft w:val="0"/>
                  <w:marRight w:val="0"/>
                  <w:marTop w:val="0"/>
                  <w:marBottom w:val="0"/>
                  <w:divBdr>
                    <w:top w:val="none" w:sz="0" w:space="0" w:color="auto"/>
                    <w:left w:val="none" w:sz="0" w:space="0" w:color="auto"/>
                    <w:bottom w:val="none" w:sz="0" w:space="0" w:color="auto"/>
                    <w:right w:val="none" w:sz="0" w:space="0" w:color="auto"/>
                  </w:divBdr>
                </w:div>
              </w:divsChild>
            </w:div>
            <w:div w:id="1183937688">
              <w:marLeft w:val="0"/>
              <w:marRight w:val="0"/>
              <w:marTop w:val="0"/>
              <w:marBottom w:val="0"/>
              <w:divBdr>
                <w:top w:val="none" w:sz="0" w:space="0" w:color="auto"/>
                <w:left w:val="none" w:sz="0" w:space="0" w:color="auto"/>
                <w:bottom w:val="none" w:sz="0" w:space="0" w:color="auto"/>
                <w:right w:val="none" w:sz="0" w:space="0" w:color="auto"/>
              </w:divBdr>
              <w:divsChild>
                <w:div w:id="2044356330">
                  <w:marLeft w:val="0"/>
                  <w:marRight w:val="0"/>
                  <w:marTop w:val="0"/>
                  <w:marBottom w:val="0"/>
                  <w:divBdr>
                    <w:top w:val="none" w:sz="0" w:space="0" w:color="auto"/>
                    <w:left w:val="none" w:sz="0" w:space="0" w:color="auto"/>
                    <w:bottom w:val="none" w:sz="0" w:space="0" w:color="auto"/>
                    <w:right w:val="none" w:sz="0" w:space="0" w:color="auto"/>
                  </w:divBdr>
                </w:div>
              </w:divsChild>
            </w:div>
            <w:div w:id="1857160265">
              <w:marLeft w:val="0"/>
              <w:marRight w:val="0"/>
              <w:marTop w:val="0"/>
              <w:marBottom w:val="0"/>
              <w:divBdr>
                <w:top w:val="none" w:sz="0" w:space="0" w:color="auto"/>
                <w:left w:val="none" w:sz="0" w:space="0" w:color="auto"/>
                <w:bottom w:val="none" w:sz="0" w:space="0" w:color="auto"/>
                <w:right w:val="none" w:sz="0" w:space="0" w:color="auto"/>
              </w:divBdr>
              <w:divsChild>
                <w:div w:id="739981646">
                  <w:marLeft w:val="0"/>
                  <w:marRight w:val="0"/>
                  <w:marTop w:val="0"/>
                  <w:marBottom w:val="0"/>
                  <w:divBdr>
                    <w:top w:val="none" w:sz="0" w:space="0" w:color="auto"/>
                    <w:left w:val="none" w:sz="0" w:space="0" w:color="auto"/>
                    <w:bottom w:val="none" w:sz="0" w:space="0" w:color="auto"/>
                    <w:right w:val="none" w:sz="0" w:space="0" w:color="auto"/>
                  </w:divBdr>
                </w:div>
              </w:divsChild>
            </w:div>
            <w:div w:id="1650593570">
              <w:marLeft w:val="0"/>
              <w:marRight w:val="0"/>
              <w:marTop w:val="0"/>
              <w:marBottom w:val="0"/>
              <w:divBdr>
                <w:top w:val="none" w:sz="0" w:space="0" w:color="auto"/>
                <w:left w:val="none" w:sz="0" w:space="0" w:color="auto"/>
                <w:bottom w:val="none" w:sz="0" w:space="0" w:color="auto"/>
                <w:right w:val="none" w:sz="0" w:space="0" w:color="auto"/>
              </w:divBdr>
              <w:divsChild>
                <w:div w:id="612327533">
                  <w:marLeft w:val="0"/>
                  <w:marRight w:val="0"/>
                  <w:marTop w:val="0"/>
                  <w:marBottom w:val="0"/>
                  <w:divBdr>
                    <w:top w:val="none" w:sz="0" w:space="0" w:color="auto"/>
                    <w:left w:val="none" w:sz="0" w:space="0" w:color="auto"/>
                    <w:bottom w:val="none" w:sz="0" w:space="0" w:color="auto"/>
                    <w:right w:val="none" w:sz="0" w:space="0" w:color="auto"/>
                  </w:divBdr>
                </w:div>
              </w:divsChild>
            </w:div>
            <w:div w:id="1360468589">
              <w:marLeft w:val="0"/>
              <w:marRight w:val="0"/>
              <w:marTop w:val="0"/>
              <w:marBottom w:val="0"/>
              <w:divBdr>
                <w:top w:val="none" w:sz="0" w:space="0" w:color="auto"/>
                <w:left w:val="none" w:sz="0" w:space="0" w:color="auto"/>
                <w:bottom w:val="none" w:sz="0" w:space="0" w:color="auto"/>
                <w:right w:val="none" w:sz="0" w:space="0" w:color="auto"/>
              </w:divBdr>
              <w:divsChild>
                <w:div w:id="1873030683">
                  <w:marLeft w:val="0"/>
                  <w:marRight w:val="0"/>
                  <w:marTop w:val="0"/>
                  <w:marBottom w:val="0"/>
                  <w:divBdr>
                    <w:top w:val="none" w:sz="0" w:space="0" w:color="auto"/>
                    <w:left w:val="none" w:sz="0" w:space="0" w:color="auto"/>
                    <w:bottom w:val="none" w:sz="0" w:space="0" w:color="auto"/>
                    <w:right w:val="none" w:sz="0" w:space="0" w:color="auto"/>
                  </w:divBdr>
                </w:div>
              </w:divsChild>
            </w:div>
            <w:div w:id="1151171955">
              <w:marLeft w:val="0"/>
              <w:marRight w:val="0"/>
              <w:marTop w:val="0"/>
              <w:marBottom w:val="0"/>
              <w:divBdr>
                <w:top w:val="none" w:sz="0" w:space="0" w:color="auto"/>
                <w:left w:val="none" w:sz="0" w:space="0" w:color="auto"/>
                <w:bottom w:val="none" w:sz="0" w:space="0" w:color="auto"/>
                <w:right w:val="none" w:sz="0" w:space="0" w:color="auto"/>
              </w:divBdr>
              <w:divsChild>
                <w:div w:id="2135785219">
                  <w:marLeft w:val="0"/>
                  <w:marRight w:val="0"/>
                  <w:marTop w:val="0"/>
                  <w:marBottom w:val="0"/>
                  <w:divBdr>
                    <w:top w:val="none" w:sz="0" w:space="0" w:color="auto"/>
                    <w:left w:val="none" w:sz="0" w:space="0" w:color="auto"/>
                    <w:bottom w:val="none" w:sz="0" w:space="0" w:color="auto"/>
                    <w:right w:val="none" w:sz="0" w:space="0" w:color="auto"/>
                  </w:divBdr>
                </w:div>
              </w:divsChild>
            </w:div>
            <w:div w:id="369377536">
              <w:marLeft w:val="0"/>
              <w:marRight w:val="0"/>
              <w:marTop w:val="0"/>
              <w:marBottom w:val="0"/>
              <w:divBdr>
                <w:top w:val="none" w:sz="0" w:space="0" w:color="auto"/>
                <w:left w:val="none" w:sz="0" w:space="0" w:color="auto"/>
                <w:bottom w:val="none" w:sz="0" w:space="0" w:color="auto"/>
                <w:right w:val="none" w:sz="0" w:space="0" w:color="auto"/>
              </w:divBdr>
              <w:divsChild>
                <w:div w:id="940724904">
                  <w:marLeft w:val="0"/>
                  <w:marRight w:val="0"/>
                  <w:marTop w:val="0"/>
                  <w:marBottom w:val="0"/>
                  <w:divBdr>
                    <w:top w:val="none" w:sz="0" w:space="0" w:color="auto"/>
                    <w:left w:val="none" w:sz="0" w:space="0" w:color="auto"/>
                    <w:bottom w:val="none" w:sz="0" w:space="0" w:color="auto"/>
                    <w:right w:val="none" w:sz="0" w:space="0" w:color="auto"/>
                  </w:divBdr>
                </w:div>
              </w:divsChild>
            </w:div>
            <w:div w:id="278416262">
              <w:marLeft w:val="0"/>
              <w:marRight w:val="0"/>
              <w:marTop w:val="0"/>
              <w:marBottom w:val="0"/>
              <w:divBdr>
                <w:top w:val="none" w:sz="0" w:space="0" w:color="auto"/>
                <w:left w:val="none" w:sz="0" w:space="0" w:color="auto"/>
                <w:bottom w:val="none" w:sz="0" w:space="0" w:color="auto"/>
                <w:right w:val="none" w:sz="0" w:space="0" w:color="auto"/>
              </w:divBdr>
              <w:divsChild>
                <w:div w:id="736170049">
                  <w:marLeft w:val="0"/>
                  <w:marRight w:val="0"/>
                  <w:marTop w:val="0"/>
                  <w:marBottom w:val="0"/>
                  <w:divBdr>
                    <w:top w:val="none" w:sz="0" w:space="0" w:color="auto"/>
                    <w:left w:val="none" w:sz="0" w:space="0" w:color="auto"/>
                    <w:bottom w:val="none" w:sz="0" w:space="0" w:color="auto"/>
                    <w:right w:val="none" w:sz="0" w:space="0" w:color="auto"/>
                  </w:divBdr>
                </w:div>
              </w:divsChild>
            </w:div>
            <w:div w:id="1364407372">
              <w:marLeft w:val="0"/>
              <w:marRight w:val="0"/>
              <w:marTop w:val="0"/>
              <w:marBottom w:val="0"/>
              <w:divBdr>
                <w:top w:val="none" w:sz="0" w:space="0" w:color="auto"/>
                <w:left w:val="none" w:sz="0" w:space="0" w:color="auto"/>
                <w:bottom w:val="none" w:sz="0" w:space="0" w:color="auto"/>
                <w:right w:val="none" w:sz="0" w:space="0" w:color="auto"/>
              </w:divBdr>
              <w:divsChild>
                <w:div w:id="651174179">
                  <w:marLeft w:val="0"/>
                  <w:marRight w:val="0"/>
                  <w:marTop w:val="0"/>
                  <w:marBottom w:val="0"/>
                  <w:divBdr>
                    <w:top w:val="none" w:sz="0" w:space="0" w:color="auto"/>
                    <w:left w:val="none" w:sz="0" w:space="0" w:color="auto"/>
                    <w:bottom w:val="none" w:sz="0" w:space="0" w:color="auto"/>
                    <w:right w:val="none" w:sz="0" w:space="0" w:color="auto"/>
                  </w:divBdr>
                </w:div>
              </w:divsChild>
            </w:div>
            <w:div w:id="1140534280">
              <w:marLeft w:val="0"/>
              <w:marRight w:val="0"/>
              <w:marTop w:val="0"/>
              <w:marBottom w:val="0"/>
              <w:divBdr>
                <w:top w:val="none" w:sz="0" w:space="0" w:color="auto"/>
                <w:left w:val="none" w:sz="0" w:space="0" w:color="auto"/>
                <w:bottom w:val="none" w:sz="0" w:space="0" w:color="auto"/>
                <w:right w:val="none" w:sz="0" w:space="0" w:color="auto"/>
              </w:divBdr>
              <w:divsChild>
                <w:div w:id="531921153">
                  <w:marLeft w:val="0"/>
                  <w:marRight w:val="0"/>
                  <w:marTop w:val="0"/>
                  <w:marBottom w:val="0"/>
                  <w:divBdr>
                    <w:top w:val="none" w:sz="0" w:space="0" w:color="auto"/>
                    <w:left w:val="none" w:sz="0" w:space="0" w:color="auto"/>
                    <w:bottom w:val="none" w:sz="0" w:space="0" w:color="auto"/>
                    <w:right w:val="none" w:sz="0" w:space="0" w:color="auto"/>
                  </w:divBdr>
                </w:div>
              </w:divsChild>
            </w:div>
            <w:div w:id="533424836">
              <w:marLeft w:val="0"/>
              <w:marRight w:val="0"/>
              <w:marTop w:val="0"/>
              <w:marBottom w:val="0"/>
              <w:divBdr>
                <w:top w:val="none" w:sz="0" w:space="0" w:color="auto"/>
                <w:left w:val="none" w:sz="0" w:space="0" w:color="auto"/>
                <w:bottom w:val="none" w:sz="0" w:space="0" w:color="auto"/>
                <w:right w:val="none" w:sz="0" w:space="0" w:color="auto"/>
              </w:divBdr>
              <w:divsChild>
                <w:div w:id="775715953">
                  <w:marLeft w:val="0"/>
                  <w:marRight w:val="0"/>
                  <w:marTop w:val="0"/>
                  <w:marBottom w:val="0"/>
                  <w:divBdr>
                    <w:top w:val="none" w:sz="0" w:space="0" w:color="auto"/>
                    <w:left w:val="none" w:sz="0" w:space="0" w:color="auto"/>
                    <w:bottom w:val="none" w:sz="0" w:space="0" w:color="auto"/>
                    <w:right w:val="none" w:sz="0" w:space="0" w:color="auto"/>
                  </w:divBdr>
                </w:div>
              </w:divsChild>
            </w:div>
            <w:div w:id="1079861618">
              <w:marLeft w:val="0"/>
              <w:marRight w:val="0"/>
              <w:marTop w:val="0"/>
              <w:marBottom w:val="0"/>
              <w:divBdr>
                <w:top w:val="none" w:sz="0" w:space="0" w:color="auto"/>
                <w:left w:val="none" w:sz="0" w:space="0" w:color="auto"/>
                <w:bottom w:val="none" w:sz="0" w:space="0" w:color="auto"/>
                <w:right w:val="none" w:sz="0" w:space="0" w:color="auto"/>
              </w:divBdr>
              <w:divsChild>
                <w:div w:id="806901601">
                  <w:marLeft w:val="0"/>
                  <w:marRight w:val="0"/>
                  <w:marTop w:val="0"/>
                  <w:marBottom w:val="0"/>
                  <w:divBdr>
                    <w:top w:val="none" w:sz="0" w:space="0" w:color="auto"/>
                    <w:left w:val="none" w:sz="0" w:space="0" w:color="auto"/>
                    <w:bottom w:val="none" w:sz="0" w:space="0" w:color="auto"/>
                    <w:right w:val="none" w:sz="0" w:space="0" w:color="auto"/>
                  </w:divBdr>
                </w:div>
              </w:divsChild>
            </w:div>
            <w:div w:id="2123915298">
              <w:marLeft w:val="0"/>
              <w:marRight w:val="0"/>
              <w:marTop w:val="0"/>
              <w:marBottom w:val="0"/>
              <w:divBdr>
                <w:top w:val="none" w:sz="0" w:space="0" w:color="auto"/>
                <w:left w:val="none" w:sz="0" w:space="0" w:color="auto"/>
                <w:bottom w:val="none" w:sz="0" w:space="0" w:color="auto"/>
                <w:right w:val="none" w:sz="0" w:space="0" w:color="auto"/>
              </w:divBdr>
              <w:divsChild>
                <w:div w:id="496573649">
                  <w:marLeft w:val="0"/>
                  <w:marRight w:val="0"/>
                  <w:marTop w:val="0"/>
                  <w:marBottom w:val="0"/>
                  <w:divBdr>
                    <w:top w:val="none" w:sz="0" w:space="0" w:color="auto"/>
                    <w:left w:val="none" w:sz="0" w:space="0" w:color="auto"/>
                    <w:bottom w:val="none" w:sz="0" w:space="0" w:color="auto"/>
                    <w:right w:val="none" w:sz="0" w:space="0" w:color="auto"/>
                  </w:divBdr>
                </w:div>
              </w:divsChild>
            </w:div>
            <w:div w:id="1794054293">
              <w:marLeft w:val="0"/>
              <w:marRight w:val="0"/>
              <w:marTop w:val="0"/>
              <w:marBottom w:val="0"/>
              <w:divBdr>
                <w:top w:val="none" w:sz="0" w:space="0" w:color="auto"/>
                <w:left w:val="none" w:sz="0" w:space="0" w:color="auto"/>
                <w:bottom w:val="none" w:sz="0" w:space="0" w:color="auto"/>
                <w:right w:val="none" w:sz="0" w:space="0" w:color="auto"/>
              </w:divBdr>
              <w:divsChild>
                <w:div w:id="1175412929">
                  <w:marLeft w:val="0"/>
                  <w:marRight w:val="0"/>
                  <w:marTop w:val="0"/>
                  <w:marBottom w:val="0"/>
                  <w:divBdr>
                    <w:top w:val="none" w:sz="0" w:space="0" w:color="auto"/>
                    <w:left w:val="none" w:sz="0" w:space="0" w:color="auto"/>
                    <w:bottom w:val="none" w:sz="0" w:space="0" w:color="auto"/>
                    <w:right w:val="none" w:sz="0" w:space="0" w:color="auto"/>
                  </w:divBdr>
                </w:div>
              </w:divsChild>
            </w:div>
            <w:div w:id="1980917299">
              <w:marLeft w:val="0"/>
              <w:marRight w:val="0"/>
              <w:marTop w:val="0"/>
              <w:marBottom w:val="0"/>
              <w:divBdr>
                <w:top w:val="none" w:sz="0" w:space="0" w:color="auto"/>
                <w:left w:val="none" w:sz="0" w:space="0" w:color="auto"/>
                <w:bottom w:val="none" w:sz="0" w:space="0" w:color="auto"/>
                <w:right w:val="none" w:sz="0" w:space="0" w:color="auto"/>
              </w:divBdr>
              <w:divsChild>
                <w:div w:id="413286821">
                  <w:marLeft w:val="0"/>
                  <w:marRight w:val="0"/>
                  <w:marTop w:val="0"/>
                  <w:marBottom w:val="0"/>
                  <w:divBdr>
                    <w:top w:val="none" w:sz="0" w:space="0" w:color="auto"/>
                    <w:left w:val="none" w:sz="0" w:space="0" w:color="auto"/>
                    <w:bottom w:val="none" w:sz="0" w:space="0" w:color="auto"/>
                    <w:right w:val="none" w:sz="0" w:space="0" w:color="auto"/>
                  </w:divBdr>
                </w:div>
              </w:divsChild>
            </w:div>
            <w:div w:id="1305623460">
              <w:marLeft w:val="0"/>
              <w:marRight w:val="0"/>
              <w:marTop w:val="0"/>
              <w:marBottom w:val="0"/>
              <w:divBdr>
                <w:top w:val="none" w:sz="0" w:space="0" w:color="auto"/>
                <w:left w:val="none" w:sz="0" w:space="0" w:color="auto"/>
                <w:bottom w:val="none" w:sz="0" w:space="0" w:color="auto"/>
                <w:right w:val="none" w:sz="0" w:space="0" w:color="auto"/>
              </w:divBdr>
              <w:divsChild>
                <w:div w:id="1667127337">
                  <w:marLeft w:val="0"/>
                  <w:marRight w:val="0"/>
                  <w:marTop w:val="0"/>
                  <w:marBottom w:val="0"/>
                  <w:divBdr>
                    <w:top w:val="none" w:sz="0" w:space="0" w:color="auto"/>
                    <w:left w:val="none" w:sz="0" w:space="0" w:color="auto"/>
                    <w:bottom w:val="none" w:sz="0" w:space="0" w:color="auto"/>
                    <w:right w:val="none" w:sz="0" w:space="0" w:color="auto"/>
                  </w:divBdr>
                </w:div>
              </w:divsChild>
            </w:div>
            <w:div w:id="1279020752">
              <w:marLeft w:val="0"/>
              <w:marRight w:val="0"/>
              <w:marTop w:val="0"/>
              <w:marBottom w:val="0"/>
              <w:divBdr>
                <w:top w:val="none" w:sz="0" w:space="0" w:color="auto"/>
                <w:left w:val="none" w:sz="0" w:space="0" w:color="auto"/>
                <w:bottom w:val="none" w:sz="0" w:space="0" w:color="auto"/>
                <w:right w:val="none" w:sz="0" w:space="0" w:color="auto"/>
              </w:divBdr>
              <w:divsChild>
                <w:div w:id="1776562231">
                  <w:marLeft w:val="0"/>
                  <w:marRight w:val="0"/>
                  <w:marTop w:val="0"/>
                  <w:marBottom w:val="0"/>
                  <w:divBdr>
                    <w:top w:val="none" w:sz="0" w:space="0" w:color="auto"/>
                    <w:left w:val="none" w:sz="0" w:space="0" w:color="auto"/>
                    <w:bottom w:val="none" w:sz="0" w:space="0" w:color="auto"/>
                    <w:right w:val="none" w:sz="0" w:space="0" w:color="auto"/>
                  </w:divBdr>
                </w:div>
              </w:divsChild>
            </w:div>
            <w:div w:id="208301666">
              <w:marLeft w:val="0"/>
              <w:marRight w:val="0"/>
              <w:marTop w:val="0"/>
              <w:marBottom w:val="0"/>
              <w:divBdr>
                <w:top w:val="none" w:sz="0" w:space="0" w:color="auto"/>
                <w:left w:val="none" w:sz="0" w:space="0" w:color="auto"/>
                <w:bottom w:val="none" w:sz="0" w:space="0" w:color="auto"/>
                <w:right w:val="none" w:sz="0" w:space="0" w:color="auto"/>
              </w:divBdr>
              <w:divsChild>
                <w:div w:id="1713533820">
                  <w:marLeft w:val="0"/>
                  <w:marRight w:val="0"/>
                  <w:marTop w:val="0"/>
                  <w:marBottom w:val="0"/>
                  <w:divBdr>
                    <w:top w:val="none" w:sz="0" w:space="0" w:color="auto"/>
                    <w:left w:val="none" w:sz="0" w:space="0" w:color="auto"/>
                    <w:bottom w:val="none" w:sz="0" w:space="0" w:color="auto"/>
                    <w:right w:val="none" w:sz="0" w:space="0" w:color="auto"/>
                  </w:divBdr>
                </w:div>
              </w:divsChild>
            </w:div>
            <w:div w:id="143737339">
              <w:marLeft w:val="0"/>
              <w:marRight w:val="0"/>
              <w:marTop w:val="0"/>
              <w:marBottom w:val="0"/>
              <w:divBdr>
                <w:top w:val="none" w:sz="0" w:space="0" w:color="auto"/>
                <w:left w:val="none" w:sz="0" w:space="0" w:color="auto"/>
                <w:bottom w:val="none" w:sz="0" w:space="0" w:color="auto"/>
                <w:right w:val="none" w:sz="0" w:space="0" w:color="auto"/>
              </w:divBdr>
              <w:divsChild>
                <w:div w:id="389546902">
                  <w:marLeft w:val="0"/>
                  <w:marRight w:val="0"/>
                  <w:marTop w:val="0"/>
                  <w:marBottom w:val="0"/>
                  <w:divBdr>
                    <w:top w:val="none" w:sz="0" w:space="0" w:color="auto"/>
                    <w:left w:val="none" w:sz="0" w:space="0" w:color="auto"/>
                    <w:bottom w:val="none" w:sz="0" w:space="0" w:color="auto"/>
                    <w:right w:val="none" w:sz="0" w:space="0" w:color="auto"/>
                  </w:divBdr>
                </w:div>
              </w:divsChild>
            </w:div>
            <w:div w:id="520775924">
              <w:marLeft w:val="0"/>
              <w:marRight w:val="0"/>
              <w:marTop w:val="0"/>
              <w:marBottom w:val="0"/>
              <w:divBdr>
                <w:top w:val="none" w:sz="0" w:space="0" w:color="auto"/>
                <w:left w:val="none" w:sz="0" w:space="0" w:color="auto"/>
                <w:bottom w:val="none" w:sz="0" w:space="0" w:color="auto"/>
                <w:right w:val="none" w:sz="0" w:space="0" w:color="auto"/>
              </w:divBdr>
              <w:divsChild>
                <w:div w:id="189686335">
                  <w:marLeft w:val="0"/>
                  <w:marRight w:val="0"/>
                  <w:marTop w:val="0"/>
                  <w:marBottom w:val="0"/>
                  <w:divBdr>
                    <w:top w:val="none" w:sz="0" w:space="0" w:color="auto"/>
                    <w:left w:val="none" w:sz="0" w:space="0" w:color="auto"/>
                    <w:bottom w:val="none" w:sz="0" w:space="0" w:color="auto"/>
                    <w:right w:val="none" w:sz="0" w:space="0" w:color="auto"/>
                  </w:divBdr>
                </w:div>
              </w:divsChild>
            </w:div>
            <w:div w:id="1080297060">
              <w:marLeft w:val="0"/>
              <w:marRight w:val="0"/>
              <w:marTop w:val="0"/>
              <w:marBottom w:val="0"/>
              <w:divBdr>
                <w:top w:val="none" w:sz="0" w:space="0" w:color="auto"/>
                <w:left w:val="none" w:sz="0" w:space="0" w:color="auto"/>
                <w:bottom w:val="none" w:sz="0" w:space="0" w:color="auto"/>
                <w:right w:val="none" w:sz="0" w:space="0" w:color="auto"/>
              </w:divBdr>
              <w:divsChild>
                <w:div w:id="668410187">
                  <w:marLeft w:val="0"/>
                  <w:marRight w:val="0"/>
                  <w:marTop w:val="0"/>
                  <w:marBottom w:val="0"/>
                  <w:divBdr>
                    <w:top w:val="none" w:sz="0" w:space="0" w:color="auto"/>
                    <w:left w:val="none" w:sz="0" w:space="0" w:color="auto"/>
                    <w:bottom w:val="none" w:sz="0" w:space="0" w:color="auto"/>
                    <w:right w:val="none" w:sz="0" w:space="0" w:color="auto"/>
                  </w:divBdr>
                </w:div>
              </w:divsChild>
            </w:div>
            <w:div w:id="591084411">
              <w:marLeft w:val="0"/>
              <w:marRight w:val="0"/>
              <w:marTop w:val="0"/>
              <w:marBottom w:val="0"/>
              <w:divBdr>
                <w:top w:val="none" w:sz="0" w:space="0" w:color="auto"/>
                <w:left w:val="none" w:sz="0" w:space="0" w:color="auto"/>
                <w:bottom w:val="none" w:sz="0" w:space="0" w:color="auto"/>
                <w:right w:val="none" w:sz="0" w:space="0" w:color="auto"/>
              </w:divBdr>
              <w:divsChild>
                <w:div w:id="19296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jprems.com/uploadedfiles/paper/issue_4_april_2025/40044/final/fin_ijprems1745302216.pdf"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journals.mmupress.com/index.php/jiwe/article/view/169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ojs.aaai.org/aimagazine/index.php/aimagazine/article/view/18142" TargetMode="External"/><Relationship Id="rId5" Type="http://schemas.openxmlformats.org/officeDocument/2006/relationships/webSettings" Target="webSettings.xml"/><Relationship Id="rId10" Type="http://schemas.openxmlformats.org/officeDocument/2006/relationships/hyperlink" Target="https://www.assemblyai.com/blog/ai-trends-graph-neural-networks" TargetMode="External"/><Relationship Id="rId4" Type="http://schemas.openxmlformats.org/officeDocument/2006/relationships/settings" Target="settings.xml"/><Relationship Id="rId9" Type="http://schemas.openxmlformats.org/officeDocument/2006/relationships/hyperlink" Target="https://dl.acm.org/doi/10.1145/138859.1388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13</Pages>
  <Words>4414</Words>
  <Characters>25163</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muneeb</dc:creator>
  <cp:lastModifiedBy>syed muneeb</cp:lastModifiedBy>
  <cp:revision>2</cp:revision>
  <dcterms:created xsi:type="dcterms:W3CDTF">2025-12-28T07:27:00Z</dcterms:created>
  <dcterms:modified xsi:type="dcterms:W3CDTF">2025-12-28T07:43:00Z</dcterms:modified>
</cp:coreProperties>
</file>