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25D46" w14:textId="77777777" w:rsidR="0020364B" w:rsidRDefault="0020364B" w:rsidP="00EE47AE">
      <w:pPr>
        <w:spacing w:before="240" w:line="288" w:lineRule="auto"/>
        <w:jc w:val="center"/>
        <w:rPr>
          <w:rFonts w:asciiTheme="majorBidi" w:hAnsiTheme="majorBidi" w:cstheme="majorBidi"/>
          <w:b/>
          <w:sz w:val="32"/>
          <w:szCs w:val="32"/>
        </w:rPr>
      </w:pPr>
      <w:bookmarkStart w:id="0" w:name="comparative_analysis_of_machine_l_c3b66d"/>
    </w:p>
    <w:p w14:paraId="1986CC08" w14:textId="77777777" w:rsidR="0020364B" w:rsidRDefault="0020364B" w:rsidP="00EE47AE">
      <w:pPr>
        <w:spacing w:before="240" w:line="288" w:lineRule="auto"/>
        <w:jc w:val="center"/>
        <w:rPr>
          <w:rFonts w:asciiTheme="majorBidi" w:hAnsiTheme="majorBidi" w:cstheme="majorBidi"/>
          <w:b/>
          <w:sz w:val="32"/>
          <w:szCs w:val="32"/>
        </w:rPr>
      </w:pPr>
    </w:p>
    <w:p w14:paraId="46A96E23" w14:textId="77777777" w:rsidR="0020364B" w:rsidRDefault="0020364B" w:rsidP="00EE47AE">
      <w:pPr>
        <w:spacing w:before="240" w:line="288" w:lineRule="auto"/>
        <w:jc w:val="center"/>
        <w:rPr>
          <w:rFonts w:asciiTheme="majorBidi" w:hAnsiTheme="majorBidi" w:cstheme="majorBidi"/>
          <w:b/>
          <w:sz w:val="32"/>
          <w:szCs w:val="32"/>
        </w:rPr>
      </w:pPr>
    </w:p>
    <w:p w14:paraId="06A12F28" w14:textId="634E1C88" w:rsidR="006244AA" w:rsidRPr="00EE47AE" w:rsidRDefault="00507948" w:rsidP="00EE47AE">
      <w:pPr>
        <w:spacing w:before="240" w:line="288" w:lineRule="auto"/>
        <w:jc w:val="center"/>
        <w:rPr>
          <w:rFonts w:asciiTheme="majorBidi" w:hAnsiTheme="majorBidi" w:cstheme="majorBidi"/>
          <w:sz w:val="32"/>
          <w:szCs w:val="32"/>
        </w:rPr>
      </w:pPr>
      <w:r w:rsidRPr="00EE47AE">
        <w:rPr>
          <w:rFonts w:asciiTheme="majorBidi" w:hAnsiTheme="majorBidi" w:cstheme="majorBidi"/>
          <w:b/>
          <w:sz w:val="32"/>
          <w:szCs w:val="32"/>
        </w:rPr>
        <w:t>Comparative Analysis of Machine Learning Models for Network Intrusion Detection</w:t>
      </w:r>
      <w:bookmarkEnd w:id="0"/>
    </w:p>
    <w:p w14:paraId="2D802792" w14:textId="287AD58C" w:rsidR="0020364B" w:rsidRDefault="0020364B">
      <w:pPr>
        <w:rPr>
          <w:rFonts w:asciiTheme="majorBidi" w:hAnsiTheme="majorBidi" w:cstheme="majorBidi"/>
          <w:b/>
          <w:sz w:val="24"/>
          <w:szCs w:val="24"/>
        </w:rPr>
      </w:pPr>
      <w:bookmarkStart w:id="1" w:name="introduction"/>
    </w:p>
    <w:tbl>
      <w:tblPr>
        <w:tblStyle w:val="3"/>
        <w:tblpPr w:leftFromText="180" w:rightFromText="180" w:vertAnchor="text" w:horzAnchor="page" w:tblpX="2473" w:tblpY="4123"/>
        <w:tblW w:w="0" w:type="auto"/>
        <w:tblLook w:val="04A0" w:firstRow="1" w:lastRow="0" w:firstColumn="1" w:lastColumn="0" w:noHBand="0" w:noVBand="1"/>
      </w:tblPr>
      <w:tblGrid>
        <w:gridCol w:w="4340"/>
        <w:gridCol w:w="4340"/>
      </w:tblGrid>
      <w:tr w:rsidR="0020364B" w14:paraId="5C6DC643" w14:textId="77777777" w:rsidTr="002036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40" w:type="dxa"/>
          </w:tcPr>
          <w:p w14:paraId="2B8ADF13" w14:textId="77777777" w:rsidR="0020364B" w:rsidRDefault="0020364B" w:rsidP="0020364B">
            <w:pPr>
              <w:rPr>
                <w:rFonts w:asciiTheme="majorBidi" w:hAnsiTheme="majorBidi" w:cstheme="majorBidi"/>
                <w:b w:val="0"/>
                <w:sz w:val="24"/>
                <w:szCs w:val="24"/>
              </w:rPr>
            </w:pPr>
            <w:r>
              <w:rPr>
                <w:rFonts w:asciiTheme="majorBidi" w:hAnsiTheme="majorBidi" w:cstheme="majorBidi"/>
                <w:b w:val="0"/>
                <w:sz w:val="24"/>
                <w:szCs w:val="24"/>
              </w:rPr>
              <w:t>Name</w:t>
            </w:r>
          </w:p>
        </w:tc>
        <w:tc>
          <w:tcPr>
            <w:tcW w:w="4340" w:type="dxa"/>
          </w:tcPr>
          <w:p w14:paraId="099CB8E4" w14:textId="77777777" w:rsidR="0020364B" w:rsidRDefault="0020364B" w:rsidP="0020364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4"/>
                <w:szCs w:val="24"/>
              </w:rPr>
            </w:pPr>
            <w:r>
              <w:rPr>
                <w:rFonts w:asciiTheme="majorBidi" w:hAnsiTheme="majorBidi" w:cstheme="majorBidi"/>
                <w:b w:val="0"/>
                <w:sz w:val="24"/>
                <w:szCs w:val="24"/>
              </w:rPr>
              <w:t>ID</w:t>
            </w:r>
          </w:p>
        </w:tc>
      </w:tr>
      <w:tr w:rsidR="0020364B" w14:paraId="03877677" w14:textId="77777777" w:rsidTr="00203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2E1F053D" w14:textId="77777777" w:rsidR="0020364B" w:rsidRDefault="005365F4" w:rsidP="0020364B">
            <w:pPr>
              <w:rPr>
                <w:rFonts w:asciiTheme="majorBidi" w:hAnsiTheme="majorBidi" w:cstheme="majorBidi"/>
                <w:b w:val="0"/>
                <w:sz w:val="24"/>
                <w:szCs w:val="24"/>
              </w:rPr>
            </w:pPr>
            <w:r>
              <w:rPr>
                <w:rFonts w:asciiTheme="majorBidi" w:hAnsiTheme="majorBidi" w:cstheme="majorBidi"/>
                <w:b w:val="0"/>
                <w:sz w:val="24"/>
                <w:szCs w:val="24"/>
              </w:rPr>
              <w:t>Mohammed ahmed saeed</w:t>
            </w:r>
          </w:p>
          <w:p w14:paraId="7A5BE475" w14:textId="5A623CBA" w:rsidR="005365F4" w:rsidRDefault="005365F4" w:rsidP="0020364B">
            <w:pPr>
              <w:rPr>
                <w:rFonts w:asciiTheme="majorBidi" w:hAnsiTheme="majorBidi" w:cstheme="majorBidi"/>
                <w:b w:val="0"/>
                <w:sz w:val="24"/>
                <w:szCs w:val="24"/>
              </w:rPr>
            </w:pPr>
            <w:r>
              <w:rPr>
                <w:rFonts w:asciiTheme="majorBidi" w:hAnsiTheme="majorBidi" w:cstheme="majorBidi"/>
                <w:b w:val="0"/>
                <w:sz w:val="24"/>
                <w:szCs w:val="24"/>
              </w:rPr>
              <w:t>muneer ali naji salman</w:t>
            </w:r>
          </w:p>
        </w:tc>
        <w:tc>
          <w:tcPr>
            <w:tcW w:w="4340" w:type="dxa"/>
          </w:tcPr>
          <w:p w14:paraId="325860D4" w14:textId="77777777" w:rsidR="0020364B" w:rsidRDefault="0020364B" w:rsidP="0020364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20364B" w14:paraId="240BB73F" w14:textId="77777777" w:rsidTr="0020364B">
        <w:tc>
          <w:tcPr>
            <w:cnfStyle w:val="001000000000" w:firstRow="0" w:lastRow="0" w:firstColumn="1" w:lastColumn="0" w:oddVBand="0" w:evenVBand="0" w:oddHBand="0" w:evenHBand="0" w:firstRowFirstColumn="0" w:firstRowLastColumn="0" w:lastRowFirstColumn="0" w:lastRowLastColumn="0"/>
            <w:tcW w:w="4340" w:type="dxa"/>
          </w:tcPr>
          <w:p w14:paraId="7ED877B6" w14:textId="77777777" w:rsidR="0020364B" w:rsidRDefault="0020364B" w:rsidP="0020364B">
            <w:pPr>
              <w:rPr>
                <w:rFonts w:asciiTheme="majorBidi" w:hAnsiTheme="majorBidi" w:cstheme="majorBidi"/>
                <w:b w:val="0"/>
                <w:sz w:val="24"/>
                <w:szCs w:val="24"/>
              </w:rPr>
            </w:pPr>
          </w:p>
        </w:tc>
        <w:tc>
          <w:tcPr>
            <w:tcW w:w="4340" w:type="dxa"/>
          </w:tcPr>
          <w:p w14:paraId="51758211" w14:textId="77777777" w:rsidR="0020364B" w:rsidRDefault="0020364B" w:rsidP="0020364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p>
        </w:tc>
      </w:tr>
    </w:tbl>
    <w:p w14:paraId="59F2FB5E" w14:textId="77777777" w:rsidR="0020364B" w:rsidRDefault="0020364B">
      <w:pPr>
        <w:rPr>
          <w:rFonts w:asciiTheme="majorBidi" w:hAnsiTheme="majorBidi" w:cstheme="majorBidi"/>
          <w:b/>
          <w:sz w:val="24"/>
          <w:szCs w:val="24"/>
        </w:rPr>
      </w:pPr>
      <w:r>
        <w:rPr>
          <w:rFonts w:asciiTheme="majorBidi" w:hAnsiTheme="majorBidi" w:cstheme="majorBidi"/>
          <w:b/>
          <w:sz w:val="24"/>
          <w:szCs w:val="24"/>
        </w:rPr>
        <w:br w:type="page"/>
      </w:r>
    </w:p>
    <w:p w14:paraId="709ACDD9" w14:textId="0B5F169B" w:rsidR="006244AA" w:rsidRPr="008C4582" w:rsidRDefault="00507948">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lastRenderedPageBreak/>
        <w:t>Introduction</w:t>
      </w:r>
      <w:bookmarkEnd w:id="1"/>
    </w:p>
    <w:p w14:paraId="70EF9CA3" w14:textId="1519E643" w:rsidR="006244AA" w:rsidRPr="008C4582" w:rsidRDefault="00F479E0" w:rsidP="005D0C5D">
      <w:pPr>
        <w:spacing w:after="210"/>
        <w:rPr>
          <w:rFonts w:asciiTheme="majorBidi" w:hAnsiTheme="majorBidi" w:cstheme="majorBidi"/>
          <w:sz w:val="24"/>
          <w:szCs w:val="24"/>
        </w:rPr>
      </w:pPr>
      <w:r w:rsidRPr="00F479E0">
        <w:rPr>
          <w:rFonts w:asciiTheme="majorBidi" w:hAnsiTheme="majorBidi" w:cstheme="majorBidi"/>
          <w:sz w:val="24"/>
          <w:szCs w:val="24"/>
        </w:rPr>
        <w:t xml:space="preserve">This project aims to build a predictive model using machine learning techniques to determine an individual's likelihood of developing diabetes based on a range of medical and physical characteristics. This type of model helps support medical decision-making by providing early predictions that can contribute to prevention or early treatment, especially in cases with high risk factors. The project relies on data analysis, cleaning, pattern discovery, and relationship analysis, followed by training classification models such as Logistic Regression, </w:t>
      </w:r>
      <w:r w:rsidR="005D0C5D">
        <w:rPr>
          <w:rFonts w:asciiTheme="majorBidi" w:hAnsiTheme="majorBidi" w:cstheme="majorBidi"/>
          <w:sz w:val="24"/>
          <w:szCs w:val="24"/>
        </w:rPr>
        <w:t>Decision Tree</w:t>
      </w:r>
      <w:r w:rsidRPr="00F479E0">
        <w:rPr>
          <w:rFonts w:asciiTheme="majorBidi" w:hAnsiTheme="majorBidi" w:cstheme="majorBidi"/>
          <w:sz w:val="24"/>
          <w:szCs w:val="24"/>
        </w:rPr>
        <w:t xml:space="preserve">, or </w:t>
      </w:r>
      <w:r w:rsidR="005D0C5D">
        <w:rPr>
          <w:rFonts w:asciiTheme="majorBidi" w:hAnsiTheme="majorBidi" w:cstheme="majorBidi"/>
          <w:sz w:val="24"/>
          <w:szCs w:val="24"/>
        </w:rPr>
        <w:t xml:space="preserve">KNN </w:t>
      </w:r>
      <w:r w:rsidRPr="00F479E0">
        <w:rPr>
          <w:rFonts w:asciiTheme="majorBidi" w:hAnsiTheme="majorBidi" w:cstheme="majorBidi"/>
          <w:sz w:val="24"/>
          <w:szCs w:val="24"/>
        </w:rPr>
        <w:t>to predict the disease with high accuracy.</w:t>
      </w:r>
    </w:p>
    <w:p w14:paraId="335918BE" w14:textId="77777777" w:rsidR="006244AA" w:rsidRPr="008C4582" w:rsidRDefault="00507948">
      <w:pPr>
        <w:spacing w:before="240" w:line="271" w:lineRule="auto"/>
        <w:rPr>
          <w:rFonts w:asciiTheme="majorBidi" w:hAnsiTheme="majorBidi" w:cstheme="majorBidi"/>
          <w:sz w:val="24"/>
          <w:szCs w:val="24"/>
        </w:rPr>
      </w:pPr>
      <w:bookmarkStart w:id="2" w:name="methodology"/>
      <w:r w:rsidRPr="008C4582">
        <w:rPr>
          <w:rFonts w:asciiTheme="majorBidi" w:hAnsiTheme="majorBidi" w:cstheme="majorBidi"/>
          <w:b/>
          <w:sz w:val="24"/>
          <w:szCs w:val="24"/>
        </w:rPr>
        <w:t>Methodology</w:t>
      </w:r>
      <w:bookmarkEnd w:id="2"/>
    </w:p>
    <w:p w14:paraId="0DC9E10C" w14:textId="4BC6E6E5" w:rsidR="008C4582" w:rsidRDefault="00507948" w:rsidP="00860E2E">
      <w:pPr>
        <w:spacing w:before="240" w:line="271" w:lineRule="auto"/>
        <w:rPr>
          <w:rFonts w:asciiTheme="majorBidi" w:hAnsiTheme="majorBidi" w:cstheme="majorBidi"/>
          <w:sz w:val="24"/>
          <w:szCs w:val="24"/>
        </w:rPr>
      </w:pPr>
      <w:bookmarkStart w:id="3" w:name="dataset"/>
      <w:r w:rsidRPr="008C4582">
        <w:rPr>
          <w:rFonts w:asciiTheme="majorBidi" w:hAnsiTheme="majorBidi" w:cstheme="majorBidi"/>
          <w:b/>
          <w:sz w:val="24"/>
          <w:szCs w:val="24"/>
        </w:rPr>
        <w:t>Dataset</w:t>
      </w:r>
      <w:bookmarkEnd w:id="3"/>
      <w:r w:rsidR="008C4582" w:rsidRPr="008C4582">
        <w:rPr>
          <w:rFonts w:asciiTheme="majorBidi" w:hAnsiTheme="majorBidi" w:cstheme="majorBidi"/>
          <w:sz w:val="24"/>
          <w:szCs w:val="24"/>
        </w:rPr>
        <w:t xml:space="preserve"> </w:t>
      </w:r>
      <w:r w:rsidR="00860E2E" w:rsidRPr="00860E2E">
        <w:rPr>
          <w:rFonts w:asciiTheme="majorBidi" w:hAnsiTheme="majorBidi" w:cstheme="majorBidi"/>
          <w:sz w:val="24"/>
          <w:szCs w:val="24"/>
        </w:rPr>
        <w:t>Pima Indians Diabetes</w:t>
      </w:r>
    </w:p>
    <w:p w14:paraId="5113C6C2" w14:textId="77777777" w:rsidR="005365F4" w:rsidRDefault="005365F4" w:rsidP="008C4582">
      <w:pPr>
        <w:spacing w:before="240" w:line="271" w:lineRule="auto"/>
        <w:rPr>
          <w:rFonts w:asciiTheme="majorBidi" w:hAnsiTheme="majorBidi" w:cstheme="majorBidi"/>
          <w:sz w:val="24"/>
          <w:szCs w:val="24"/>
        </w:rPr>
      </w:pPr>
      <w:r w:rsidRPr="005365F4">
        <w:rPr>
          <w:rFonts w:asciiTheme="majorBidi" w:hAnsiTheme="majorBidi" w:cstheme="majorBidi"/>
          <w:sz w:val="24"/>
          <w:szCs w:val="24"/>
        </w:rPr>
        <w:t>This dataset is originally from the National Institute of Diabetes and Digestive and Kidney Diseases. The objective of the dataset is to diagnostically predict whether or not a patient has diabetes, based on certain diagnostic measurements included in the dataset. Several constraints were placed on the selection of these instances from a larger database. In particular, all patients here are females at least 21 years old of Pima Indian heritage.</w:t>
      </w:r>
    </w:p>
    <w:p w14:paraId="731E25A5" w14:textId="286F4E18" w:rsidR="008C4582" w:rsidRPr="008C4582" w:rsidRDefault="008C4582" w:rsidP="008C4582">
      <w:pPr>
        <w:spacing w:before="240" w:line="271" w:lineRule="auto"/>
        <w:rPr>
          <w:rFonts w:asciiTheme="majorBidi" w:hAnsiTheme="majorBidi" w:cstheme="majorBidi"/>
          <w:b/>
          <w:bCs/>
          <w:sz w:val="24"/>
          <w:szCs w:val="24"/>
        </w:rPr>
      </w:pPr>
      <w:r w:rsidRPr="008C4582">
        <w:rPr>
          <w:rFonts w:asciiTheme="majorBidi" w:hAnsiTheme="majorBidi" w:cstheme="majorBidi"/>
          <w:b/>
          <w:bCs/>
          <w:sz w:val="24"/>
          <w:szCs w:val="24"/>
        </w:rPr>
        <w:t>Column Structure</w:t>
      </w:r>
    </w:p>
    <w:p w14:paraId="2B85F60B" w14:textId="308A11C9" w:rsidR="00860E2E" w:rsidRPr="008C4582" w:rsidRDefault="00860E2E" w:rsidP="00860E2E">
      <w:pPr>
        <w:spacing w:before="240" w:line="271" w:lineRule="auto"/>
        <w:rPr>
          <w:rFonts w:asciiTheme="majorBidi" w:hAnsiTheme="majorBidi" w:cstheme="majorBidi"/>
          <w:sz w:val="24"/>
          <w:szCs w:val="24"/>
        </w:rPr>
      </w:pPr>
      <w:r w:rsidRPr="00860E2E">
        <w:rPr>
          <w:rFonts w:asciiTheme="majorBidi" w:hAnsiTheme="majorBidi" w:cstheme="majorBidi"/>
          <w:sz w:val="24"/>
          <w:szCs w:val="24"/>
        </w:rPr>
        <w:t>The datasets consist of several medical predictor (independent) variables and one target (dependent) variable, Outcome. Independent variables include the number of pregnancies the patient has had, their BMI, insulin level, age, and so on.</w:t>
      </w:r>
    </w:p>
    <w:p w14:paraId="5C3F256D"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Pregnancies</w:t>
      </w:r>
    </w:p>
    <w:p w14:paraId="7D8BC11A"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Glucose</w:t>
      </w:r>
    </w:p>
    <w:p w14:paraId="757C01F8"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BloodPressure</w:t>
      </w:r>
    </w:p>
    <w:p w14:paraId="31648D4B"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SkinThickness</w:t>
      </w:r>
    </w:p>
    <w:p w14:paraId="798D3602"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Insulin</w:t>
      </w:r>
    </w:p>
    <w:p w14:paraId="395DDAAC"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BMI</w:t>
      </w:r>
    </w:p>
    <w:p w14:paraId="609ABA58"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DiabetesPedigreeFunction</w:t>
      </w:r>
    </w:p>
    <w:p w14:paraId="2AEBB536" w14:textId="77777777" w:rsidR="00860E2E" w:rsidRP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Age</w:t>
      </w:r>
    </w:p>
    <w:p w14:paraId="3C2C3362" w14:textId="7503D0EC" w:rsidR="00860E2E" w:rsidRDefault="00860E2E" w:rsidP="00860E2E">
      <w:pPr>
        <w:numPr>
          <w:ilvl w:val="0"/>
          <w:numId w:val="13"/>
        </w:numPr>
        <w:spacing w:before="240" w:line="271" w:lineRule="auto"/>
        <w:rPr>
          <w:rFonts w:asciiTheme="majorBidi" w:hAnsiTheme="majorBidi" w:cstheme="majorBidi"/>
          <w:sz w:val="24"/>
          <w:szCs w:val="24"/>
        </w:rPr>
      </w:pPr>
      <w:r w:rsidRPr="00860E2E">
        <w:rPr>
          <w:rFonts w:asciiTheme="majorBidi" w:hAnsiTheme="majorBidi" w:cstheme="majorBidi"/>
          <w:sz w:val="24"/>
          <w:szCs w:val="24"/>
        </w:rPr>
        <w:t>Outcome</w:t>
      </w:r>
    </w:p>
    <w:p w14:paraId="2E72E3D3" w14:textId="77777777" w:rsidR="00860E2E" w:rsidRDefault="00860E2E" w:rsidP="00860E2E">
      <w:pPr>
        <w:spacing w:before="240" w:line="271" w:lineRule="auto"/>
        <w:rPr>
          <w:rFonts w:asciiTheme="majorBidi" w:hAnsiTheme="majorBidi" w:cstheme="majorBidi"/>
          <w:sz w:val="24"/>
          <w:szCs w:val="24"/>
        </w:rPr>
      </w:pPr>
    </w:p>
    <w:p w14:paraId="28D554CC" w14:textId="563D6EA0" w:rsidR="006244AA" w:rsidRPr="008C4582" w:rsidRDefault="00507948" w:rsidP="008C4582">
      <w:pPr>
        <w:spacing w:before="240" w:line="271" w:lineRule="auto"/>
        <w:rPr>
          <w:rFonts w:asciiTheme="majorBidi" w:hAnsiTheme="majorBidi" w:cstheme="majorBidi" w:hint="cs"/>
          <w:sz w:val="24"/>
          <w:szCs w:val="24"/>
          <w:rtl/>
        </w:rPr>
      </w:pPr>
      <w:r w:rsidRPr="008C4582">
        <w:rPr>
          <w:rFonts w:asciiTheme="majorBidi" w:hAnsiTheme="majorBidi" w:cstheme="majorBidi"/>
          <w:b/>
          <w:sz w:val="24"/>
          <w:szCs w:val="24"/>
        </w:rPr>
        <w:lastRenderedPageBreak/>
        <w:t>Dataset Composition:</w:t>
      </w:r>
    </w:p>
    <w:p w14:paraId="56F0B1DE" w14:textId="6AE4765A" w:rsidR="005D0C5D" w:rsidRDefault="00507948" w:rsidP="005D0C5D">
      <w:pPr>
        <w:numPr>
          <w:ilvl w:val="0"/>
          <w:numId w:val="1"/>
        </w:numPr>
        <w:rPr>
          <w:rFonts w:asciiTheme="majorBidi" w:hAnsiTheme="majorBidi" w:cstheme="majorBidi"/>
          <w:sz w:val="24"/>
          <w:szCs w:val="24"/>
        </w:rPr>
      </w:pPr>
      <w:r w:rsidRPr="005D0C5D">
        <w:rPr>
          <w:rFonts w:asciiTheme="majorBidi" w:hAnsiTheme="majorBidi" w:cstheme="majorBidi"/>
          <w:sz w:val="24"/>
          <w:szCs w:val="24"/>
        </w:rPr>
        <w:t xml:space="preserve">Total samples: </w:t>
      </w:r>
      <w:r w:rsidR="005D0C5D" w:rsidRPr="005D0C5D">
        <w:rPr>
          <w:rFonts w:asciiTheme="majorBidi" w:hAnsiTheme="majorBidi" w:cstheme="majorBidi"/>
          <w:sz w:val="24"/>
          <w:szCs w:val="24"/>
        </w:rPr>
        <w:t xml:space="preserve">780 </w:t>
      </w:r>
    </w:p>
    <w:p w14:paraId="656B3ACA" w14:textId="2F7A873E" w:rsidR="005D0C5D" w:rsidRPr="005D0C5D" w:rsidRDefault="005D0C5D" w:rsidP="005D0C5D">
      <w:pPr>
        <w:numPr>
          <w:ilvl w:val="0"/>
          <w:numId w:val="1"/>
        </w:numPr>
        <w:rPr>
          <w:rFonts w:asciiTheme="majorBidi" w:hAnsiTheme="majorBidi" w:cstheme="majorBidi"/>
          <w:sz w:val="24"/>
          <w:szCs w:val="24"/>
        </w:rPr>
      </w:pPr>
      <w:r w:rsidRPr="005D0C5D">
        <w:rPr>
          <w:rFonts w:asciiTheme="majorBidi" w:hAnsiTheme="majorBidi" w:cstheme="majorBidi"/>
          <w:sz w:val="24"/>
          <w:szCs w:val="24"/>
        </w:rPr>
        <w:t>Number of columns: 9</w:t>
      </w:r>
    </w:p>
    <w:p w14:paraId="72421F08" w14:textId="0C0003F7" w:rsidR="005D0C5D" w:rsidRPr="005D0C5D" w:rsidRDefault="005D0C5D" w:rsidP="005D0C5D">
      <w:pPr>
        <w:numPr>
          <w:ilvl w:val="0"/>
          <w:numId w:val="1"/>
        </w:numPr>
        <w:rPr>
          <w:rFonts w:asciiTheme="majorBidi" w:hAnsiTheme="majorBidi" w:cstheme="majorBidi"/>
          <w:sz w:val="24"/>
          <w:szCs w:val="24"/>
        </w:rPr>
      </w:pPr>
      <w:r w:rsidRPr="005D0C5D">
        <w:rPr>
          <w:rFonts w:asciiTheme="majorBidi" w:hAnsiTheme="majorBidi" w:cstheme="majorBidi"/>
          <w:sz w:val="24"/>
          <w:szCs w:val="24"/>
        </w:rPr>
        <w:t>Type: Numeric (All values ​​are numeric)</w:t>
      </w:r>
    </w:p>
    <w:p w14:paraId="599D3954" w14:textId="6DAD5EE1" w:rsidR="005D0C5D" w:rsidRDefault="005D0C5D" w:rsidP="005D0C5D">
      <w:pPr>
        <w:numPr>
          <w:ilvl w:val="0"/>
          <w:numId w:val="1"/>
        </w:numPr>
        <w:rPr>
          <w:rFonts w:asciiTheme="majorBidi" w:hAnsiTheme="majorBidi" w:cstheme="majorBidi"/>
          <w:sz w:val="24"/>
          <w:szCs w:val="24"/>
        </w:rPr>
      </w:pPr>
      <w:r w:rsidRPr="005D0C5D">
        <w:rPr>
          <w:rFonts w:asciiTheme="majorBidi" w:hAnsiTheme="majorBidi" w:cstheme="majorBidi"/>
          <w:sz w:val="24"/>
          <w:szCs w:val="24"/>
        </w:rPr>
        <w:t>Target: Outcome column (Binary Classification)</w:t>
      </w:r>
    </w:p>
    <w:p w14:paraId="10E01A8B" w14:textId="77777777" w:rsidR="006244AA" w:rsidRPr="008C4582" w:rsidRDefault="00507948">
      <w:pPr>
        <w:spacing w:before="240" w:line="271" w:lineRule="auto"/>
        <w:rPr>
          <w:rFonts w:asciiTheme="majorBidi" w:hAnsiTheme="majorBidi" w:cstheme="majorBidi"/>
          <w:sz w:val="24"/>
          <w:szCs w:val="24"/>
        </w:rPr>
      </w:pPr>
      <w:bookmarkStart w:id="4" w:name="preprocessing"/>
      <w:r w:rsidRPr="008C4582">
        <w:rPr>
          <w:rFonts w:asciiTheme="majorBidi" w:hAnsiTheme="majorBidi" w:cstheme="majorBidi"/>
          <w:b/>
          <w:sz w:val="24"/>
          <w:szCs w:val="24"/>
        </w:rPr>
        <w:t>Preprocessing</w:t>
      </w:r>
      <w:bookmarkEnd w:id="4"/>
    </w:p>
    <w:p w14:paraId="00670271" w14:textId="57C4F9C2"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sz w:val="24"/>
          <w:szCs w:val="24"/>
        </w:rPr>
        <w:t xml:space="preserve">Data preprocessing constitutes a critical step for preparing raw network flow data for machine learning </w:t>
      </w:r>
      <w:r w:rsidR="00193796" w:rsidRPr="008C4582">
        <w:rPr>
          <w:rFonts w:asciiTheme="majorBidi" w:hAnsiTheme="majorBidi" w:cstheme="majorBidi"/>
          <w:sz w:val="24"/>
          <w:szCs w:val="24"/>
        </w:rPr>
        <w:t>algorithms</w:t>
      </w:r>
      <w:r w:rsidRPr="008C4582">
        <w:rPr>
          <w:rFonts w:asciiTheme="majorBidi" w:hAnsiTheme="majorBidi" w:cstheme="majorBidi"/>
          <w:sz w:val="24"/>
          <w:szCs w:val="24"/>
        </w:rPr>
        <w:t>. Several preprocessing operations were applied systematically:</w:t>
      </w:r>
    </w:p>
    <w:p w14:paraId="0AD56885" w14:textId="2767B71B"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b/>
          <w:sz w:val="24"/>
          <w:szCs w:val="24"/>
        </w:rPr>
        <w:t>Missing Value and Anomaly Handling</w:t>
      </w:r>
      <w:r w:rsidR="00CF6736">
        <w:rPr>
          <w:rFonts w:asciiTheme="majorBidi" w:hAnsiTheme="majorBidi" w:cstheme="majorBidi"/>
          <w:b/>
          <w:sz w:val="24"/>
          <w:szCs w:val="24"/>
        </w:rPr>
        <w:t xml:space="preserve"> and duplicated data</w:t>
      </w:r>
      <w:r w:rsidRPr="008C4582">
        <w:rPr>
          <w:rFonts w:asciiTheme="majorBidi" w:hAnsiTheme="majorBidi" w:cstheme="majorBidi"/>
          <w:b/>
          <w:sz w:val="24"/>
          <w:szCs w:val="24"/>
        </w:rPr>
        <w:t>:</w:t>
      </w:r>
    </w:p>
    <w:p w14:paraId="38176406" w14:textId="77777777" w:rsidR="006244AA" w:rsidRPr="008C4582" w:rsidRDefault="00507948">
      <w:pPr>
        <w:numPr>
          <w:ilvl w:val="0"/>
          <w:numId w:val="2"/>
        </w:numPr>
        <w:rPr>
          <w:rFonts w:asciiTheme="majorBidi" w:hAnsiTheme="majorBidi" w:cstheme="majorBidi"/>
          <w:sz w:val="24"/>
          <w:szCs w:val="24"/>
        </w:rPr>
      </w:pPr>
      <w:r w:rsidRPr="008C4582">
        <w:rPr>
          <w:rFonts w:asciiTheme="majorBidi" w:hAnsiTheme="majorBidi" w:cstheme="majorBidi"/>
          <w:sz w:val="24"/>
          <w:szCs w:val="24"/>
        </w:rPr>
        <w:t xml:space="preserve">Infinite values (positive and negative) were identified and converted to </w:t>
      </w:r>
      <w:proofErr w:type="spellStart"/>
      <w:r w:rsidRPr="008C4582">
        <w:rPr>
          <w:rFonts w:asciiTheme="majorBidi" w:hAnsiTheme="majorBidi" w:cstheme="majorBidi"/>
          <w:sz w:val="24"/>
          <w:szCs w:val="24"/>
        </w:rPr>
        <w:t>NaN</w:t>
      </w:r>
      <w:proofErr w:type="spellEnd"/>
    </w:p>
    <w:p w14:paraId="74651AC0" w14:textId="77777777" w:rsidR="006244AA" w:rsidRPr="008C4582" w:rsidRDefault="00507948">
      <w:pPr>
        <w:numPr>
          <w:ilvl w:val="0"/>
          <w:numId w:val="2"/>
        </w:numPr>
        <w:rPr>
          <w:rFonts w:asciiTheme="majorBidi" w:hAnsiTheme="majorBidi" w:cstheme="majorBidi"/>
          <w:sz w:val="24"/>
          <w:szCs w:val="24"/>
        </w:rPr>
      </w:pPr>
      <w:r w:rsidRPr="008C4582">
        <w:rPr>
          <w:rFonts w:asciiTheme="majorBidi" w:hAnsiTheme="majorBidi" w:cstheme="majorBidi"/>
          <w:sz w:val="24"/>
          <w:szCs w:val="24"/>
        </w:rPr>
        <w:t>Rows containing missing values after conversion were removed</w:t>
      </w:r>
    </w:p>
    <w:p w14:paraId="65C02DD6" w14:textId="77777777" w:rsidR="006244AA" w:rsidRPr="008C4582" w:rsidRDefault="00507948">
      <w:pPr>
        <w:numPr>
          <w:ilvl w:val="0"/>
          <w:numId w:val="2"/>
        </w:numPr>
        <w:rPr>
          <w:rFonts w:asciiTheme="majorBidi" w:hAnsiTheme="majorBidi" w:cstheme="majorBidi"/>
          <w:sz w:val="24"/>
          <w:szCs w:val="24"/>
        </w:rPr>
      </w:pPr>
      <w:r w:rsidRPr="008C4582">
        <w:rPr>
          <w:rFonts w:asciiTheme="majorBidi" w:hAnsiTheme="majorBidi" w:cstheme="majorBidi"/>
          <w:sz w:val="24"/>
          <w:szCs w:val="24"/>
        </w:rPr>
        <w:t>Final dataset retained 1,991,299 samples after cleaning (20.2% reduction)</w:t>
      </w:r>
    </w:p>
    <w:p w14:paraId="18AB4EC6" w14:textId="77777777"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b/>
          <w:sz w:val="24"/>
          <w:szCs w:val="24"/>
        </w:rPr>
        <w:t>Feature Engineering:</w:t>
      </w:r>
    </w:p>
    <w:p w14:paraId="7EF9C835" w14:textId="77777777" w:rsidR="006244AA" w:rsidRPr="008C4582" w:rsidRDefault="00507948">
      <w:pPr>
        <w:numPr>
          <w:ilvl w:val="0"/>
          <w:numId w:val="3"/>
        </w:numPr>
        <w:rPr>
          <w:rFonts w:asciiTheme="majorBidi" w:hAnsiTheme="majorBidi" w:cstheme="majorBidi"/>
          <w:sz w:val="24"/>
          <w:szCs w:val="24"/>
        </w:rPr>
      </w:pPr>
      <w:r w:rsidRPr="008C4582">
        <w:rPr>
          <w:rFonts w:asciiTheme="majorBidi" w:hAnsiTheme="majorBidi" w:cstheme="majorBidi"/>
          <w:sz w:val="24"/>
          <w:szCs w:val="24"/>
        </w:rPr>
        <w:t>Constant features (single unique value across all samples) were removed as they provide no discriminative information</w:t>
      </w:r>
    </w:p>
    <w:p w14:paraId="4F82A7FE" w14:textId="77777777" w:rsidR="006244AA" w:rsidRPr="008C4582" w:rsidRDefault="00507948">
      <w:pPr>
        <w:numPr>
          <w:ilvl w:val="0"/>
          <w:numId w:val="3"/>
        </w:numPr>
        <w:rPr>
          <w:rFonts w:asciiTheme="majorBidi" w:hAnsiTheme="majorBidi" w:cstheme="majorBidi"/>
          <w:sz w:val="24"/>
          <w:szCs w:val="24"/>
        </w:rPr>
      </w:pPr>
      <w:r w:rsidRPr="008C4582">
        <w:rPr>
          <w:rFonts w:asciiTheme="majorBidi" w:hAnsiTheme="majorBidi" w:cstheme="majorBidi"/>
          <w:sz w:val="24"/>
          <w:szCs w:val="24"/>
        </w:rPr>
        <w:t>Features unrelated to core network characteristics were eliminated</w:t>
      </w:r>
    </w:p>
    <w:p w14:paraId="62739629" w14:textId="77777777" w:rsidR="006244AA" w:rsidRPr="008C4582" w:rsidRDefault="00507948">
      <w:pPr>
        <w:numPr>
          <w:ilvl w:val="0"/>
          <w:numId w:val="3"/>
        </w:numPr>
        <w:rPr>
          <w:rFonts w:asciiTheme="majorBidi" w:hAnsiTheme="majorBidi" w:cstheme="majorBidi"/>
          <w:sz w:val="24"/>
          <w:szCs w:val="24"/>
        </w:rPr>
      </w:pPr>
      <w:r w:rsidRPr="008C4582">
        <w:rPr>
          <w:rFonts w:asciiTheme="majorBidi" w:hAnsiTheme="majorBidi" w:cstheme="majorBidi"/>
          <w:sz w:val="24"/>
          <w:szCs w:val="24"/>
        </w:rPr>
        <w:t>Selection prioritized packet counts, flow metrics, connection durations, port information, and protocol characteristics</w:t>
      </w:r>
    </w:p>
    <w:p w14:paraId="07548966" w14:textId="77777777" w:rsidR="006244AA" w:rsidRPr="008C4582" w:rsidRDefault="00507948">
      <w:pPr>
        <w:numPr>
          <w:ilvl w:val="0"/>
          <w:numId w:val="3"/>
        </w:numPr>
        <w:rPr>
          <w:rFonts w:asciiTheme="majorBidi" w:hAnsiTheme="majorBidi" w:cstheme="majorBidi"/>
          <w:sz w:val="24"/>
          <w:szCs w:val="24"/>
        </w:rPr>
      </w:pPr>
      <w:r w:rsidRPr="008C4582">
        <w:rPr>
          <w:rFonts w:asciiTheme="majorBidi" w:hAnsiTheme="majorBidi" w:cstheme="majorBidi"/>
          <w:sz w:val="24"/>
          <w:szCs w:val="24"/>
        </w:rPr>
        <w:t>Final feature count: 18 network-relevant features</w:t>
      </w:r>
    </w:p>
    <w:p w14:paraId="5127D41D" w14:textId="77777777"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b/>
          <w:sz w:val="24"/>
          <w:szCs w:val="24"/>
        </w:rPr>
        <w:t>Data Encoding:</w:t>
      </w:r>
    </w:p>
    <w:p w14:paraId="00013002" w14:textId="77777777" w:rsidR="006244AA" w:rsidRPr="008C4582" w:rsidRDefault="00507948">
      <w:pPr>
        <w:numPr>
          <w:ilvl w:val="0"/>
          <w:numId w:val="4"/>
        </w:numPr>
        <w:rPr>
          <w:rFonts w:asciiTheme="majorBidi" w:hAnsiTheme="majorBidi" w:cstheme="majorBidi"/>
          <w:sz w:val="24"/>
          <w:szCs w:val="24"/>
        </w:rPr>
      </w:pPr>
      <w:r w:rsidRPr="008C4582">
        <w:rPr>
          <w:rFonts w:asciiTheme="majorBidi" w:hAnsiTheme="majorBidi" w:cstheme="majorBidi"/>
          <w:sz w:val="24"/>
          <w:szCs w:val="24"/>
        </w:rPr>
        <w:t>Target variable (Label) was converted from categorical to numeric: Benign = 0, Attack = 1</w:t>
      </w:r>
    </w:p>
    <w:p w14:paraId="489B7D8A" w14:textId="77777777" w:rsidR="006244AA" w:rsidRPr="008C4582" w:rsidRDefault="00507948">
      <w:pPr>
        <w:numPr>
          <w:ilvl w:val="0"/>
          <w:numId w:val="4"/>
        </w:numPr>
        <w:rPr>
          <w:rFonts w:asciiTheme="majorBidi" w:hAnsiTheme="majorBidi" w:cstheme="majorBidi"/>
          <w:sz w:val="24"/>
          <w:szCs w:val="24"/>
        </w:rPr>
      </w:pPr>
      <w:r w:rsidRPr="008C4582">
        <w:rPr>
          <w:rFonts w:asciiTheme="majorBidi" w:hAnsiTheme="majorBidi" w:cstheme="majorBidi"/>
          <w:sz w:val="24"/>
          <w:szCs w:val="24"/>
        </w:rPr>
        <w:t>All feature values were converted to numeric type</w:t>
      </w:r>
    </w:p>
    <w:p w14:paraId="102BF58C" w14:textId="77777777" w:rsidR="006244AA" w:rsidRPr="008C4582" w:rsidRDefault="00507948">
      <w:pPr>
        <w:numPr>
          <w:ilvl w:val="0"/>
          <w:numId w:val="4"/>
        </w:numPr>
        <w:rPr>
          <w:rFonts w:asciiTheme="majorBidi" w:hAnsiTheme="majorBidi" w:cstheme="majorBidi"/>
          <w:sz w:val="24"/>
          <w:szCs w:val="24"/>
        </w:rPr>
      </w:pPr>
      <w:r w:rsidRPr="008C4582">
        <w:rPr>
          <w:rFonts w:asciiTheme="majorBidi" w:hAnsiTheme="majorBidi" w:cstheme="majorBidi"/>
          <w:sz w:val="24"/>
          <w:szCs w:val="24"/>
        </w:rPr>
        <w:t>Rows with unconvertible values were excluded from analysis</w:t>
      </w:r>
    </w:p>
    <w:p w14:paraId="0177B81B" w14:textId="77777777"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b/>
          <w:sz w:val="24"/>
          <w:szCs w:val="24"/>
        </w:rPr>
        <w:t>Train-Test Split:</w:t>
      </w:r>
    </w:p>
    <w:p w14:paraId="68DE98C8" w14:textId="77777777" w:rsidR="006244AA" w:rsidRPr="008C4582" w:rsidRDefault="00507948">
      <w:pPr>
        <w:numPr>
          <w:ilvl w:val="0"/>
          <w:numId w:val="5"/>
        </w:numPr>
        <w:rPr>
          <w:rFonts w:asciiTheme="majorBidi" w:hAnsiTheme="majorBidi" w:cstheme="majorBidi"/>
          <w:sz w:val="24"/>
          <w:szCs w:val="24"/>
        </w:rPr>
      </w:pPr>
      <w:r w:rsidRPr="008C4582">
        <w:rPr>
          <w:rFonts w:asciiTheme="majorBidi" w:hAnsiTheme="majorBidi" w:cstheme="majorBidi"/>
          <w:sz w:val="24"/>
          <w:szCs w:val="24"/>
        </w:rPr>
        <w:t>Test proportion: 30% (597,390 samples)</w:t>
      </w:r>
    </w:p>
    <w:p w14:paraId="3E981A9B" w14:textId="77777777" w:rsidR="006244AA" w:rsidRPr="008C4582" w:rsidRDefault="00507948">
      <w:pPr>
        <w:numPr>
          <w:ilvl w:val="0"/>
          <w:numId w:val="5"/>
        </w:numPr>
        <w:rPr>
          <w:rFonts w:asciiTheme="majorBidi" w:hAnsiTheme="majorBidi" w:cstheme="majorBidi"/>
          <w:sz w:val="24"/>
          <w:szCs w:val="24"/>
        </w:rPr>
      </w:pPr>
      <w:r w:rsidRPr="008C4582">
        <w:rPr>
          <w:rFonts w:asciiTheme="majorBidi" w:hAnsiTheme="majorBidi" w:cstheme="majorBidi"/>
          <w:sz w:val="24"/>
          <w:szCs w:val="24"/>
        </w:rPr>
        <w:t>Training proportion: 70% (1,393,909 samples)</w:t>
      </w:r>
    </w:p>
    <w:p w14:paraId="6C418B77" w14:textId="2AB87ED6" w:rsidR="006244AA" w:rsidRPr="008C4582" w:rsidRDefault="00507948">
      <w:pPr>
        <w:numPr>
          <w:ilvl w:val="0"/>
          <w:numId w:val="5"/>
        </w:numPr>
        <w:rPr>
          <w:rFonts w:asciiTheme="majorBidi" w:hAnsiTheme="majorBidi" w:cstheme="majorBidi"/>
          <w:sz w:val="24"/>
          <w:szCs w:val="24"/>
        </w:rPr>
      </w:pPr>
      <w:r w:rsidRPr="008C4582">
        <w:rPr>
          <w:rFonts w:asciiTheme="majorBidi" w:hAnsiTheme="majorBidi" w:cstheme="majorBidi"/>
          <w:sz w:val="24"/>
          <w:szCs w:val="24"/>
        </w:rPr>
        <w:t xml:space="preserve">Stratified </w:t>
      </w:r>
      <w:r w:rsidR="004738C1" w:rsidRPr="008C4582">
        <w:rPr>
          <w:rFonts w:asciiTheme="majorBidi" w:hAnsiTheme="majorBidi" w:cstheme="majorBidi"/>
          <w:sz w:val="24"/>
          <w:szCs w:val="24"/>
        </w:rPr>
        <w:t>sampling-maintained</w:t>
      </w:r>
      <w:r w:rsidRPr="008C4582">
        <w:rPr>
          <w:rFonts w:asciiTheme="majorBidi" w:hAnsiTheme="majorBidi" w:cstheme="majorBidi"/>
          <w:sz w:val="24"/>
          <w:szCs w:val="24"/>
        </w:rPr>
        <w:t xml:space="preserve"> class distribution in both sets</w:t>
      </w:r>
    </w:p>
    <w:p w14:paraId="7C8C391E" w14:textId="28AFCF93" w:rsidR="004738C1" w:rsidRPr="004738C1" w:rsidRDefault="00507948" w:rsidP="004738C1">
      <w:pPr>
        <w:numPr>
          <w:ilvl w:val="0"/>
          <w:numId w:val="5"/>
        </w:numPr>
        <w:rPr>
          <w:rFonts w:asciiTheme="majorBidi" w:hAnsiTheme="majorBidi" w:cstheme="majorBidi"/>
          <w:sz w:val="24"/>
          <w:szCs w:val="24"/>
        </w:rPr>
      </w:pPr>
      <w:r w:rsidRPr="008C4582">
        <w:rPr>
          <w:rFonts w:asciiTheme="majorBidi" w:hAnsiTheme="majorBidi" w:cstheme="majorBidi"/>
          <w:sz w:val="24"/>
          <w:szCs w:val="24"/>
        </w:rPr>
        <w:t>Class distribution: 72.95% benign, 27.05% attack in both training and test sets</w:t>
      </w:r>
    </w:p>
    <w:p w14:paraId="52FEA074" w14:textId="468F455E" w:rsidR="004738C1" w:rsidRDefault="004738C1" w:rsidP="004738C1">
      <w:pPr>
        <w:spacing w:before="240" w:line="271" w:lineRule="auto"/>
        <w:jc w:val="center"/>
        <w:rPr>
          <w:rFonts w:asciiTheme="majorBidi" w:hAnsiTheme="majorBidi" w:cstheme="majorBidi"/>
          <w:b/>
          <w:sz w:val="24"/>
          <w:szCs w:val="24"/>
        </w:rPr>
      </w:pPr>
      <w:bookmarkStart w:id="5" w:name="models_and_algorithms"/>
      <w:r w:rsidRPr="004738C1">
        <w:rPr>
          <w:rFonts w:asciiTheme="majorBidi" w:hAnsiTheme="majorBidi" w:cstheme="majorBidi"/>
          <w:b/>
          <w:noProof/>
          <w:sz w:val="24"/>
          <w:szCs w:val="24"/>
        </w:rPr>
        <w:lastRenderedPageBreak/>
        <w:drawing>
          <wp:inline distT="0" distB="0" distL="0" distR="0" wp14:anchorId="0165033D" wp14:editId="3CB60E3A">
            <wp:extent cx="4204970" cy="2508466"/>
            <wp:effectExtent l="0" t="0" r="5080" b="6350"/>
            <wp:docPr id="6821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1118" name=""/>
                    <pic:cNvPicPr/>
                  </pic:nvPicPr>
                  <pic:blipFill>
                    <a:blip r:embed="rId5"/>
                    <a:stretch>
                      <a:fillRect/>
                    </a:stretch>
                  </pic:blipFill>
                  <pic:spPr>
                    <a:xfrm>
                      <a:off x="0" y="0"/>
                      <a:ext cx="4208484" cy="2510562"/>
                    </a:xfrm>
                    <a:prstGeom prst="rect">
                      <a:avLst/>
                    </a:prstGeom>
                  </pic:spPr>
                </pic:pic>
              </a:graphicData>
            </a:graphic>
          </wp:inline>
        </w:drawing>
      </w:r>
    </w:p>
    <w:p w14:paraId="4220B5E1" w14:textId="6170CAB4" w:rsidR="004738C1" w:rsidRDefault="004738C1" w:rsidP="004738C1">
      <w:pPr>
        <w:spacing w:before="240" w:line="271" w:lineRule="auto"/>
        <w:jc w:val="center"/>
        <w:rPr>
          <w:rFonts w:asciiTheme="majorBidi" w:hAnsiTheme="majorBidi" w:cstheme="majorBidi"/>
          <w:b/>
          <w:sz w:val="24"/>
          <w:szCs w:val="24"/>
        </w:rPr>
      </w:pPr>
      <w:r>
        <w:rPr>
          <w:rFonts w:asciiTheme="majorBidi" w:hAnsiTheme="majorBidi" w:cstheme="majorBidi"/>
          <w:b/>
          <w:sz w:val="24"/>
          <w:szCs w:val="24"/>
        </w:rPr>
        <w:t>Number of samples</w:t>
      </w:r>
    </w:p>
    <w:p w14:paraId="1F324D06" w14:textId="7BBB1417" w:rsidR="006244AA" w:rsidRPr="00CB0D23" w:rsidRDefault="00507948">
      <w:pPr>
        <w:spacing w:before="240" w:line="271" w:lineRule="auto"/>
        <w:rPr>
          <w:rFonts w:asciiTheme="majorBidi" w:hAnsiTheme="majorBidi" w:cstheme="majorBidi"/>
          <w:sz w:val="28"/>
          <w:szCs w:val="28"/>
        </w:rPr>
      </w:pPr>
      <w:r w:rsidRPr="00CB0D23">
        <w:rPr>
          <w:rFonts w:asciiTheme="majorBidi" w:hAnsiTheme="majorBidi" w:cstheme="majorBidi"/>
          <w:b/>
          <w:sz w:val="28"/>
          <w:szCs w:val="28"/>
        </w:rPr>
        <w:t>Models and Algorithms</w:t>
      </w:r>
      <w:bookmarkEnd w:id="5"/>
    </w:p>
    <w:p w14:paraId="67C1A89B" w14:textId="77777777" w:rsidR="006244AA" w:rsidRPr="008C4582" w:rsidRDefault="00507948">
      <w:pPr>
        <w:spacing w:before="240" w:line="271" w:lineRule="auto"/>
        <w:rPr>
          <w:rFonts w:asciiTheme="majorBidi" w:hAnsiTheme="majorBidi" w:cstheme="majorBidi"/>
          <w:sz w:val="24"/>
          <w:szCs w:val="24"/>
        </w:rPr>
      </w:pPr>
      <w:bookmarkStart w:id="6" w:name="random_forest"/>
      <w:bookmarkStart w:id="7" w:name="_GoBack"/>
      <w:r w:rsidRPr="008C4582">
        <w:rPr>
          <w:rFonts w:asciiTheme="majorBidi" w:hAnsiTheme="majorBidi" w:cstheme="majorBidi"/>
          <w:b/>
          <w:sz w:val="24"/>
          <w:szCs w:val="24"/>
        </w:rPr>
        <w:t>Random Forest</w:t>
      </w:r>
      <w:bookmarkEnd w:id="6"/>
    </w:p>
    <w:bookmarkEnd w:id="7"/>
    <w:p w14:paraId="0B6E42D0" w14:textId="02CCCF67"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sz w:val="24"/>
          <w:szCs w:val="24"/>
        </w:rPr>
        <w:t xml:space="preserve">Random Forest is an ensemble machine learning algorithm that constructs multiple decision trees and aggregates their predictions to improve accuracy and reduce overfitting. Each tree is trained on a random subset of features and samples, introducing diversity that strengthens generalization. For this </w:t>
      </w:r>
      <w:r w:rsidR="00BB5D32">
        <w:rPr>
          <w:rFonts w:asciiTheme="majorBidi" w:hAnsiTheme="majorBidi" w:cstheme="majorBidi"/>
          <w:sz w:val="24"/>
          <w:szCs w:val="24"/>
        </w:rPr>
        <w:t>project</w:t>
      </w:r>
      <w:r w:rsidRPr="008C4582">
        <w:rPr>
          <w:rFonts w:asciiTheme="majorBidi" w:hAnsiTheme="majorBidi" w:cstheme="majorBidi"/>
          <w:sz w:val="24"/>
          <w:szCs w:val="24"/>
        </w:rPr>
        <w:t xml:space="preserve">, Random Forest was configured with conservative </w:t>
      </w:r>
      <w:proofErr w:type="spellStart"/>
      <w:r w:rsidRPr="008C4582">
        <w:rPr>
          <w:rFonts w:asciiTheme="majorBidi" w:hAnsiTheme="majorBidi" w:cstheme="majorBidi"/>
          <w:sz w:val="24"/>
          <w:szCs w:val="24"/>
        </w:rPr>
        <w:t>hyperparameters</w:t>
      </w:r>
      <w:proofErr w:type="spellEnd"/>
      <w:r w:rsidRPr="008C4582">
        <w:rPr>
          <w:rFonts w:asciiTheme="majorBidi" w:hAnsiTheme="majorBidi" w:cstheme="majorBidi"/>
          <w:sz w:val="24"/>
          <w:szCs w:val="24"/>
        </w:rPr>
        <w:t xml:space="preserve"> to achieve realistic performance:</w:t>
      </w:r>
    </w:p>
    <w:p w14:paraId="2005ECBF" w14:textId="77777777" w:rsidR="006244AA" w:rsidRPr="008C4582" w:rsidRDefault="00507948">
      <w:pPr>
        <w:numPr>
          <w:ilvl w:val="0"/>
          <w:numId w:val="6"/>
        </w:numPr>
        <w:rPr>
          <w:rFonts w:asciiTheme="majorBidi" w:hAnsiTheme="majorBidi" w:cstheme="majorBidi"/>
          <w:sz w:val="24"/>
          <w:szCs w:val="24"/>
        </w:rPr>
      </w:pPr>
      <w:r w:rsidRPr="008C4582">
        <w:rPr>
          <w:rFonts w:asciiTheme="majorBidi" w:eastAsia="Georgia" w:hAnsiTheme="majorBidi" w:cstheme="majorBidi"/>
          <w:sz w:val="24"/>
          <w:szCs w:val="24"/>
        </w:rPr>
        <w:t>Number of trees (</w:t>
      </w:r>
      <w:proofErr w:type="spellStart"/>
      <w:r w:rsidRPr="008C4582">
        <w:rPr>
          <w:rFonts w:asciiTheme="majorBidi" w:eastAsia="Georgia" w:hAnsiTheme="majorBidi" w:cstheme="majorBidi"/>
          <w:sz w:val="24"/>
          <w:szCs w:val="24"/>
        </w:rPr>
        <w:t>n_estimators</w:t>
      </w:r>
      <w:proofErr w:type="spellEnd"/>
      <w:r w:rsidRPr="008C4582">
        <w:rPr>
          <w:rFonts w:asciiTheme="majorBidi" w:eastAsia="Georgia" w:hAnsiTheme="majorBidi" w:cstheme="majorBidi"/>
          <w:sz w:val="24"/>
          <w:szCs w:val="24"/>
        </w:rPr>
        <w:t>): 50</w:t>
      </w:r>
    </w:p>
    <w:p w14:paraId="1E58244B" w14:textId="77777777" w:rsidR="006244AA" w:rsidRPr="008C4582" w:rsidRDefault="00507948">
      <w:pPr>
        <w:numPr>
          <w:ilvl w:val="0"/>
          <w:numId w:val="6"/>
        </w:numPr>
        <w:rPr>
          <w:rFonts w:asciiTheme="majorBidi" w:hAnsiTheme="majorBidi" w:cstheme="majorBidi"/>
          <w:sz w:val="24"/>
          <w:szCs w:val="24"/>
        </w:rPr>
      </w:pPr>
      <w:r w:rsidRPr="008C4582">
        <w:rPr>
          <w:rFonts w:asciiTheme="majorBidi" w:hAnsiTheme="majorBidi" w:cstheme="majorBidi"/>
          <w:sz w:val="24"/>
          <w:szCs w:val="24"/>
        </w:rPr>
        <w:t>Maximum tree depth: 15 layers</w:t>
      </w:r>
    </w:p>
    <w:p w14:paraId="367520F9" w14:textId="77777777" w:rsidR="006244AA" w:rsidRPr="008C4582" w:rsidRDefault="00507948">
      <w:pPr>
        <w:numPr>
          <w:ilvl w:val="0"/>
          <w:numId w:val="6"/>
        </w:numPr>
        <w:rPr>
          <w:rFonts w:asciiTheme="majorBidi" w:hAnsiTheme="majorBidi" w:cstheme="majorBidi"/>
          <w:sz w:val="24"/>
          <w:szCs w:val="24"/>
        </w:rPr>
      </w:pPr>
      <w:r w:rsidRPr="008C4582">
        <w:rPr>
          <w:rFonts w:asciiTheme="majorBidi" w:hAnsiTheme="majorBidi" w:cstheme="majorBidi"/>
          <w:sz w:val="24"/>
          <w:szCs w:val="24"/>
        </w:rPr>
        <w:t>Minimum samples for split: 50</w:t>
      </w:r>
    </w:p>
    <w:p w14:paraId="467EAE1F" w14:textId="77777777" w:rsidR="006244AA" w:rsidRPr="008C4582" w:rsidRDefault="00507948">
      <w:pPr>
        <w:numPr>
          <w:ilvl w:val="0"/>
          <w:numId w:val="6"/>
        </w:numPr>
        <w:rPr>
          <w:rFonts w:asciiTheme="majorBidi" w:hAnsiTheme="majorBidi" w:cstheme="majorBidi"/>
          <w:sz w:val="24"/>
          <w:szCs w:val="24"/>
        </w:rPr>
      </w:pPr>
      <w:r w:rsidRPr="008C4582">
        <w:rPr>
          <w:rFonts w:asciiTheme="majorBidi" w:hAnsiTheme="majorBidi" w:cstheme="majorBidi"/>
          <w:sz w:val="24"/>
          <w:szCs w:val="24"/>
        </w:rPr>
        <w:t>Minimum samples per leaf: 25</w:t>
      </w:r>
    </w:p>
    <w:p w14:paraId="04EAC7E9" w14:textId="77777777" w:rsidR="006244AA" w:rsidRPr="008C4582" w:rsidRDefault="00507948">
      <w:pPr>
        <w:numPr>
          <w:ilvl w:val="0"/>
          <w:numId w:val="6"/>
        </w:numPr>
        <w:rPr>
          <w:rFonts w:asciiTheme="majorBidi" w:hAnsiTheme="majorBidi" w:cstheme="majorBidi"/>
          <w:sz w:val="24"/>
          <w:szCs w:val="24"/>
        </w:rPr>
      </w:pPr>
      <w:r w:rsidRPr="008C4582">
        <w:rPr>
          <w:rFonts w:asciiTheme="majorBidi" w:hAnsiTheme="majorBidi" w:cstheme="majorBidi"/>
          <w:sz w:val="24"/>
          <w:szCs w:val="24"/>
        </w:rPr>
        <w:t>Maximum features per split: 30% of total features</w:t>
      </w:r>
    </w:p>
    <w:p w14:paraId="3E03F7A8" w14:textId="77777777" w:rsidR="006244AA" w:rsidRPr="008C4582" w:rsidRDefault="00507948">
      <w:pPr>
        <w:numPr>
          <w:ilvl w:val="0"/>
          <w:numId w:val="6"/>
        </w:numPr>
        <w:rPr>
          <w:rFonts w:asciiTheme="majorBidi" w:hAnsiTheme="majorBidi" w:cstheme="majorBidi"/>
          <w:sz w:val="24"/>
          <w:szCs w:val="24"/>
        </w:rPr>
      </w:pPr>
      <w:r w:rsidRPr="008C4582">
        <w:rPr>
          <w:rFonts w:asciiTheme="majorBidi" w:hAnsiTheme="majorBidi" w:cstheme="majorBidi"/>
          <w:sz w:val="24"/>
          <w:szCs w:val="24"/>
        </w:rPr>
        <w:t>Class weighting: Balanced (adjusted for class imbalance)</w:t>
      </w:r>
    </w:p>
    <w:p w14:paraId="3940C2D8" w14:textId="77777777" w:rsidR="006244AA" w:rsidRDefault="00507948">
      <w:pPr>
        <w:spacing w:after="210"/>
        <w:rPr>
          <w:rFonts w:asciiTheme="majorBidi" w:hAnsiTheme="majorBidi" w:cstheme="majorBidi"/>
          <w:sz w:val="24"/>
          <w:szCs w:val="24"/>
        </w:rPr>
      </w:pPr>
      <w:r w:rsidRPr="008C4582">
        <w:rPr>
          <w:rFonts w:asciiTheme="majorBidi" w:hAnsiTheme="majorBidi" w:cstheme="majorBidi"/>
          <w:sz w:val="24"/>
          <w:szCs w:val="24"/>
        </w:rPr>
        <w:t>Random Forest provides inherent interpretability through feature importance metrics, making it valuable for understanding which network characteristics distinguish attacks from legitimate traffic. The balanced class weighting compensates for the 3:1 benign-to-attack ratio in the dataset.</w:t>
      </w:r>
    </w:p>
    <w:p w14:paraId="7A7B7840" w14:textId="77777777" w:rsidR="0078733B" w:rsidRPr="0078733B" w:rsidRDefault="00BB5D32" w:rsidP="0078733B">
      <w:pPr>
        <w:numPr>
          <w:ilvl w:val="0"/>
          <w:numId w:val="14"/>
        </w:numPr>
        <w:spacing w:after="210"/>
        <w:rPr>
          <w:rFonts w:asciiTheme="majorBidi" w:hAnsiTheme="majorBidi" w:cstheme="majorBidi"/>
          <w:sz w:val="24"/>
          <w:szCs w:val="24"/>
        </w:rPr>
      </w:pPr>
      <w:r>
        <w:rPr>
          <w:rFonts w:asciiTheme="majorBidi" w:hAnsiTheme="majorBidi" w:cstheme="majorBidi"/>
          <w:sz w:val="24"/>
          <w:szCs w:val="24"/>
        </w:rPr>
        <w:t>Results:</w:t>
      </w:r>
      <w:r>
        <w:rPr>
          <w:rFonts w:asciiTheme="majorBidi" w:hAnsiTheme="majorBidi" w:cstheme="majorBidi"/>
          <w:sz w:val="24"/>
          <w:szCs w:val="24"/>
        </w:rPr>
        <w:br/>
      </w:r>
      <w:r w:rsidR="0078733B" w:rsidRPr="0078733B">
        <w:rPr>
          <w:rFonts w:asciiTheme="majorBidi" w:hAnsiTheme="majorBidi" w:cstheme="majorBidi"/>
          <w:sz w:val="24"/>
          <w:szCs w:val="24"/>
        </w:rPr>
        <w:t>Accuracy is 0.9996, meaning 99.96% of all flows are classified correctly as benign or attack.​</w:t>
      </w:r>
    </w:p>
    <w:p w14:paraId="6DC12F60" w14:textId="77777777" w:rsidR="0078733B" w:rsidRP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t xml:space="preserve">Precision is 0.9993, so almost every flow predicted as attack is truly </w:t>
      </w:r>
      <w:proofErr w:type="gramStart"/>
      <w:r w:rsidRPr="0078733B">
        <w:rPr>
          <w:rFonts w:asciiTheme="majorBidi" w:hAnsiTheme="majorBidi" w:cstheme="majorBidi"/>
          <w:sz w:val="24"/>
          <w:szCs w:val="24"/>
        </w:rPr>
        <w:t>malicious.​</w:t>
      </w:r>
      <w:proofErr w:type="gramEnd"/>
      <w:r w:rsidRPr="0078733B">
        <w:rPr>
          <w:rFonts w:asciiTheme="majorBidi" w:hAnsiTheme="majorBidi" w:cstheme="majorBidi"/>
          <w:sz w:val="24"/>
          <w:szCs w:val="24"/>
        </w:rPr>
        <w:t>​</w:t>
      </w:r>
    </w:p>
    <w:p w14:paraId="27436718" w14:textId="77777777" w:rsidR="0078733B" w:rsidRP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t xml:space="preserve">Recall is 0.9993, so the model successfully detects almost all real </w:t>
      </w:r>
      <w:proofErr w:type="gramStart"/>
      <w:r w:rsidRPr="0078733B">
        <w:rPr>
          <w:rFonts w:asciiTheme="majorBidi" w:hAnsiTheme="majorBidi" w:cstheme="majorBidi"/>
          <w:sz w:val="24"/>
          <w:szCs w:val="24"/>
        </w:rPr>
        <w:t>attacks.​</w:t>
      </w:r>
      <w:proofErr w:type="gramEnd"/>
      <w:r w:rsidRPr="0078733B">
        <w:rPr>
          <w:rFonts w:asciiTheme="majorBidi" w:hAnsiTheme="majorBidi" w:cstheme="majorBidi"/>
          <w:sz w:val="24"/>
          <w:szCs w:val="24"/>
        </w:rPr>
        <w:t>​</w:t>
      </w:r>
    </w:p>
    <w:p w14:paraId="5FD6C8E0" w14:textId="77777777" w:rsidR="0078733B" w:rsidRP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lastRenderedPageBreak/>
        <w:t>F1</w:t>
      </w:r>
      <w:r w:rsidRPr="0078733B">
        <w:rPr>
          <w:rFonts w:asciiTheme="majorBidi" w:hAnsiTheme="majorBidi" w:cstheme="majorBidi"/>
          <w:sz w:val="24"/>
          <w:szCs w:val="24"/>
        </w:rPr>
        <w:noBreakHyphen/>
        <w:t xml:space="preserve">score is 0.9993, showing a very good balance between precision and </w:t>
      </w:r>
      <w:proofErr w:type="gramStart"/>
      <w:r w:rsidRPr="0078733B">
        <w:rPr>
          <w:rFonts w:asciiTheme="majorBidi" w:hAnsiTheme="majorBidi" w:cstheme="majorBidi"/>
          <w:sz w:val="24"/>
          <w:szCs w:val="24"/>
        </w:rPr>
        <w:t>recall.​</w:t>
      </w:r>
      <w:proofErr w:type="gramEnd"/>
      <w:r w:rsidRPr="0078733B">
        <w:rPr>
          <w:rFonts w:asciiTheme="majorBidi" w:hAnsiTheme="majorBidi" w:cstheme="majorBidi"/>
          <w:sz w:val="24"/>
          <w:szCs w:val="24"/>
        </w:rPr>
        <w:t>​</w:t>
      </w:r>
    </w:p>
    <w:p w14:paraId="4DE52C51" w14:textId="77777777" w:rsid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t xml:space="preserve">AUC is 1.0000, indicating an almost perfect separation between benign and malicious traffic over all </w:t>
      </w:r>
      <w:proofErr w:type="gramStart"/>
      <w:r w:rsidRPr="0078733B">
        <w:rPr>
          <w:rFonts w:asciiTheme="majorBidi" w:hAnsiTheme="majorBidi" w:cstheme="majorBidi"/>
          <w:sz w:val="24"/>
          <w:szCs w:val="24"/>
        </w:rPr>
        <w:t>thresholds.​</w:t>
      </w:r>
      <w:proofErr w:type="gramEnd"/>
      <w:r w:rsidRPr="0078733B">
        <w:rPr>
          <w:rFonts w:asciiTheme="majorBidi" w:hAnsiTheme="majorBidi" w:cstheme="majorBidi"/>
          <w:sz w:val="24"/>
          <w:szCs w:val="24"/>
        </w:rPr>
        <w:t>​</w:t>
      </w:r>
    </w:p>
    <w:p w14:paraId="7489A6F0" w14:textId="5815A591" w:rsidR="00CB0D23" w:rsidRPr="0078733B" w:rsidRDefault="00CB0D23" w:rsidP="00F91957">
      <w:pPr>
        <w:spacing w:after="210"/>
        <w:ind w:left="720"/>
        <w:jc w:val="center"/>
        <w:rPr>
          <w:rFonts w:asciiTheme="majorBidi" w:hAnsiTheme="majorBidi" w:cstheme="majorBidi"/>
          <w:sz w:val="24"/>
          <w:szCs w:val="24"/>
        </w:rPr>
      </w:pPr>
      <w:r>
        <w:rPr>
          <w:noProof/>
        </w:rPr>
        <w:drawing>
          <wp:inline distT="0" distB="0" distL="0" distR="0" wp14:anchorId="517D860A" wp14:editId="20C6C510">
            <wp:extent cx="3458210" cy="2062990"/>
            <wp:effectExtent l="0" t="0" r="0" b="0"/>
            <wp:docPr id="181019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96260" name=""/>
                    <pic:cNvPicPr/>
                  </pic:nvPicPr>
                  <pic:blipFill>
                    <a:blip r:embed="rId6"/>
                    <a:stretch>
                      <a:fillRect/>
                    </a:stretch>
                  </pic:blipFill>
                  <pic:spPr>
                    <a:xfrm>
                      <a:off x="0" y="0"/>
                      <a:ext cx="3477502" cy="2074499"/>
                    </a:xfrm>
                    <a:prstGeom prst="rect">
                      <a:avLst/>
                    </a:prstGeom>
                  </pic:spPr>
                </pic:pic>
              </a:graphicData>
            </a:graphic>
          </wp:inline>
        </w:drawing>
      </w:r>
    </w:p>
    <w:p w14:paraId="6BE1EB53" w14:textId="77777777" w:rsidR="0078733B" w:rsidRP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t>From the confusion matrix, only a very small number of benign flows are wrongly flagged as attacks (false positives</w:t>
      </w:r>
      <w:proofErr w:type="gramStart"/>
      <w:r w:rsidRPr="0078733B">
        <w:rPr>
          <w:rFonts w:asciiTheme="majorBidi" w:hAnsiTheme="majorBidi" w:cstheme="majorBidi"/>
          <w:sz w:val="24"/>
          <w:szCs w:val="24"/>
        </w:rPr>
        <w:t>).​</w:t>
      </w:r>
      <w:proofErr w:type="gramEnd"/>
    </w:p>
    <w:p w14:paraId="550DCF6E" w14:textId="77777777" w:rsidR="0078733B" w:rsidRP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t>Also, only a very small number of attack flows are missed and predicted as safe (false negatives</w:t>
      </w:r>
      <w:proofErr w:type="gramStart"/>
      <w:r w:rsidRPr="0078733B">
        <w:rPr>
          <w:rFonts w:asciiTheme="majorBidi" w:hAnsiTheme="majorBidi" w:cstheme="majorBidi"/>
          <w:sz w:val="24"/>
          <w:szCs w:val="24"/>
        </w:rPr>
        <w:t>).​</w:t>
      </w:r>
      <w:proofErr w:type="gramEnd"/>
    </w:p>
    <w:p w14:paraId="0DDB879B" w14:textId="77777777" w:rsidR="0078733B" w:rsidRPr="0078733B" w:rsidRDefault="0078733B" w:rsidP="0078733B">
      <w:pPr>
        <w:numPr>
          <w:ilvl w:val="0"/>
          <w:numId w:val="14"/>
        </w:numPr>
        <w:spacing w:after="210"/>
        <w:rPr>
          <w:rFonts w:asciiTheme="majorBidi" w:hAnsiTheme="majorBidi" w:cstheme="majorBidi"/>
          <w:sz w:val="24"/>
          <w:szCs w:val="24"/>
        </w:rPr>
      </w:pPr>
      <w:r w:rsidRPr="0078733B">
        <w:rPr>
          <w:rFonts w:asciiTheme="majorBidi" w:hAnsiTheme="majorBidi" w:cstheme="majorBidi"/>
          <w:sz w:val="24"/>
          <w:szCs w:val="24"/>
        </w:rPr>
        <w:t>These results mean the Random Forest is highly reliable for intrusion detection on the CSE</w:t>
      </w:r>
      <w:r w:rsidRPr="0078733B">
        <w:rPr>
          <w:rFonts w:asciiTheme="majorBidi" w:hAnsiTheme="majorBidi" w:cstheme="majorBidi"/>
          <w:sz w:val="24"/>
          <w:szCs w:val="24"/>
        </w:rPr>
        <w:noBreakHyphen/>
        <w:t>CIC</w:t>
      </w:r>
      <w:r w:rsidRPr="0078733B">
        <w:rPr>
          <w:rFonts w:asciiTheme="majorBidi" w:hAnsiTheme="majorBidi" w:cstheme="majorBidi"/>
          <w:sz w:val="24"/>
          <w:szCs w:val="24"/>
        </w:rPr>
        <w:noBreakHyphen/>
        <w:t xml:space="preserve">IDS2018 </w:t>
      </w:r>
      <w:proofErr w:type="gramStart"/>
      <w:r w:rsidRPr="0078733B">
        <w:rPr>
          <w:rFonts w:asciiTheme="majorBidi" w:hAnsiTheme="majorBidi" w:cstheme="majorBidi"/>
          <w:sz w:val="24"/>
          <w:szCs w:val="24"/>
        </w:rPr>
        <w:t>dataset.​</w:t>
      </w:r>
      <w:proofErr w:type="gramEnd"/>
    </w:p>
    <w:p w14:paraId="7719D633" w14:textId="23D3DCD7" w:rsidR="00BB5D32" w:rsidRDefault="0078733B" w:rsidP="00F91957">
      <w:pPr>
        <w:spacing w:after="210"/>
        <w:jc w:val="center"/>
        <w:rPr>
          <w:rFonts w:asciiTheme="majorBidi" w:hAnsiTheme="majorBidi" w:cstheme="majorBidi"/>
          <w:sz w:val="24"/>
          <w:szCs w:val="24"/>
        </w:rPr>
      </w:pPr>
      <w:r>
        <w:rPr>
          <w:noProof/>
        </w:rPr>
        <w:drawing>
          <wp:inline distT="0" distB="0" distL="0" distR="0" wp14:anchorId="11CBEB11" wp14:editId="7D090D19">
            <wp:extent cx="3092450" cy="2381792"/>
            <wp:effectExtent l="0" t="0" r="0" b="0"/>
            <wp:docPr id="25794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9643" name=""/>
                    <pic:cNvPicPr/>
                  </pic:nvPicPr>
                  <pic:blipFill>
                    <a:blip r:embed="rId7"/>
                    <a:stretch>
                      <a:fillRect/>
                    </a:stretch>
                  </pic:blipFill>
                  <pic:spPr>
                    <a:xfrm>
                      <a:off x="0" y="0"/>
                      <a:ext cx="3097938" cy="2386019"/>
                    </a:xfrm>
                    <a:prstGeom prst="rect">
                      <a:avLst/>
                    </a:prstGeom>
                  </pic:spPr>
                </pic:pic>
              </a:graphicData>
            </a:graphic>
          </wp:inline>
        </w:drawing>
      </w:r>
    </w:p>
    <w:p w14:paraId="785474ED" w14:textId="2FDAF731" w:rsidR="0078733B" w:rsidRPr="008C4582" w:rsidRDefault="0078733B" w:rsidP="0078733B">
      <w:pPr>
        <w:spacing w:after="210"/>
        <w:jc w:val="center"/>
        <w:rPr>
          <w:rFonts w:asciiTheme="majorBidi" w:hAnsiTheme="majorBidi" w:cstheme="majorBidi"/>
          <w:sz w:val="24"/>
          <w:szCs w:val="24"/>
        </w:rPr>
      </w:pPr>
    </w:p>
    <w:p w14:paraId="047FB802" w14:textId="77777777" w:rsidR="006244AA" w:rsidRPr="008C4582" w:rsidRDefault="00507948">
      <w:pPr>
        <w:spacing w:before="240" w:line="271" w:lineRule="auto"/>
        <w:rPr>
          <w:rFonts w:asciiTheme="majorBidi" w:hAnsiTheme="majorBidi" w:cstheme="majorBidi"/>
          <w:sz w:val="24"/>
          <w:szCs w:val="24"/>
        </w:rPr>
      </w:pPr>
      <w:bookmarkStart w:id="8" w:name="convolutional_neural_networks_cnn"/>
      <w:r w:rsidRPr="008C4582">
        <w:rPr>
          <w:rFonts w:asciiTheme="majorBidi" w:hAnsiTheme="majorBidi" w:cstheme="majorBidi"/>
          <w:b/>
          <w:sz w:val="24"/>
          <w:szCs w:val="24"/>
        </w:rPr>
        <w:t>Convolutional Neural Networks (CNN)</w:t>
      </w:r>
      <w:bookmarkEnd w:id="8"/>
    </w:p>
    <w:p w14:paraId="32C2C88B" w14:textId="0D0A6CAA"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sz w:val="24"/>
          <w:szCs w:val="24"/>
        </w:rPr>
        <w:t>CNNs represent deep learning architectures originally designed for image analysis but increasingly applied to sequential and structured data including network traffic. CNNs utilize local connectivity patterns and weight sharing to extract hierarchical features through multiple convolutional layers. The architecture employed in this study:</w:t>
      </w:r>
    </w:p>
    <w:p w14:paraId="18C3E2B6"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lastRenderedPageBreak/>
        <w:t>It takes input of shape (18,</w:t>
      </w:r>
      <w:proofErr w:type="gramStart"/>
      <w:r w:rsidRPr="00325CFE">
        <w:rPr>
          <w:rFonts w:asciiTheme="majorBidi" w:hAnsiTheme="majorBidi" w:cstheme="majorBidi"/>
          <w:sz w:val="24"/>
          <w:szCs w:val="24"/>
        </w:rPr>
        <w:t>1)(</w:t>
      </w:r>
      <w:proofErr w:type="gramEnd"/>
      <w:r w:rsidRPr="00325CFE">
        <w:rPr>
          <w:rFonts w:asciiTheme="majorBidi" w:hAnsiTheme="majorBidi" w:cstheme="majorBidi"/>
          <w:sz w:val="24"/>
          <w:szCs w:val="24"/>
        </w:rPr>
        <w:t>18,1), so it uses the same 18 basic flow features as a 1</w:t>
      </w:r>
      <w:r w:rsidRPr="00325CFE">
        <w:rPr>
          <w:rFonts w:asciiTheme="majorBidi" w:hAnsiTheme="majorBidi" w:cstheme="majorBidi"/>
          <w:sz w:val="24"/>
          <w:szCs w:val="24"/>
        </w:rPr>
        <w:noBreakHyphen/>
        <w:t>D sequence.​</w:t>
      </w:r>
    </w:p>
    <w:p w14:paraId="2DDD3144"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The feature extractor part has two Conv1D layers (64 then 128 filters) with batch normalization and max</w:t>
      </w:r>
      <w:r w:rsidRPr="00325CFE">
        <w:rPr>
          <w:rFonts w:asciiTheme="majorBidi" w:hAnsiTheme="majorBidi" w:cstheme="majorBidi"/>
          <w:sz w:val="24"/>
          <w:szCs w:val="24"/>
        </w:rPr>
        <w:noBreakHyphen/>
        <w:t xml:space="preserve">pooling in between to learn local patterns in the feature </w:t>
      </w:r>
      <w:proofErr w:type="gramStart"/>
      <w:r w:rsidRPr="00325CFE">
        <w:rPr>
          <w:rFonts w:asciiTheme="majorBidi" w:hAnsiTheme="majorBidi" w:cstheme="majorBidi"/>
          <w:sz w:val="24"/>
          <w:szCs w:val="24"/>
        </w:rPr>
        <w:t>sequence.​</w:t>
      </w:r>
      <w:proofErr w:type="gramEnd"/>
    </w:p>
    <w:p w14:paraId="19B7CCAE"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A global average pooling layer compresses the feature maps into a 128</w:t>
      </w:r>
      <w:r w:rsidRPr="00325CFE">
        <w:rPr>
          <w:rFonts w:asciiTheme="majorBidi" w:hAnsiTheme="majorBidi" w:cstheme="majorBidi"/>
          <w:sz w:val="24"/>
          <w:szCs w:val="24"/>
        </w:rPr>
        <w:noBreakHyphen/>
        <w:t xml:space="preserve">dimensional vector, followed by a Dense layer (128 units) and Dropout for </w:t>
      </w:r>
      <w:proofErr w:type="gramStart"/>
      <w:r w:rsidRPr="00325CFE">
        <w:rPr>
          <w:rFonts w:asciiTheme="majorBidi" w:hAnsiTheme="majorBidi" w:cstheme="majorBidi"/>
          <w:sz w:val="24"/>
          <w:szCs w:val="24"/>
        </w:rPr>
        <w:t>regularization.​</w:t>
      </w:r>
      <w:proofErr w:type="gramEnd"/>
    </w:p>
    <w:p w14:paraId="3B33F3EC"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 xml:space="preserve">The final Dense layer with 1 neuron outputs the binary prediction (safe vs. attack) using a sigmoid </w:t>
      </w:r>
      <w:proofErr w:type="gramStart"/>
      <w:r w:rsidRPr="00325CFE">
        <w:rPr>
          <w:rFonts w:asciiTheme="majorBidi" w:hAnsiTheme="majorBidi" w:cstheme="majorBidi"/>
          <w:sz w:val="24"/>
          <w:szCs w:val="24"/>
        </w:rPr>
        <w:t>activation.​</w:t>
      </w:r>
      <w:proofErr w:type="gramEnd"/>
    </w:p>
    <w:p w14:paraId="4320D019" w14:textId="72BF42A5" w:rsidR="006244AA" w:rsidRDefault="00507948">
      <w:pPr>
        <w:spacing w:after="210"/>
        <w:rPr>
          <w:rFonts w:asciiTheme="majorBidi" w:hAnsiTheme="majorBidi" w:cstheme="majorBidi"/>
          <w:sz w:val="24"/>
          <w:szCs w:val="24"/>
        </w:rPr>
      </w:pPr>
      <w:r w:rsidRPr="008C4582">
        <w:rPr>
          <w:rFonts w:asciiTheme="majorBidi" w:hAnsiTheme="majorBidi" w:cstheme="majorBidi"/>
          <w:sz w:val="24"/>
          <w:szCs w:val="24"/>
        </w:rPr>
        <w:t xml:space="preserve">The CNN was trained using binary </w:t>
      </w:r>
      <w:r w:rsidR="00325CFE" w:rsidRPr="008C4582">
        <w:rPr>
          <w:rFonts w:asciiTheme="majorBidi" w:hAnsiTheme="majorBidi" w:cstheme="majorBidi"/>
          <w:sz w:val="24"/>
          <w:szCs w:val="24"/>
        </w:rPr>
        <w:t>cross entropy</w:t>
      </w:r>
      <w:r w:rsidRPr="008C4582">
        <w:rPr>
          <w:rFonts w:asciiTheme="majorBidi" w:hAnsiTheme="majorBidi" w:cstheme="majorBidi"/>
          <w:sz w:val="24"/>
          <w:szCs w:val="24"/>
        </w:rPr>
        <w:t xml:space="preserve"> loss with Adam optimizer over 20 epochs with batch size 32. Dropout regularization (0.5) was applied to dense layers to prevent overfitting on the large dataset. This architecture balances depth for feature extraction with regularization to maintain generalization.</w:t>
      </w:r>
    </w:p>
    <w:p w14:paraId="7FE44E4C" w14:textId="0A76BB3F" w:rsidR="00FB3DFA" w:rsidRPr="00FB3DFA" w:rsidRDefault="00CB5AB4" w:rsidP="00FB3DFA">
      <w:pPr>
        <w:spacing w:after="210"/>
        <w:rPr>
          <w:rFonts w:asciiTheme="majorBidi" w:hAnsiTheme="majorBidi" w:cstheme="majorBidi"/>
          <w:sz w:val="24"/>
          <w:szCs w:val="24"/>
        </w:rPr>
      </w:pPr>
      <w:r>
        <w:rPr>
          <w:rFonts w:asciiTheme="majorBidi" w:hAnsiTheme="majorBidi" w:cstheme="majorBidi"/>
          <w:sz w:val="24"/>
          <w:szCs w:val="24"/>
        </w:rPr>
        <w:t>Results:</w:t>
      </w:r>
    </w:p>
    <w:p w14:paraId="749CC3B3"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Training accuracy is about </w:t>
      </w:r>
      <w:r w:rsidRPr="00FB3DFA">
        <w:rPr>
          <w:rFonts w:asciiTheme="majorBidi" w:hAnsiTheme="majorBidi" w:cstheme="majorBidi"/>
          <w:b/>
          <w:bCs/>
          <w:sz w:val="24"/>
          <w:szCs w:val="24"/>
        </w:rPr>
        <w:t>99.51%</w:t>
      </w:r>
      <w:r w:rsidRPr="00FB3DFA">
        <w:rPr>
          <w:rFonts w:asciiTheme="majorBidi" w:hAnsiTheme="majorBidi" w:cstheme="majorBidi"/>
          <w:sz w:val="24"/>
          <w:szCs w:val="24"/>
        </w:rPr>
        <w:t xml:space="preserve">, showing the CNN learns the training patterns very </w:t>
      </w:r>
      <w:proofErr w:type="gramStart"/>
      <w:r w:rsidRPr="00FB3DFA">
        <w:rPr>
          <w:rFonts w:asciiTheme="majorBidi" w:hAnsiTheme="majorBidi" w:cstheme="majorBidi"/>
          <w:sz w:val="24"/>
          <w:szCs w:val="24"/>
        </w:rPr>
        <w:t>well.​</w:t>
      </w:r>
      <w:proofErr w:type="gramEnd"/>
    </w:p>
    <w:p w14:paraId="3D0CA13D"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Test accuracy is about </w:t>
      </w:r>
      <w:r w:rsidRPr="00FB3DFA">
        <w:rPr>
          <w:rFonts w:asciiTheme="majorBidi" w:hAnsiTheme="majorBidi" w:cstheme="majorBidi"/>
          <w:b/>
          <w:bCs/>
          <w:sz w:val="24"/>
          <w:szCs w:val="24"/>
        </w:rPr>
        <w:t>99.52%</w:t>
      </w:r>
      <w:r w:rsidRPr="00FB3DFA">
        <w:rPr>
          <w:rFonts w:asciiTheme="majorBidi" w:hAnsiTheme="majorBidi" w:cstheme="majorBidi"/>
          <w:sz w:val="24"/>
          <w:szCs w:val="24"/>
        </w:rPr>
        <w:t xml:space="preserve">, which means it generalizes strongly to unseen network </w:t>
      </w:r>
      <w:proofErr w:type="gramStart"/>
      <w:r w:rsidRPr="00FB3DFA">
        <w:rPr>
          <w:rFonts w:asciiTheme="majorBidi" w:hAnsiTheme="majorBidi" w:cstheme="majorBidi"/>
          <w:sz w:val="24"/>
          <w:szCs w:val="24"/>
        </w:rPr>
        <w:t>flows.​</w:t>
      </w:r>
      <w:proofErr w:type="gramEnd"/>
    </w:p>
    <w:p w14:paraId="28927AB4"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For the </w:t>
      </w:r>
      <w:r w:rsidRPr="00FB3DFA">
        <w:rPr>
          <w:rFonts w:asciiTheme="majorBidi" w:hAnsiTheme="majorBidi" w:cstheme="majorBidi"/>
          <w:b/>
          <w:bCs/>
          <w:sz w:val="24"/>
          <w:szCs w:val="24"/>
        </w:rPr>
        <w:t>Normal (class 0)</w:t>
      </w:r>
      <w:r w:rsidRPr="00FB3DFA">
        <w:rPr>
          <w:rFonts w:asciiTheme="majorBidi" w:hAnsiTheme="majorBidi" w:cstheme="majorBidi"/>
          <w:sz w:val="24"/>
          <w:szCs w:val="24"/>
        </w:rPr>
        <w:t> traffic, precision, recall, and F1</w:t>
      </w:r>
      <w:r w:rsidRPr="00FB3DFA">
        <w:rPr>
          <w:rFonts w:asciiTheme="majorBidi" w:hAnsiTheme="majorBidi" w:cstheme="majorBidi"/>
          <w:sz w:val="24"/>
          <w:szCs w:val="24"/>
        </w:rPr>
        <w:noBreakHyphen/>
        <w:t>score are all approximately </w:t>
      </w:r>
      <w:r w:rsidRPr="00FB3DFA">
        <w:rPr>
          <w:rFonts w:asciiTheme="majorBidi" w:hAnsiTheme="majorBidi" w:cstheme="majorBidi"/>
          <w:b/>
          <w:bCs/>
          <w:sz w:val="24"/>
          <w:szCs w:val="24"/>
        </w:rPr>
        <w:t>1.00</w:t>
      </w:r>
      <w:r w:rsidRPr="00FB3DFA">
        <w:rPr>
          <w:rFonts w:asciiTheme="majorBidi" w:hAnsiTheme="majorBidi" w:cstheme="majorBidi"/>
          <w:sz w:val="24"/>
          <w:szCs w:val="24"/>
        </w:rPr>
        <w:t xml:space="preserve">, so almost all benign flows are correctly identified and rarely confused with </w:t>
      </w:r>
      <w:proofErr w:type="gramStart"/>
      <w:r w:rsidRPr="00FB3DFA">
        <w:rPr>
          <w:rFonts w:asciiTheme="majorBidi" w:hAnsiTheme="majorBidi" w:cstheme="majorBidi"/>
          <w:sz w:val="24"/>
          <w:szCs w:val="24"/>
        </w:rPr>
        <w:t>attacks.​</w:t>
      </w:r>
      <w:proofErr w:type="gramEnd"/>
    </w:p>
    <w:p w14:paraId="167A0131" w14:textId="77777777" w:rsid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For the </w:t>
      </w:r>
      <w:r w:rsidRPr="00FB3DFA">
        <w:rPr>
          <w:rFonts w:asciiTheme="majorBidi" w:hAnsiTheme="majorBidi" w:cstheme="majorBidi"/>
          <w:b/>
          <w:bCs/>
          <w:sz w:val="24"/>
          <w:szCs w:val="24"/>
        </w:rPr>
        <w:t>Attack (class 1)</w:t>
      </w:r>
      <w:r w:rsidRPr="00FB3DFA">
        <w:rPr>
          <w:rFonts w:asciiTheme="majorBidi" w:hAnsiTheme="majorBidi" w:cstheme="majorBidi"/>
          <w:sz w:val="24"/>
          <w:szCs w:val="24"/>
        </w:rPr>
        <w:t> traffic, precision, recall, and F1</w:t>
      </w:r>
      <w:r w:rsidRPr="00FB3DFA">
        <w:rPr>
          <w:rFonts w:asciiTheme="majorBidi" w:hAnsiTheme="majorBidi" w:cstheme="majorBidi"/>
          <w:sz w:val="24"/>
          <w:szCs w:val="24"/>
        </w:rPr>
        <w:noBreakHyphen/>
        <w:t>score are around </w:t>
      </w:r>
      <w:r w:rsidRPr="00FB3DFA">
        <w:rPr>
          <w:rFonts w:asciiTheme="majorBidi" w:hAnsiTheme="majorBidi" w:cstheme="majorBidi"/>
          <w:b/>
          <w:bCs/>
          <w:sz w:val="24"/>
          <w:szCs w:val="24"/>
        </w:rPr>
        <w:t>0.99</w:t>
      </w:r>
      <w:r w:rsidRPr="00FB3DFA">
        <w:rPr>
          <w:rFonts w:asciiTheme="majorBidi" w:hAnsiTheme="majorBidi" w:cstheme="majorBidi"/>
          <w:sz w:val="24"/>
          <w:szCs w:val="24"/>
        </w:rPr>
        <w:t xml:space="preserve">, indicating that most attacks are detected and there are few false alarms or misses for this </w:t>
      </w:r>
      <w:proofErr w:type="gramStart"/>
      <w:r w:rsidRPr="00FB3DFA">
        <w:rPr>
          <w:rFonts w:asciiTheme="majorBidi" w:hAnsiTheme="majorBidi" w:cstheme="majorBidi"/>
          <w:sz w:val="24"/>
          <w:szCs w:val="24"/>
        </w:rPr>
        <w:t>class.​</w:t>
      </w:r>
      <w:proofErr w:type="gramEnd"/>
    </w:p>
    <w:p w14:paraId="0B35C06A" w14:textId="7E159097" w:rsidR="00915BE6" w:rsidRPr="00FB3DFA" w:rsidRDefault="00915BE6" w:rsidP="00A20173">
      <w:pPr>
        <w:spacing w:after="210"/>
        <w:ind w:left="720"/>
        <w:jc w:val="center"/>
        <w:rPr>
          <w:rFonts w:asciiTheme="majorBidi" w:hAnsiTheme="majorBidi" w:cstheme="majorBidi"/>
          <w:sz w:val="24"/>
          <w:szCs w:val="24"/>
        </w:rPr>
      </w:pPr>
      <w:r>
        <w:rPr>
          <w:noProof/>
        </w:rPr>
        <w:drawing>
          <wp:inline distT="0" distB="0" distL="0" distR="0" wp14:anchorId="1C58E539" wp14:editId="5171D332">
            <wp:extent cx="3646170" cy="1613268"/>
            <wp:effectExtent l="0" t="0" r="0" b="6350"/>
            <wp:docPr id="538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591" name=""/>
                    <pic:cNvPicPr/>
                  </pic:nvPicPr>
                  <pic:blipFill rotWithShape="1">
                    <a:blip r:embed="rId8"/>
                    <a:srcRect l="1750" t="9350" r="12660" b="58931"/>
                    <a:stretch>
                      <a:fillRect/>
                    </a:stretch>
                  </pic:blipFill>
                  <pic:spPr bwMode="auto">
                    <a:xfrm>
                      <a:off x="0" y="0"/>
                      <a:ext cx="3693225" cy="1634088"/>
                    </a:xfrm>
                    <a:prstGeom prst="rect">
                      <a:avLst/>
                    </a:prstGeom>
                    <a:ln>
                      <a:noFill/>
                    </a:ln>
                    <a:extLst>
                      <a:ext uri="{53640926-AAD7-44D8-BBD7-CCE9431645EC}">
                        <a14:shadowObscured xmlns:a14="http://schemas.microsoft.com/office/drawing/2010/main"/>
                      </a:ext>
                    </a:extLst>
                  </pic:spPr>
                </pic:pic>
              </a:graphicData>
            </a:graphic>
          </wp:inline>
        </w:drawing>
      </w:r>
    </w:p>
    <w:p w14:paraId="618C784F"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The confusion matrix shows:</w:t>
      </w:r>
    </w:p>
    <w:p w14:paraId="64F061CA" w14:textId="77777777" w:rsidR="00FB3DFA" w:rsidRP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t>423,189</w:t>
      </w:r>
      <w:r w:rsidRPr="00FB3DFA">
        <w:rPr>
          <w:rFonts w:asciiTheme="majorBidi" w:hAnsiTheme="majorBidi" w:cstheme="majorBidi"/>
          <w:sz w:val="24"/>
          <w:szCs w:val="24"/>
        </w:rPr>
        <w:t> normal flows correctly predicted as normal (true negatives</w:t>
      </w:r>
      <w:proofErr w:type="gramStart"/>
      <w:r w:rsidRPr="00FB3DFA">
        <w:rPr>
          <w:rFonts w:asciiTheme="majorBidi" w:hAnsiTheme="majorBidi" w:cstheme="majorBidi"/>
          <w:sz w:val="24"/>
          <w:szCs w:val="24"/>
        </w:rPr>
        <w:t>).​</w:t>
      </w:r>
      <w:proofErr w:type="gramEnd"/>
    </w:p>
    <w:p w14:paraId="74E45C38" w14:textId="77777777" w:rsidR="00FB3DFA" w:rsidRP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t>171,340</w:t>
      </w:r>
      <w:r w:rsidRPr="00FB3DFA">
        <w:rPr>
          <w:rFonts w:asciiTheme="majorBidi" w:hAnsiTheme="majorBidi" w:cstheme="majorBidi"/>
          <w:sz w:val="24"/>
          <w:szCs w:val="24"/>
        </w:rPr>
        <w:t> attack flows correctly predicted as attack (true positives</w:t>
      </w:r>
      <w:proofErr w:type="gramStart"/>
      <w:r w:rsidRPr="00FB3DFA">
        <w:rPr>
          <w:rFonts w:asciiTheme="majorBidi" w:hAnsiTheme="majorBidi" w:cstheme="majorBidi"/>
          <w:sz w:val="24"/>
          <w:szCs w:val="24"/>
        </w:rPr>
        <w:t>).​</w:t>
      </w:r>
      <w:proofErr w:type="gramEnd"/>
    </w:p>
    <w:p w14:paraId="77B2C860" w14:textId="77777777" w:rsidR="00FB3DFA" w:rsidRP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lastRenderedPageBreak/>
        <w:t>1,344</w:t>
      </w:r>
      <w:r w:rsidRPr="00FB3DFA">
        <w:rPr>
          <w:rFonts w:asciiTheme="majorBidi" w:hAnsiTheme="majorBidi" w:cstheme="majorBidi"/>
          <w:sz w:val="24"/>
          <w:szCs w:val="24"/>
        </w:rPr>
        <w:t> normal flows wrongly predicted as attack (false positives</w:t>
      </w:r>
      <w:proofErr w:type="gramStart"/>
      <w:r w:rsidRPr="00FB3DFA">
        <w:rPr>
          <w:rFonts w:asciiTheme="majorBidi" w:hAnsiTheme="majorBidi" w:cstheme="majorBidi"/>
          <w:sz w:val="24"/>
          <w:szCs w:val="24"/>
        </w:rPr>
        <w:t>).​</w:t>
      </w:r>
      <w:proofErr w:type="gramEnd"/>
    </w:p>
    <w:p w14:paraId="20BE0AC8" w14:textId="77777777" w:rsid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t>1,517</w:t>
      </w:r>
      <w:r w:rsidRPr="00FB3DFA">
        <w:rPr>
          <w:rFonts w:asciiTheme="majorBidi" w:hAnsiTheme="majorBidi" w:cstheme="majorBidi"/>
          <w:sz w:val="24"/>
          <w:szCs w:val="24"/>
        </w:rPr>
        <w:t> attack flows wrongly predicted as normal (false negatives</w:t>
      </w:r>
      <w:proofErr w:type="gramStart"/>
      <w:r w:rsidRPr="00FB3DFA">
        <w:rPr>
          <w:rFonts w:asciiTheme="majorBidi" w:hAnsiTheme="majorBidi" w:cstheme="majorBidi"/>
          <w:sz w:val="24"/>
          <w:szCs w:val="24"/>
        </w:rPr>
        <w:t>).​</w:t>
      </w:r>
      <w:proofErr w:type="gramEnd"/>
    </w:p>
    <w:p w14:paraId="5858297D" w14:textId="5DEEBDFE" w:rsidR="00915BE6" w:rsidRDefault="00915BE6" w:rsidP="00915BE6">
      <w:pPr>
        <w:spacing w:after="210"/>
        <w:ind w:left="1440"/>
        <w:rPr>
          <w:rFonts w:asciiTheme="majorBidi" w:hAnsiTheme="majorBidi" w:cstheme="majorBidi"/>
          <w:sz w:val="24"/>
          <w:szCs w:val="24"/>
        </w:rPr>
      </w:pPr>
      <w:r>
        <w:rPr>
          <w:noProof/>
        </w:rPr>
        <w:drawing>
          <wp:inline distT="0" distB="0" distL="0" distR="0" wp14:anchorId="2AFB8FD1" wp14:editId="0FC916E7">
            <wp:extent cx="3079750" cy="2258100"/>
            <wp:effectExtent l="0" t="0" r="6350" b="8890"/>
            <wp:docPr id="207691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6292" name=""/>
                    <pic:cNvPicPr/>
                  </pic:nvPicPr>
                  <pic:blipFill>
                    <a:blip r:embed="rId9"/>
                    <a:stretch>
                      <a:fillRect/>
                    </a:stretch>
                  </pic:blipFill>
                  <pic:spPr>
                    <a:xfrm>
                      <a:off x="0" y="0"/>
                      <a:ext cx="3086936" cy="2263369"/>
                    </a:xfrm>
                    <a:prstGeom prst="rect">
                      <a:avLst/>
                    </a:prstGeom>
                  </pic:spPr>
                </pic:pic>
              </a:graphicData>
            </a:graphic>
          </wp:inline>
        </w:drawing>
      </w:r>
    </w:p>
    <w:p w14:paraId="501A594F" w14:textId="444E9DC4" w:rsidR="00915BE6" w:rsidRPr="00FB3DFA" w:rsidRDefault="00915BE6" w:rsidP="00915BE6">
      <w:pPr>
        <w:spacing w:after="210"/>
        <w:ind w:left="1440"/>
        <w:rPr>
          <w:rFonts w:asciiTheme="majorBidi" w:hAnsiTheme="majorBidi" w:cstheme="majorBidi"/>
          <w:sz w:val="24"/>
          <w:szCs w:val="24"/>
        </w:rPr>
      </w:pPr>
    </w:p>
    <w:p w14:paraId="6A2F9872" w14:textId="6EFE40CA" w:rsidR="00CF76AC" w:rsidRPr="00B3149D" w:rsidRDefault="00FB3DFA" w:rsidP="00B3149D">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 xml:space="preserve">Overall, the CNN provides highly accurate intrusion detection, with slightly more errors than the Random Forest but still very strong performance for both normal and attack </w:t>
      </w:r>
      <w:proofErr w:type="gramStart"/>
      <w:r w:rsidRPr="00FB3DFA">
        <w:rPr>
          <w:rFonts w:asciiTheme="majorBidi" w:hAnsiTheme="majorBidi" w:cstheme="majorBidi"/>
          <w:sz w:val="24"/>
          <w:szCs w:val="24"/>
        </w:rPr>
        <w:t>classes.​</w:t>
      </w:r>
      <w:proofErr w:type="gramEnd"/>
    </w:p>
    <w:p w14:paraId="5CDC3A9A" w14:textId="77777777" w:rsidR="006244AA" w:rsidRPr="008C4582" w:rsidRDefault="00507948">
      <w:pPr>
        <w:spacing w:before="240" w:line="271" w:lineRule="auto"/>
        <w:rPr>
          <w:rFonts w:asciiTheme="majorBidi" w:hAnsiTheme="majorBidi" w:cstheme="majorBidi"/>
          <w:sz w:val="24"/>
          <w:szCs w:val="24"/>
        </w:rPr>
      </w:pPr>
      <w:bookmarkStart w:id="9" w:name="isolation_forest"/>
      <w:r w:rsidRPr="008C4582">
        <w:rPr>
          <w:rFonts w:asciiTheme="majorBidi" w:hAnsiTheme="majorBidi" w:cstheme="majorBidi"/>
          <w:b/>
          <w:sz w:val="24"/>
          <w:szCs w:val="24"/>
        </w:rPr>
        <w:t>Isolation Forest</w:t>
      </w:r>
      <w:bookmarkEnd w:id="9"/>
    </w:p>
    <w:p w14:paraId="07C118E4" w14:textId="7403808C"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sz w:val="24"/>
          <w:szCs w:val="24"/>
        </w:rPr>
        <w:t>Isolation Forest is an unsupervised anomaly detection algorithm that operates through a fundamentally different principle than supervised methods. Rather than explicitly modeling normal behavior, Isolation Forest isolates anomalies by randomly selecting features and split values. Anomalies require fewer isolations and thus have shorter average path lengths in isolation trees. Configuration:</w:t>
      </w:r>
    </w:p>
    <w:p w14:paraId="15E4885F" w14:textId="77777777" w:rsidR="006244AA" w:rsidRPr="008C4582" w:rsidRDefault="00507948">
      <w:pPr>
        <w:numPr>
          <w:ilvl w:val="0"/>
          <w:numId w:val="8"/>
        </w:numPr>
        <w:rPr>
          <w:rFonts w:asciiTheme="majorBidi" w:hAnsiTheme="majorBidi" w:cstheme="majorBidi"/>
          <w:sz w:val="24"/>
          <w:szCs w:val="24"/>
        </w:rPr>
      </w:pPr>
      <w:r w:rsidRPr="008C4582">
        <w:rPr>
          <w:rFonts w:asciiTheme="majorBidi" w:eastAsia="Georgia" w:hAnsiTheme="majorBidi" w:cstheme="majorBidi"/>
          <w:sz w:val="24"/>
          <w:szCs w:val="24"/>
        </w:rPr>
        <w:t>Number of trees (</w:t>
      </w:r>
      <w:proofErr w:type="spellStart"/>
      <w:r w:rsidRPr="008C4582">
        <w:rPr>
          <w:rFonts w:asciiTheme="majorBidi" w:eastAsia="Georgia" w:hAnsiTheme="majorBidi" w:cstheme="majorBidi"/>
          <w:sz w:val="24"/>
          <w:szCs w:val="24"/>
        </w:rPr>
        <w:t>n_estimators</w:t>
      </w:r>
      <w:proofErr w:type="spellEnd"/>
      <w:r w:rsidRPr="008C4582">
        <w:rPr>
          <w:rFonts w:asciiTheme="majorBidi" w:eastAsia="Georgia" w:hAnsiTheme="majorBidi" w:cstheme="majorBidi"/>
          <w:sz w:val="24"/>
          <w:szCs w:val="24"/>
        </w:rPr>
        <w:t>): 100</w:t>
      </w:r>
    </w:p>
    <w:p w14:paraId="7B50580F" w14:textId="77777777" w:rsidR="006244AA" w:rsidRPr="008C4582" w:rsidRDefault="00507948">
      <w:pPr>
        <w:numPr>
          <w:ilvl w:val="0"/>
          <w:numId w:val="8"/>
        </w:numPr>
        <w:rPr>
          <w:rFonts w:asciiTheme="majorBidi" w:hAnsiTheme="majorBidi" w:cstheme="majorBidi"/>
          <w:sz w:val="24"/>
          <w:szCs w:val="24"/>
        </w:rPr>
      </w:pPr>
      <w:r w:rsidRPr="008C4582">
        <w:rPr>
          <w:rFonts w:asciiTheme="majorBidi" w:hAnsiTheme="majorBidi" w:cstheme="majorBidi"/>
          <w:sz w:val="24"/>
          <w:szCs w:val="24"/>
        </w:rPr>
        <w:t>Contamination parameter: 0.27 (matching dataset attack proportion)</w:t>
      </w:r>
    </w:p>
    <w:p w14:paraId="544F3674" w14:textId="77777777" w:rsidR="006244AA" w:rsidRPr="008C4582" w:rsidRDefault="00507948">
      <w:pPr>
        <w:numPr>
          <w:ilvl w:val="0"/>
          <w:numId w:val="8"/>
        </w:numPr>
        <w:rPr>
          <w:rFonts w:asciiTheme="majorBidi" w:hAnsiTheme="majorBidi" w:cstheme="majorBidi"/>
          <w:sz w:val="24"/>
          <w:szCs w:val="24"/>
        </w:rPr>
      </w:pPr>
      <w:r w:rsidRPr="008C4582">
        <w:rPr>
          <w:rFonts w:asciiTheme="majorBidi" w:hAnsiTheme="majorBidi" w:cstheme="majorBidi"/>
          <w:sz w:val="24"/>
          <w:szCs w:val="24"/>
        </w:rPr>
        <w:t>Maximum samples: 256 per tree</w:t>
      </w:r>
    </w:p>
    <w:p w14:paraId="7DE8D57B" w14:textId="77777777" w:rsidR="006244AA" w:rsidRPr="008C4582" w:rsidRDefault="00507948">
      <w:pPr>
        <w:numPr>
          <w:ilvl w:val="0"/>
          <w:numId w:val="8"/>
        </w:numPr>
        <w:rPr>
          <w:rFonts w:asciiTheme="majorBidi" w:hAnsiTheme="majorBidi" w:cstheme="majorBidi"/>
          <w:sz w:val="24"/>
          <w:szCs w:val="24"/>
        </w:rPr>
      </w:pPr>
      <w:r w:rsidRPr="008C4582">
        <w:rPr>
          <w:rFonts w:asciiTheme="majorBidi" w:hAnsiTheme="majorBidi" w:cstheme="majorBidi"/>
          <w:sz w:val="24"/>
          <w:szCs w:val="24"/>
        </w:rPr>
        <w:t>Random state: 42 for reproducibility</w:t>
      </w:r>
    </w:p>
    <w:p w14:paraId="6852CB9D" w14:textId="77777777" w:rsidR="006244AA" w:rsidRPr="008C4582" w:rsidRDefault="00507948">
      <w:pPr>
        <w:spacing w:after="210"/>
        <w:rPr>
          <w:rFonts w:asciiTheme="majorBidi" w:hAnsiTheme="majorBidi" w:cstheme="majorBidi"/>
          <w:sz w:val="24"/>
          <w:szCs w:val="24"/>
        </w:rPr>
      </w:pPr>
      <w:r w:rsidRPr="008C4582">
        <w:rPr>
          <w:rFonts w:asciiTheme="majorBidi" w:hAnsiTheme="majorBidi" w:cstheme="majorBidi"/>
          <w:sz w:val="24"/>
          <w:szCs w:val="24"/>
        </w:rPr>
        <w:t>Isolation Forest requires no labeled training data, making it applicable to zero-day attack detection where attack patterns are unknown. However, performance depends on setting the contamination parameter appropriately for the specific network environment.</w:t>
      </w:r>
    </w:p>
    <w:p w14:paraId="4B5A30A8" w14:textId="68839634" w:rsidR="002F3253" w:rsidRDefault="00507948" w:rsidP="002F3253">
      <w:pPr>
        <w:spacing w:before="240" w:line="271" w:lineRule="auto"/>
        <w:rPr>
          <w:rFonts w:asciiTheme="majorBidi" w:hAnsiTheme="majorBidi" w:cstheme="majorBidi"/>
          <w:b/>
          <w:sz w:val="24"/>
          <w:szCs w:val="24"/>
        </w:rPr>
      </w:pPr>
      <w:bookmarkStart w:id="10" w:name="model_results"/>
      <w:r w:rsidRPr="008C4582">
        <w:rPr>
          <w:rFonts w:asciiTheme="majorBidi" w:hAnsiTheme="majorBidi" w:cstheme="majorBidi"/>
          <w:b/>
          <w:sz w:val="24"/>
          <w:szCs w:val="24"/>
        </w:rPr>
        <w:t>Results</w:t>
      </w:r>
      <w:bookmarkEnd w:id="10"/>
      <w:r w:rsidR="002F3253">
        <w:rPr>
          <w:rFonts w:asciiTheme="majorBidi" w:hAnsiTheme="majorBidi" w:cstheme="majorBidi"/>
          <w:b/>
          <w:sz w:val="24"/>
          <w:szCs w:val="24"/>
        </w:rPr>
        <w:t>:</w:t>
      </w:r>
    </w:p>
    <w:p w14:paraId="12E62F4E" w14:textId="77777777" w:rsidR="002F3253" w:rsidRP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t>Overall accuracy is about </w:t>
      </w:r>
      <w:r w:rsidRPr="002F3253">
        <w:rPr>
          <w:rFonts w:asciiTheme="majorBidi" w:hAnsiTheme="majorBidi" w:cstheme="majorBidi"/>
          <w:b/>
          <w:bCs/>
          <w:sz w:val="24"/>
          <w:szCs w:val="24"/>
        </w:rPr>
        <w:t>61.81%</w:t>
      </w:r>
      <w:r w:rsidRPr="002F3253">
        <w:rPr>
          <w:rFonts w:asciiTheme="majorBidi" w:hAnsiTheme="majorBidi" w:cstheme="majorBidi"/>
          <w:bCs/>
          <w:sz w:val="24"/>
          <w:szCs w:val="24"/>
        </w:rPr>
        <w:t>, so the model correctly labels only around two</w:t>
      </w:r>
      <w:r w:rsidRPr="002F3253">
        <w:rPr>
          <w:rFonts w:asciiTheme="majorBidi" w:hAnsiTheme="majorBidi" w:cstheme="majorBidi"/>
          <w:bCs/>
          <w:sz w:val="24"/>
          <w:szCs w:val="24"/>
        </w:rPr>
        <w:noBreakHyphen/>
        <w:t xml:space="preserve">thirds of </w:t>
      </w:r>
      <w:proofErr w:type="gramStart"/>
      <w:r w:rsidRPr="002F3253">
        <w:rPr>
          <w:rFonts w:asciiTheme="majorBidi" w:hAnsiTheme="majorBidi" w:cstheme="majorBidi"/>
          <w:bCs/>
          <w:sz w:val="24"/>
          <w:szCs w:val="24"/>
        </w:rPr>
        <w:t>flows.​</w:t>
      </w:r>
      <w:proofErr w:type="gramEnd"/>
    </w:p>
    <w:p w14:paraId="23B18F51" w14:textId="77777777" w:rsidR="002F3253" w:rsidRP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lastRenderedPageBreak/>
        <w:t>For </w:t>
      </w:r>
      <w:r w:rsidRPr="002F3253">
        <w:rPr>
          <w:rFonts w:asciiTheme="majorBidi" w:hAnsiTheme="majorBidi" w:cstheme="majorBidi"/>
          <w:b/>
          <w:bCs/>
          <w:sz w:val="24"/>
          <w:szCs w:val="24"/>
        </w:rPr>
        <w:t>Safe</w:t>
      </w:r>
      <w:r w:rsidRPr="002F3253">
        <w:rPr>
          <w:rFonts w:asciiTheme="majorBidi" w:hAnsiTheme="majorBidi" w:cstheme="majorBidi"/>
          <w:bCs/>
          <w:sz w:val="24"/>
          <w:szCs w:val="24"/>
        </w:rPr>
        <w:t> traffic, precision is </w:t>
      </w:r>
      <w:r w:rsidRPr="002F3253">
        <w:rPr>
          <w:rFonts w:asciiTheme="majorBidi" w:hAnsiTheme="majorBidi" w:cstheme="majorBidi"/>
          <w:b/>
          <w:bCs/>
          <w:sz w:val="24"/>
          <w:szCs w:val="24"/>
        </w:rPr>
        <w:t>0.6828</w:t>
      </w:r>
      <w:r w:rsidRPr="002F3253">
        <w:rPr>
          <w:rFonts w:asciiTheme="majorBidi" w:hAnsiTheme="majorBidi" w:cstheme="majorBidi"/>
          <w:bCs/>
          <w:sz w:val="24"/>
          <w:szCs w:val="24"/>
        </w:rPr>
        <w:t> and recall is </w:t>
      </w:r>
      <w:r w:rsidRPr="002F3253">
        <w:rPr>
          <w:rFonts w:asciiTheme="majorBidi" w:hAnsiTheme="majorBidi" w:cstheme="majorBidi"/>
          <w:b/>
          <w:bCs/>
          <w:sz w:val="24"/>
          <w:szCs w:val="24"/>
        </w:rPr>
        <w:t>0.8638</w:t>
      </w:r>
      <w:r w:rsidRPr="002F3253">
        <w:rPr>
          <w:rFonts w:asciiTheme="majorBidi" w:hAnsiTheme="majorBidi" w:cstheme="majorBidi"/>
          <w:bCs/>
          <w:sz w:val="24"/>
          <w:szCs w:val="24"/>
        </w:rPr>
        <w:t xml:space="preserve">, meaning most predicted safe flows are truly safe, and most real safe flows are </w:t>
      </w:r>
      <w:proofErr w:type="gramStart"/>
      <w:r w:rsidRPr="002F3253">
        <w:rPr>
          <w:rFonts w:asciiTheme="majorBidi" w:hAnsiTheme="majorBidi" w:cstheme="majorBidi"/>
          <w:bCs/>
          <w:sz w:val="24"/>
          <w:szCs w:val="24"/>
        </w:rPr>
        <w:t>detected.​</w:t>
      </w:r>
      <w:proofErr w:type="gramEnd"/>
    </w:p>
    <w:p w14:paraId="6DD3D0F1" w14:textId="77777777" w:rsid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t>For </w:t>
      </w:r>
      <w:r w:rsidRPr="002F3253">
        <w:rPr>
          <w:rFonts w:asciiTheme="majorBidi" w:hAnsiTheme="majorBidi" w:cstheme="majorBidi"/>
          <w:b/>
          <w:bCs/>
          <w:sz w:val="24"/>
          <w:szCs w:val="24"/>
        </w:rPr>
        <w:t>Attack</w:t>
      </w:r>
      <w:r w:rsidRPr="002F3253">
        <w:rPr>
          <w:rFonts w:asciiTheme="majorBidi" w:hAnsiTheme="majorBidi" w:cstheme="majorBidi"/>
          <w:bCs/>
          <w:sz w:val="24"/>
          <w:szCs w:val="24"/>
        </w:rPr>
        <w:t> traffic, precision (</w:t>
      </w:r>
      <w:r w:rsidRPr="002F3253">
        <w:rPr>
          <w:rFonts w:asciiTheme="majorBidi" w:hAnsiTheme="majorBidi" w:cstheme="majorBidi"/>
          <w:b/>
          <w:bCs/>
          <w:sz w:val="24"/>
          <w:szCs w:val="24"/>
        </w:rPr>
        <w:t>0.0419</w:t>
      </w:r>
      <w:r w:rsidRPr="002F3253">
        <w:rPr>
          <w:rFonts w:asciiTheme="majorBidi" w:hAnsiTheme="majorBidi" w:cstheme="majorBidi"/>
          <w:bCs/>
          <w:sz w:val="24"/>
          <w:szCs w:val="24"/>
        </w:rPr>
        <w:t>), recall (</w:t>
      </w:r>
      <w:r w:rsidRPr="002F3253">
        <w:rPr>
          <w:rFonts w:asciiTheme="majorBidi" w:hAnsiTheme="majorBidi" w:cstheme="majorBidi"/>
          <w:b/>
          <w:bCs/>
          <w:sz w:val="24"/>
          <w:szCs w:val="24"/>
        </w:rPr>
        <w:t>0.0146</w:t>
      </w:r>
      <w:r w:rsidRPr="002F3253">
        <w:rPr>
          <w:rFonts w:asciiTheme="majorBidi" w:hAnsiTheme="majorBidi" w:cstheme="majorBidi"/>
          <w:bCs/>
          <w:sz w:val="24"/>
          <w:szCs w:val="24"/>
        </w:rPr>
        <w:t>), and F1</w:t>
      </w:r>
      <w:r w:rsidRPr="002F3253">
        <w:rPr>
          <w:rFonts w:asciiTheme="majorBidi" w:hAnsiTheme="majorBidi" w:cstheme="majorBidi"/>
          <w:bCs/>
          <w:sz w:val="24"/>
          <w:szCs w:val="24"/>
        </w:rPr>
        <w:noBreakHyphen/>
        <w:t>score (</w:t>
      </w:r>
      <w:r w:rsidRPr="002F3253">
        <w:rPr>
          <w:rFonts w:asciiTheme="majorBidi" w:hAnsiTheme="majorBidi" w:cstheme="majorBidi"/>
          <w:b/>
          <w:bCs/>
          <w:sz w:val="24"/>
          <w:szCs w:val="24"/>
        </w:rPr>
        <w:t>0.0217</w:t>
      </w:r>
      <w:r w:rsidRPr="002F3253">
        <w:rPr>
          <w:rFonts w:asciiTheme="majorBidi" w:hAnsiTheme="majorBidi" w:cstheme="majorBidi"/>
          <w:bCs/>
          <w:sz w:val="24"/>
          <w:szCs w:val="24"/>
        </w:rPr>
        <w:t xml:space="preserve">) are very low; the model rarely identifies attacks </w:t>
      </w:r>
      <w:proofErr w:type="gramStart"/>
      <w:r w:rsidRPr="002F3253">
        <w:rPr>
          <w:rFonts w:asciiTheme="majorBidi" w:hAnsiTheme="majorBidi" w:cstheme="majorBidi"/>
          <w:bCs/>
          <w:sz w:val="24"/>
          <w:szCs w:val="24"/>
        </w:rPr>
        <w:t>correctly.​</w:t>
      </w:r>
      <w:proofErr w:type="gramEnd"/>
    </w:p>
    <w:p w14:paraId="679CC99D" w14:textId="6E5444F0" w:rsidR="002F3253" w:rsidRPr="002F3253" w:rsidRDefault="002F3253" w:rsidP="002F3253">
      <w:pPr>
        <w:spacing w:before="240" w:line="271" w:lineRule="auto"/>
        <w:ind w:left="720"/>
        <w:jc w:val="center"/>
        <w:rPr>
          <w:rFonts w:asciiTheme="majorBidi" w:hAnsiTheme="majorBidi" w:cstheme="majorBidi"/>
          <w:bCs/>
          <w:sz w:val="24"/>
          <w:szCs w:val="24"/>
        </w:rPr>
      </w:pPr>
      <w:r>
        <w:rPr>
          <w:noProof/>
        </w:rPr>
        <w:drawing>
          <wp:inline distT="0" distB="0" distL="0" distR="0" wp14:anchorId="31E58FAB" wp14:editId="0BA00609">
            <wp:extent cx="3823970" cy="1644880"/>
            <wp:effectExtent l="0" t="0" r="5080" b="0"/>
            <wp:docPr id="3825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9604" name=""/>
                    <pic:cNvPicPr/>
                  </pic:nvPicPr>
                  <pic:blipFill>
                    <a:blip r:embed="rId10"/>
                    <a:stretch>
                      <a:fillRect/>
                    </a:stretch>
                  </pic:blipFill>
                  <pic:spPr>
                    <a:xfrm>
                      <a:off x="0" y="0"/>
                      <a:ext cx="3831647" cy="1648182"/>
                    </a:xfrm>
                    <a:prstGeom prst="rect">
                      <a:avLst/>
                    </a:prstGeom>
                  </pic:spPr>
                </pic:pic>
              </a:graphicData>
            </a:graphic>
          </wp:inline>
        </w:drawing>
      </w:r>
    </w:p>
    <w:p w14:paraId="7203A86E" w14:textId="77777777" w:rsidR="002F3253" w:rsidRP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t>From the confusion matrix:</w:t>
      </w:r>
    </w:p>
    <w:p w14:paraId="11617FF8"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366,696</w:t>
      </w:r>
      <w:r w:rsidRPr="002F3253">
        <w:rPr>
          <w:rFonts w:asciiTheme="majorBidi" w:hAnsiTheme="majorBidi" w:cstheme="majorBidi"/>
          <w:bCs/>
          <w:sz w:val="24"/>
          <w:szCs w:val="24"/>
        </w:rPr>
        <w:t> safe flows are correctly predicted as safe (true negatives</w:t>
      </w:r>
      <w:proofErr w:type="gramStart"/>
      <w:r w:rsidRPr="002F3253">
        <w:rPr>
          <w:rFonts w:asciiTheme="majorBidi" w:hAnsiTheme="majorBidi" w:cstheme="majorBidi"/>
          <w:bCs/>
          <w:sz w:val="24"/>
          <w:szCs w:val="24"/>
        </w:rPr>
        <w:t>).​</w:t>
      </w:r>
      <w:proofErr w:type="gramEnd"/>
    </w:p>
    <w:p w14:paraId="6477183F"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2,531</w:t>
      </w:r>
      <w:r w:rsidRPr="002F3253">
        <w:rPr>
          <w:rFonts w:asciiTheme="majorBidi" w:hAnsiTheme="majorBidi" w:cstheme="majorBidi"/>
          <w:bCs/>
          <w:sz w:val="24"/>
          <w:szCs w:val="24"/>
        </w:rPr>
        <w:t> attack flows are correctly predicted as attack (true positives</w:t>
      </w:r>
      <w:proofErr w:type="gramStart"/>
      <w:r w:rsidRPr="002F3253">
        <w:rPr>
          <w:rFonts w:asciiTheme="majorBidi" w:hAnsiTheme="majorBidi" w:cstheme="majorBidi"/>
          <w:bCs/>
          <w:sz w:val="24"/>
          <w:szCs w:val="24"/>
        </w:rPr>
        <w:t>).​</w:t>
      </w:r>
      <w:proofErr w:type="gramEnd"/>
    </w:p>
    <w:p w14:paraId="47EA09D8"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57,837</w:t>
      </w:r>
      <w:r w:rsidRPr="002F3253">
        <w:rPr>
          <w:rFonts w:asciiTheme="majorBidi" w:hAnsiTheme="majorBidi" w:cstheme="majorBidi"/>
          <w:bCs/>
          <w:sz w:val="24"/>
          <w:szCs w:val="24"/>
        </w:rPr>
        <w:t> safe flows are wrongly flagged as attacks (false positives</w:t>
      </w:r>
      <w:proofErr w:type="gramStart"/>
      <w:r w:rsidRPr="002F3253">
        <w:rPr>
          <w:rFonts w:asciiTheme="majorBidi" w:hAnsiTheme="majorBidi" w:cstheme="majorBidi"/>
          <w:bCs/>
          <w:sz w:val="24"/>
          <w:szCs w:val="24"/>
        </w:rPr>
        <w:t>).​</w:t>
      </w:r>
      <w:proofErr w:type="gramEnd"/>
    </w:p>
    <w:p w14:paraId="78887EF4"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170,326</w:t>
      </w:r>
      <w:r w:rsidRPr="002F3253">
        <w:rPr>
          <w:rFonts w:asciiTheme="majorBidi" w:hAnsiTheme="majorBidi" w:cstheme="majorBidi"/>
          <w:bCs/>
          <w:sz w:val="24"/>
          <w:szCs w:val="24"/>
        </w:rPr>
        <w:t> attack flows are missed and predicted as safe (false negatives</w:t>
      </w:r>
      <w:proofErr w:type="gramStart"/>
      <w:r w:rsidRPr="002F3253">
        <w:rPr>
          <w:rFonts w:asciiTheme="majorBidi" w:hAnsiTheme="majorBidi" w:cstheme="majorBidi"/>
          <w:bCs/>
          <w:sz w:val="24"/>
          <w:szCs w:val="24"/>
        </w:rPr>
        <w:t>).​</w:t>
      </w:r>
      <w:proofErr w:type="gramEnd"/>
    </w:p>
    <w:p w14:paraId="40805C7F" w14:textId="020E66C8" w:rsidR="002F3253" w:rsidRPr="002F3253" w:rsidRDefault="002F3253" w:rsidP="002F3253">
      <w:pPr>
        <w:spacing w:before="240" w:line="271" w:lineRule="auto"/>
        <w:jc w:val="center"/>
        <w:rPr>
          <w:rFonts w:asciiTheme="majorBidi" w:hAnsiTheme="majorBidi" w:cstheme="majorBidi"/>
          <w:bCs/>
          <w:sz w:val="24"/>
          <w:szCs w:val="24"/>
        </w:rPr>
      </w:pPr>
      <w:r>
        <w:rPr>
          <w:noProof/>
        </w:rPr>
        <w:drawing>
          <wp:inline distT="0" distB="0" distL="0" distR="0" wp14:anchorId="7D89A659" wp14:editId="31B81C4B">
            <wp:extent cx="3260090" cy="2735624"/>
            <wp:effectExtent l="0" t="0" r="0" b="7620"/>
            <wp:docPr id="133412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2826" name=""/>
                    <pic:cNvPicPr/>
                  </pic:nvPicPr>
                  <pic:blipFill>
                    <a:blip r:embed="rId11"/>
                    <a:stretch>
                      <a:fillRect/>
                    </a:stretch>
                  </pic:blipFill>
                  <pic:spPr>
                    <a:xfrm>
                      <a:off x="0" y="0"/>
                      <a:ext cx="3261781" cy="2737043"/>
                    </a:xfrm>
                    <a:prstGeom prst="rect">
                      <a:avLst/>
                    </a:prstGeom>
                  </pic:spPr>
                </pic:pic>
              </a:graphicData>
            </a:graphic>
          </wp:inline>
        </w:drawing>
      </w:r>
    </w:p>
    <w:p w14:paraId="39A72646" w14:textId="77777777" w:rsidR="00025D08" w:rsidRDefault="00025D08">
      <w:pPr>
        <w:rPr>
          <w:rFonts w:asciiTheme="majorBidi" w:hAnsiTheme="majorBidi" w:cstheme="majorBidi"/>
          <w:bCs/>
          <w:sz w:val="24"/>
          <w:szCs w:val="24"/>
        </w:rPr>
      </w:pPr>
      <w:r>
        <w:rPr>
          <w:rFonts w:asciiTheme="majorBidi" w:hAnsiTheme="majorBidi" w:cstheme="majorBidi"/>
          <w:bCs/>
          <w:sz w:val="24"/>
          <w:szCs w:val="24"/>
        </w:rPr>
        <w:br w:type="page"/>
      </w:r>
    </w:p>
    <w:p w14:paraId="31B26A0E" w14:textId="4CD244D3" w:rsidR="002872BC" w:rsidRPr="002872BC" w:rsidRDefault="002872BC" w:rsidP="002872BC">
      <w:pPr>
        <w:spacing w:before="240" w:line="271" w:lineRule="auto"/>
        <w:rPr>
          <w:rFonts w:asciiTheme="majorBidi" w:hAnsiTheme="majorBidi" w:cstheme="majorBidi"/>
          <w:b/>
          <w:bCs/>
          <w:sz w:val="24"/>
          <w:szCs w:val="24"/>
        </w:rPr>
      </w:pPr>
      <w:r w:rsidRPr="002872BC">
        <w:rPr>
          <w:rFonts w:asciiTheme="majorBidi" w:hAnsiTheme="majorBidi" w:cstheme="majorBidi"/>
          <w:b/>
          <w:bCs/>
          <w:sz w:val="24"/>
          <w:szCs w:val="24"/>
        </w:rPr>
        <w:lastRenderedPageBreak/>
        <w:t>Discussion</w:t>
      </w:r>
    </w:p>
    <w:p w14:paraId="249B63C5" w14:textId="77777777" w:rsidR="002872BC" w:rsidRPr="002872BC" w:rsidRDefault="002872BC" w:rsidP="002872BC">
      <w:pPr>
        <w:numPr>
          <w:ilvl w:val="0"/>
          <w:numId w:val="18"/>
        </w:numPr>
        <w:spacing w:before="240" w:line="271" w:lineRule="auto"/>
        <w:rPr>
          <w:rFonts w:asciiTheme="majorBidi" w:hAnsiTheme="majorBidi" w:cstheme="majorBidi"/>
          <w:bCs/>
          <w:sz w:val="24"/>
          <w:szCs w:val="24"/>
        </w:rPr>
      </w:pPr>
      <w:r w:rsidRPr="002872BC">
        <w:rPr>
          <w:rFonts w:asciiTheme="majorBidi" w:hAnsiTheme="majorBidi" w:cstheme="majorBidi"/>
          <w:bCs/>
          <w:sz w:val="24"/>
          <w:szCs w:val="24"/>
        </w:rPr>
        <w:t>Both Random Forest and CNN give very strong results, with test accuracy above 99.5% and high precision/recall for both Safe and Attack traffic.</w:t>
      </w:r>
    </w:p>
    <w:p w14:paraId="784F3762" w14:textId="77777777" w:rsidR="002872BC" w:rsidRPr="002872BC" w:rsidRDefault="002872BC" w:rsidP="002872BC">
      <w:pPr>
        <w:numPr>
          <w:ilvl w:val="0"/>
          <w:numId w:val="18"/>
        </w:numPr>
        <w:spacing w:before="240" w:line="271" w:lineRule="auto"/>
        <w:rPr>
          <w:rFonts w:asciiTheme="majorBidi" w:hAnsiTheme="majorBidi" w:cstheme="majorBidi"/>
          <w:bCs/>
          <w:sz w:val="24"/>
          <w:szCs w:val="24"/>
        </w:rPr>
      </w:pPr>
      <w:r w:rsidRPr="002872BC">
        <w:rPr>
          <w:rFonts w:asciiTheme="majorBidi" w:hAnsiTheme="majorBidi" w:cstheme="majorBidi"/>
          <w:bCs/>
          <w:sz w:val="24"/>
          <w:szCs w:val="24"/>
        </w:rPr>
        <w:t>Random Forest is slightly better and more stable: it makes only a few hundred mistakes and almost perfectly separates benign and malicious flows.</w:t>
      </w:r>
    </w:p>
    <w:p w14:paraId="120C9AFF" w14:textId="77777777" w:rsidR="002872BC" w:rsidRPr="002872BC" w:rsidRDefault="002872BC" w:rsidP="002872BC">
      <w:pPr>
        <w:numPr>
          <w:ilvl w:val="0"/>
          <w:numId w:val="18"/>
        </w:numPr>
        <w:spacing w:before="240" w:line="271" w:lineRule="auto"/>
        <w:rPr>
          <w:rFonts w:asciiTheme="majorBidi" w:hAnsiTheme="majorBidi" w:cstheme="majorBidi"/>
          <w:bCs/>
          <w:sz w:val="24"/>
          <w:szCs w:val="24"/>
        </w:rPr>
      </w:pPr>
      <w:r w:rsidRPr="002872BC">
        <w:rPr>
          <w:rFonts w:asciiTheme="majorBidi" w:hAnsiTheme="majorBidi" w:cstheme="majorBidi"/>
          <w:bCs/>
          <w:sz w:val="24"/>
          <w:szCs w:val="24"/>
        </w:rPr>
        <w:t>Isolation Forest performs much worse: it correctly detects many Safe flows but misses most Attack flows and produces many false alarms, so it is not suitable as a main IDS model for this dataset.</w:t>
      </w:r>
    </w:p>
    <w:p w14:paraId="08A2EDCD" w14:textId="77777777" w:rsidR="002872BC" w:rsidRPr="002872BC" w:rsidRDefault="002872BC" w:rsidP="002872BC">
      <w:pPr>
        <w:spacing w:before="240" w:line="271" w:lineRule="auto"/>
        <w:rPr>
          <w:rFonts w:asciiTheme="majorBidi" w:hAnsiTheme="majorBidi" w:cstheme="majorBidi"/>
          <w:b/>
          <w:bCs/>
          <w:sz w:val="24"/>
          <w:szCs w:val="24"/>
        </w:rPr>
      </w:pPr>
      <w:r w:rsidRPr="002872BC">
        <w:rPr>
          <w:rFonts w:asciiTheme="majorBidi" w:hAnsiTheme="majorBidi" w:cstheme="majorBidi"/>
          <w:b/>
          <w:bCs/>
          <w:sz w:val="24"/>
          <w:szCs w:val="24"/>
        </w:rPr>
        <w:t>Model results comparison</w:t>
      </w:r>
    </w:p>
    <w:tbl>
      <w:tblPr>
        <w:tblStyle w:val="1"/>
        <w:tblW w:w="0" w:type="auto"/>
        <w:tblLook w:val="04A0" w:firstRow="1" w:lastRow="0" w:firstColumn="1" w:lastColumn="0" w:noHBand="0" w:noVBand="1"/>
      </w:tblPr>
      <w:tblGrid>
        <w:gridCol w:w="1294"/>
        <w:gridCol w:w="1569"/>
        <w:gridCol w:w="1189"/>
        <w:gridCol w:w="1344"/>
        <w:gridCol w:w="1146"/>
        <w:gridCol w:w="2138"/>
      </w:tblGrid>
      <w:tr w:rsidR="002872BC" w:rsidRPr="002872BC" w14:paraId="3DCD7002" w14:textId="77777777" w:rsidTr="00287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977AF"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Model</w:t>
            </w:r>
          </w:p>
        </w:tc>
        <w:tc>
          <w:tcPr>
            <w:tcW w:w="0" w:type="auto"/>
            <w:hideMark/>
          </w:tcPr>
          <w:p w14:paraId="4DC166D7"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Type</w:t>
            </w:r>
          </w:p>
        </w:tc>
        <w:tc>
          <w:tcPr>
            <w:tcW w:w="0" w:type="auto"/>
            <w:hideMark/>
          </w:tcPr>
          <w:p w14:paraId="0F932019"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Accuracy</w:t>
            </w:r>
          </w:p>
        </w:tc>
        <w:tc>
          <w:tcPr>
            <w:tcW w:w="0" w:type="auto"/>
            <w:hideMark/>
          </w:tcPr>
          <w:p w14:paraId="1A431854"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Attack precision</w:t>
            </w:r>
          </w:p>
        </w:tc>
        <w:tc>
          <w:tcPr>
            <w:tcW w:w="0" w:type="auto"/>
            <w:hideMark/>
          </w:tcPr>
          <w:p w14:paraId="1B091FAA"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Attack recall</w:t>
            </w:r>
          </w:p>
        </w:tc>
        <w:tc>
          <w:tcPr>
            <w:tcW w:w="0" w:type="auto"/>
            <w:hideMark/>
          </w:tcPr>
          <w:p w14:paraId="48108BBB"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Main comment</w:t>
            </w:r>
          </w:p>
        </w:tc>
      </w:tr>
      <w:tr w:rsidR="002872BC" w:rsidRPr="002872BC" w14:paraId="551D69F6" w14:textId="77777777" w:rsidTr="0028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EC5DC"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Random Forest</w:t>
            </w:r>
          </w:p>
        </w:tc>
        <w:tc>
          <w:tcPr>
            <w:tcW w:w="0" w:type="auto"/>
            <w:hideMark/>
          </w:tcPr>
          <w:p w14:paraId="22094730"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w:t>
            </w:r>
          </w:p>
        </w:tc>
        <w:tc>
          <w:tcPr>
            <w:tcW w:w="0" w:type="auto"/>
            <w:hideMark/>
          </w:tcPr>
          <w:p w14:paraId="58FCD41A"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0.9996</w:t>
            </w:r>
          </w:p>
        </w:tc>
        <w:tc>
          <w:tcPr>
            <w:tcW w:w="0" w:type="auto"/>
            <w:hideMark/>
          </w:tcPr>
          <w:p w14:paraId="7661D736"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≈0.9993</w:t>
            </w:r>
          </w:p>
        </w:tc>
        <w:tc>
          <w:tcPr>
            <w:tcW w:w="0" w:type="auto"/>
            <w:hideMark/>
          </w:tcPr>
          <w:p w14:paraId="228A36CB"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≈0.9993</w:t>
            </w:r>
          </w:p>
        </w:tc>
        <w:tc>
          <w:tcPr>
            <w:tcW w:w="0" w:type="auto"/>
            <w:hideMark/>
          </w:tcPr>
          <w:p w14:paraId="2B64CD1C"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Best performance, very few errors</w:t>
            </w:r>
          </w:p>
        </w:tc>
      </w:tr>
      <w:tr w:rsidR="002872BC" w:rsidRPr="002872BC" w14:paraId="14CD2A6A" w14:textId="77777777" w:rsidTr="002872BC">
        <w:tc>
          <w:tcPr>
            <w:cnfStyle w:val="001000000000" w:firstRow="0" w:lastRow="0" w:firstColumn="1" w:lastColumn="0" w:oddVBand="0" w:evenVBand="0" w:oddHBand="0" w:evenHBand="0" w:firstRowFirstColumn="0" w:firstRowLastColumn="0" w:lastRowFirstColumn="0" w:lastRowLastColumn="0"/>
            <w:tcW w:w="0" w:type="auto"/>
            <w:hideMark/>
          </w:tcPr>
          <w:p w14:paraId="6476E472"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1D</w:t>
            </w:r>
            <w:r w:rsidRPr="002872BC">
              <w:rPr>
                <w:rFonts w:asciiTheme="majorBidi" w:hAnsiTheme="majorBidi" w:cstheme="majorBidi"/>
                <w:sz w:val="24"/>
                <w:szCs w:val="24"/>
              </w:rPr>
              <w:noBreakHyphen/>
              <w:t>CNN</w:t>
            </w:r>
          </w:p>
        </w:tc>
        <w:tc>
          <w:tcPr>
            <w:tcW w:w="0" w:type="auto"/>
            <w:hideMark/>
          </w:tcPr>
          <w:p w14:paraId="4026E0B3"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 DL</w:t>
            </w:r>
          </w:p>
        </w:tc>
        <w:tc>
          <w:tcPr>
            <w:tcW w:w="0" w:type="auto"/>
            <w:hideMark/>
          </w:tcPr>
          <w:p w14:paraId="2E871376"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≈0.9952</w:t>
            </w:r>
          </w:p>
        </w:tc>
        <w:tc>
          <w:tcPr>
            <w:tcW w:w="0" w:type="auto"/>
            <w:hideMark/>
          </w:tcPr>
          <w:p w14:paraId="0F0266F1"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w:t>
            </w:r>
          </w:p>
        </w:tc>
        <w:tc>
          <w:tcPr>
            <w:tcW w:w="0" w:type="auto"/>
            <w:hideMark/>
          </w:tcPr>
          <w:p w14:paraId="6A33F38E"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w:t>
            </w:r>
          </w:p>
        </w:tc>
        <w:tc>
          <w:tcPr>
            <w:tcW w:w="0" w:type="auto"/>
            <w:hideMark/>
          </w:tcPr>
          <w:p w14:paraId="66137DC7"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Very strong, slightly below RF</w:t>
            </w:r>
          </w:p>
        </w:tc>
      </w:tr>
      <w:tr w:rsidR="002872BC" w:rsidRPr="002872BC" w14:paraId="20AC3D5C" w14:textId="77777777" w:rsidTr="0028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0E64C"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Isolation Forest</w:t>
            </w:r>
          </w:p>
        </w:tc>
        <w:tc>
          <w:tcPr>
            <w:tcW w:w="0" w:type="auto"/>
            <w:hideMark/>
          </w:tcPr>
          <w:p w14:paraId="57EFB784"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Unsupervised</w:t>
            </w:r>
          </w:p>
        </w:tc>
        <w:tc>
          <w:tcPr>
            <w:tcW w:w="0" w:type="auto"/>
            <w:hideMark/>
          </w:tcPr>
          <w:p w14:paraId="22602EDA"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0.6181</w:t>
            </w:r>
          </w:p>
        </w:tc>
        <w:tc>
          <w:tcPr>
            <w:tcW w:w="0" w:type="auto"/>
            <w:hideMark/>
          </w:tcPr>
          <w:p w14:paraId="5EF22A40"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0.0419</w:t>
            </w:r>
          </w:p>
        </w:tc>
        <w:tc>
          <w:tcPr>
            <w:tcW w:w="0" w:type="auto"/>
            <w:hideMark/>
          </w:tcPr>
          <w:p w14:paraId="0B4BB6EA"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0.0146</w:t>
            </w:r>
          </w:p>
        </w:tc>
        <w:tc>
          <w:tcPr>
            <w:tcW w:w="0" w:type="auto"/>
            <w:hideMark/>
          </w:tcPr>
          <w:p w14:paraId="72B4E46E"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Misses most attacks, many false alarms</w:t>
            </w:r>
          </w:p>
        </w:tc>
      </w:tr>
    </w:tbl>
    <w:p w14:paraId="25116370" w14:textId="77777777" w:rsidR="002F3253" w:rsidRPr="002F3253" w:rsidRDefault="002F3253" w:rsidP="002F3253">
      <w:pPr>
        <w:spacing w:before="240" w:line="271" w:lineRule="auto"/>
        <w:rPr>
          <w:rFonts w:asciiTheme="majorBidi" w:hAnsiTheme="majorBidi" w:cstheme="majorBidi"/>
          <w:bCs/>
          <w:sz w:val="24"/>
          <w:szCs w:val="24"/>
        </w:rPr>
      </w:pPr>
    </w:p>
    <w:p w14:paraId="5EEFA398" w14:textId="564203A3" w:rsidR="006244AA" w:rsidRPr="008C4582" w:rsidRDefault="006244AA">
      <w:pPr>
        <w:spacing w:after="210"/>
        <w:rPr>
          <w:rFonts w:asciiTheme="majorBidi" w:hAnsiTheme="majorBidi" w:cstheme="majorBidi"/>
          <w:sz w:val="24"/>
          <w:szCs w:val="24"/>
        </w:rPr>
      </w:pPr>
    </w:p>
    <w:sectPr w:rsidR="006244AA" w:rsidRPr="008C4582" w:rsidSect="00520F0C">
      <w:pgSz w:w="12240" w:h="15840"/>
      <w:pgMar w:top="1415" w:right="1775" w:bottom="1415" w:left="1775"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D1A1E"/>
    <w:multiLevelType w:val="hybridMultilevel"/>
    <w:tmpl w:val="545E0978"/>
    <w:lvl w:ilvl="0" w:tplc="800CC2BA">
      <w:start w:val="1"/>
      <w:numFmt w:val="bullet"/>
      <w:lvlText w:val=""/>
      <w:lvlJc w:val="left"/>
      <w:pPr>
        <w:tabs>
          <w:tab w:val="num" w:pos="1080"/>
        </w:tabs>
        <w:ind w:left="720" w:hanging="360"/>
      </w:pPr>
      <w:rPr>
        <w:rFonts w:ascii="Symbol" w:hAnsi="Symbol" w:hint="default"/>
      </w:rPr>
    </w:lvl>
    <w:lvl w:ilvl="1" w:tplc="D4C40466">
      <w:numFmt w:val="decimal"/>
      <w:lvlText w:val=""/>
      <w:lvlJc w:val="left"/>
    </w:lvl>
    <w:lvl w:ilvl="2" w:tplc="3FF4FB8C">
      <w:numFmt w:val="decimal"/>
      <w:lvlText w:val=""/>
      <w:lvlJc w:val="left"/>
    </w:lvl>
    <w:lvl w:ilvl="3" w:tplc="D228D3EC">
      <w:numFmt w:val="decimal"/>
      <w:lvlText w:val=""/>
      <w:lvlJc w:val="left"/>
    </w:lvl>
    <w:lvl w:ilvl="4" w:tplc="A9C8DACE">
      <w:numFmt w:val="decimal"/>
      <w:lvlText w:val=""/>
      <w:lvlJc w:val="left"/>
    </w:lvl>
    <w:lvl w:ilvl="5" w:tplc="A92222E0">
      <w:numFmt w:val="decimal"/>
      <w:lvlText w:val=""/>
      <w:lvlJc w:val="left"/>
    </w:lvl>
    <w:lvl w:ilvl="6" w:tplc="6A105DF4">
      <w:numFmt w:val="decimal"/>
      <w:lvlText w:val=""/>
      <w:lvlJc w:val="left"/>
    </w:lvl>
    <w:lvl w:ilvl="7" w:tplc="BBD4548E">
      <w:numFmt w:val="decimal"/>
      <w:lvlText w:val=""/>
      <w:lvlJc w:val="left"/>
    </w:lvl>
    <w:lvl w:ilvl="8" w:tplc="3F341EF8">
      <w:numFmt w:val="decimal"/>
      <w:lvlText w:val=""/>
      <w:lvlJc w:val="left"/>
    </w:lvl>
  </w:abstractNum>
  <w:abstractNum w:abstractNumId="1" w15:restartNumberingAfterBreak="0">
    <w:nsid w:val="09577A8B"/>
    <w:multiLevelType w:val="multilevel"/>
    <w:tmpl w:val="E36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34C96"/>
    <w:multiLevelType w:val="hybridMultilevel"/>
    <w:tmpl w:val="C3EE11CE"/>
    <w:lvl w:ilvl="0" w:tplc="869482C6">
      <w:start w:val="1"/>
      <w:numFmt w:val="bullet"/>
      <w:lvlText w:val=""/>
      <w:lvlJc w:val="left"/>
      <w:pPr>
        <w:tabs>
          <w:tab w:val="num" w:pos="1080"/>
        </w:tabs>
        <w:ind w:left="720" w:hanging="360"/>
      </w:pPr>
      <w:rPr>
        <w:rFonts w:ascii="Symbol" w:hAnsi="Symbol" w:hint="default"/>
      </w:rPr>
    </w:lvl>
    <w:lvl w:ilvl="1" w:tplc="671050FE">
      <w:numFmt w:val="decimal"/>
      <w:lvlText w:val=""/>
      <w:lvlJc w:val="left"/>
    </w:lvl>
    <w:lvl w:ilvl="2" w:tplc="8EF02926">
      <w:numFmt w:val="decimal"/>
      <w:lvlText w:val=""/>
      <w:lvlJc w:val="left"/>
    </w:lvl>
    <w:lvl w:ilvl="3" w:tplc="2278C800">
      <w:numFmt w:val="decimal"/>
      <w:lvlText w:val=""/>
      <w:lvlJc w:val="left"/>
    </w:lvl>
    <w:lvl w:ilvl="4" w:tplc="2392F1FA">
      <w:numFmt w:val="decimal"/>
      <w:lvlText w:val=""/>
      <w:lvlJc w:val="left"/>
    </w:lvl>
    <w:lvl w:ilvl="5" w:tplc="C0A64E96">
      <w:numFmt w:val="decimal"/>
      <w:lvlText w:val=""/>
      <w:lvlJc w:val="left"/>
    </w:lvl>
    <w:lvl w:ilvl="6" w:tplc="2302726A">
      <w:numFmt w:val="decimal"/>
      <w:lvlText w:val=""/>
      <w:lvlJc w:val="left"/>
    </w:lvl>
    <w:lvl w:ilvl="7" w:tplc="E4066638">
      <w:numFmt w:val="decimal"/>
      <w:lvlText w:val=""/>
      <w:lvlJc w:val="left"/>
    </w:lvl>
    <w:lvl w:ilvl="8" w:tplc="DA3E085C">
      <w:numFmt w:val="decimal"/>
      <w:lvlText w:val=""/>
      <w:lvlJc w:val="left"/>
    </w:lvl>
  </w:abstractNum>
  <w:abstractNum w:abstractNumId="3" w15:restartNumberingAfterBreak="0">
    <w:nsid w:val="1D477089"/>
    <w:multiLevelType w:val="multilevel"/>
    <w:tmpl w:val="F89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A15D0D"/>
    <w:multiLevelType w:val="hybridMultilevel"/>
    <w:tmpl w:val="17A80D04"/>
    <w:lvl w:ilvl="0" w:tplc="A4EED284">
      <w:start w:val="1"/>
      <w:numFmt w:val="bullet"/>
      <w:lvlText w:val=""/>
      <w:lvlJc w:val="left"/>
      <w:pPr>
        <w:tabs>
          <w:tab w:val="num" w:pos="1080"/>
        </w:tabs>
        <w:ind w:left="720" w:hanging="360"/>
      </w:pPr>
      <w:rPr>
        <w:rFonts w:ascii="Symbol" w:hAnsi="Symbol" w:hint="default"/>
      </w:rPr>
    </w:lvl>
    <w:lvl w:ilvl="1" w:tplc="B614D540">
      <w:numFmt w:val="decimal"/>
      <w:lvlText w:val=""/>
      <w:lvlJc w:val="left"/>
    </w:lvl>
    <w:lvl w:ilvl="2" w:tplc="7AFCB294">
      <w:numFmt w:val="decimal"/>
      <w:lvlText w:val=""/>
      <w:lvlJc w:val="left"/>
    </w:lvl>
    <w:lvl w:ilvl="3" w:tplc="6E788D72">
      <w:numFmt w:val="decimal"/>
      <w:lvlText w:val=""/>
      <w:lvlJc w:val="left"/>
    </w:lvl>
    <w:lvl w:ilvl="4" w:tplc="EF484444">
      <w:numFmt w:val="decimal"/>
      <w:lvlText w:val=""/>
      <w:lvlJc w:val="left"/>
    </w:lvl>
    <w:lvl w:ilvl="5" w:tplc="3716BCB6">
      <w:numFmt w:val="decimal"/>
      <w:lvlText w:val=""/>
      <w:lvlJc w:val="left"/>
    </w:lvl>
    <w:lvl w:ilvl="6" w:tplc="41527B88">
      <w:numFmt w:val="decimal"/>
      <w:lvlText w:val=""/>
      <w:lvlJc w:val="left"/>
    </w:lvl>
    <w:lvl w:ilvl="7" w:tplc="99640DB4">
      <w:numFmt w:val="decimal"/>
      <w:lvlText w:val=""/>
      <w:lvlJc w:val="left"/>
    </w:lvl>
    <w:lvl w:ilvl="8" w:tplc="31329652">
      <w:numFmt w:val="decimal"/>
      <w:lvlText w:val=""/>
      <w:lvlJc w:val="left"/>
    </w:lvl>
  </w:abstractNum>
  <w:abstractNum w:abstractNumId="5" w15:restartNumberingAfterBreak="0">
    <w:nsid w:val="31B818F7"/>
    <w:multiLevelType w:val="hybridMultilevel"/>
    <w:tmpl w:val="03B0BD6A"/>
    <w:lvl w:ilvl="0" w:tplc="FAEA96BA">
      <w:start w:val="1"/>
      <w:numFmt w:val="bullet"/>
      <w:lvlText w:val=""/>
      <w:lvlJc w:val="left"/>
      <w:pPr>
        <w:tabs>
          <w:tab w:val="num" w:pos="1080"/>
        </w:tabs>
        <w:ind w:left="720" w:hanging="360"/>
      </w:pPr>
      <w:rPr>
        <w:rFonts w:ascii="Symbol" w:hAnsi="Symbol" w:hint="default"/>
      </w:rPr>
    </w:lvl>
    <w:lvl w:ilvl="1" w:tplc="F968ADDC">
      <w:numFmt w:val="decimal"/>
      <w:lvlText w:val=""/>
      <w:lvlJc w:val="left"/>
    </w:lvl>
    <w:lvl w:ilvl="2" w:tplc="409619A0">
      <w:numFmt w:val="decimal"/>
      <w:lvlText w:val=""/>
      <w:lvlJc w:val="left"/>
    </w:lvl>
    <w:lvl w:ilvl="3" w:tplc="6FE66842">
      <w:numFmt w:val="decimal"/>
      <w:lvlText w:val=""/>
      <w:lvlJc w:val="left"/>
    </w:lvl>
    <w:lvl w:ilvl="4" w:tplc="13A039B2">
      <w:numFmt w:val="decimal"/>
      <w:lvlText w:val=""/>
      <w:lvlJc w:val="left"/>
    </w:lvl>
    <w:lvl w:ilvl="5" w:tplc="EA3CBF50">
      <w:numFmt w:val="decimal"/>
      <w:lvlText w:val=""/>
      <w:lvlJc w:val="left"/>
    </w:lvl>
    <w:lvl w:ilvl="6" w:tplc="EF8AFFC6">
      <w:numFmt w:val="decimal"/>
      <w:lvlText w:val=""/>
      <w:lvlJc w:val="left"/>
    </w:lvl>
    <w:lvl w:ilvl="7" w:tplc="FF5AD216">
      <w:numFmt w:val="decimal"/>
      <w:lvlText w:val=""/>
      <w:lvlJc w:val="left"/>
    </w:lvl>
    <w:lvl w:ilvl="8" w:tplc="382658AC">
      <w:numFmt w:val="decimal"/>
      <w:lvlText w:val=""/>
      <w:lvlJc w:val="left"/>
    </w:lvl>
  </w:abstractNum>
  <w:abstractNum w:abstractNumId="6" w15:restartNumberingAfterBreak="0">
    <w:nsid w:val="3BAF6F8D"/>
    <w:multiLevelType w:val="hybridMultilevel"/>
    <w:tmpl w:val="80C22F16"/>
    <w:lvl w:ilvl="0" w:tplc="A4084920">
      <w:start w:val="1"/>
      <w:numFmt w:val="bullet"/>
      <w:lvlText w:val=""/>
      <w:lvlJc w:val="left"/>
      <w:pPr>
        <w:tabs>
          <w:tab w:val="num" w:pos="1080"/>
        </w:tabs>
        <w:ind w:left="720" w:hanging="360"/>
      </w:pPr>
      <w:rPr>
        <w:rFonts w:ascii="Symbol" w:hAnsi="Symbol" w:hint="default"/>
      </w:rPr>
    </w:lvl>
    <w:lvl w:ilvl="1" w:tplc="CD7ED5CE">
      <w:numFmt w:val="decimal"/>
      <w:lvlText w:val=""/>
      <w:lvlJc w:val="left"/>
    </w:lvl>
    <w:lvl w:ilvl="2" w:tplc="B8CC1EF4">
      <w:numFmt w:val="decimal"/>
      <w:lvlText w:val=""/>
      <w:lvlJc w:val="left"/>
    </w:lvl>
    <w:lvl w:ilvl="3" w:tplc="C53C4A5E">
      <w:numFmt w:val="decimal"/>
      <w:lvlText w:val=""/>
      <w:lvlJc w:val="left"/>
    </w:lvl>
    <w:lvl w:ilvl="4" w:tplc="6706BB92">
      <w:numFmt w:val="decimal"/>
      <w:lvlText w:val=""/>
      <w:lvlJc w:val="left"/>
    </w:lvl>
    <w:lvl w:ilvl="5" w:tplc="797C079C">
      <w:numFmt w:val="decimal"/>
      <w:lvlText w:val=""/>
      <w:lvlJc w:val="left"/>
    </w:lvl>
    <w:lvl w:ilvl="6" w:tplc="247E5BA0">
      <w:numFmt w:val="decimal"/>
      <w:lvlText w:val=""/>
      <w:lvlJc w:val="left"/>
    </w:lvl>
    <w:lvl w:ilvl="7" w:tplc="A0729CCC">
      <w:numFmt w:val="decimal"/>
      <w:lvlText w:val=""/>
      <w:lvlJc w:val="left"/>
    </w:lvl>
    <w:lvl w:ilvl="8" w:tplc="DB468CA0">
      <w:numFmt w:val="decimal"/>
      <w:lvlText w:val=""/>
      <w:lvlJc w:val="left"/>
    </w:lvl>
  </w:abstractNum>
  <w:abstractNum w:abstractNumId="7" w15:restartNumberingAfterBreak="0">
    <w:nsid w:val="416A37AB"/>
    <w:multiLevelType w:val="multilevel"/>
    <w:tmpl w:val="AA2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B10A15"/>
    <w:multiLevelType w:val="multilevel"/>
    <w:tmpl w:val="EF3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F55972"/>
    <w:multiLevelType w:val="hybridMultilevel"/>
    <w:tmpl w:val="6E5AD196"/>
    <w:lvl w:ilvl="0" w:tplc="E4D8D8D6">
      <w:start w:val="1"/>
      <w:numFmt w:val="bullet"/>
      <w:lvlText w:val=""/>
      <w:lvlJc w:val="left"/>
      <w:pPr>
        <w:tabs>
          <w:tab w:val="num" w:pos="1080"/>
        </w:tabs>
        <w:ind w:left="720" w:hanging="360"/>
      </w:pPr>
      <w:rPr>
        <w:rFonts w:ascii="Symbol" w:hAnsi="Symbol" w:hint="default"/>
      </w:rPr>
    </w:lvl>
    <w:lvl w:ilvl="1" w:tplc="0D54CDEE">
      <w:numFmt w:val="decimal"/>
      <w:lvlText w:val=""/>
      <w:lvlJc w:val="left"/>
    </w:lvl>
    <w:lvl w:ilvl="2" w:tplc="AB403632">
      <w:numFmt w:val="decimal"/>
      <w:lvlText w:val=""/>
      <w:lvlJc w:val="left"/>
    </w:lvl>
    <w:lvl w:ilvl="3" w:tplc="7DF6DE0E">
      <w:numFmt w:val="decimal"/>
      <w:lvlText w:val=""/>
      <w:lvlJc w:val="left"/>
    </w:lvl>
    <w:lvl w:ilvl="4" w:tplc="58FAC840">
      <w:numFmt w:val="decimal"/>
      <w:lvlText w:val=""/>
      <w:lvlJc w:val="left"/>
    </w:lvl>
    <w:lvl w:ilvl="5" w:tplc="B32403C4">
      <w:numFmt w:val="decimal"/>
      <w:lvlText w:val=""/>
      <w:lvlJc w:val="left"/>
    </w:lvl>
    <w:lvl w:ilvl="6" w:tplc="B7782F6E">
      <w:numFmt w:val="decimal"/>
      <w:lvlText w:val=""/>
      <w:lvlJc w:val="left"/>
    </w:lvl>
    <w:lvl w:ilvl="7" w:tplc="F30EFEB4">
      <w:numFmt w:val="decimal"/>
      <w:lvlText w:val=""/>
      <w:lvlJc w:val="left"/>
    </w:lvl>
    <w:lvl w:ilvl="8" w:tplc="C8203106">
      <w:numFmt w:val="decimal"/>
      <w:lvlText w:val=""/>
      <w:lvlJc w:val="left"/>
    </w:lvl>
  </w:abstractNum>
  <w:abstractNum w:abstractNumId="10" w15:restartNumberingAfterBreak="0">
    <w:nsid w:val="536D3BC3"/>
    <w:multiLevelType w:val="hybridMultilevel"/>
    <w:tmpl w:val="E6AE5C20"/>
    <w:lvl w:ilvl="0" w:tplc="D5B0554E">
      <w:start w:val="1"/>
      <w:numFmt w:val="bullet"/>
      <w:lvlText w:val=""/>
      <w:lvlJc w:val="left"/>
      <w:pPr>
        <w:tabs>
          <w:tab w:val="num" w:pos="1080"/>
        </w:tabs>
        <w:ind w:left="720" w:hanging="360"/>
      </w:pPr>
      <w:rPr>
        <w:rFonts w:ascii="Symbol" w:hAnsi="Symbol" w:hint="default"/>
      </w:rPr>
    </w:lvl>
    <w:lvl w:ilvl="1" w:tplc="FB08F576">
      <w:numFmt w:val="decimal"/>
      <w:lvlText w:val=""/>
      <w:lvlJc w:val="left"/>
    </w:lvl>
    <w:lvl w:ilvl="2" w:tplc="5BEA8E0C">
      <w:numFmt w:val="decimal"/>
      <w:lvlText w:val=""/>
      <w:lvlJc w:val="left"/>
    </w:lvl>
    <w:lvl w:ilvl="3" w:tplc="E570900A">
      <w:numFmt w:val="decimal"/>
      <w:lvlText w:val=""/>
      <w:lvlJc w:val="left"/>
    </w:lvl>
    <w:lvl w:ilvl="4" w:tplc="6C964F56">
      <w:numFmt w:val="decimal"/>
      <w:lvlText w:val=""/>
      <w:lvlJc w:val="left"/>
    </w:lvl>
    <w:lvl w:ilvl="5" w:tplc="EC0ADEAA">
      <w:numFmt w:val="decimal"/>
      <w:lvlText w:val=""/>
      <w:lvlJc w:val="left"/>
    </w:lvl>
    <w:lvl w:ilvl="6" w:tplc="B98A619A">
      <w:numFmt w:val="decimal"/>
      <w:lvlText w:val=""/>
      <w:lvlJc w:val="left"/>
    </w:lvl>
    <w:lvl w:ilvl="7" w:tplc="D4987260">
      <w:numFmt w:val="decimal"/>
      <w:lvlText w:val=""/>
      <w:lvlJc w:val="left"/>
    </w:lvl>
    <w:lvl w:ilvl="8" w:tplc="4D04E106">
      <w:numFmt w:val="decimal"/>
      <w:lvlText w:val=""/>
      <w:lvlJc w:val="left"/>
    </w:lvl>
  </w:abstractNum>
  <w:abstractNum w:abstractNumId="11" w15:restartNumberingAfterBreak="0">
    <w:nsid w:val="540D3582"/>
    <w:multiLevelType w:val="multilevel"/>
    <w:tmpl w:val="E166C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E1121F"/>
    <w:multiLevelType w:val="multilevel"/>
    <w:tmpl w:val="B0AE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070C82"/>
    <w:multiLevelType w:val="multilevel"/>
    <w:tmpl w:val="FCA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21F69"/>
    <w:multiLevelType w:val="hybridMultilevel"/>
    <w:tmpl w:val="57361614"/>
    <w:lvl w:ilvl="0" w:tplc="43323B70">
      <w:start w:val="1"/>
      <w:numFmt w:val="bullet"/>
      <w:lvlText w:val=""/>
      <w:lvlJc w:val="left"/>
      <w:pPr>
        <w:tabs>
          <w:tab w:val="num" w:pos="1080"/>
        </w:tabs>
        <w:ind w:left="720" w:hanging="360"/>
      </w:pPr>
      <w:rPr>
        <w:rFonts w:ascii="Symbol" w:hAnsi="Symbol" w:hint="default"/>
      </w:rPr>
    </w:lvl>
    <w:lvl w:ilvl="1" w:tplc="AA365DB2">
      <w:numFmt w:val="decimal"/>
      <w:lvlText w:val=""/>
      <w:lvlJc w:val="left"/>
    </w:lvl>
    <w:lvl w:ilvl="2" w:tplc="EFB82F9E">
      <w:numFmt w:val="decimal"/>
      <w:lvlText w:val=""/>
      <w:lvlJc w:val="left"/>
    </w:lvl>
    <w:lvl w:ilvl="3" w:tplc="0682F1B2">
      <w:numFmt w:val="decimal"/>
      <w:lvlText w:val=""/>
      <w:lvlJc w:val="left"/>
    </w:lvl>
    <w:lvl w:ilvl="4" w:tplc="0064529C">
      <w:numFmt w:val="decimal"/>
      <w:lvlText w:val=""/>
      <w:lvlJc w:val="left"/>
    </w:lvl>
    <w:lvl w:ilvl="5" w:tplc="7BE4534A">
      <w:numFmt w:val="decimal"/>
      <w:lvlText w:val=""/>
      <w:lvlJc w:val="left"/>
    </w:lvl>
    <w:lvl w:ilvl="6" w:tplc="C84A4FDE">
      <w:numFmt w:val="decimal"/>
      <w:lvlText w:val=""/>
      <w:lvlJc w:val="left"/>
    </w:lvl>
    <w:lvl w:ilvl="7" w:tplc="78C48732">
      <w:numFmt w:val="decimal"/>
      <w:lvlText w:val=""/>
      <w:lvlJc w:val="left"/>
    </w:lvl>
    <w:lvl w:ilvl="8" w:tplc="08D055A6">
      <w:numFmt w:val="decimal"/>
      <w:lvlText w:val=""/>
      <w:lvlJc w:val="left"/>
    </w:lvl>
  </w:abstractNum>
  <w:abstractNum w:abstractNumId="15" w15:restartNumberingAfterBreak="0">
    <w:nsid w:val="6E2B2E0C"/>
    <w:multiLevelType w:val="hybridMultilevel"/>
    <w:tmpl w:val="E34A1692"/>
    <w:lvl w:ilvl="0" w:tplc="55B4736A">
      <w:start w:val="1"/>
      <w:numFmt w:val="bullet"/>
      <w:lvlText w:val=""/>
      <w:lvlJc w:val="left"/>
      <w:pPr>
        <w:tabs>
          <w:tab w:val="num" w:pos="1080"/>
        </w:tabs>
        <w:ind w:left="720" w:hanging="360"/>
      </w:pPr>
      <w:rPr>
        <w:rFonts w:ascii="Symbol" w:hAnsi="Symbol" w:hint="default"/>
      </w:rPr>
    </w:lvl>
    <w:lvl w:ilvl="1" w:tplc="40708C08">
      <w:numFmt w:val="decimal"/>
      <w:lvlText w:val=""/>
      <w:lvlJc w:val="left"/>
    </w:lvl>
    <w:lvl w:ilvl="2" w:tplc="9C66A660">
      <w:numFmt w:val="decimal"/>
      <w:lvlText w:val=""/>
      <w:lvlJc w:val="left"/>
    </w:lvl>
    <w:lvl w:ilvl="3" w:tplc="28C09F78">
      <w:numFmt w:val="decimal"/>
      <w:lvlText w:val=""/>
      <w:lvlJc w:val="left"/>
    </w:lvl>
    <w:lvl w:ilvl="4" w:tplc="6E703670">
      <w:numFmt w:val="decimal"/>
      <w:lvlText w:val=""/>
      <w:lvlJc w:val="left"/>
    </w:lvl>
    <w:lvl w:ilvl="5" w:tplc="BF62B5B4">
      <w:numFmt w:val="decimal"/>
      <w:lvlText w:val=""/>
      <w:lvlJc w:val="left"/>
    </w:lvl>
    <w:lvl w:ilvl="6" w:tplc="732E0534">
      <w:numFmt w:val="decimal"/>
      <w:lvlText w:val=""/>
      <w:lvlJc w:val="left"/>
    </w:lvl>
    <w:lvl w:ilvl="7" w:tplc="EE249EC6">
      <w:numFmt w:val="decimal"/>
      <w:lvlText w:val=""/>
      <w:lvlJc w:val="left"/>
    </w:lvl>
    <w:lvl w:ilvl="8" w:tplc="B4B07C0A">
      <w:numFmt w:val="decimal"/>
      <w:lvlText w:val=""/>
      <w:lvlJc w:val="left"/>
    </w:lvl>
  </w:abstractNum>
  <w:abstractNum w:abstractNumId="16" w15:restartNumberingAfterBreak="0">
    <w:nsid w:val="737804BF"/>
    <w:multiLevelType w:val="hybridMultilevel"/>
    <w:tmpl w:val="952C32DE"/>
    <w:lvl w:ilvl="0" w:tplc="E354AAC6">
      <w:start w:val="1"/>
      <w:numFmt w:val="bullet"/>
      <w:lvlText w:val=""/>
      <w:lvlJc w:val="left"/>
      <w:pPr>
        <w:tabs>
          <w:tab w:val="num" w:pos="1080"/>
        </w:tabs>
        <w:ind w:left="720" w:hanging="360"/>
      </w:pPr>
      <w:rPr>
        <w:rFonts w:ascii="Symbol" w:hAnsi="Symbol" w:hint="default"/>
      </w:rPr>
    </w:lvl>
    <w:lvl w:ilvl="1" w:tplc="F6189466">
      <w:numFmt w:val="decimal"/>
      <w:lvlText w:val=""/>
      <w:lvlJc w:val="left"/>
    </w:lvl>
    <w:lvl w:ilvl="2" w:tplc="8A58CC6E">
      <w:numFmt w:val="decimal"/>
      <w:lvlText w:val=""/>
      <w:lvlJc w:val="left"/>
    </w:lvl>
    <w:lvl w:ilvl="3" w:tplc="0BE0E442">
      <w:numFmt w:val="decimal"/>
      <w:lvlText w:val=""/>
      <w:lvlJc w:val="left"/>
    </w:lvl>
    <w:lvl w:ilvl="4" w:tplc="6A326C16">
      <w:numFmt w:val="decimal"/>
      <w:lvlText w:val=""/>
      <w:lvlJc w:val="left"/>
    </w:lvl>
    <w:lvl w:ilvl="5" w:tplc="0BF29DD2">
      <w:numFmt w:val="decimal"/>
      <w:lvlText w:val=""/>
      <w:lvlJc w:val="left"/>
    </w:lvl>
    <w:lvl w:ilvl="6" w:tplc="F9DC25B8">
      <w:numFmt w:val="decimal"/>
      <w:lvlText w:val=""/>
      <w:lvlJc w:val="left"/>
    </w:lvl>
    <w:lvl w:ilvl="7" w:tplc="4F66550C">
      <w:numFmt w:val="decimal"/>
      <w:lvlText w:val=""/>
      <w:lvlJc w:val="left"/>
    </w:lvl>
    <w:lvl w:ilvl="8" w:tplc="42F4FDB2">
      <w:numFmt w:val="decimal"/>
      <w:lvlText w:val=""/>
      <w:lvlJc w:val="left"/>
    </w:lvl>
  </w:abstractNum>
  <w:abstractNum w:abstractNumId="17" w15:restartNumberingAfterBreak="0">
    <w:nsid w:val="7D6B464C"/>
    <w:multiLevelType w:val="multilevel"/>
    <w:tmpl w:val="15BE7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C41696"/>
    <w:multiLevelType w:val="hybridMultilevel"/>
    <w:tmpl w:val="358810CC"/>
    <w:lvl w:ilvl="0" w:tplc="A9F2422E">
      <w:start w:val="1"/>
      <w:numFmt w:val="bullet"/>
      <w:lvlText w:val=""/>
      <w:lvlJc w:val="left"/>
      <w:pPr>
        <w:tabs>
          <w:tab w:val="num" w:pos="1080"/>
        </w:tabs>
        <w:ind w:left="720" w:hanging="360"/>
      </w:pPr>
      <w:rPr>
        <w:rFonts w:ascii="Symbol" w:hAnsi="Symbol" w:hint="default"/>
      </w:rPr>
    </w:lvl>
    <w:lvl w:ilvl="1" w:tplc="3168C200">
      <w:numFmt w:val="decimal"/>
      <w:lvlText w:val=""/>
      <w:lvlJc w:val="left"/>
    </w:lvl>
    <w:lvl w:ilvl="2" w:tplc="137272EE">
      <w:numFmt w:val="decimal"/>
      <w:lvlText w:val=""/>
      <w:lvlJc w:val="left"/>
    </w:lvl>
    <w:lvl w:ilvl="3" w:tplc="902A3836">
      <w:numFmt w:val="decimal"/>
      <w:lvlText w:val=""/>
      <w:lvlJc w:val="left"/>
    </w:lvl>
    <w:lvl w:ilvl="4" w:tplc="D81A104A">
      <w:numFmt w:val="decimal"/>
      <w:lvlText w:val=""/>
      <w:lvlJc w:val="left"/>
    </w:lvl>
    <w:lvl w:ilvl="5" w:tplc="5F2ED9CE">
      <w:numFmt w:val="decimal"/>
      <w:lvlText w:val=""/>
      <w:lvlJc w:val="left"/>
    </w:lvl>
    <w:lvl w:ilvl="6" w:tplc="55B8C842">
      <w:numFmt w:val="decimal"/>
      <w:lvlText w:val=""/>
      <w:lvlJc w:val="left"/>
    </w:lvl>
    <w:lvl w:ilvl="7" w:tplc="29A26F1C">
      <w:numFmt w:val="decimal"/>
      <w:lvlText w:val=""/>
      <w:lvlJc w:val="left"/>
    </w:lvl>
    <w:lvl w:ilvl="8" w:tplc="EB221D76">
      <w:numFmt w:val="decimal"/>
      <w:lvlText w:val=""/>
      <w:lvlJc w:val="left"/>
    </w:lvl>
  </w:abstractNum>
  <w:num w:numId="1">
    <w:abstractNumId w:val="15"/>
  </w:num>
  <w:num w:numId="2">
    <w:abstractNumId w:val="10"/>
  </w:num>
  <w:num w:numId="3">
    <w:abstractNumId w:val="5"/>
  </w:num>
  <w:num w:numId="4">
    <w:abstractNumId w:val="2"/>
  </w:num>
  <w:num w:numId="5">
    <w:abstractNumId w:val="6"/>
  </w:num>
  <w:num w:numId="6">
    <w:abstractNumId w:val="18"/>
  </w:num>
  <w:num w:numId="7">
    <w:abstractNumId w:val="9"/>
  </w:num>
  <w:num w:numId="8">
    <w:abstractNumId w:val="4"/>
  </w:num>
  <w:num w:numId="9">
    <w:abstractNumId w:val="0"/>
  </w:num>
  <w:num w:numId="10">
    <w:abstractNumId w:val="14"/>
  </w:num>
  <w:num w:numId="11">
    <w:abstractNumId w:val="16"/>
  </w:num>
  <w:num w:numId="12">
    <w:abstractNumId w:val="3"/>
  </w:num>
  <w:num w:numId="13">
    <w:abstractNumId w:val="1"/>
  </w:num>
  <w:num w:numId="14">
    <w:abstractNumId w:val="7"/>
  </w:num>
  <w:num w:numId="15">
    <w:abstractNumId w:val="8"/>
  </w:num>
  <w:num w:numId="16">
    <w:abstractNumId w:val="11"/>
  </w:num>
  <w:num w:numId="17">
    <w:abstractNumId w:val="17"/>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4AA"/>
    <w:rsid w:val="00025D08"/>
    <w:rsid w:val="000F5C7F"/>
    <w:rsid w:val="00193796"/>
    <w:rsid w:val="001D353F"/>
    <w:rsid w:val="0020364B"/>
    <w:rsid w:val="00275B77"/>
    <w:rsid w:val="002872BC"/>
    <w:rsid w:val="002C0732"/>
    <w:rsid w:val="002F3253"/>
    <w:rsid w:val="00325CFE"/>
    <w:rsid w:val="00405B61"/>
    <w:rsid w:val="004738C1"/>
    <w:rsid w:val="00507948"/>
    <w:rsid w:val="00520F0C"/>
    <w:rsid w:val="00532986"/>
    <w:rsid w:val="005365F4"/>
    <w:rsid w:val="005D0C5D"/>
    <w:rsid w:val="006244AA"/>
    <w:rsid w:val="006A042C"/>
    <w:rsid w:val="006F1A8F"/>
    <w:rsid w:val="007320FC"/>
    <w:rsid w:val="0078733B"/>
    <w:rsid w:val="007D3590"/>
    <w:rsid w:val="00860E2E"/>
    <w:rsid w:val="0089627D"/>
    <w:rsid w:val="008C4582"/>
    <w:rsid w:val="00915BE6"/>
    <w:rsid w:val="00970EF8"/>
    <w:rsid w:val="00973569"/>
    <w:rsid w:val="009B44B7"/>
    <w:rsid w:val="00A20173"/>
    <w:rsid w:val="00A4785F"/>
    <w:rsid w:val="00AA2BB9"/>
    <w:rsid w:val="00AE0036"/>
    <w:rsid w:val="00B3149D"/>
    <w:rsid w:val="00BB5D32"/>
    <w:rsid w:val="00CB0D23"/>
    <w:rsid w:val="00CB5AB4"/>
    <w:rsid w:val="00CF6736"/>
    <w:rsid w:val="00CF76AC"/>
    <w:rsid w:val="00E54D5F"/>
    <w:rsid w:val="00EE47AE"/>
    <w:rsid w:val="00F479E0"/>
    <w:rsid w:val="00F91957"/>
    <w:rsid w:val="00FB3D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5612"/>
  <w15:docId w15:val="{3FF8E0CD-20AB-4176-9579-AC462E82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character" w:styleId="Hyperlink">
    <w:name w:val="Hyperlink"/>
    <w:basedOn w:val="a0"/>
    <w:uiPriority w:val="99"/>
    <w:unhideWhenUsed/>
    <w:rsid w:val="008C4582"/>
    <w:rPr>
      <w:color w:val="0563C1" w:themeColor="hyperlink"/>
      <w:u w:val="single"/>
    </w:rPr>
  </w:style>
  <w:style w:type="character" w:customStyle="1" w:styleId="UnresolvedMention">
    <w:name w:val="Unresolved Mention"/>
    <w:basedOn w:val="a0"/>
    <w:uiPriority w:val="99"/>
    <w:semiHidden/>
    <w:unhideWhenUsed/>
    <w:rsid w:val="008C4582"/>
    <w:rPr>
      <w:color w:val="605E5C"/>
      <w:shd w:val="clear" w:color="auto" w:fill="E1DFDD"/>
    </w:rPr>
  </w:style>
  <w:style w:type="table" w:styleId="a3">
    <w:name w:val="Table Grid"/>
    <w:basedOn w:val="a1"/>
    <w:uiPriority w:val="39"/>
    <w:rsid w:val="0028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2872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
    <w:name w:val="Plain Table 3"/>
    <w:basedOn w:val="a1"/>
    <w:uiPriority w:val="43"/>
    <w:rsid w:val="002036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3597">
      <w:bodyDiv w:val="1"/>
      <w:marLeft w:val="0"/>
      <w:marRight w:val="0"/>
      <w:marTop w:val="0"/>
      <w:marBottom w:val="0"/>
      <w:divBdr>
        <w:top w:val="none" w:sz="0" w:space="0" w:color="auto"/>
        <w:left w:val="none" w:sz="0" w:space="0" w:color="auto"/>
        <w:bottom w:val="none" w:sz="0" w:space="0" w:color="auto"/>
        <w:right w:val="none" w:sz="0" w:space="0" w:color="auto"/>
      </w:divBdr>
      <w:divsChild>
        <w:div w:id="64883032">
          <w:marLeft w:val="0"/>
          <w:marRight w:val="0"/>
          <w:marTop w:val="0"/>
          <w:marBottom w:val="0"/>
          <w:divBdr>
            <w:top w:val="none" w:sz="0" w:space="0" w:color="auto"/>
            <w:left w:val="none" w:sz="0" w:space="0" w:color="auto"/>
            <w:bottom w:val="none" w:sz="0" w:space="0" w:color="auto"/>
            <w:right w:val="none" w:sz="0" w:space="0" w:color="auto"/>
          </w:divBdr>
          <w:divsChild>
            <w:div w:id="16709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2046">
      <w:bodyDiv w:val="1"/>
      <w:marLeft w:val="0"/>
      <w:marRight w:val="0"/>
      <w:marTop w:val="0"/>
      <w:marBottom w:val="0"/>
      <w:divBdr>
        <w:top w:val="none" w:sz="0" w:space="0" w:color="auto"/>
        <w:left w:val="none" w:sz="0" w:space="0" w:color="auto"/>
        <w:bottom w:val="none" w:sz="0" w:space="0" w:color="auto"/>
        <w:right w:val="none" w:sz="0" w:space="0" w:color="auto"/>
      </w:divBdr>
    </w:div>
    <w:div w:id="1488472678">
      <w:bodyDiv w:val="1"/>
      <w:marLeft w:val="0"/>
      <w:marRight w:val="0"/>
      <w:marTop w:val="0"/>
      <w:marBottom w:val="0"/>
      <w:divBdr>
        <w:top w:val="none" w:sz="0" w:space="0" w:color="auto"/>
        <w:left w:val="none" w:sz="0" w:space="0" w:color="auto"/>
        <w:bottom w:val="none" w:sz="0" w:space="0" w:color="auto"/>
        <w:right w:val="none" w:sz="0" w:space="0" w:color="auto"/>
      </w:divBdr>
      <w:divsChild>
        <w:div w:id="1917277666">
          <w:marLeft w:val="0"/>
          <w:marRight w:val="0"/>
          <w:marTop w:val="0"/>
          <w:marBottom w:val="0"/>
          <w:divBdr>
            <w:top w:val="none" w:sz="0" w:space="0" w:color="auto"/>
            <w:left w:val="none" w:sz="0" w:space="0" w:color="auto"/>
            <w:bottom w:val="none" w:sz="0" w:space="0" w:color="auto"/>
            <w:right w:val="none" w:sz="0" w:space="0" w:color="auto"/>
          </w:divBdr>
          <w:divsChild>
            <w:div w:id="10331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23594">
      <w:bodyDiv w:val="1"/>
      <w:marLeft w:val="0"/>
      <w:marRight w:val="0"/>
      <w:marTop w:val="0"/>
      <w:marBottom w:val="0"/>
      <w:divBdr>
        <w:top w:val="none" w:sz="0" w:space="0" w:color="auto"/>
        <w:left w:val="none" w:sz="0" w:space="0" w:color="auto"/>
        <w:bottom w:val="none" w:sz="0" w:space="0" w:color="auto"/>
        <w:right w:val="none" w:sz="0" w:space="0" w:color="auto"/>
      </w:divBdr>
      <w:divsChild>
        <w:div w:id="1489781196">
          <w:marLeft w:val="0"/>
          <w:marRight w:val="0"/>
          <w:marTop w:val="0"/>
          <w:marBottom w:val="0"/>
          <w:divBdr>
            <w:top w:val="none" w:sz="0" w:space="0" w:color="auto"/>
            <w:left w:val="none" w:sz="0" w:space="0" w:color="auto"/>
            <w:bottom w:val="none" w:sz="0" w:space="0" w:color="auto"/>
            <w:right w:val="none" w:sz="0" w:space="0" w:color="auto"/>
          </w:divBdr>
          <w:divsChild>
            <w:div w:id="6345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9</Pages>
  <Words>1421</Words>
  <Characters>8102</Characters>
  <Application>Microsoft Office Word</Application>
  <DocSecurity>0</DocSecurity>
  <Lines>67</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Technology World</cp:lastModifiedBy>
  <cp:revision>45</cp:revision>
  <cp:lastPrinted>2025-12-01T23:00:00Z</cp:lastPrinted>
  <dcterms:created xsi:type="dcterms:W3CDTF">2025-12-01T22:19:00Z</dcterms:created>
  <dcterms:modified xsi:type="dcterms:W3CDTF">2025-12-06T12:17:00Z</dcterms:modified>
</cp:coreProperties>
</file>