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D8102" w14:textId="77777777" w:rsidR="00D6196F" w:rsidRPr="00D6196F" w:rsidRDefault="00D6196F" w:rsidP="00D6196F">
      <w:pPr>
        <w:spacing w:line="240" w:lineRule="auto"/>
        <w:ind w:left="0" w:firstLine="0"/>
        <w:outlineLvl w:val="2"/>
        <w:rPr>
          <w:rFonts w:eastAsia="Times New Roman"/>
          <w:b/>
          <w:bCs/>
          <w:spacing w:val="0"/>
          <w:sz w:val="27"/>
          <w:szCs w:val="27"/>
        </w:rPr>
      </w:pPr>
      <w:r w:rsidRPr="00D6196F">
        <w:rPr>
          <w:rFonts w:eastAsia="Times New Roman"/>
          <w:b/>
          <w:bCs/>
          <w:spacing w:val="0"/>
          <w:sz w:val="27"/>
          <w:szCs w:val="27"/>
        </w:rPr>
        <w:t>Step-by-Step Foundation for Teaching Accounting</w:t>
      </w:r>
    </w:p>
    <w:p w14:paraId="6B5AF69A" w14:textId="77777777" w:rsidR="00D6196F" w:rsidRPr="00D6196F" w:rsidRDefault="00D6196F" w:rsidP="00D6196F">
      <w:pPr>
        <w:spacing w:line="240" w:lineRule="auto"/>
        <w:ind w:left="0" w:firstLine="0"/>
        <w:outlineLvl w:val="3"/>
        <w:rPr>
          <w:rFonts w:eastAsia="Times New Roman"/>
          <w:b/>
          <w:bCs/>
          <w:spacing w:val="0"/>
          <w:szCs w:val="24"/>
        </w:rPr>
      </w:pPr>
      <w:r w:rsidRPr="00D6196F">
        <w:rPr>
          <w:rFonts w:eastAsia="Times New Roman"/>
          <w:b/>
          <w:bCs/>
          <w:spacing w:val="0"/>
          <w:szCs w:val="24"/>
        </w:rPr>
        <w:t>1. Understand the Accounting Equation</w:t>
      </w:r>
    </w:p>
    <w:p w14:paraId="1BB359B9" w14:textId="77777777" w:rsidR="00D6196F" w:rsidRPr="00D6196F" w:rsidRDefault="00D6196F" w:rsidP="00D6196F">
      <w:pPr>
        <w:numPr>
          <w:ilvl w:val="0"/>
          <w:numId w:val="1"/>
        </w:numPr>
        <w:spacing w:line="240" w:lineRule="auto"/>
        <w:rPr>
          <w:rFonts w:eastAsia="Times New Roman"/>
          <w:spacing w:val="0"/>
          <w:szCs w:val="24"/>
        </w:rPr>
      </w:pPr>
      <w:r w:rsidRPr="00D6196F">
        <w:rPr>
          <w:rFonts w:eastAsia="Times New Roman"/>
          <w:b/>
          <w:bCs/>
          <w:spacing w:val="0"/>
          <w:szCs w:val="24"/>
        </w:rPr>
        <w:t>Assets = Liabilities + Equity</w:t>
      </w:r>
    </w:p>
    <w:p w14:paraId="4A85D7B6" w14:textId="77777777" w:rsidR="00D6196F" w:rsidRPr="00D6196F" w:rsidRDefault="00D6196F" w:rsidP="00D6196F">
      <w:pPr>
        <w:numPr>
          <w:ilvl w:val="0"/>
          <w:numId w:val="1"/>
        </w:numPr>
        <w:spacing w:line="240" w:lineRule="auto"/>
        <w:rPr>
          <w:rFonts w:eastAsia="Times New Roman"/>
          <w:spacing w:val="0"/>
          <w:szCs w:val="24"/>
        </w:rPr>
      </w:pPr>
      <w:r w:rsidRPr="00D6196F">
        <w:rPr>
          <w:rFonts w:eastAsia="Times New Roman"/>
          <w:spacing w:val="0"/>
          <w:szCs w:val="24"/>
        </w:rPr>
        <w:t>This is the backbone of all accounting systems. Every transaction affects this equation.</w:t>
      </w:r>
    </w:p>
    <w:p w14:paraId="0BB1423A" w14:textId="77777777" w:rsidR="00D6196F" w:rsidRPr="00D6196F" w:rsidRDefault="00D6196F" w:rsidP="00D6196F">
      <w:pPr>
        <w:spacing w:line="240" w:lineRule="auto"/>
        <w:ind w:left="0" w:firstLine="0"/>
        <w:outlineLvl w:val="3"/>
        <w:rPr>
          <w:rFonts w:eastAsia="Times New Roman"/>
          <w:b/>
          <w:bCs/>
          <w:spacing w:val="0"/>
          <w:szCs w:val="24"/>
        </w:rPr>
      </w:pPr>
      <w:r w:rsidRPr="00D6196F">
        <w:rPr>
          <w:rFonts w:eastAsia="Times New Roman"/>
          <w:b/>
          <w:bCs/>
          <w:spacing w:val="0"/>
          <w:szCs w:val="24"/>
        </w:rPr>
        <w:t>2. Master Double-Entry Bookkeeping</w:t>
      </w:r>
    </w:p>
    <w:p w14:paraId="2A466E22" w14:textId="77777777" w:rsidR="00D6196F" w:rsidRPr="00D6196F" w:rsidRDefault="00D6196F" w:rsidP="00D6196F">
      <w:pPr>
        <w:numPr>
          <w:ilvl w:val="0"/>
          <w:numId w:val="2"/>
        </w:numPr>
        <w:spacing w:line="240" w:lineRule="auto"/>
        <w:rPr>
          <w:rFonts w:eastAsia="Times New Roman"/>
          <w:spacing w:val="0"/>
          <w:szCs w:val="24"/>
        </w:rPr>
      </w:pPr>
      <w:r w:rsidRPr="00D6196F">
        <w:rPr>
          <w:rFonts w:eastAsia="Times New Roman"/>
          <w:spacing w:val="0"/>
          <w:szCs w:val="24"/>
        </w:rPr>
        <w:t xml:space="preserve">Every transaction has </w:t>
      </w:r>
      <w:r w:rsidRPr="00D6196F">
        <w:rPr>
          <w:rFonts w:eastAsia="Times New Roman"/>
          <w:b/>
          <w:bCs/>
          <w:spacing w:val="0"/>
          <w:szCs w:val="24"/>
        </w:rPr>
        <w:t>two sides</w:t>
      </w:r>
      <w:r w:rsidRPr="00D6196F">
        <w:rPr>
          <w:rFonts w:eastAsia="Times New Roman"/>
          <w:spacing w:val="0"/>
          <w:szCs w:val="24"/>
        </w:rPr>
        <w:t>: a debit and a credit.</w:t>
      </w:r>
    </w:p>
    <w:p w14:paraId="6AFBD7A1" w14:textId="77777777" w:rsidR="00D6196F" w:rsidRPr="00D6196F" w:rsidRDefault="00D6196F" w:rsidP="00D6196F">
      <w:pPr>
        <w:numPr>
          <w:ilvl w:val="0"/>
          <w:numId w:val="2"/>
        </w:numPr>
        <w:spacing w:line="240" w:lineRule="auto"/>
        <w:rPr>
          <w:rFonts w:eastAsia="Times New Roman"/>
          <w:spacing w:val="0"/>
          <w:szCs w:val="24"/>
        </w:rPr>
      </w:pPr>
      <w:r w:rsidRPr="00D6196F">
        <w:rPr>
          <w:rFonts w:eastAsia="Times New Roman"/>
          <w:spacing w:val="0"/>
          <w:szCs w:val="24"/>
        </w:rPr>
        <w:t xml:space="preserve">Learn how to record transactions in </w:t>
      </w:r>
      <w:r w:rsidRPr="00D6196F">
        <w:rPr>
          <w:rFonts w:eastAsia="Times New Roman"/>
          <w:b/>
          <w:bCs/>
          <w:spacing w:val="0"/>
          <w:szCs w:val="24"/>
        </w:rPr>
        <w:t>journals</w:t>
      </w:r>
      <w:r w:rsidRPr="00D6196F">
        <w:rPr>
          <w:rFonts w:eastAsia="Times New Roman"/>
          <w:spacing w:val="0"/>
          <w:szCs w:val="24"/>
        </w:rPr>
        <w:t xml:space="preserve"> and post them to </w:t>
      </w:r>
      <w:r w:rsidRPr="00D6196F">
        <w:rPr>
          <w:rFonts w:eastAsia="Times New Roman"/>
          <w:b/>
          <w:bCs/>
          <w:spacing w:val="0"/>
          <w:szCs w:val="24"/>
        </w:rPr>
        <w:t>ledgers</w:t>
      </w:r>
      <w:r w:rsidRPr="00D6196F">
        <w:rPr>
          <w:rFonts w:eastAsia="Times New Roman"/>
          <w:spacing w:val="0"/>
          <w:szCs w:val="24"/>
        </w:rPr>
        <w:t>.</w:t>
      </w:r>
    </w:p>
    <w:p w14:paraId="5A8C2E0D" w14:textId="77777777" w:rsidR="00D6196F" w:rsidRPr="00D6196F" w:rsidRDefault="00D6196F" w:rsidP="00D6196F">
      <w:pPr>
        <w:spacing w:line="240" w:lineRule="auto"/>
        <w:ind w:left="0" w:firstLine="0"/>
        <w:outlineLvl w:val="3"/>
        <w:rPr>
          <w:rFonts w:eastAsia="Times New Roman"/>
          <w:b/>
          <w:bCs/>
          <w:spacing w:val="0"/>
          <w:szCs w:val="24"/>
        </w:rPr>
      </w:pPr>
      <w:r w:rsidRPr="00D6196F">
        <w:rPr>
          <w:rFonts w:eastAsia="Times New Roman"/>
          <w:b/>
          <w:bCs/>
          <w:spacing w:val="0"/>
          <w:szCs w:val="24"/>
        </w:rPr>
        <w:t>3. Learn the Accounting Cycle</w:t>
      </w:r>
    </w:p>
    <w:p w14:paraId="4ECF9E96" w14:textId="77777777" w:rsidR="00D6196F" w:rsidRPr="00D6196F" w:rsidRDefault="00D6196F" w:rsidP="00D6196F">
      <w:pPr>
        <w:spacing w:line="240" w:lineRule="auto"/>
        <w:ind w:left="0" w:firstLine="0"/>
        <w:rPr>
          <w:rFonts w:eastAsia="Times New Roman"/>
          <w:spacing w:val="0"/>
          <w:szCs w:val="24"/>
        </w:rPr>
      </w:pPr>
      <w:r w:rsidRPr="00D6196F">
        <w:rPr>
          <w:rFonts w:eastAsia="Times New Roman"/>
          <w:spacing w:val="0"/>
          <w:szCs w:val="24"/>
        </w:rPr>
        <w:t>This is the full process from transaction to financial statements:</w:t>
      </w:r>
    </w:p>
    <w:p w14:paraId="0E03AF9F" w14:textId="77777777" w:rsidR="00D6196F" w:rsidRPr="00D6196F" w:rsidRDefault="00D6196F" w:rsidP="00D6196F">
      <w:pPr>
        <w:numPr>
          <w:ilvl w:val="0"/>
          <w:numId w:val="3"/>
        </w:numPr>
        <w:spacing w:line="240" w:lineRule="auto"/>
        <w:rPr>
          <w:rFonts w:eastAsia="Times New Roman"/>
          <w:spacing w:val="0"/>
          <w:szCs w:val="24"/>
        </w:rPr>
      </w:pPr>
      <w:r w:rsidRPr="00D6196F">
        <w:rPr>
          <w:rFonts w:eastAsia="Times New Roman"/>
          <w:spacing w:val="0"/>
          <w:szCs w:val="24"/>
        </w:rPr>
        <w:t>Identify and analyze transactions</w:t>
      </w:r>
    </w:p>
    <w:p w14:paraId="3E75130B" w14:textId="77777777" w:rsidR="00D6196F" w:rsidRPr="00D6196F" w:rsidRDefault="00D6196F" w:rsidP="00D6196F">
      <w:pPr>
        <w:numPr>
          <w:ilvl w:val="0"/>
          <w:numId w:val="3"/>
        </w:numPr>
        <w:spacing w:line="240" w:lineRule="auto"/>
        <w:rPr>
          <w:rFonts w:eastAsia="Times New Roman"/>
          <w:spacing w:val="0"/>
          <w:szCs w:val="24"/>
        </w:rPr>
      </w:pPr>
      <w:r w:rsidRPr="00D6196F">
        <w:rPr>
          <w:rFonts w:eastAsia="Times New Roman"/>
          <w:spacing w:val="0"/>
          <w:szCs w:val="24"/>
        </w:rPr>
        <w:t>Record in the journal</w:t>
      </w:r>
    </w:p>
    <w:p w14:paraId="2C687440" w14:textId="77777777" w:rsidR="00D6196F" w:rsidRPr="00D6196F" w:rsidRDefault="00D6196F" w:rsidP="00D6196F">
      <w:pPr>
        <w:numPr>
          <w:ilvl w:val="0"/>
          <w:numId w:val="3"/>
        </w:numPr>
        <w:spacing w:line="240" w:lineRule="auto"/>
        <w:rPr>
          <w:rFonts w:eastAsia="Times New Roman"/>
          <w:spacing w:val="0"/>
          <w:szCs w:val="24"/>
        </w:rPr>
      </w:pPr>
      <w:r w:rsidRPr="00D6196F">
        <w:rPr>
          <w:rFonts w:eastAsia="Times New Roman"/>
          <w:spacing w:val="0"/>
          <w:szCs w:val="24"/>
        </w:rPr>
        <w:t>Post to the ledger</w:t>
      </w:r>
    </w:p>
    <w:p w14:paraId="3E407A44" w14:textId="77777777" w:rsidR="00D6196F" w:rsidRPr="00D6196F" w:rsidRDefault="00D6196F" w:rsidP="00D6196F">
      <w:pPr>
        <w:numPr>
          <w:ilvl w:val="0"/>
          <w:numId w:val="3"/>
        </w:numPr>
        <w:spacing w:line="240" w:lineRule="auto"/>
        <w:rPr>
          <w:rFonts w:eastAsia="Times New Roman"/>
          <w:spacing w:val="0"/>
          <w:szCs w:val="24"/>
        </w:rPr>
      </w:pPr>
      <w:r w:rsidRPr="00D6196F">
        <w:rPr>
          <w:rFonts w:eastAsia="Times New Roman"/>
          <w:spacing w:val="0"/>
          <w:szCs w:val="24"/>
        </w:rPr>
        <w:t xml:space="preserve">Prepare a </w:t>
      </w:r>
      <w:r w:rsidRPr="00D6196F">
        <w:rPr>
          <w:rFonts w:eastAsia="Times New Roman"/>
          <w:b/>
          <w:bCs/>
          <w:spacing w:val="0"/>
          <w:szCs w:val="24"/>
        </w:rPr>
        <w:t>trial balance</w:t>
      </w:r>
    </w:p>
    <w:p w14:paraId="4A9F5353" w14:textId="77777777" w:rsidR="00D6196F" w:rsidRPr="00D6196F" w:rsidRDefault="00D6196F" w:rsidP="00D6196F">
      <w:pPr>
        <w:numPr>
          <w:ilvl w:val="0"/>
          <w:numId w:val="3"/>
        </w:numPr>
        <w:spacing w:line="240" w:lineRule="auto"/>
        <w:rPr>
          <w:rFonts w:eastAsia="Times New Roman"/>
          <w:spacing w:val="0"/>
          <w:szCs w:val="24"/>
        </w:rPr>
      </w:pPr>
      <w:r w:rsidRPr="00D6196F">
        <w:rPr>
          <w:rFonts w:eastAsia="Times New Roman"/>
          <w:b/>
          <w:bCs/>
          <w:spacing w:val="0"/>
          <w:szCs w:val="24"/>
        </w:rPr>
        <w:t>Adjust entries</w:t>
      </w:r>
    </w:p>
    <w:p w14:paraId="5D4C8213" w14:textId="77777777" w:rsidR="00D6196F" w:rsidRPr="00D6196F" w:rsidRDefault="00D6196F" w:rsidP="00D6196F">
      <w:pPr>
        <w:numPr>
          <w:ilvl w:val="0"/>
          <w:numId w:val="3"/>
        </w:numPr>
        <w:spacing w:line="240" w:lineRule="auto"/>
        <w:rPr>
          <w:rFonts w:eastAsia="Times New Roman"/>
          <w:spacing w:val="0"/>
          <w:szCs w:val="24"/>
        </w:rPr>
      </w:pPr>
      <w:r w:rsidRPr="00D6196F">
        <w:rPr>
          <w:rFonts w:eastAsia="Times New Roman"/>
          <w:spacing w:val="0"/>
          <w:szCs w:val="24"/>
        </w:rPr>
        <w:t xml:space="preserve">Prepare an </w:t>
      </w:r>
      <w:r w:rsidRPr="00D6196F">
        <w:rPr>
          <w:rFonts w:eastAsia="Times New Roman"/>
          <w:b/>
          <w:bCs/>
          <w:spacing w:val="0"/>
          <w:szCs w:val="24"/>
        </w:rPr>
        <w:t>adjusted trial balance</w:t>
      </w:r>
    </w:p>
    <w:p w14:paraId="5B26F475" w14:textId="77777777" w:rsidR="00D6196F" w:rsidRPr="00D6196F" w:rsidRDefault="00D6196F" w:rsidP="00D6196F">
      <w:pPr>
        <w:numPr>
          <w:ilvl w:val="0"/>
          <w:numId w:val="3"/>
        </w:numPr>
        <w:spacing w:line="240" w:lineRule="auto"/>
        <w:rPr>
          <w:rFonts w:eastAsia="Times New Roman"/>
          <w:spacing w:val="0"/>
          <w:szCs w:val="24"/>
        </w:rPr>
      </w:pPr>
      <w:r w:rsidRPr="00D6196F">
        <w:rPr>
          <w:rFonts w:eastAsia="Times New Roman"/>
          <w:spacing w:val="0"/>
          <w:szCs w:val="24"/>
        </w:rPr>
        <w:t>Create financial statements</w:t>
      </w:r>
    </w:p>
    <w:p w14:paraId="007D1961" w14:textId="77777777" w:rsidR="00D6196F" w:rsidRPr="00D6196F" w:rsidRDefault="00D6196F" w:rsidP="00D6196F">
      <w:pPr>
        <w:numPr>
          <w:ilvl w:val="0"/>
          <w:numId w:val="3"/>
        </w:numPr>
        <w:spacing w:line="240" w:lineRule="auto"/>
        <w:rPr>
          <w:rFonts w:eastAsia="Times New Roman"/>
          <w:spacing w:val="0"/>
          <w:szCs w:val="24"/>
        </w:rPr>
      </w:pPr>
      <w:r w:rsidRPr="00D6196F">
        <w:rPr>
          <w:rFonts w:eastAsia="Times New Roman"/>
          <w:spacing w:val="0"/>
          <w:szCs w:val="24"/>
        </w:rPr>
        <w:t>Close the books</w:t>
      </w:r>
    </w:p>
    <w:p w14:paraId="5252FA74" w14:textId="77777777" w:rsidR="00FB0245" w:rsidRDefault="00FB0245"/>
    <w:sectPr w:rsidR="00FB02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FB4F79"/>
    <w:multiLevelType w:val="multilevel"/>
    <w:tmpl w:val="43D8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1F34AC"/>
    <w:multiLevelType w:val="multilevel"/>
    <w:tmpl w:val="D298B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F81DAC"/>
    <w:multiLevelType w:val="multilevel"/>
    <w:tmpl w:val="EE54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96F"/>
    <w:rsid w:val="00D6196F"/>
    <w:rsid w:val="00FB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79AEC"/>
  <w15:chartTrackingRefBased/>
  <w15:docId w15:val="{C73E6623-1E48-424E-99AD-78E602058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pacing w:val="3"/>
        <w:sz w:val="24"/>
        <w:szCs w:val="22"/>
        <w:lang w:val="en-US" w:eastAsia="en-US" w:bidi="ar-SA"/>
      </w:rPr>
    </w:rPrDefault>
    <w:pPrDefault>
      <w:pPr>
        <w:spacing w:before="100" w:beforeAutospacing="1" w:after="100" w:afterAutospacing="1" w:line="276" w:lineRule="auto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6196F"/>
    <w:pPr>
      <w:spacing w:line="240" w:lineRule="auto"/>
      <w:ind w:left="0" w:firstLine="0"/>
      <w:outlineLvl w:val="2"/>
    </w:pPr>
    <w:rPr>
      <w:rFonts w:eastAsia="Times New Roman"/>
      <w:b/>
      <w:bCs/>
      <w:spacing w:val="0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6196F"/>
    <w:pPr>
      <w:spacing w:line="240" w:lineRule="auto"/>
      <w:ind w:left="0" w:firstLine="0"/>
      <w:outlineLvl w:val="3"/>
    </w:pPr>
    <w:rPr>
      <w:rFonts w:eastAsia="Times New Roman"/>
      <w:b/>
      <w:bCs/>
      <w:spacing w:val="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6196F"/>
    <w:rPr>
      <w:rFonts w:eastAsia="Times New Roman"/>
      <w:b/>
      <w:bCs/>
      <w:spacing w:val="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6196F"/>
    <w:rPr>
      <w:rFonts w:eastAsia="Times New Roman"/>
      <w:b/>
      <w:bCs/>
      <w:spacing w:val="0"/>
      <w:szCs w:val="24"/>
    </w:rPr>
  </w:style>
  <w:style w:type="character" w:styleId="Strong">
    <w:name w:val="Strong"/>
    <w:basedOn w:val="DefaultParagraphFont"/>
    <w:uiPriority w:val="22"/>
    <w:qFormat/>
    <w:rsid w:val="00D6196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6196F"/>
    <w:pPr>
      <w:spacing w:line="240" w:lineRule="auto"/>
      <w:ind w:left="0" w:firstLine="0"/>
    </w:pPr>
    <w:rPr>
      <w:rFonts w:eastAsia="Times New Roman"/>
      <w:spacing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1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</cp:revision>
  <dcterms:created xsi:type="dcterms:W3CDTF">2025-06-28T11:26:00Z</dcterms:created>
  <dcterms:modified xsi:type="dcterms:W3CDTF">2025-06-28T11:26:00Z</dcterms:modified>
</cp:coreProperties>
</file>