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F43F" w14:textId="7096F798" w:rsidR="00016012" w:rsidRDefault="00016012" w:rsidP="00016012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6AA57A54" wp14:editId="0AF8B13D">
            <wp:extent cx="1746913" cy="1746913"/>
            <wp:effectExtent l="0" t="0" r="5715" b="5715"/>
            <wp:docPr id="10254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5435" name="Picture 1025495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935" cy="175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F118" w14:textId="0150693D" w:rsidR="00016012" w:rsidRPr="00016012" w:rsidRDefault="00016012" w:rsidP="00016012">
      <w:pPr>
        <w:rPr>
          <w:b/>
          <w:bCs/>
          <w:color w:val="005E00"/>
          <w:sz w:val="40"/>
          <w:szCs w:val="40"/>
        </w:rPr>
      </w:pPr>
      <w:r w:rsidRPr="00016012">
        <w:rPr>
          <w:b/>
          <w:bCs/>
          <w:color w:val="005E00"/>
          <w:sz w:val="40"/>
          <w:szCs w:val="40"/>
        </w:rPr>
        <w:t>James Shield Pest Control</w:t>
      </w:r>
    </w:p>
    <w:p w14:paraId="0AF028B2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Paid Holiday Policy</w:t>
      </w:r>
    </w:p>
    <w:p w14:paraId="3A55FB9F" w14:textId="6B8FA8EC" w:rsidR="00016012" w:rsidRPr="00016012" w:rsidRDefault="00016012" w:rsidP="00016012"/>
    <w:p w14:paraId="0FA2DD21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1. Purpose</w:t>
      </w:r>
    </w:p>
    <w:p w14:paraId="7609F0B5" w14:textId="77777777" w:rsidR="00016012" w:rsidRPr="00016012" w:rsidRDefault="00016012" w:rsidP="00016012">
      <w:r w:rsidRPr="00016012">
        <w:t>The purpose of this policy is to establish uniform guidelines regarding Company-observed holidays and eligibility for holiday pay. James Shield Pest Control recognizes designated holidays to provide employees with paid time off in observance of nationally recognized occasions.</w:t>
      </w:r>
    </w:p>
    <w:p w14:paraId="76645905" w14:textId="77777777" w:rsidR="00016012" w:rsidRPr="00016012" w:rsidRDefault="00016012" w:rsidP="00016012">
      <w:r w:rsidRPr="00016012">
        <w:t>Due to the nature of the pest control industry and the operational needs of our customers, certain employees may be required to work on designated holidays.</w:t>
      </w:r>
    </w:p>
    <w:p w14:paraId="02B80C08" w14:textId="225D2CE2" w:rsidR="00016012" w:rsidRPr="00016012" w:rsidRDefault="00016012" w:rsidP="00016012"/>
    <w:p w14:paraId="69B24214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2. Scope</w:t>
      </w:r>
    </w:p>
    <w:p w14:paraId="769DFBCA" w14:textId="77777777" w:rsidR="00016012" w:rsidRPr="00016012" w:rsidRDefault="00016012" w:rsidP="00016012">
      <w:r w:rsidRPr="00016012">
        <w:t>This policy applies to all eligible employees of James Shield Pest Control.</w:t>
      </w:r>
    </w:p>
    <w:p w14:paraId="25D17543" w14:textId="2D01350E" w:rsidR="00016012" w:rsidRPr="00016012" w:rsidRDefault="00016012" w:rsidP="00016012"/>
    <w:p w14:paraId="6F8C4EFF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3. Company-Observed Holidays</w:t>
      </w:r>
    </w:p>
    <w:p w14:paraId="74BF8DA9" w14:textId="77777777" w:rsidR="00016012" w:rsidRPr="00016012" w:rsidRDefault="00016012" w:rsidP="00016012">
      <w:r w:rsidRPr="00016012">
        <w:t>James Shield Pest Control observes the following paid holidays each calendar year:</w:t>
      </w:r>
    </w:p>
    <w:p w14:paraId="73AA8480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New Year’s Day</w:t>
      </w:r>
    </w:p>
    <w:p w14:paraId="6FAA294B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Memorial Day</w:t>
      </w:r>
    </w:p>
    <w:p w14:paraId="6DFF19C1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Juneteenth</w:t>
      </w:r>
    </w:p>
    <w:p w14:paraId="6E8BF686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Independence Day</w:t>
      </w:r>
    </w:p>
    <w:p w14:paraId="0A7D64CD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Labor Day</w:t>
      </w:r>
    </w:p>
    <w:p w14:paraId="0790B22A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lastRenderedPageBreak/>
        <w:t>Veterans Day</w:t>
      </w:r>
    </w:p>
    <w:p w14:paraId="550FB6BF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Thanksgiving Day</w:t>
      </w:r>
    </w:p>
    <w:p w14:paraId="56E28DC9" w14:textId="77777777" w:rsidR="00016012" w:rsidRPr="00016012" w:rsidRDefault="00016012" w:rsidP="00016012">
      <w:pPr>
        <w:numPr>
          <w:ilvl w:val="0"/>
          <w:numId w:val="1"/>
        </w:numPr>
      </w:pPr>
      <w:r w:rsidRPr="00016012">
        <w:t>Christmas Day</w:t>
      </w:r>
    </w:p>
    <w:p w14:paraId="4C662E09" w14:textId="77777777" w:rsidR="00016012" w:rsidRPr="00016012" w:rsidRDefault="00016012" w:rsidP="00016012">
      <w:r w:rsidRPr="00016012">
        <w:t>If a holiday falls on a Saturday, it may be observed on the preceding Friday.</w:t>
      </w:r>
      <w:r w:rsidRPr="00016012">
        <w:br/>
        <w:t>If a holiday falls on a Sunday, it may be observed on the following Monday, subject to operational needs and management discretion.</w:t>
      </w:r>
    </w:p>
    <w:p w14:paraId="0700FD31" w14:textId="3165E4A4" w:rsidR="00016012" w:rsidRPr="00016012" w:rsidRDefault="00016012" w:rsidP="00016012"/>
    <w:p w14:paraId="4BFE062F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4. Eligibility for Holiday Pay</w:t>
      </w:r>
    </w:p>
    <w:p w14:paraId="6B401A8E" w14:textId="77777777" w:rsidR="00016012" w:rsidRPr="00016012" w:rsidRDefault="00016012" w:rsidP="00016012">
      <w:r w:rsidRPr="00016012">
        <w:t>Holiday pay is available to full-time employees in good standing.</w:t>
      </w:r>
    </w:p>
    <w:p w14:paraId="15479F7E" w14:textId="77777777" w:rsidR="00016012" w:rsidRPr="00016012" w:rsidRDefault="00016012" w:rsidP="00016012">
      <w:r w:rsidRPr="00016012">
        <w:t>To receive holiday pay, an employee must:</w:t>
      </w:r>
    </w:p>
    <w:p w14:paraId="77BE5972" w14:textId="77777777" w:rsidR="00016012" w:rsidRPr="00016012" w:rsidRDefault="00016012" w:rsidP="00016012">
      <w:pPr>
        <w:numPr>
          <w:ilvl w:val="0"/>
          <w:numId w:val="2"/>
        </w:numPr>
      </w:pPr>
      <w:r w:rsidRPr="00016012">
        <w:t>Be actively employed on the holiday; and</w:t>
      </w:r>
    </w:p>
    <w:p w14:paraId="5C7A5EDA" w14:textId="77777777" w:rsidR="00016012" w:rsidRPr="00016012" w:rsidRDefault="00016012" w:rsidP="00016012">
      <w:pPr>
        <w:numPr>
          <w:ilvl w:val="0"/>
          <w:numId w:val="2"/>
        </w:numPr>
      </w:pPr>
      <w:r w:rsidRPr="00016012">
        <w:t>Work their scheduled workday immediately before and after the holiday, unless the absence is approved in advance.</w:t>
      </w:r>
    </w:p>
    <w:p w14:paraId="5D95B586" w14:textId="77777777" w:rsidR="00016012" w:rsidRPr="00016012" w:rsidRDefault="00016012" w:rsidP="00016012">
      <w:r w:rsidRPr="00016012">
        <w:t>Part-time, temporary, and contract employees are not eligible for paid holidays unless otherwise required by law.</w:t>
      </w:r>
    </w:p>
    <w:p w14:paraId="5361B7D6" w14:textId="058A9AEB" w:rsidR="00016012" w:rsidRPr="00016012" w:rsidRDefault="00016012" w:rsidP="00016012"/>
    <w:p w14:paraId="66D664A2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5. Holiday Pay Compensation</w:t>
      </w:r>
    </w:p>
    <w:p w14:paraId="49DF772A" w14:textId="77777777" w:rsidR="00016012" w:rsidRPr="00016012" w:rsidRDefault="00016012" w:rsidP="00016012">
      <w:r w:rsidRPr="00016012">
        <w:t>Eligible employees will receive holiday pay at their regular base rate of pay for the number of hours they would normally be scheduled to work that day.</w:t>
      </w:r>
    </w:p>
    <w:p w14:paraId="1CEB57B5" w14:textId="77777777" w:rsidR="00016012" w:rsidRPr="00016012" w:rsidRDefault="00016012" w:rsidP="00016012">
      <w:r w:rsidRPr="00016012">
        <w:t>Holiday pay does not include:</w:t>
      </w:r>
    </w:p>
    <w:p w14:paraId="0B907F3E" w14:textId="77777777" w:rsidR="00016012" w:rsidRPr="00016012" w:rsidRDefault="00016012" w:rsidP="00016012">
      <w:pPr>
        <w:numPr>
          <w:ilvl w:val="0"/>
          <w:numId w:val="3"/>
        </w:numPr>
      </w:pPr>
      <w:r w:rsidRPr="00016012">
        <w:t>Overtime premiums</w:t>
      </w:r>
    </w:p>
    <w:p w14:paraId="416E21C0" w14:textId="77777777" w:rsidR="00016012" w:rsidRPr="00016012" w:rsidRDefault="00016012" w:rsidP="00016012">
      <w:pPr>
        <w:numPr>
          <w:ilvl w:val="0"/>
          <w:numId w:val="3"/>
        </w:numPr>
      </w:pPr>
      <w:r w:rsidRPr="00016012">
        <w:t>Bonuses</w:t>
      </w:r>
    </w:p>
    <w:p w14:paraId="39118D61" w14:textId="77777777" w:rsidR="00016012" w:rsidRPr="00016012" w:rsidRDefault="00016012" w:rsidP="00016012">
      <w:pPr>
        <w:numPr>
          <w:ilvl w:val="0"/>
          <w:numId w:val="3"/>
        </w:numPr>
      </w:pPr>
      <w:r w:rsidRPr="00016012">
        <w:t>Commissions</w:t>
      </w:r>
    </w:p>
    <w:p w14:paraId="716998C7" w14:textId="77777777" w:rsidR="00016012" w:rsidRPr="00016012" w:rsidRDefault="00016012" w:rsidP="00016012">
      <w:pPr>
        <w:numPr>
          <w:ilvl w:val="0"/>
          <w:numId w:val="3"/>
        </w:numPr>
      </w:pPr>
      <w:r w:rsidRPr="00016012">
        <w:t>Incentives</w:t>
      </w:r>
    </w:p>
    <w:p w14:paraId="7B1702A0" w14:textId="77777777" w:rsidR="00016012" w:rsidRPr="00016012" w:rsidRDefault="00016012" w:rsidP="00016012">
      <w:pPr>
        <w:numPr>
          <w:ilvl w:val="0"/>
          <w:numId w:val="3"/>
        </w:numPr>
      </w:pPr>
      <w:r w:rsidRPr="00016012">
        <w:t>Shift differentials</w:t>
      </w:r>
    </w:p>
    <w:p w14:paraId="3CCCA98A" w14:textId="7375B416" w:rsidR="00016012" w:rsidRPr="00016012" w:rsidRDefault="00016012" w:rsidP="00016012"/>
    <w:p w14:paraId="1290DEE3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6. Employees Required to Work on a Holiday</w:t>
      </w:r>
    </w:p>
    <w:p w14:paraId="5AC37671" w14:textId="77777777" w:rsidR="00016012" w:rsidRPr="00016012" w:rsidRDefault="00016012" w:rsidP="00016012">
      <w:r w:rsidRPr="00016012">
        <w:lastRenderedPageBreak/>
        <w:t>Due to the nature of Company operations, employees may be required to work on a recognized holiday.</w:t>
      </w:r>
    </w:p>
    <w:p w14:paraId="17A3ADF0" w14:textId="77777777" w:rsidR="00016012" w:rsidRPr="00016012" w:rsidRDefault="00016012" w:rsidP="00016012">
      <w:r w:rsidRPr="00016012">
        <w:t>Employees required to work on a holiday will receive:</w:t>
      </w:r>
    </w:p>
    <w:p w14:paraId="7D547E57" w14:textId="77777777" w:rsidR="00016012" w:rsidRPr="00016012" w:rsidRDefault="00016012" w:rsidP="00016012">
      <w:pPr>
        <w:numPr>
          <w:ilvl w:val="0"/>
          <w:numId w:val="4"/>
        </w:numPr>
      </w:pPr>
      <w:r w:rsidRPr="00016012">
        <w:t>Holiday pay in accordance with applicable federal and state laws; and</w:t>
      </w:r>
    </w:p>
    <w:p w14:paraId="2D7FCB9D" w14:textId="77777777" w:rsidR="00016012" w:rsidRPr="00016012" w:rsidRDefault="00016012" w:rsidP="00016012">
      <w:pPr>
        <w:numPr>
          <w:ilvl w:val="0"/>
          <w:numId w:val="4"/>
        </w:numPr>
      </w:pPr>
      <w:r w:rsidRPr="00016012">
        <w:t>Additional compensation as required by law or Company policy.</w:t>
      </w:r>
    </w:p>
    <w:p w14:paraId="1AB31131" w14:textId="77777777" w:rsidR="00016012" w:rsidRPr="00016012" w:rsidRDefault="00016012" w:rsidP="00016012">
      <w:r w:rsidRPr="00016012">
        <w:t>If no additional premium is required by law, holiday work will be compensated at the employee’s regular rate unless otherwise approved by management.</w:t>
      </w:r>
    </w:p>
    <w:p w14:paraId="62A73F65" w14:textId="29566BE3" w:rsidR="00016012" w:rsidRPr="00016012" w:rsidRDefault="00016012" w:rsidP="00016012"/>
    <w:p w14:paraId="4537E12E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7. Interaction with Other Leave</w:t>
      </w:r>
    </w:p>
    <w:p w14:paraId="0BC6733D" w14:textId="77777777" w:rsidR="00016012" w:rsidRPr="00016012" w:rsidRDefault="00016012" w:rsidP="00016012">
      <w:r w:rsidRPr="00016012">
        <w:t>If a Company-observed holiday occurs during an employee’s approved Vacation or Paid Sick Leave:</w:t>
      </w:r>
    </w:p>
    <w:p w14:paraId="573F9040" w14:textId="77777777" w:rsidR="00016012" w:rsidRPr="00016012" w:rsidRDefault="00016012" w:rsidP="00016012">
      <w:pPr>
        <w:numPr>
          <w:ilvl w:val="0"/>
          <w:numId w:val="5"/>
        </w:numPr>
      </w:pPr>
      <w:r w:rsidRPr="00016012">
        <w:t>The day will be recorded as a holiday rather than charged against the employee’s Vacation balance, provided the employee is otherwise eligible for holiday pay.</w:t>
      </w:r>
    </w:p>
    <w:p w14:paraId="3C8DBDB8" w14:textId="77777777" w:rsidR="00016012" w:rsidRPr="00016012" w:rsidRDefault="00016012" w:rsidP="00016012">
      <w:r w:rsidRPr="00016012">
        <w:t>Holidays that occur during unpaid leave (including FMLA) will not be paid unless required by law.</w:t>
      </w:r>
    </w:p>
    <w:p w14:paraId="24B406D9" w14:textId="03BDF46B" w:rsidR="00016012" w:rsidRPr="00016012" w:rsidRDefault="00016012" w:rsidP="00016012"/>
    <w:p w14:paraId="297785DB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8. Separation of Employment</w:t>
      </w:r>
    </w:p>
    <w:p w14:paraId="6956DFEC" w14:textId="77777777" w:rsidR="00016012" w:rsidRPr="00016012" w:rsidRDefault="00016012" w:rsidP="00016012">
      <w:r w:rsidRPr="00016012">
        <w:t>Holiday pay is not paid out upon separation of employment.</w:t>
      </w:r>
    </w:p>
    <w:p w14:paraId="44D957DF" w14:textId="77777777" w:rsidR="00016012" w:rsidRPr="00016012" w:rsidRDefault="00016012" w:rsidP="00016012">
      <w:r w:rsidRPr="00016012">
        <w:t>Employees must be actively employed on the holiday to receive holiday pay unless otherwise required by law.</w:t>
      </w:r>
    </w:p>
    <w:p w14:paraId="610CD882" w14:textId="39B8DB33" w:rsidR="00016012" w:rsidRPr="00016012" w:rsidRDefault="00016012" w:rsidP="00016012"/>
    <w:p w14:paraId="44DACC8B" w14:textId="77777777" w:rsidR="00016012" w:rsidRPr="00016012" w:rsidRDefault="00016012" w:rsidP="00016012">
      <w:pPr>
        <w:rPr>
          <w:b/>
          <w:bCs/>
        </w:rPr>
      </w:pPr>
      <w:r w:rsidRPr="00016012">
        <w:rPr>
          <w:b/>
          <w:bCs/>
        </w:rPr>
        <w:t>9. Administration</w:t>
      </w:r>
    </w:p>
    <w:p w14:paraId="18E5B7C1" w14:textId="77777777" w:rsidR="00016012" w:rsidRPr="00016012" w:rsidRDefault="00016012" w:rsidP="00016012">
      <w:r w:rsidRPr="00016012">
        <w:t>James Shield Pest Control reserves the right to:</w:t>
      </w:r>
    </w:p>
    <w:p w14:paraId="3FC736FD" w14:textId="77777777" w:rsidR="00016012" w:rsidRPr="00016012" w:rsidRDefault="00016012" w:rsidP="00016012">
      <w:pPr>
        <w:numPr>
          <w:ilvl w:val="0"/>
          <w:numId w:val="6"/>
        </w:numPr>
      </w:pPr>
      <w:r w:rsidRPr="00016012">
        <w:t xml:space="preserve">Modify the list of observed </w:t>
      </w:r>
      <w:proofErr w:type="gramStart"/>
      <w:r w:rsidRPr="00016012">
        <w:t>holidays;</w:t>
      </w:r>
      <w:proofErr w:type="gramEnd"/>
    </w:p>
    <w:p w14:paraId="58955383" w14:textId="77777777" w:rsidR="00016012" w:rsidRPr="00016012" w:rsidRDefault="00016012" w:rsidP="00016012">
      <w:pPr>
        <w:numPr>
          <w:ilvl w:val="0"/>
          <w:numId w:val="6"/>
        </w:numPr>
      </w:pPr>
      <w:r w:rsidRPr="00016012">
        <w:t xml:space="preserve">Adjust holiday schedules based on business </w:t>
      </w:r>
      <w:proofErr w:type="gramStart"/>
      <w:r w:rsidRPr="00016012">
        <w:t>needs;</w:t>
      </w:r>
      <w:proofErr w:type="gramEnd"/>
    </w:p>
    <w:p w14:paraId="73B1ACFE" w14:textId="77777777" w:rsidR="00016012" w:rsidRPr="00016012" w:rsidRDefault="00016012" w:rsidP="00016012">
      <w:pPr>
        <w:numPr>
          <w:ilvl w:val="0"/>
          <w:numId w:val="6"/>
        </w:numPr>
      </w:pPr>
      <w:r w:rsidRPr="00016012">
        <w:t>Interpret and administer this policy in compliance with applicable laws.</w:t>
      </w:r>
    </w:p>
    <w:p w14:paraId="02467567" w14:textId="77777777" w:rsidR="00016012" w:rsidRPr="00016012" w:rsidRDefault="00016012" w:rsidP="00016012">
      <w:r w:rsidRPr="00016012">
        <w:t>This policy may be amended, modified, or terminated at the Company’s discretion.</w:t>
      </w:r>
    </w:p>
    <w:p w14:paraId="386C2749" w14:textId="77777777" w:rsidR="00016012" w:rsidRDefault="00016012"/>
    <w:sectPr w:rsidR="00016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369"/>
    <w:multiLevelType w:val="multilevel"/>
    <w:tmpl w:val="E0D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CDE"/>
    <w:multiLevelType w:val="multilevel"/>
    <w:tmpl w:val="310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45AD8"/>
    <w:multiLevelType w:val="multilevel"/>
    <w:tmpl w:val="D930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22E83"/>
    <w:multiLevelType w:val="multilevel"/>
    <w:tmpl w:val="105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91891"/>
    <w:multiLevelType w:val="multilevel"/>
    <w:tmpl w:val="3B8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C627A"/>
    <w:multiLevelType w:val="multilevel"/>
    <w:tmpl w:val="403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08434">
    <w:abstractNumId w:val="5"/>
  </w:num>
  <w:num w:numId="2" w16cid:durableId="1065375651">
    <w:abstractNumId w:val="0"/>
  </w:num>
  <w:num w:numId="3" w16cid:durableId="238953806">
    <w:abstractNumId w:val="2"/>
  </w:num>
  <w:num w:numId="4" w16cid:durableId="1418597427">
    <w:abstractNumId w:val="4"/>
  </w:num>
  <w:num w:numId="5" w16cid:durableId="2104303446">
    <w:abstractNumId w:val="1"/>
  </w:num>
  <w:num w:numId="6" w16cid:durableId="1798141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12"/>
    <w:rsid w:val="00016012"/>
    <w:rsid w:val="007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6C17"/>
  <w15:chartTrackingRefBased/>
  <w15:docId w15:val="{BAA8B3E1-DA2D-4510-975A-DEA63565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2026-02-12T04:49:00Z</dcterms:created>
  <dcterms:modified xsi:type="dcterms:W3CDTF">2026-02-12T04:50:00Z</dcterms:modified>
</cp:coreProperties>
</file>