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76EC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GT"/>
          <w14:ligatures w14:val="none"/>
        </w:rPr>
        <w:t>boundingRect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(o </w:t>
      </w:r>
      <w:r w:rsidRPr="00B320A0">
        <w:rPr>
          <w:rFonts w:ascii="Arial" w:eastAsia="Times New Roman" w:hAnsi="Arial" w:cs="Arial"/>
          <w:i/>
          <w:iCs/>
          <w:kern w:val="0"/>
          <w:lang w:eastAsia="es-GT"/>
          <w14:ligatures w14:val="none"/>
        </w:rPr>
        <w:t>Bounding Rectangle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que se traduce como </w:t>
      </w:r>
      <w:r w:rsidRPr="00B320A0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rectángulo delimitador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) es un término utilizado en programación y computación visual para describir el menor rectángulo alineado con los ejes cartesianos que encierra completamente a un objeto geométrico, una imagen, un texto o un conjunto de puntos. [</w:t>
      </w:r>
      <w:hyperlink r:id="rId5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6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2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46551FD7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Dependiendo del entorno de desarrollo en el que estés trabajando, tiene ligeras variaciones:</w:t>
      </w:r>
    </w:p>
    <w:p w14:paraId="4AB3485B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  <w:t>1. En Procesamiento de Imágenes (</w:t>
      </w:r>
      <w:hyperlink r:id="rId7" w:tgtFrame="_blank" w:history="1">
        <w:r w:rsidRPr="00B320A0">
          <w:rPr>
            <w:rFonts w:ascii="Arial" w:eastAsia="Times New Roman" w:hAnsi="Arial" w:cs="Arial"/>
            <w:color w:val="0000FF"/>
            <w:kern w:val="0"/>
            <w:sz w:val="33"/>
            <w:szCs w:val="33"/>
            <w:u w:val="single"/>
            <w:lang w:eastAsia="es-GT"/>
            <w14:ligatures w14:val="none"/>
          </w:rPr>
          <w:t>OpenCV</w:t>
        </w:r>
      </w:hyperlink>
      <w:r w:rsidRPr="00B320A0"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  <w:t>)</w:t>
      </w:r>
    </w:p>
    <w:p w14:paraId="5AEBAF50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Es una función muy utilizada (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cv2.boundingRect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) para detectar y enmarcar objetos. Encuentra un rectángulo "derecho" (sin rotación) que envuelve a un contorno. [</w:t>
      </w:r>
      <w:hyperlink r:id="rId8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9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2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10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3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1EB16B41" w14:textId="77777777" w:rsidR="00B320A0" w:rsidRPr="00B320A0" w:rsidRDefault="00B320A0" w:rsidP="00B320A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Qué te devuelve: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Cuatro valores clave: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x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y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(las coordenadas de la esquina superior izquierda),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w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(el ancho) y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h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(la altura).</w:t>
      </w:r>
    </w:p>
    <w:p w14:paraId="176C5244" w14:textId="77777777" w:rsidR="00B320A0" w:rsidRPr="00B320A0" w:rsidRDefault="00B320A0" w:rsidP="00B320A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Caso de uso típico: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Si aíslas una silueta o un texto en una foto, usas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boundingRect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para recortar exactamente esa región de interés (ROI) o dibujarle un recuadro verde encima. [</w:t>
      </w:r>
      <w:hyperlink r:id="rId11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12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2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13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3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319CB047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  <w:t>2. En Interfaces Gráficas y Desarrollo Web (</w:t>
      </w:r>
      <w:hyperlink r:id="rId14" w:tgtFrame="_blank" w:history="1">
        <w:r w:rsidRPr="00B320A0">
          <w:rPr>
            <w:rFonts w:ascii="Arial" w:eastAsia="Times New Roman" w:hAnsi="Arial" w:cs="Arial"/>
            <w:color w:val="0000FF"/>
            <w:kern w:val="0"/>
            <w:sz w:val="33"/>
            <w:szCs w:val="33"/>
            <w:u w:val="single"/>
            <w:lang w:eastAsia="es-GT"/>
            <w14:ligatures w14:val="none"/>
          </w:rPr>
          <w:t>JavaScript</w:t>
        </w:r>
      </w:hyperlink>
      <w:r w:rsidRPr="00B320A0"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  <w:t xml:space="preserve"> / Qt / Apple)</w:t>
      </w:r>
    </w:p>
    <w:p w14:paraId="632368C3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Se usa para saber qué espacio físico ocupa un elemento en la pantalla. [</w:t>
      </w:r>
      <w:hyperlink r:id="rId15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16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2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6076D9EE" w14:textId="77777777" w:rsidR="00B320A0" w:rsidRPr="00B320A0" w:rsidRDefault="00B320A0" w:rsidP="00B320A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JavaScript: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Existe el método </w:t>
      </w:r>
      <w:hyperlink r:id="rId17" w:tgtFrame="_blank" w:history="1">
        <w:r w:rsidRPr="00B320A0">
          <w:rPr>
            <w:rFonts w:ascii="Courier New" w:eastAsia="Times New Roman" w:hAnsi="Courier New" w:cs="Courier New"/>
            <w:color w:val="0000FF"/>
            <w:kern w:val="0"/>
            <w:sz w:val="21"/>
            <w:szCs w:val="21"/>
            <w:lang w:eastAsia="es-GT"/>
            <w14:ligatures w14:val="none"/>
          </w:rPr>
          <w:t>getBoundingClientRect()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, el cual calcula las dimensiones de un elemento HTML y su posición respecto a la ventana del navegador. [</w:t>
      </w:r>
      <w:hyperlink r:id="rId18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19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2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4A93582D" w14:textId="77777777" w:rsidR="00B320A0" w:rsidRPr="00B320A0" w:rsidRDefault="00B320A0" w:rsidP="00B320A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Qt (C++ / Python):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La función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boundingRect()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define el área exterior en la que se va a dibujar un objeto gráfico personalizado (un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QGraphicsItem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), sirviendo además para que el sistema sepa cuándo colisiona con otro objeto o cuándo debe redibujarse. [</w:t>
      </w:r>
      <w:hyperlink r:id="rId20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21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2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11AA9296" w14:textId="77777777" w:rsidR="00B320A0" w:rsidRPr="00B320A0" w:rsidRDefault="00B320A0" w:rsidP="00B320A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Apple (iOS / macOS):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Se utiliza para medir cuánto espacio va a ocupar una cadena de texto (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NSString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) al renderizarse con una tipografía específica. [</w:t>
      </w:r>
      <w:hyperlink r:id="rId22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57C64EF8" w14:textId="77777777" w:rsidR="00B320A0" w:rsidRPr="00B320A0" w:rsidRDefault="00000000" w:rsidP="00B320A0">
      <w:pPr>
        <w:spacing w:before="480" w:after="48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>
        <w:rPr>
          <w:rFonts w:ascii="Arial" w:eastAsia="Times New Roman" w:hAnsi="Arial" w:cs="Arial"/>
          <w:kern w:val="0"/>
          <w:lang w:eastAsia="es-GT"/>
          <w14:ligatures w14:val="none"/>
        </w:rPr>
        <w:pict w14:anchorId="6548FBBD">
          <v:rect id="_x0000_i1025" style="width:0;height:1.5pt" o:hralign="center" o:hrstd="t" o:hr="t" fillcolor="#a0a0a0" stroked="f"/>
        </w:pict>
      </w:r>
    </w:p>
    <w:p w14:paraId="6DD06F0F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</w:pPr>
      <w:r w:rsidRPr="00B320A0">
        <w:rPr>
          <w:rFonts w:ascii="Arial" w:eastAsia="Times New Roman" w:hAnsi="Arial" w:cs="Arial"/>
          <w:b/>
          <w:bCs/>
          <w:kern w:val="0"/>
          <w:sz w:val="33"/>
          <w:szCs w:val="33"/>
          <w:lang w:eastAsia="es-GT"/>
          <w14:ligatures w14:val="none"/>
        </w:rPr>
        <w:t>Ejemplo Visual Conceptual</w:t>
      </w:r>
    </w:p>
    <w:p w14:paraId="70419306" w14:textId="77777777" w:rsidR="00B320A0" w:rsidRPr="00B320A0" w:rsidRDefault="00B320A0" w:rsidP="00B320A0">
      <w:pPr>
        <w:spacing w:after="0" w:line="240" w:lineRule="auto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Si tienes una estrella de cinco puntas inclinada, su </w:t>
      </w:r>
      <w:r w:rsidRPr="00B320A0">
        <w:rPr>
          <w:rFonts w:ascii="Courier New" w:eastAsia="Times New Roman" w:hAnsi="Courier New" w:cs="Courier New"/>
          <w:kern w:val="0"/>
          <w:sz w:val="21"/>
          <w:szCs w:val="21"/>
          <w:lang w:eastAsia="es-GT"/>
          <w14:ligatures w14:val="none"/>
        </w:rPr>
        <w:t>boundingRect</w:t>
      </w:r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 será un rectángulo perfecto perfectamente plano (horizontal y vertical) cuyas paredes tocan exactamente las puntas más extremas (arriba, abajo, izquierda y derecha) de la estrella. [</w:t>
      </w:r>
      <w:hyperlink r:id="rId23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1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 xml:space="preserve">, </w:t>
      </w:r>
      <w:hyperlink r:id="rId24" w:history="1">
        <w:r w:rsidRPr="00B320A0">
          <w:rPr>
            <w:rFonts w:ascii="Arial" w:eastAsia="Times New Roman" w:hAnsi="Arial" w:cs="Arial"/>
            <w:color w:val="0000FF"/>
            <w:kern w:val="0"/>
            <w:u w:val="single"/>
            <w:lang w:eastAsia="es-GT"/>
            <w14:ligatures w14:val="none"/>
          </w:rPr>
          <w:t>2</w:t>
        </w:r>
      </w:hyperlink>
      <w:r w:rsidRPr="00B320A0">
        <w:rPr>
          <w:rFonts w:ascii="Arial" w:eastAsia="Times New Roman" w:hAnsi="Arial" w:cs="Arial"/>
          <w:kern w:val="0"/>
          <w:lang w:eastAsia="es-GT"/>
          <w14:ligatures w14:val="none"/>
        </w:rPr>
        <w:t>]</w:t>
      </w:r>
    </w:p>
    <w:p w14:paraId="3F1E6DA7" w14:textId="77777777" w:rsidR="00B320A0" w:rsidRDefault="00B320A0"/>
    <w:p w14:paraId="6A18A43E" w14:textId="77777777" w:rsidR="00B320A0" w:rsidRDefault="00B320A0"/>
    <w:p w14:paraId="17C7C3FE" w14:textId="77777777" w:rsidR="00B320A0" w:rsidRDefault="00B320A0"/>
    <w:p w14:paraId="2A417F14" w14:textId="77777777" w:rsidR="00B320A0" w:rsidRDefault="00B320A0"/>
    <w:p w14:paraId="6B9903FF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lastRenderedPageBreak/>
        <w:t>import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</w:p>
    <w:p w14:paraId="683B3AA8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434623F6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1. Cargar la imagen en escala de grises (es más fácil detectar formas así)</w:t>
      </w:r>
    </w:p>
    <w:p w14:paraId="74DE618A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imread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'oso.jpg'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250EEC9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gris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cvtColor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COLOR_BGR2GRAY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45E54E0A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08EFB83E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2. Aplicar un umbral (Binarización) para separar el objeto del fondo</w:t>
      </w:r>
    </w:p>
    <w:p w14:paraId="6F7BD77F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Esto convierte la imagen a blanco y negro puro</w:t>
      </w:r>
    </w:p>
    <w:p w14:paraId="7D070D15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_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umbral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threshold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gris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127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255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THRESH_BINARY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28DD8D7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66C46D78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3. Encontrar los contornos del objeto en la imagen binarizada</w:t>
      </w:r>
    </w:p>
    <w:p w14:paraId="18A88BBC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_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findContours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umbral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RETR_EXTERNAL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CHAIN_APPROX_SIMPLE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505576F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08F7F047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4. Iterar sobre los contornos encontrados</w:t>
      </w:r>
    </w:p>
    <w:p w14:paraId="2AC99B0D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for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in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:</w:t>
      </w:r>
    </w:p>
    <w:p w14:paraId="134E1199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Ignorar contornos muy pequeños que puedan ser ruido de fondo</w:t>
      </w:r>
    </w:p>
    <w:p w14:paraId="3505E630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637D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if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contourArea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)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&gt;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100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:</w:t>
      </w:r>
    </w:p>
    <w:p w14:paraId="3E5C7D7B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</w:p>
    <w:p w14:paraId="7D469A71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--- AQUÍ SE CALCULA EL BOUNDING RECT ---</w:t>
      </w:r>
    </w:p>
    <w:p w14:paraId="189FDB30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Devuelve: x, y (coordenadas de la esquina superior izquierda), w (ancho), h (alto)</w:t>
      </w:r>
    </w:p>
    <w:p w14:paraId="47A876E9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x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y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w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h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boundingRect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24E6A482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</w:p>
    <w:p w14:paraId="3F41DD3A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5. Dibujar el rectángulo delimitador sobre la imagen original</w:t>
      </w:r>
    </w:p>
    <w:p w14:paraId="5CD0D748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Parámetros: imagen, (x1, y1), (x2, y2), color (BGR), grosor de línea</w:t>
      </w:r>
    </w:p>
    <w:p w14:paraId="52DFBD7F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rectangle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, 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x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y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), (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x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+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w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y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+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h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), (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255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), 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6C7590E5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</w:p>
    <w:p w14:paraId="75448046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Opcional: Imprimir las dimensiones en la consola</w:t>
      </w:r>
    </w:p>
    <w:p w14:paraId="5FF9EA99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print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f</w:t>
      </w:r>
      <w:r w:rsidRPr="00637D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"Objeto detectado en X: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x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637D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, Y: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y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637D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 | Ancho: 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w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637D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px, Alto: 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h</w:t>
      </w:r>
      <w:r w:rsidRPr="00637D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637D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px"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1A9E273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3D611AB6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6. Mostrar el resultado en una ventana</w:t>
      </w:r>
    </w:p>
    <w:p w14:paraId="514A9627" w14:textId="156E4FCD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imshow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'BoundingRect de OpenCV'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637D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356F2E6F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waitKey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637D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0555311E" w14:textId="77777777" w:rsidR="00637D9D" w:rsidRPr="00637D9D" w:rsidRDefault="00637D9D" w:rsidP="00637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637D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637D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destroyAllWindows</w:t>
      </w:r>
      <w:r w:rsidRPr="00637D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()</w:t>
      </w:r>
    </w:p>
    <w:p w14:paraId="6BEF0557" w14:textId="77777777" w:rsidR="00B320A0" w:rsidRDefault="00B320A0" w:rsidP="00B320A0">
      <w:pPr>
        <w:rPr>
          <w:b/>
          <w:bCs/>
        </w:rPr>
      </w:pPr>
    </w:p>
    <w:p w14:paraId="3E7609D9" w14:textId="77777777" w:rsidR="00B320A0" w:rsidRDefault="00B320A0" w:rsidP="00B320A0">
      <w:pPr>
        <w:rPr>
          <w:b/>
          <w:bCs/>
        </w:rPr>
      </w:pPr>
    </w:p>
    <w:p w14:paraId="210D1ED9" w14:textId="77777777" w:rsidR="00637D9D" w:rsidRDefault="00637D9D" w:rsidP="00B320A0">
      <w:pPr>
        <w:rPr>
          <w:b/>
          <w:bCs/>
        </w:rPr>
      </w:pPr>
    </w:p>
    <w:p w14:paraId="37A43337" w14:textId="77777777" w:rsidR="00637D9D" w:rsidRDefault="00637D9D" w:rsidP="00B320A0">
      <w:pPr>
        <w:rPr>
          <w:b/>
          <w:bCs/>
        </w:rPr>
      </w:pPr>
    </w:p>
    <w:p w14:paraId="068B55BA" w14:textId="77777777" w:rsidR="00637D9D" w:rsidRDefault="00637D9D" w:rsidP="00B320A0">
      <w:pPr>
        <w:rPr>
          <w:b/>
          <w:bCs/>
        </w:rPr>
      </w:pPr>
    </w:p>
    <w:p w14:paraId="424E171E" w14:textId="314D88F1" w:rsidR="00B320A0" w:rsidRPr="00B320A0" w:rsidRDefault="00B320A0" w:rsidP="00B320A0">
      <w:pPr>
        <w:rPr>
          <w:b/>
          <w:bCs/>
        </w:rPr>
      </w:pPr>
      <w:r w:rsidRPr="00B320A0">
        <w:rPr>
          <w:b/>
          <w:bCs/>
        </w:rPr>
        <w:lastRenderedPageBreak/>
        <w:t>¿Qué hace exactamente este código?</w:t>
      </w:r>
    </w:p>
    <w:p w14:paraId="48D9C499" w14:textId="77777777" w:rsidR="00B320A0" w:rsidRPr="00B320A0" w:rsidRDefault="00B320A0" w:rsidP="00B320A0">
      <w:pPr>
        <w:numPr>
          <w:ilvl w:val="0"/>
          <w:numId w:val="11"/>
        </w:numPr>
      </w:pPr>
      <w:r w:rsidRPr="00B320A0">
        <w:rPr>
          <w:b/>
          <w:bCs/>
        </w:rPr>
        <w:t>cv2.boundingRect(contorno)</w:t>
      </w:r>
      <w:r w:rsidRPr="00B320A0">
        <w:t>: Toma los puntos del borde de la figura y calcula las coordenadas exactas del recuadro mínimo que la contiene.</w:t>
      </w:r>
    </w:p>
    <w:p w14:paraId="6557EE3B" w14:textId="77777777" w:rsidR="00B320A0" w:rsidRPr="00B320A0" w:rsidRDefault="00B320A0" w:rsidP="00B320A0">
      <w:pPr>
        <w:numPr>
          <w:ilvl w:val="0"/>
          <w:numId w:val="11"/>
        </w:numPr>
      </w:pPr>
      <w:r w:rsidRPr="00B320A0">
        <w:rPr>
          <w:b/>
          <w:bCs/>
        </w:rPr>
        <w:t>cv2.rectangle(...)</w:t>
      </w:r>
      <w:r w:rsidRPr="00B320A0">
        <w:t>: Utiliza esos datos para pintar un cuadro en la pantalla. Como la función pide la esquina superior izquierda (x, y) y la esquina inferior derecha, calculamos esta última sumando el ancho y el alto: (x + w, y + h).</w:t>
      </w:r>
    </w:p>
    <w:p w14:paraId="2F832145" w14:textId="77777777" w:rsidR="00B320A0" w:rsidRDefault="00B320A0"/>
    <w:sectPr w:rsidR="00B320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FA2"/>
    <w:multiLevelType w:val="multilevel"/>
    <w:tmpl w:val="75C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714D"/>
    <w:multiLevelType w:val="multilevel"/>
    <w:tmpl w:val="C34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77E65"/>
    <w:multiLevelType w:val="multilevel"/>
    <w:tmpl w:val="541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E0C28"/>
    <w:multiLevelType w:val="multilevel"/>
    <w:tmpl w:val="FCB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695B"/>
    <w:multiLevelType w:val="multilevel"/>
    <w:tmpl w:val="2EB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1204D"/>
    <w:multiLevelType w:val="multilevel"/>
    <w:tmpl w:val="AEB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01DCD"/>
    <w:multiLevelType w:val="multilevel"/>
    <w:tmpl w:val="D51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1229C"/>
    <w:multiLevelType w:val="multilevel"/>
    <w:tmpl w:val="06DE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B2DFD"/>
    <w:multiLevelType w:val="multilevel"/>
    <w:tmpl w:val="DC94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45320"/>
    <w:multiLevelType w:val="multilevel"/>
    <w:tmpl w:val="791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24DE3"/>
    <w:multiLevelType w:val="multilevel"/>
    <w:tmpl w:val="65E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365506">
    <w:abstractNumId w:val="4"/>
  </w:num>
  <w:num w:numId="2" w16cid:durableId="1704137363">
    <w:abstractNumId w:val="0"/>
  </w:num>
  <w:num w:numId="3" w16cid:durableId="1730180842">
    <w:abstractNumId w:val="5"/>
  </w:num>
  <w:num w:numId="4" w16cid:durableId="252248764">
    <w:abstractNumId w:val="10"/>
  </w:num>
  <w:num w:numId="5" w16cid:durableId="2107070692">
    <w:abstractNumId w:val="1"/>
  </w:num>
  <w:num w:numId="6" w16cid:durableId="649485191">
    <w:abstractNumId w:val="7"/>
  </w:num>
  <w:num w:numId="7" w16cid:durableId="259265775">
    <w:abstractNumId w:val="3"/>
  </w:num>
  <w:num w:numId="8" w16cid:durableId="554047432">
    <w:abstractNumId w:val="6"/>
  </w:num>
  <w:num w:numId="9" w16cid:durableId="1418206772">
    <w:abstractNumId w:val="2"/>
  </w:num>
  <w:num w:numId="10" w16cid:durableId="1411999480">
    <w:abstractNumId w:val="9"/>
  </w:num>
  <w:num w:numId="11" w16cid:durableId="20580481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55"/>
    <w:rsid w:val="002458C5"/>
    <w:rsid w:val="00637D9D"/>
    <w:rsid w:val="006B7A40"/>
    <w:rsid w:val="007B1D55"/>
    <w:rsid w:val="00B3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1E813"/>
  <w15:chartTrackingRefBased/>
  <w15:docId w15:val="{AC76A527-5330-4419-A4DC-D8C98413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D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1D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1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42453605/how-does-cv2-boundingrect-function-of-opencv-work" TargetMode="External"/><Relationship Id="rId13" Type="http://schemas.openxmlformats.org/officeDocument/2006/relationships/hyperlink" Target="https://stackoverflow.com/questions/42453605/how-does-cv2-boundingrect-function-of-opencv-work" TargetMode="External"/><Relationship Id="rId18" Type="http://schemas.openxmlformats.org/officeDocument/2006/relationships/hyperlink" Target="https://developer.mozilla.org/es/docs/Web/API/Element/getBoundingClientRec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tackoverflow.com/questions/26271623/customizing-shape-of-bounding-rect" TargetMode="External"/><Relationship Id="rId7" Type="http://schemas.openxmlformats.org/officeDocument/2006/relationships/hyperlink" Target="https://docs.opencv.org/4.13.0/dd/d49/tutorial_py_contour_features.html" TargetMode="External"/><Relationship Id="rId12" Type="http://schemas.openxmlformats.org/officeDocument/2006/relationships/hyperlink" Target="https://www.youtube.com/watch?v=I4WeyFphYT4&amp;t=18" TargetMode="External"/><Relationship Id="rId17" Type="http://schemas.openxmlformats.org/officeDocument/2006/relationships/hyperlink" Target="https://developer.mozilla.org/es/docs/Web/API/Element/getBoundingClientRec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s/docs/Web/API/Element/getBoundingClientRect" TargetMode="External"/><Relationship Id="rId20" Type="http://schemas.openxmlformats.org/officeDocument/2006/relationships/hyperlink" Target="https://stackoverflow.com/questions/4294433/qgraphicsrectitemboundingrect-returns-a-qrectf-that-is-1px-bigger-than-it-s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4WeyFphYT4&amp;t=18" TargetMode="External"/><Relationship Id="rId11" Type="http://schemas.openxmlformats.org/officeDocument/2006/relationships/hyperlink" Target="https://docs.opencv.org/4.13.0/dd/d49/tutorial_py_contour_features.html" TargetMode="External"/><Relationship Id="rId24" Type="http://schemas.openxmlformats.org/officeDocument/2006/relationships/hyperlink" Target="https://www.youtube.com/watch?v=I4WeyFphYT4&amp;t=18" TargetMode="External"/><Relationship Id="rId5" Type="http://schemas.openxmlformats.org/officeDocument/2006/relationships/hyperlink" Target="https://docs.opencv.org/4.13.0/dd/d49/tutorial_py_contour_features.html" TargetMode="External"/><Relationship Id="rId15" Type="http://schemas.openxmlformats.org/officeDocument/2006/relationships/hyperlink" Target="https://www.w3schools.com/jsref/met_element_getboundingclientrect.asp" TargetMode="External"/><Relationship Id="rId23" Type="http://schemas.openxmlformats.org/officeDocument/2006/relationships/hyperlink" Target="https://www.youtube.com/watch?v=wP7RXbrg0Ko&amp;t=177" TargetMode="External"/><Relationship Id="rId10" Type="http://schemas.openxmlformats.org/officeDocument/2006/relationships/hyperlink" Target="https://docs.opencv.org/4.13.0/dd/d49/tutorial_py_contour_features.html" TargetMode="External"/><Relationship Id="rId19" Type="http://schemas.openxmlformats.org/officeDocument/2006/relationships/hyperlink" Target="https://www.w3schools.com/jsref/met_element_getboundingclientrec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4WeyFphYT4&amp;t=18" TargetMode="External"/><Relationship Id="rId14" Type="http://schemas.openxmlformats.org/officeDocument/2006/relationships/hyperlink" Target="https://developer.mozilla.org/es/docs/Web/API/Element/getBoundingClientRect" TargetMode="External"/><Relationship Id="rId22" Type="http://schemas.openxmlformats.org/officeDocument/2006/relationships/hyperlink" Target="https://developer.apple.com/documentation/foundation/nsstring/boundingrect(with:options:attributes:context: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Quimicosdiversosgt@yahoo.com</dc:creator>
  <cp:keywords/>
  <dc:description/>
  <cp:lastModifiedBy>quimicosdiversosgt@yahoo.com</cp:lastModifiedBy>
  <cp:revision>4</cp:revision>
  <dcterms:created xsi:type="dcterms:W3CDTF">2026-10-21T23:09:00Z</dcterms:created>
  <dcterms:modified xsi:type="dcterms:W3CDTF">2026-10-22T00:24:00Z</dcterms:modified>
</cp:coreProperties>
</file>