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2</w:t>
      </w:r>
    </w:p>
    <w:p>
      <w:pPr>
        <w:pStyle w:val="Subtitle"/>
        <w:spacing w:after="320"/>
      </w:pPr>
      <w:r>
        <w:t>Idea Presentation and Selection</w:t>
      </w:r>
    </w:p>
    <w:p>
      <w:r>
        <w:rPr>
          <w:b/>
        </w:rPr>
        <w:t xml:space="preserve">Date: </w:t>
      </w:r>
      <w:r>
        <w:t>Week 3</w:t>
      </w:r>
    </w:p>
    <w:p>
      <w:r>
        <w:rPr>
          <w:b/>
        </w:rPr>
        <w:t xml:space="preserve">Attendees: </w:t>
      </w:r>
      <w:r>
        <w:t>Munib, Usman, Awais, Dr. Hafiz Muhammad Faisal Shahzad</w:t>
      </w:r>
    </w:p>
    <w:p>
      <w:pPr>
        <w:pStyle w:val="Heading1"/>
      </w:pPr>
      <w:r>
        <w:t>Discussion</w:t>
      </w:r>
    </w:p>
    <w:p>
      <w:r>
        <w:t>The team presented all four candidate ideas: the multi-agent data science workflow, the FYP management system, AI makeup matching, and AI hairstyle and grooming recommendation.</w:t>
      </w:r>
    </w:p>
    <w:p>
      <w:pPr>
        <w:pStyle w:val="Heading1"/>
      </w:pPr>
      <w:r>
        <w:t>Outcome</w:t>
      </w:r>
    </w:p>
    <w:p>
      <w:r>
        <w:t>After discussion, AI Hairstyle and Grooming Recommendation with Virtual Try-On was approved as the project topic.</w:t>
      </w:r>
    </w:p>
    <w:p>
      <w:pPr>
        <w:pStyle w:val="Heading1"/>
      </w:pPr>
      <w:r>
        <w:t>Action item from supervisor</w:t>
      </w:r>
    </w:p>
    <w:p>
      <w:r>
        <w:t>Study existing applications in this domain and identify gaps that the project can address. The findings of this study were presented at the third meeting.</w:t>
      </w:r>
    </w:p>
    <w:sectPr w:rsidR="00FC693F" w:rsidRPr="0006063C" w:rsidSect="00034616">
      <w:pgSz w:w="12240" w:h="15840"/>
      <w:pgMar w:top="1080" w:right="1152" w:bottom="1080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="Calibri" w:hAnsi="Calibr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2</dc:title>
  <dc:subject/>
  <dc:creator>Munib, Usman, Awais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