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B4B4" w14:textId="764AF396" w:rsidR="00C86911" w:rsidRPr="00C86911" w:rsidRDefault="00C86911" w:rsidP="00C86911">
      <w:r w:rsidRPr="00C86911">
        <w:rPr>
          <w:b/>
          <w:bCs/>
        </w:rPr>
        <w:t>Supermarket Sales Dataset</w:t>
      </w:r>
      <w:r w:rsidRPr="00C86911">
        <w:t xml:space="preserve">: This dataset captures detailed transaction records from a supermarket chain in </w:t>
      </w:r>
      <w:r w:rsidR="00A22A2E">
        <w:t xml:space="preserve">Southern </w:t>
      </w:r>
      <w:r w:rsidR="00510EEF">
        <w:t>California</w:t>
      </w:r>
      <w:r w:rsidRPr="00C86911">
        <w:t xml:space="preserve"> across three cities: </w:t>
      </w:r>
      <w:r w:rsidR="00510EEF">
        <w:t>Los Angeles</w:t>
      </w:r>
      <w:r w:rsidRPr="00C86911">
        <w:t xml:space="preserve">, </w:t>
      </w:r>
      <w:r w:rsidR="00510EEF">
        <w:t>Burbank</w:t>
      </w:r>
      <w:r w:rsidRPr="00C86911">
        <w:t xml:space="preserve">, and </w:t>
      </w:r>
      <w:r w:rsidR="00510EEF">
        <w:t>Pasadena</w:t>
      </w:r>
      <w:r w:rsidRPr="00C86911">
        <w:t>. It provides a comprehensive view of sales activities, customer demographics, and payment methods from January to March 2019.</w:t>
      </w:r>
    </w:p>
    <w:p w14:paraId="0012719F" w14:textId="37A39EBC" w:rsidR="00967641" w:rsidRPr="00967641" w:rsidRDefault="00C86911" w:rsidP="00C86911">
      <w:pPr>
        <w:rPr>
          <w:u w:val="single"/>
        </w:rPr>
      </w:pPr>
      <w:r w:rsidRPr="00C86911">
        <w:rPr>
          <w:b/>
          <w:bCs/>
        </w:rPr>
        <w:t>File Information:</w:t>
      </w:r>
      <w:r w:rsidR="00967641">
        <w:rPr>
          <w:b/>
          <w:bCs/>
        </w:rPr>
        <w:t xml:space="preserve"> </w:t>
      </w:r>
      <w:r w:rsidR="00967641" w:rsidRPr="00967641">
        <w:rPr>
          <w:u w:val="single"/>
        </w:rPr>
        <w:t>SuperMarket Analysis</w:t>
      </w:r>
      <w:r w:rsidR="00967641" w:rsidRPr="00967641">
        <w:rPr>
          <w:u w:val="single"/>
        </w:rPr>
        <w:t>.</w:t>
      </w:r>
      <w:r w:rsidR="00967641">
        <w:rPr>
          <w:u w:val="single"/>
        </w:rPr>
        <w:t>CSV</w:t>
      </w:r>
    </w:p>
    <w:p w14:paraId="0A15A44C" w14:textId="77777777" w:rsidR="00C86911" w:rsidRPr="00C86911" w:rsidRDefault="00C86911" w:rsidP="00C86911">
      <w:pPr>
        <w:numPr>
          <w:ilvl w:val="0"/>
          <w:numId w:val="1"/>
        </w:numPr>
      </w:pPr>
      <w:r w:rsidRPr="00C86911">
        <w:rPr>
          <w:b/>
          <w:bCs/>
        </w:rPr>
        <w:t>File Format</w:t>
      </w:r>
      <w:r w:rsidRPr="00C86911">
        <w:t>: CSV (Comma Separated Values)</w:t>
      </w:r>
    </w:p>
    <w:p w14:paraId="7B4CAF0E" w14:textId="6F4FED32" w:rsidR="00C86911" w:rsidRPr="00C86911" w:rsidRDefault="00C86911" w:rsidP="00C86911">
      <w:pPr>
        <w:numPr>
          <w:ilvl w:val="0"/>
          <w:numId w:val="1"/>
        </w:numPr>
      </w:pPr>
      <w:r w:rsidRPr="00C86911">
        <w:rPr>
          <w:b/>
          <w:bCs/>
        </w:rPr>
        <w:t>File Size</w:t>
      </w:r>
      <w:r w:rsidRPr="00C86911">
        <w:t xml:space="preserve">: </w:t>
      </w:r>
      <w:r w:rsidR="00A22A2E">
        <w:t>149.29 kb</w:t>
      </w:r>
    </w:p>
    <w:p w14:paraId="47E495CF" w14:textId="762E4B2A" w:rsidR="00C86911" w:rsidRPr="00C86911" w:rsidRDefault="00C86911" w:rsidP="00C86911">
      <w:pPr>
        <w:numPr>
          <w:ilvl w:val="0"/>
          <w:numId w:val="1"/>
        </w:numPr>
      </w:pPr>
      <w:r w:rsidRPr="00C86911">
        <w:rPr>
          <w:b/>
          <w:bCs/>
        </w:rPr>
        <w:t>Number of Rows (Records)</w:t>
      </w:r>
      <w:r w:rsidRPr="00C86911">
        <w:t xml:space="preserve">: 1000 </w:t>
      </w:r>
    </w:p>
    <w:p w14:paraId="27540B6E" w14:textId="77777777" w:rsidR="00C86911" w:rsidRPr="00C86911" w:rsidRDefault="00C86911" w:rsidP="00C86911">
      <w:pPr>
        <w:numPr>
          <w:ilvl w:val="0"/>
          <w:numId w:val="1"/>
        </w:numPr>
      </w:pPr>
      <w:r w:rsidRPr="00C86911">
        <w:rPr>
          <w:b/>
          <w:bCs/>
        </w:rPr>
        <w:t>Number of Columns</w:t>
      </w:r>
      <w:r w:rsidRPr="00C86911">
        <w:t>: 17</w:t>
      </w:r>
    </w:p>
    <w:p w14:paraId="5E473DA5" w14:textId="77777777" w:rsidR="00C86911" w:rsidRPr="00C86911" w:rsidRDefault="00C86911" w:rsidP="00C86911">
      <w:pPr>
        <w:rPr>
          <w:b/>
          <w:bCs/>
        </w:rPr>
      </w:pPr>
      <w:r w:rsidRPr="00C86911">
        <w:rPr>
          <w:b/>
          <w:bCs/>
        </w:rPr>
        <w:t>Column Descriptions:</w:t>
      </w:r>
    </w:p>
    <w:p w14:paraId="6E14D61B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Invoice ID</w:t>
      </w:r>
      <w:r w:rsidRPr="00C86911">
        <w:t>: A unique identifier for each transaction.</w:t>
      </w:r>
    </w:p>
    <w:p w14:paraId="3066AA9E" w14:textId="6174B515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Branch</w:t>
      </w:r>
      <w:r w:rsidRPr="00C86911">
        <w:t xml:space="preserve">: The branch location of the supermarket (e.g., </w:t>
      </w:r>
      <w:r w:rsidR="00A22A2E">
        <w:t>Los Angeles</w:t>
      </w:r>
      <w:r w:rsidRPr="00C86911">
        <w:t xml:space="preserve">, </w:t>
      </w:r>
      <w:r w:rsidR="00A22A2E">
        <w:t>Burbank</w:t>
      </w:r>
      <w:r w:rsidRPr="00C86911">
        <w:t xml:space="preserve">, </w:t>
      </w:r>
      <w:r w:rsidR="00A22A2E">
        <w:t>Pasadena</w:t>
      </w:r>
      <w:r w:rsidRPr="00C86911">
        <w:t>).</w:t>
      </w:r>
    </w:p>
    <w:p w14:paraId="6DAC3CF2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City</w:t>
      </w:r>
      <w:r w:rsidRPr="00C86911">
        <w:t>: The city where the branch is located.</w:t>
      </w:r>
    </w:p>
    <w:p w14:paraId="03AB100C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Customer Type</w:t>
      </w:r>
      <w:r w:rsidRPr="00C86911">
        <w:t>: 'Member' or 'Normal' customer.</w:t>
      </w:r>
    </w:p>
    <w:p w14:paraId="549340D9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Gender</w:t>
      </w:r>
      <w:r w:rsidRPr="00C86911">
        <w:t>: Gender of the customer.</w:t>
      </w:r>
    </w:p>
    <w:p w14:paraId="302BB048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Product Line</w:t>
      </w:r>
      <w:r w:rsidRPr="00C86911">
        <w:t>: Product category (e.g., Health &amp; Beauty, Electronic Accessories).</w:t>
      </w:r>
    </w:p>
    <w:p w14:paraId="17167FC4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Unit Price</w:t>
      </w:r>
      <w:r w:rsidRPr="00C86911">
        <w:t>: Price per unit of the product.</w:t>
      </w:r>
    </w:p>
    <w:p w14:paraId="5530523A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Quantity</w:t>
      </w:r>
      <w:r w:rsidRPr="00C86911">
        <w:t>: Number of items purchased.</w:t>
      </w:r>
    </w:p>
    <w:p w14:paraId="39CF549C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Tax 5%</w:t>
      </w:r>
      <w:r w:rsidRPr="00C86911">
        <w:t>: Tax amount based on a 5% rate.</w:t>
      </w:r>
    </w:p>
    <w:p w14:paraId="61EDC0D5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Total</w:t>
      </w:r>
      <w:r w:rsidRPr="00C86911">
        <w:t>: Total transaction amount including tax.</w:t>
      </w:r>
    </w:p>
    <w:p w14:paraId="790B9540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Date</w:t>
      </w:r>
      <w:r w:rsidRPr="00C86911">
        <w:t>: Date of the transaction.</w:t>
      </w:r>
    </w:p>
    <w:p w14:paraId="4C69AB57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Time</w:t>
      </w:r>
      <w:r w:rsidRPr="00C86911">
        <w:t>: Time of the transaction.</w:t>
      </w:r>
    </w:p>
    <w:p w14:paraId="0CDF0273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Payment</w:t>
      </w:r>
      <w:r w:rsidRPr="00C86911">
        <w:t xml:space="preserve">: Payment method (Cash, </w:t>
      </w:r>
      <w:proofErr w:type="spellStart"/>
      <w:r w:rsidRPr="00C86911">
        <w:t>Ewallet</w:t>
      </w:r>
      <w:proofErr w:type="spellEnd"/>
      <w:r w:rsidRPr="00C86911">
        <w:t>, Credit card).</w:t>
      </w:r>
    </w:p>
    <w:p w14:paraId="626DA116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COGS (Cost of Goods Sold)</w:t>
      </w:r>
      <w:r w:rsidRPr="00C86911">
        <w:t>: Raw cost of the products sold.</w:t>
      </w:r>
    </w:p>
    <w:p w14:paraId="22C9A262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Gross Margin Percentage</w:t>
      </w:r>
      <w:r w:rsidRPr="00C86911">
        <w:t>: Set at 4.7619%.</w:t>
      </w:r>
    </w:p>
    <w:p w14:paraId="2C6757D4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t>Gross Income</w:t>
      </w:r>
      <w:r w:rsidRPr="00C86911">
        <w:t>: Profit from each transaction.</w:t>
      </w:r>
    </w:p>
    <w:p w14:paraId="13A12BC5" w14:textId="77777777" w:rsidR="00C86911" w:rsidRPr="00C86911" w:rsidRDefault="00C86911" w:rsidP="00C86911">
      <w:pPr>
        <w:numPr>
          <w:ilvl w:val="0"/>
          <w:numId w:val="2"/>
        </w:numPr>
      </w:pPr>
      <w:r w:rsidRPr="00C86911">
        <w:rPr>
          <w:b/>
          <w:bCs/>
        </w:rPr>
        <w:lastRenderedPageBreak/>
        <w:t>Customer Rating</w:t>
      </w:r>
      <w:r w:rsidRPr="00C86911">
        <w:t>: Customer satisfaction rating (out of 10).</w:t>
      </w:r>
    </w:p>
    <w:p w14:paraId="2918F08C" w14:textId="55DA7766" w:rsidR="00C86911" w:rsidRPr="00C86911" w:rsidRDefault="00C86911" w:rsidP="00C86911">
      <w:r w:rsidRPr="00C86911">
        <w:t>This dataset is well</w:t>
      </w:r>
      <w:r w:rsidR="00A22A2E">
        <w:t xml:space="preserve"> </w:t>
      </w:r>
      <w:r w:rsidRPr="00C86911">
        <w:t>suited for sales analysis, customer behavior studies, and predictive modeling. It can be used for tasks such as customer segmentation, trend analysis, and forecasting.</w:t>
      </w:r>
    </w:p>
    <w:p w14:paraId="4DD6E067" w14:textId="77777777" w:rsidR="008C3922" w:rsidRDefault="008C3922"/>
    <w:sectPr w:rsidR="008C3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49A"/>
    <w:multiLevelType w:val="multilevel"/>
    <w:tmpl w:val="F4F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8A0E6E"/>
    <w:multiLevelType w:val="multilevel"/>
    <w:tmpl w:val="A58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3574235">
    <w:abstractNumId w:val="1"/>
  </w:num>
  <w:num w:numId="2" w16cid:durableId="71566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11"/>
    <w:rsid w:val="00510EEF"/>
    <w:rsid w:val="00887D4F"/>
    <w:rsid w:val="008C3922"/>
    <w:rsid w:val="00967641"/>
    <w:rsid w:val="009C081D"/>
    <w:rsid w:val="00A22A2E"/>
    <w:rsid w:val="00AA6F7B"/>
    <w:rsid w:val="00C8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8DB5"/>
  <w15:chartTrackingRefBased/>
  <w15:docId w15:val="{BFC4D87F-7BBE-450D-B832-5B295B66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Acevedo, German</dc:creator>
  <cp:keywords/>
  <dc:description/>
  <cp:lastModifiedBy>Acevedo, German</cp:lastModifiedBy>
  <cp:revision>3</cp:revision>
  <dcterms:created xsi:type="dcterms:W3CDTF">2025-10-23T16:09:00Z</dcterms:created>
  <dcterms:modified xsi:type="dcterms:W3CDTF">2025-10-23T19:44:00Z</dcterms:modified>
</cp:coreProperties>
</file>