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Q1. 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 a UML Class Diagram representing the following elements from the problem domain for a hockey league. A hockey league is made up of at least four hockey teams. Each hockey team is composed of six to twelve players. A team has a name and a record. Players have a number and a position. Hockey teams play games against each other. Each game has a score and a location. Teams are sometimes lead by a coach. A coach has a level of accreditation and a number of years of experience and can coach multiple teams. Coaches and players have names and addresses. Draw a class diagram for this information and be sure to label all associations with appropriate multiplicities.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37026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+SFZOGuhR8mIs0WLs/w0A4rg1w==">AMUW2mWxJIEVKYXDG4yfEORLEWqXgoqy+zvlY7VAvfZ3NYah/1UdxVoCTGO0bhxXuHLYgHa80Gwtf6OAaNfMH1Q52LnevYk+/967hSHk3crl76z4pnocfqhfEEE4e6DxKgyctSKhlSTB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2020-02-05T05:38:00Z</dcterms:created>
  <dc:creator>Munima Munima</dc:creator>
</cp:coreProperties>
</file>