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0CE3A" w14:textId="77777777" w:rsidR="003C547D" w:rsidRDefault="003C547D" w:rsidP="003C547D">
      <w:pPr>
        <w:rPr>
          <w:rFonts w:ascii="Arial" w:hAnsi="Arial" w:cs="Arial"/>
          <w:sz w:val="24"/>
          <w:szCs w:val="24"/>
        </w:rPr>
      </w:pPr>
    </w:p>
    <w:p w14:paraId="47DD8F0E" w14:textId="77777777" w:rsidR="003C547D" w:rsidRDefault="003C547D" w:rsidP="003C547D">
      <w:pPr>
        <w:rPr>
          <w:rFonts w:ascii="Arial" w:hAnsi="Arial" w:cs="Arial"/>
          <w:sz w:val="24"/>
          <w:szCs w:val="24"/>
        </w:rPr>
      </w:pPr>
    </w:p>
    <w:p w14:paraId="57ADEB4B" w14:textId="77777777" w:rsidR="003C547D" w:rsidRDefault="003C547D" w:rsidP="003C547D">
      <w:pPr>
        <w:rPr>
          <w:rFonts w:ascii="Arial" w:hAnsi="Arial" w:cs="Arial"/>
          <w:sz w:val="24"/>
          <w:szCs w:val="24"/>
        </w:rPr>
      </w:pPr>
    </w:p>
    <w:p w14:paraId="1D93EA22" w14:textId="77777777" w:rsidR="003C547D" w:rsidRDefault="003C547D" w:rsidP="003C547D">
      <w:pPr>
        <w:rPr>
          <w:rFonts w:ascii="Arial" w:hAnsi="Arial" w:cs="Arial"/>
          <w:sz w:val="24"/>
          <w:szCs w:val="24"/>
        </w:rPr>
      </w:pPr>
    </w:p>
    <w:p w14:paraId="1C86B7B1" w14:textId="77777777" w:rsidR="003C547D" w:rsidRDefault="003C547D" w:rsidP="003C547D">
      <w:pPr>
        <w:rPr>
          <w:rFonts w:ascii="Arial" w:hAnsi="Arial" w:cs="Arial"/>
          <w:sz w:val="24"/>
          <w:szCs w:val="24"/>
        </w:rPr>
      </w:pPr>
    </w:p>
    <w:p w14:paraId="317B888A" w14:textId="4F48C03D" w:rsidR="003C547D" w:rsidRDefault="005E100A" w:rsidP="003C547D">
      <w:pPr>
        <w:rPr>
          <w:rFonts w:ascii="Arial" w:hAnsi="Arial" w:cs="Arial"/>
          <w:b/>
          <w:bCs/>
          <w:sz w:val="72"/>
          <w:szCs w:val="72"/>
        </w:rPr>
      </w:pPr>
      <w:r>
        <w:rPr>
          <w:rFonts w:ascii="Arial" w:hAnsi="Arial" w:cs="Arial"/>
          <w:b/>
          <w:bCs/>
          <w:sz w:val="72"/>
          <w:szCs w:val="72"/>
        </w:rPr>
        <w:t>Atividade de Ambientes</w:t>
      </w:r>
    </w:p>
    <w:p w14:paraId="6BF8D388" w14:textId="407536F4" w:rsidR="005E100A" w:rsidRPr="005E100A" w:rsidRDefault="005E100A" w:rsidP="003C547D">
      <w:pPr>
        <w:rPr>
          <w:rFonts w:ascii="Arial" w:hAnsi="Arial" w:cs="Arial"/>
          <w:b/>
          <w:bCs/>
          <w:sz w:val="72"/>
          <w:szCs w:val="72"/>
        </w:rPr>
      </w:pPr>
      <w:r>
        <w:rPr>
          <w:rFonts w:ascii="Arial" w:hAnsi="Arial" w:cs="Arial"/>
          <w:b/>
          <w:bCs/>
          <w:sz w:val="72"/>
          <w:szCs w:val="72"/>
        </w:rPr>
        <w:t xml:space="preserve">Computacionais e segurança </w:t>
      </w:r>
    </w:p>
    <w:p w14:paraId="75293CA0" w14:textId="77777777" w:rsidR="003C547D" w:rsidRDefault="003C547D" w:rsidP="003C547D">
      <w:pPr>
        <w:rPr>
          <w:rFonts w:ascii="Arial" w:hAnsi="Arial" w:cs="Arial"/>
          <w:sz w:val="24"/>
          <w:szCs w:val="24"/>
        </w:rPr>
      </w:pPr>
    </w:p>
    <w:p w14:paraId="289247C8" w14:textId="77777777" w:rsidR="003C547D" w:rsidRDefault="003C547D" w:rsidP="003C547D">
      <w:pPr>
        <w:rPr>
          <w:rFonts w:ascii="Arial" w:hAnsi="Arial" w:cs="Arial"/>
          <w:sz w:val="24"/>
          <w:szCs w:val="24"/>
        </w:rPr>
      </w:pPr>
    </w:p>
    <w:p w14:paraId="222B3BD8" w14:textId="77777777" w:rsidR="003C547D" w:rsidRDefault="003C547D" w:rsidP="003C547D">
      <w:pPr>
        <w:rPr>
          <w:rFonts w:ascii="Arial" w:hAnsi="Arial" w:cs="Arial"/>
          <w:sz w:val="24"/>
          <w:szCs w:val="24"/>
        </w:rPr>
      </w:pPr>
    </w:p>
    <w:p w14:paraId="70AA5DA8" w14:textId="77777777" w:rsidR="003C547D" w:rsidRDefault="003C547D" w:rsidP="003C547D">
      <w:pPr>
        <w:rPr>
          <w:rFonts w:ascii="Arial" w:hAnsi="Arial" w:cs="Arial"/>
          <w:sz w:val="24"/>
          <w:szCs w:val="24"/>
        </w:rPr>
      </w:pPr>
    </w:p>
    <w:p w14:paraId="42BAA5C9" w14:textId="77777777" w:rsidR="003C547D" w:rsidRDefault="003C547D" w:rsidP="003C547D">
      <w:pPr>
        <w:rPr>
          <w:rFonts w:ascii="Arial" w:hAnsi="Arial" w:cs="Arial"/>
          <w:sz w:val="24"/>
          <w:szCs w:val="24"/>
        </w:rPr>
      </w:pPr>
    </w:p>
    <w:p w14:paraId="246120D5" w14:textId="77777777" w:rsidR="003C547D" w:rsidRDefault="003C547D" w:rsidP="003C547D">
      <w:pPr>
        <w:rPr>
          <w:rFonts w:ascii="Arial" w:hAnsi="Arial" w:cs="Arial"/>
          <w:sz w:val="24"/>
          <w:szCs w:val="24"/>
        </w:rPr>
      </w:pPr>
    </w:p>
    <w:p w14:paraId="3F7F804F" w14:textId="77777777" w:rsidR="003C547D" w:rsidRDefault="003C547D" w:rsidP="003C547D">
      <w:pPr>
        <w:rPr>
          <w:rFonts w:ascii="Arial" w:hAnsi="Arial" w:cs="Arial"/>
          <w:sz w:val="24"/>
          <w:szCs w:val="24"/>
        </w:rPr>
      </w:pPr>
    </w:p>
    <w:p w14:paraId="17652BDF" w14:textId="77777777" w:rsidR="003C547D" w:rsidRDefault="003C547D" w:rsidP="003C547D">
      <w:pPr>
        <w:rPr>
          <w:rFonts w:ascii="Arial" w:hAnsi="Arial" w:cs="Arial"/>
          <w:sz w:val="24"/>
          <w:szCs w:val="24"/>
        </w:rPr>
      </w:pPr>
    </w:p>
    <w:p w14:paraId="793A024B" w14:textId="77777777" w:rsidR="003C547D" w:rsidRDefault="003C547D" w:rsidP="003C547D">
      <w:pPr>
        <w:rPr>
          <w:rFonts w:ascii="Arial" w:hAnsi="Arial" w:cs="Arial"/>
          <w:sz w:val="24"/>
          <w:szCs w:val="24"/>
        </w:rPr>
      </w:pPr>
    </w:p>
    <w:p w14:paraId="096D8638" w14:textId="77777777" w:rsidR="003C547D" w:rsidRDefault="003C547D" w:rsidP="003C547D">
      <w:pPr>
        <w:rPr>
          <w:rFonts w:ascii="Arial" w:hAnsi="Arial" w:cs="Arial"/>
          <w:sz w:val="24"/>
          <w:szCs w:val="24"/>
        </w:rPr>
      </w:pPr>
    </w:p>
    <w:p w14:paraId="4FE3FE32" w14:textId="77777777" w:rsidR="003C547D" w:rsidRDefault="003C547D" w:rsidP="003C547D">
      <w:pPr>
        <w:rPr>
          <w:rFonts w:ascii="Arial" w:hAnsi="Arial" w:cs="Arial"/>
          <w:sz w:val="24"/>
          <w:szCs w:val="24"/>
        </w:rPr>
      </w:pPr>
    </w:p>
    <w:p w14:paraId="032953A3" w14:textId="77777777" w:rsidR="003C547D" w:rsidRDefault="003C547D" w:rsidP="003C547D">
      <w:pPr>
        <w:rPr>
          <w:rFonts w:ascii="Arial" w:hAnsi="Arial" w:cs="Arial"/>
          <w:sz w:val="24"/>
          <w:szCs w:val="24"/>
        </w:rPr>
      </w:pPr>
    </w:p>
    <w:p w14:paraId="64B5A7A1" w14:textId="77777777" w:rsidR="003C547D" w:rsidRDefault="003C547D" w:rsidP="003C547D">
      <w:pPr>
        <w:rPr>
          <w:rFonts w:ascii="Arial" w:hAnsi="Arial" w:cs="Arial"/>
          <w:sz w:val="24"/>
          <w:szCs w:val="24"/>
        </w:rPr>
      </w:pPr>
    </w:p>
    <w:p w14:paraId="3F2D1B0E" w14:textId="509FA3E9" w:rsidR="003C547D" w:rsidRPr="005E100A" w:rsidRDefault="005E100A" w:rsidP="003C547D">
      <w:pPr>
        <w:rPr>
          <w:rFonts w:ascii="Arial" w:hAnsi="Arial" w:cs="Arial"/>
          <w:sz w:val="72"/>
          <w:szCs w:val="72"/>
        </w:rPr>
      </w:pPr>
      <w:r w:rsidRPr="005E100A">
        <w:rPr>
          <w:rFonts w:ascii="Arial" w:hAnsi="Arial" w:cs="Arial"/>
          <w:sz w:val="72"/>
          <w:szCs w:val="72"/>
        </w:rPr>
        <w:t xml:space="preserve">Munir </w:t>
      </w:r>
      <w:proofErr w:type="spellStart"/>
      <w:r w:rsidRPr="005E100A">
        <w:rPr>
          <w:rFonts w:ascii="Arial" w:hAnsi="Arial" w:cs="Arial"/>
          <w:sz w:val="72"/>
          <w:szCs w:val="72"/>
        </w:rPr>
        <w:t>Aly</w:t>
      </w:r>
      <w:proofErr w:type="spellEnd"/>
      <w:r w:rsidRPr="005E100A">
        <w:rPr>
          <w:rFonts w:ascii="Arial" w:hAnsi="Arial" w:cs="Arial"/>
          <w:sz w:val="72"/>
          <w:szCs w:val="72"/>
        </w:rPr>
        <w:t xml:space="preserve"> </w:t>
      </w:r>
      <w:proofErr w:type="spellStart"/>
      <w:r w:rsidRPr="005E100A">
        <w:rPr>
          <w:rFonts w:ascii="Arial" w:hAnsi="Arial" w:cs="Arial"/>
          <w:sz w:val="72"/>
          <w:szCs w:val="72"/>
        </w:rPr>
        <w:t>Ghneim</w:t>
      </w:r>
      <w:proofErr w:type="spellEnd"/>
      <w:r w:rsidRPr="005E100A">
        <w:rPr>
          <w:rFonts w:ascii="Arial" w:hAnsi="Arial" w:cs="Arial"/>
          <w:sz w:val="72"/>
          <w:szCs w:val="72"/>
        </w:rPr>
        <w:t xml:space="preserve"> - 825160829</w:t>
      </w:r>
    </w:p>
    <w:p w14:paraId="33A7157D" w14:textId="77777777" w:rsidR="003C547D" w:rsidRDefault="003C547D" w:rsidP="003C547D">
      <w:pPr>
        <w:rPr>
          <w:rFonts w:ascii="Arial" w:hAnsi="Arial" w:cs="Arial"/>
          <w:sz w:val="24"/>
          <w:szCs w:val="24"/>
        </w:rPr>
      </w:pPr>
    </w:p>
    <w:p w14:paraId="350598F9" w14:textId="77777777" w:rsidR="003C547D" w:rsidRDefault="003C547D" w:rsidP="003C547D">
      <w:pPr>
        <w:rPr>
          <w:rFonts w:ascii="Arial" w:hAnsi="Arial" w:cs="Arial"/>
          <w:sz w:val="24"/>
          <w:szCs w:val="24"/>
        </w:rPr>
      </w:pPr>
    </w:p>
    <w:p w14:paraId="16A30C62" w14:textId="77777777" w:rsidR="003C547D" w:rsidRDefault="003C547D" w:rsidP="003C547D">
      <w:pPr>
        <w:rPr>
          <w:rFonts w:ascii="Arial" w:hAnsi="Arial" w:cs="Arial"/>
          <w:sz w:val="24"/>
          <w:szCs w:val="24"/>
        </w:rPr>
      </w:pPr>
    </w:p>
    <w:p w14:paraId="1F7E0977" w14:textId="77777777" w:rsidR="003C547D" w:rsidRDefault="003C547D" w:rsidP="003C547D">
      <w:pPr>
        <w:rPr>
          <w:rFonts w:ascii="Arial" w:hAnsi="Arial" w:cs="Arial"/>
          <w:sz w:val="24"/>
          <w:szCs w:val="24"/>
        </w:rPr>
      </w:pPr>
    </w:p>
    <w:p w14:paraId="7CAFF769" w14:textId="77777777" w:rsidR="003C547D" w:rsidRDefault="003C547D" w:rsidP="003C547D">
      <w:pPr>
        <w:rPr>
          <w:rFonts w:ascii="Arial" w:hAnsi="Arial" w:cs="Arial"/>
          <w:sz w:val="24"/>
          <w:szCs w:val="24"/>
        </w:rPr>
      </w:pPr>
    </w:p>
    <w:p w14:paraId="5218B5F1" w14:textId="77777777" w:rsidR="003C547D" w:rsidRDefault="003C547D" w:rsidP="003C547D">
      <w:pPr>
        <w:rPr>
          <w:rFonts w:ascii="Arial" w:hAnsi="Arial" w:cs="Arial"/>
          <w:sz w:val="24"/>
          <w:szCs w:val="24"/>
        </w:rPr>
      </w:pPr>
    </w:p>
    <w:p w14:paraId="7F62BCD0" w14:textId="77777777" w:rsidR="003C547D" w:rsidRDefault="003C547D" w:rsidP="003C547D">
      <w:pPr>
        <w:rPr>
          <w:rFonts w:ascii="Arial" w:hAnsi="Arial" w:cs="Arial"/>
          <w:sz w:val="24"/>
          <w:szCs w:val="24"/>
        </w:rPr>
      </w:pPr>
    </w:p>
    <w:p w14:paraId="37FD33F3" w14:textId="77777777" w:rsidR="003C547D" w:rsidRDefault="003C547D" w:rsidP="003C547D">
      <w:pPr>
        <w:rPr>
          <w:rFonts w:ascii="Arial" w:hAnsi="Arial" w:cs="Arial"/>
          <w:sz w:val="24"/>
          <w:szCs w:val="24"/>
        </w:rPr>
      </w:pPr>
    </w:p>
    <w:p w14:paraId="3E2CA7F1" w14:textId="77777777" w:rsidR="003C547D" w:rsidRDefault="003C547D" w:rsidP="003C547D">
      <w:pPr>
        <w:rPr>
          <w:rFonts w:ascii="Arial" w:hAnsi="Arial" w:cs="Arial"/>
          <w:sz w:val="24"/>
          <w:szCs w:val="24"/>
        </w:rPr>
      </w:pPr>
    </w:p>
    <w:p w14:paraId="1FE71F27" w14:textId="77777777" w:rsidR="003C547D" w:rsidRDefault="003C547D" w:rsidP="003C547D">
      <w:pPr>
        <w:rPr>
          <w:rFonts w:ascii="Arial" w:hAnsi="Arial" w:cs="Arial"/>
          <w:sz w:val="24"/>
          <w:szCs w:val="24"/>
        </w:rPr>
      </w:pPr>
    </w:p>
    <w:p w14:paraId="2741AA62" w14:textId="54780112" w:rsidR="003C547D" w:rsidRPr="003C547D" w:rsidRDefault="006C19F8" w:rsidP="003C547D">
      <w:pPr>
        <w:pStyle w:val="PargrafodaLista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3C547D">
        <w:rPr>
          <w:rFonts w:ascii="Arial" w:hAnsi="Arial" w:cs="Arial"/>
          <w:sz w:val="24"/>
          <w:szCs w:val="24"/>
        </w:rPr>
        <w:t>Pentest, ou teste de intrusão, é uma simulação de ataque cibernético autorizado a sistemas, redes ou aplicações para</w:t>
      </w:r>
    </w:p>
    <w:p w14:paraId="2E032D3D" w14:textId="399BC0D6" w:rsidR="002E7098" w:rsidRPr="003C547D" w:rsidRDefault="006C19F8" w:rsidP="003C547D">
      <w:pPr>
        <w:pStyle w:val="PargrafodaLista"/>
        <w:ind w:left="1210"/>
        <w:rPr>
          <w:rFonts w:ascii="Arial" w:hAnsi="Arial" w:cs="Arial"/>
          <w:sz w:val="24"/>
          <w:szCs w:val="24"/>
        </w:rPr>
      </w:pPr>
      <w:r w:rsidRPr="003C547D">
        <w:rPr>
          <w:rFonts w:ascii="Arial" w:hAnsi="Arial" w:cs="Arial"/>
          <w:sz w:val="24"/>
          <w:szCs w:val="24"/>
        </w:rPr>
        <w:t>identificar vulnerabilidades de segurança.</w:t>
      </w:r>
    </w:p>
    <w:p w14:paraId="5492890B" w14:textId="3CB389DA" w:rsidR="006C19F8" w:rsidRDefault="003C547D" w:rsidP="006C19F8">
      <w:pPr>
        <w:pStyle w:val="Pargrafoda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</w:t>
      </w:r>
      <w:r w:rsidR="006C19F8">
        <w:rPr>
          <w:rFonts w:ascii="Arial" w:hAnsi="Arial" w:cs="Arial"/>
          <w:sz w:val="24"/>
          <w:szCs w:val="24"/>
        </w:rPr>
        <w:t xml:space="preserve">As etapas de um Pentest são: </w:t>
      </w:r>
      <w:r w:rsidR="006C19F8" w:rsidRPr="006C19F8">
        <w:rPr>
          <w:rFonts w:ascii="Arial" w:hAnsi="Arial" w:cs="Arial"/>
          <w:sz w:val="24"/>
          <w:szCs w:val="24"/>
        </w:rPr>
        <w:t xml:space="preserve">planejamento e </w:t>
      </w:r>
      <w:r>
        <w:rPr>
          <w:rFonts w:ascii="Arial" w:hAnsi="Arial" w:cs="Arial"/>
          <w:sz w:val="24"/>
          <w:szCs w:val="24"/>
        </w:rPr>
        <w:t xml:space="preserve">   </w:t>
      </w:r>
      <w:r w:rsidR="006C19F8" w:rsidRPr="006C19F8">
        <w:rPr>
          <w:rFonts w:ascii="Arial" w:hAnsi="Arial" w:cs="Arial"/>
          <w:sz w:val="24"/>
          <w:szCs w:val="24"/>
        </w:rPr>
        <w:t>reconhecimento, varredura e análise de vulnerabilidades, exploração</w:t>
      </w:r>
      <w:r w:rsidR="006C19F8">
        <w:rPr>
          <w:rFonts w:ascii="Arial" w:hAnsi="Arial" w:cs="Arial"/>
          <w:sz w:val="24"/>
          <w:szCs w:val="24"/>
        </w:rPr>
        <w:t>,</w:t>
      </w:r>
      <w:r w:rsidR="006C19F8" w:rsidRPr="006C19F8">
        <w:rPr>
          <w:rFonts w:ascii="Arial" w:hAnsi="Arial" w:cs="Arial"/>
          <w:sz w:val="24"/>
          <w:szCs w:val="24"/>
        </w:rPr>
        <w:t> pós-exploração e relatório e recomendações. </w:t>
      </w:r>
    </w:p>
    <w:p w14:paraId="17D850BD" w14:textId="77777777" w:rsidR="006C19F8" w:rsidRDefault="006C19F8" w:rsidP="006C19F8">
      <w:pPr>
        <w:pStyle w:val="PargrafodaLista"/>
        <w:rPr>
          <w:rFonts w:ascii="Arial" w:hAnsi="Arial" w:cs="Arial"/>
          <w:sz w:val="24"/>
          <w:szCs w:val="24"/>
        </w:rPr>
      </w:pPr>
    </w:p>
    <w:p w14:paraId="73B49902" w14:textId="77777777" w:rsidR="003C547D" w:rsidRDefault="003C547D" w:rsidP="003C547D">
      <w:pPr>
        <w:pStyle w:val="PargrafodaLista"/>
        <w:ind w:left="643"/>
        <w:rPr>
          <w:rFonts w:ascii="Arial" w:hAnsi="Arial" w:cs="Arial"/>
          <w:sz w:val="24"/>
          <w:szCs w:val="24"/>
        </w:rPr>
      </w:pPr>
    </w:p>
    <w:p w14:paraId="6622CAEE" w14:textId="20AF7D96" w:rsidR="006C19F8" w:rsidRPr="003C547D" w:rsidRDefault="006C19F8" w:rsidP="003C547D">
      <w:pPr>
        <w:pStyle w:val="PargrafodaLista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3C547D">
        <w:rPr>
          <w:rFonts w:ascii="Arial" w:hAnsi="Arial" w:cs="Arial"/>
          <w:sz w:val="24"/>
          <w:szCs w:val="24"/>
        </w:rPr>
        <w:t>Três ataques cibernéticos que podem comprometer diretamente a disponibilidade dos sistemas são: Ataques de Negação de Serviço Distribuído (DDoS), Ransomware e Malware Wiper. </w:t>
      </w:r>
    </w:p>
    <w:p w14:paraId="5405CBEB" w14:textId="77777777" w:rsidR="009C578A" w:rsidRDefault="009C578A" w:rsidP="009C578A">
      <w:pPr>
        <w:pStyle w:val="PargrafodaLista"/>
        <w:ind w:left="643"/>
        <w:rPr>
          <w:rFonts w:ascii="Arial" w:hAnsi="Arial" w:cs="Arial"/>
          <w:sz w:val="24"/>
          <w:szCs w:val="24"/>
        </w:rPr>
      </w:pPr>
    </w:p>
    <w:p w14:paraId="543165A1" w14:textId="422997AB" w:rsidR="009C578A" w:rsidRPr="003C547D" w:rsidRDefault="009C578A" w:rsidP="003C547D">
      <w:pPr>
        <w:pStyle w:val="PargrafodaLista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3C547D">
        <w:rPr>
          <w:rFonts w:ascii="Arial" w:hAnsi="Arial" w:cs="Arial"/>
          <w:sz w:val="24"/>
          <w:szCs w:val="24"/>
        </w:rPr>
        <w:t>Conformidade</w:t>
      </w:r>
    </w:p>
    <w:p w14:paraId="28D2A40B" w14:textId="77777777" w:rsidR="009C578A" w:rsidRPr="009D163E" w:rsidRDefault="009C578A" w:rsidP="009C578A">
      <w:pPr>
        <w:pStyle w:val="PargrafodaLista"/>
        <w:rPr>
          <w:rFonts w:ascii="Arial" w:hAnsi="Arial" w:cs="Arial"/>
          <w:sz w:val="16"/>
          <w:szCs w:val="16"/>
        </w:rPr>
      </w:pPr>
    </w:p>
    <w:tbl>
      <w:tblPr>
        <w:tblpPr w:leftFromText="141" w:rightFromText="141" w:vertAnchor="text" w:horzAnchor="page" w:tblpX="1117" w:tblpY="564"/>
        <w:tblW w:w="10797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9"/>
        <w:gridCol w:w="3453"/>
        <w:gridCol w:w="2615"/>
        <w:gridCol w:w="2650"/>
      </w:tblGrid>
      <w:tr w:rsidR="0076512C" w:rsidRPr="009D163E" w14:paraId="35630B9A" w14:textId="77777777" w:rsidTr="003C62D4">
        <w:tc>
          <w:tcPr>
            <w:tcW w:w="0" w:type="auto"/>
            <w:tcBorders>
              <w:bottom w:val="single" w:sz="4" w:space="0" w:color="A3C9FF"/>
            </w:tcBorders>
            <w:shd w:val="clear" w:color="auto" w:fill="FFFFFF"/>
            <w:tcMar>
              <w:top w:w="0" w:type="dxa"/>
              <w:left w:w="0" w:type="dxa"/>
              <w:bottom w:w="180" w:type="dxa"/>
              <w:right w:w="150" w:type="dxa"/>
            </w:tcMar>
            <w:hideMark/>
          </w:tcPr>
          <w:p w14:paraId="2EEDE5F6" w14:textId="3499E1EC" w:rsidR="009C578A" w:rsidRPr="005E100A" w:rsidRDefault="009C578A" w:rsidP="005E100A">
            <w:pPr>
              <w:pStyle w:val="PargrafodaLista"/>
              <w:numPr>
                <w:ilvl w:val="0"/>
                <w:numId w:val="8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E100A">
              <w:rPr>
                <w:rFonts w:ascii="Arial" w:hAnsi="Arial" w:cs="Arial"/>
                <w:b/>
                <w:bCs/>
                <w:sz w:val="16"/>
                <w:szCs w:val="16"/>
              </w:rPr>
              <w:t>Característica 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shd w:val="clear" w:color="auto" w:fill="FFFFFF"/>
            <w:tcMar>
              <w:top w:w="0" w:type="dxa"/>
              <w:left w:w="150" w:type="dxa"/>
              <w:bottom w:w="180" w:type="dxa"/>
              <w:right w:w="150" w:type="dxa"/>
            </w:tcMar>
            <w:hideMark/>
          </w:tcPr>
          <w:p w14:paraId="779BCA4F" w14:textId="77777777" w:rsidR="009C578A" w:rsidRPr="009D163E" w:rsidRDefault="009C578A" w:rsidP="003C62D4">
            <w:pPr>
              <w:ind w:left="283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D163E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             Firewall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shd w:val="clear" w:color="auto" w:fill="FFFFFF"/>
            <w:tcMar>
              <w:top w:w="0" w:type="dxa"/>
              <w:left w:w="150" w:type="dxa"/>
              <w:bottom w:w="180" w:type="dxa"/>
              <w:right w:w="150" w:type="dxa"/>
            </w:tcMar>
            <w:hideMark/>
          </w:tcPr>
          <w:p w14:paraId="2EAD1E87" w14:textId="77777777" w:rsidR="009C578A" w:rsidRPr="006C19F8" w:rsidRDefault="009C578A" w:rsidP="003C62D4">
            <w:pPr>
              <w:pStyle w:val="PargrafodaLista"/>
              <w:ind w:left="643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C19F8">
              <w:rPr>
                <w:rFonts w:ascii="Arial" w:hAnsi="Arial" w:cs="Arial"/>
                <w:b/>
                <w:bCs/>
                <w:sz w:val="16"/>
                <w:szCs w:val="16"/>
              </w:rPr>
              <w:t>IDS (</w:t>
            </w:r>
            <w:proofErr w:type="spellStart"/>
            <w:r w:rsidRPr="006C19F8">
              <w:rPr>
                <w:rFonts w:ascii="Arial" w:hAnsi="Arial" w:cs="Arial"/>
                <w:b/>
                <w:bCs/>
                <w:sz w:val="16"/>
                <w:szCs w:val="16"/>
              </w:rPr>
              <w:t>Intrusion</w:t>
            </w:r>
            <w:proofErr w:type="spellEnd"/>
            <w:r w:rsidRPr="006C19F8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6C19F8">
              <w:rPr>
                <w:rFonts w:ascii="Arial" w:hAnsi="Arial" w:cs="Arial"/>
                <w:b/>
                <w:bCs/>
                <w:sz w:val="16"/>
                <w:szCs w:val="16"/>
              </w:rPr>
              <w:t>Detection</w:t>
            </w:r>
            <w:proofErr w:type="spellEnd"/>
            <w:r w:rsidRPr="006C19F8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System)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shd w:val="clear" w:color="auto" w:fill="FFFFFF"/>
            <w:tcMar>
              <w:top w:w="0" w:type="dxa"/>
              <w:left w:w="150" w:type="dxa"/>
              <w:bottom w:w="180" w:type="dxa"/>
              <w:right w:w="0" w:type="dxa"/>
            </w:tcMar>
            <w:hideMark/>
          </w:tcPr>
          <w:p w14:paraId="4278F530" w14:textId="77777777" w:rsidR="009C578A" w:rsidRPr="006C19F8" w:rsidRDefault="009C578A" w:rsidP="003C62D4">
            <w:pPr>
              <w:pStyle w:val="PargrafodaLista"/>
              <w:ind w:left="643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C19F8">
              <w:rPr>
                <w:rFonts w:ascii="Arial" w:hAnsi="Arial" w:cs="Arial"/>
                <w:b/>
                <w:bCs/>
                <w:sz w:val="16"/>
                <w:szCs w:val="16"/>
              </w:rPr>
              <w:t>IPS (</w:t>
            </w:r>
            <w:proofErr w:type="spellStart"/>
            <w:r w:rsidRPr="006C19F8">
              <w:rPr>
                <w:rFonts w:ascii="Arial" w:hAnsi="Arial" w:cs="Arial"/>
                <w:b/>
                <w:bCs/>
                <w:sz w:val="16"/>
                <w:szCs w:val="16"/>
              </w:rPr>
              <w:t>Intrusion</w:t>
            </w:r>
            <w:proofErr w:type="spellEnd"/>
            <w:r w:rsidRPr="006C19F8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6C19F8">
              <w:rPr>
                <w:rFonts w:ascii="Arial" w:hAnsi="Arial" w:cs="Arial"/>
                <w:b/>
                <w:bCs/>
                <w:sz w:val="16"/>
                <w:szCs w:val="16"/>
              </w:rPr>
              <w:t>Prevention</w:t>
            </w:r>
            <w:proofErr w:type="spellEnd"/>
            <w:r w:rsidRPr="006C19F8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System)</w:t>
            </w:r>
          </w:p>
        </w:tc>
      </w:tr>
      <w:tr w:rsidR="0076512C" w:rsidRPr="009D163E" w14:paraId="5ABC1C93" w14:textId="77777777" w:rsidTr="003C62D4">
        <w:tc>
          <w:tcPr>
            <w:tcW w:w="0" w:type="auto"/>
            <w:tcBorders>
              <w:bottom w:val="single" w:sz="4" w:space="0" w:color="A3C9FF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150" w:type="dxa"/>
            </w:tcMar>
            <w:hideMark/>
          </w:tcPr>
          <w:p w14:paraId="33C0F2A1" w14:textId="77777777" w:rsidR="009C578A" w:rsidRPr="006C19F8" w:rsidRDefault="009C578A" w:rsidP="003C62D4">
            <w:pPr>
              <w:pStyle w:val="PargrafodaLista"/>
              <w:ind w:left="643"/>
              <w:rPr>
                <w:rFonts w:ascii="Arial" w:hAnsi="Arial" w:cs="Arial"/>
                <w:sz w:val="16"/>
                <w:szCs w:val="16"/>
              </w:rPr>
            </w:pPr>
            <w:r w:rsidRPr="006C19F8">
              <w:rPr>
                <w:rFonts w:ascii="Arial" w:hAnsi="Arial" w:cs="Arial"/>
                <w:b/>
                <w:bCs/>
                <w:sz w:val="16"/>
                <w:szCs w:val="16"/>
              </w:rPr>
              <w:t>Objetivo Principal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0C28E29C" w14:textId="77777777" w:rsidR="009C578A" w:rsidRPr="006C19F8" w:rsidRDefault="009C578A" w:rsidP="003C62D4">
            <w:pPr>
              <w:pStyle w:val="PargrafodaLista"/>
              <w:ind w:left="643"/>
              <w:rPr>
                <w:rFonts w:ascii="Arial" w:hAnsi="Arial" w:cs="Arial"/>
                <w:sz w:val="16"/>
                <w:szCs w:val="16"/>
              </w:rPr>
            </w:pPr>
            <w:r w:rsidRPr="006C19F8">
              <w:rPr>
                <w:rFonts w:ascii="Arial" w:hAnsi="Arial" w:cs="Arial"/>
                <w:sz w:val="16"/>
                <w:szCs w:val="16"/>
              </w:rPr>
              <w:t>Controlar o tráfego de rede com base em regras predefinidas (permitir/bloquear). Atua como uma barreira inicial.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178A1F2A" w14:textId="77777777" w:rsidR="009C578A" w:rsidRPr="006C19F8" w:rsidRDefault="009C578A" w:rsidP="003C62D4">
            <w:pPr>
              <w:pStyle w:val="PargrafodaLista"/>
              <w:ind w:left="643"/>
              <w:rPr>
                <w:rFonts w:ascii="Arial" w:hAnsi="Arial" w:cs="Arial"/>
                <w:sz w:val="16"/>
                <w:szCs w:val="16"/>
              </w:rPr>
            </w:pPr>
            <w:r w:rsidRPr="006C19F8">
              <w:rPr>
                <w:rFonts w:ascii="Arial" w:hAnsi="Arial" w:cs="Arial"/>
                <w:sz w:val="16"/>
                <w:szCs w:val="16"/>
              </w:rPr>
              <w:t>Monitorar e detectar atividades maliciosas ou violações de política, gerando alertas. Atua como um alarme.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0" w:type="dxa"/>
            </w:tcMar>
            <w:hideMark/>
          </w:tcPr>
          <w:p w14:paraId="28DA5358" w14:textId="7491310A" w:rsidR="009C578A" w:rsidRPr="006C19F8" w:rsidRDefault="009C578A" w:rsidP="003C62D4">
            <w:pPr>
              <w:pStyle w:val="PargrafodaLista"/>
              <w:ind w:left="643"/>
              <w:rPr>
                <w:rFonts w:ascii="Arial" w:hAnsi="Arial" w:cs="Arial"/>
                <w:sz w:val="16"/>
                <w:szCs w:val="16"/>
              </w:rPr>
            </w:pPr>
            <w:r w:rsidRPr="006C19F8">
              <w:rPr>
                <w:rFonts w:ascii="Arial" w:hAnsi="Arial" w:cs="Arial"/>
                <w:sz w:val="16"/>
                <w:szCs w:val="16"/>
              </w:rPr>
              <w:t>Detectar e bloquear ataques e intrusões em tempo real. Atua como um escudo protetor.</w:t>
            </w:r>
          </w:p>
        </w:tc>
      </w:tr>
      <w:tr w:rsidR="0076512C" w:rsidRPr="009D163E" w14:paraId="5F8B01CB" w14:textId="77777777" w:rsidTr="003C62D4">
        <w:tc>
          <w:tcPr>
            <w:tcW w:w="0" w:type="auto"/>
            <w:tcBorders>
              <w:bottom w:val="single" w:sz="4" w:space="0" w:color="A3C9FF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150" w:type="dxa"/>
            </w:tcMar>
            <w:hideMark/>
          </w:tcPr>
          <w:p w14:paraId="7DA129C9" w14:textId="77777777" w:rsidR="009C578A" w:rsidRPr="006C19F8" w:rsidRDefault="009C578A" w:rsidP="003C62D4">
            <w:pPr>
              <w:pStyle w:val="PargrafodaLista"/>
              <w:ind w:left="643"/>
              <w:rPr>
                <w:rFonts w:ascii="Arial" w:hAnsi="Arial" w:cs="Arial"/>
                <w:sz w:val="16"/>
                <w:szCs w:val="16"/>
              </w:rPr>
            </w:pPr>
            <w:r w:rsidRPr="006C19F8">
              <w:rPr>
                <w:rFonts w:ascii="Arial" w:hAnsi="Arial" w:cs="Arial"/>
                <w:b/>
                <w:bCs/>
                <w:sz w:val="16"/>
                <w:szCs w:val="16"/>
              </w:rPr>
              <w:t>Método de Operação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2ACD03EC" w14:textId="5346E9AA" w:rsidR="009C578A" w:rsidRPr="006C19F8" w:rsidRDefault="009C578A" w:rsidP="003C62D4">
            <w:pPr>
              <w:pStyle w:val="PargrafodaLista"/>
              <w:ind w:left="643"/>
              <w:rPr>
                <w:rFonts w:ascii="Arial" w:hAnsi="Arial" w:cs="Arial"/>
                <w:sz w:val="16"/>
                <w:szCs w:val="16"/>
              </w:rPr>
            </w:pPr>
            <w:r w:rsidRPr="006C19F8">
              <w:rPr>
                <w:rFonts w:ascii="Arial" w:hAnsi="Arial" w:cs="Arial"/>
                <w:sz w:val="16"/>
                <w:szCs w:val="16"/>
              </w:rPr>
              <w:t>Filtra o tráfego com base em endereços IP, portas e protocolos modelo. Firewalls de nova geração podem inspecionar a camada de aplicação.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161C50F9" w14:textId="24A27948" w:rsidR="009C578A" w:rsidRPr="006C19F8" w:rsidRDefault="009C578A" w:rsidP="003C62D4">
            <w:pPr>
              <w:pStyle w:val="PargrafodaLista"/>
              <w:ind w:left="643"/>
              <w:rPr>
                <w:rFonts w:ascii="Arial" w:hAnsi="Arial" w:cs="Arial"/>
                <w:sz w:val="16"/>
                <w:szCs w:val="16"/>
              </w:rPr>
            </w:pPr>
            <w:r w:rsidRPr="006C19F8">
              <w:rPr>
                <w:rFonts w:ascii="Arial" w:hAnsi="Arial" w:cs="Arial"/>
                <w:sz w:val="16"/>
                <w:szCs w:val="16"/>
              </w:rPr>
              <w:t>Analisa cópias do tráfego de rede (operação passiva, fora de linha) em busca de padrões de ataque ou anomalias.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0" w:type="dxa"/>
            </w:tcMar>
            <w:hideMark/>
          </w:tcPr>
          <w:p w14:paraId="575B2AEF" w14:textId="58A09C8C" w:rsidR="009C578A" w:rsidRPr="006C19F8" w:rsidRDefault="009C578A" w:rsidP="003C62D4">
            <w:pPr>
              <w:pStyle w:val="PargrafodaLista"/>
              <w:ind w:left="643"/>
              <w:rPr>
                <w:rFonts w:ascii="Arial" w:hAnsi="Arial" w:cs="Arial"/>
                <w:sz w:val="16"/>
                <w:szCs w:val="16"/>
              </w:rPr>
            </w:pPr>
            <w:r w:rsidRPr="006C19F8">
              <w:rPr>
                <w:rFonts w:ascii="Arial" w:hAnsi="Arial" w:cs="Arial"/>
                <w:sz w:val="16"/>
                <w:szCs w:val="16"/>
              </w:rPr>
              <w:t>Analisa o tráfego em linha, inspecionando o conteúdo dos pacotes em todas as camadas para identificar e impedir ataques.</w:t>
            </w:r>
          </w:p>
        </w:tc>
      </w:tr>
      <w:tr w:rsidR="0076512C" w:rsidRPr="009D163E" w14:paraId="0B3E03E6" w14:textId="77777777" w:rsidTr="003C62D4">
        <w:tc>
          <w:tcPr>
            <w:tcW w:w="0" w:type="auto"/>
            <w:tcBorders>
              <w:bottom w:val="single" w:sz="4" w:space="0" w:color="A3C9FF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150" w:type="dxa"/>
            </w:tcMar>
            <w:hideMark/>
          </w:tcPr>
          <w:p w14:paraId="72D0A2F5" w14:textId="77777777" w:rsidR="009C578A" w:rsidRPr="006C19F8" w:rsidRDefault="009C578A" w:rsidP="003C62D4">
            <w:pPr>
              <w:pStyle w:val="PargrafodaLista"/>
              <w:ind w:left="643"/>
              <w:rPr>
                <w:rFonts w:ascii="Arial" w:hAnsi="Arial" w:cs="Arial"/>
                <w:sz w:val="16"/>
                <w:szCs w:val="16"/>
              </w:rPr>
            </w:pPr>
            <w:r w:rsidRPr="006C19F8">
              <w:rPr>
                <w:rFonts w:ascii="Arial" w:hAnsi="Arial" w:cs="Arial"/>
                <w:b/>
                <w:bCs/>
                <w:sz w:val="16"/>
                <w:szCs w:val="16"/>
              </w:rPr>
              <w:t>Ação em Caso de Ameaça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49088584" w14:textId="77777777" w:rsidR="009C578A" w:rsidRPr="006C19F8" w:rsidRDefault="009C578A" w:rsidP="003C62D4">
            <w:pPr>
              <w:pStyle w:val="PargrafodaLista"/>
              <w:ind w:left="643"/>
              <w:rPr>
                <w:rFonts w:ascii="Arial" w:hAnsi="Arial" w:cs="Arial"/>
                <w:sz w:val="16"/>
                <w:szCs w:val="16"/>
              </w:rPr>
            </w:pPr>
            <w:r w:rsidRPr="006C19F8">
              <w:rPr>
                <w:rFonts w:ascii="Arial" w:hAnsi="Arial" w:cs="Arial"/>
                <w:sz w:val="16"/>
                <w:szCs w:val="16"/>
              </w:rPr>
              <w:t>Bloqueia o tráfego indesejado com base nas regras configuradas.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66F7042C" w14:textId="77777777" w:rsidR="009C578A" w:rsidRPr="006C19F8" w:rsidRDefault="009C578A" w:rsidP="003C62D4">
            <w:pPr>
              <w:pStyle w:val="PargrafodaLista"/>
              <w:ind w:left="643"/>
              <w:rPr>
                <w:rFonts w:ascii="Arial" w:hAnsi="Arial" w:cs="Arial"/>
                <w:sz w:val="16"/>
                <w:szCs w:val="16"/>
              </w:rPr>
            </w:pPr>
            <w:r w:rsidRPr="006C19F8">
              <w:rPr>
                <w:rFonts w:ascii="Arial" w:hAnsi="Arial" w:cs="Arial"/>
                <w:sz w:val="16"/>
                <w:szCs w:val="16"/>
              </w:rPr>
              <w:t>Gera um alarme ou notificação para o administrador, mas não bloqueia o tráfego diretamente.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0" w:type="dxa"/>
            </w:tcMar>
            <w:hideMark/>
          </w:tcPr>
          <w:p w14:paraId="2D68096A" w14:textId="77777777" w:rsidR="009C578A" w:rsidRPr="006C19F8" w:rsidRDefault="009C578A" w:rsidP="003C62D4">
            <w:pPr>
              <w:pStyle w:val="PargrafodaLista"/>
              <w:ind w:left="643"/>
              <w:rPr>
                <w:rFonts w:ascii="Arial" w:hAnsi="Arial" w:cs="Arial"/>
                <w:sz w:val="16"/>
                <w:szCs w:val="16"/>
              </w:rPr>
            </w:pPr>
            <w:r w:rsidRPr="006C19F8">
              <w:rPr>
                <w:rFonts w:ascii="Arial" w:hAnsi="Arial" w:cs="Arial"/>
                <w:sz w:val="16"/>
                <w:szCs w:val="16"/>
              </w:rPr>
              <w:t xml:space="preserve">Bloqueia automaticamente o tráfego malicioso identificado, descartando </w:t>
            </w:r>
            <w:r w:rsidRPr="006C19F8">
              <w:rPr>
                <w:rFonts w:ascii="Arial" w:hAnsi="Arial" w:cs="Arial"/>
                <w:sz w:val="16"/>
                <w:szCs w:val="16"/>
              </w:rPr>
              <w:lastRenderedPageBreak/>
              <w:t>pacotes ou reconfigurando a sessão.</w:t>
            </w:r>
          </w:p>
        </w:tc>
      </w:tr>
      <w:tr w:rsidR="0076512C" w:rsidRPr="009D163E" w14:paraId="6FD37337" w14:textId="77777777" w:rsidTr="003C62D4">
        <w:tc>
          <w:tcPr>
            <w:tcW w:w="0" w:type="auto"/>
            <w:tcBorders>
              <w:bottom w:val="single" w:sz="4" w:space="0" w:color="A3C9FF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150" w:type="dxa"/>
            </w:tcMar>
            <w:hideMark/>
          </w:tcPr>
          <w:p w14:paraId="6528409B" w14:textId="77777777" w:rsidR="009C578A" w:rsidRPr="006C19F8" w:rsidRDefault="009C578A" w:rsidP="003C62D4">
            <w:pPr>
              <w:pStyle w:val="PargrafodaLista"/>
              <w:ind w:left="643"/>
              <w:rPr>
                <w:rFonts w:ascii="Arial" w:hAnsi="Arial" w:cs="Arial"/>
                <w:sz w:val="16"/>
                <w:szCs w:val="16"/>
              </w:rPr>
            </w:pPr>
            <w:r w:rsidRPr="006C19F8">
              <w:rPr>
                <w:rFonts w:ascii="Arial" w:hAnsi="Arial" w:cs="Arial"/>
                <w:b/>
                <w:bCs/>
                <w:sz w:val="16"/>
                <w:szCs w:val="16"/>
              </w:rPr>
              <w:lastRenderedPageBreak/>
              <w:t>Posicionamento na Rede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54436109" w14:textId="65C27908" w:rsidR="009C578A" w:rsidRPr="006C19F8" w:rsidRDefault="009C578A" w:rsidP="003C62D4">
            <w:pPr>
              <w:pStyle w:val="PargrafodaLista"/>
              <w:ind w:left="643"/>
              <w:rPr>
                <w:rFonts w:ascii="Arial" w:hAnsi="Arial" w:cs="Arial"/>
                <w:sz w:val="16"/>
                <w:szCs w:val="16"/>
              </w:rPr>
            </w:pPr>
            <w:r w:rsidRPr="006C19F8">
              <w:rPr>
                <w:rFonts w:ascii="Arial" w:hAnsi="Arial" w:cs="Arial"/>
                <w:sz w:val="16"/>
                <w:szCs w:val="16"/>
              </w:rPr>
              <w:t>Geralmente é a primeira linha de defesa, posicionado entre a rede interna e a externa.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37EE713C" w14:textId="77777777" w:rsidR="009C578A" w:rsidRPr="006C19F8" w:rsidRDefault="009C578A" w:rsidP="003C62D4">
            <w:pPr>
              <w:pStyle w:val="PargrafodaLista"/>
              <w:ind w:left="643"/>
              <w:rPr>
                <w:rFonts w:ascii="Arial" w:hAnsi="Arial" w:cs="Arial"/>
                <w:sz w:val="16"/>
                <w:szCs w:val="16"/>
              </w:rPr>
            </w:pPr>
            <w:r w:rsidRPr="006C19F8">
              <w:rPr>
                <w:rFonts w:ascii="Arial" w:hAnsi="Arial" w:cs="Arial"/>
                <w:sz w:val="16"/>
                <w:szCs w:val="16"/>
              </w:rPr>
              <w:t>Posicionado em pontos estratégicos (após o firewall ou switch mirror port) para monitoramento, sem estar no caminho direto do tráfego.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0" w:type="dxa"/>
            </w:tcMar>
            <w:hideMark/>
          </w:tcPr>
          <w:p w14:paraId="517AD1E7" w14:textId="77777777" w:rsidR="009C578A" w:rsidRPr="006C19F8" w:rsidRDefault="009C578A" w:rsidP="003C62D4">
            <w:pPr>
              <w:pStyle w:val="PargrafodaLista"/>
              <w:ind w:left="643"/>
              <w:rPr>
                <w:rFonts w:ascii="Arial" w:hAnsi="Arial" w:cs="Arial"/>
                <w:sz w:val="16"/>
                <w:szCs w:val="16"/>
              </w:rPr>
            </w:pPr>
            <w:r w:rsidRPr="006C19F8">
              <w:rPr>
                <w:rFonts w:ascii="Arial" w:hAnsi="Arial" w:cs="Arial"/>
                <w:sz w:val="16"/>
                <w:szCs w:val="16"/>
              </w:rPr>
              <w:t>Posicionado em linha com o tráfego de rede, de modo que todo o tráfego passe por ele para inspeção e bloqueio.</w:t>
            </w:r>
          </w:p>
        </w:tc>
      </w:tr>
      <w:tr w:rsidR="0076512C" w:rsidRPr="009D163E" w14:paraId="784F75C0" w14:textId="77777777" w:rsidTr="003C62D4">
        <w:tc>
          <w:tcPr>
            <w:tcW w:w="0" w:type="auto"/>
            <w:tcBorders>
              <w:bottom w:val="single" w:sz="4" w:space="0" w:color="A3C9FF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150" w:type="dxa"/>
            </w:tcMar>
            <w:hideMark/>
          </w:tcPr>
          <w:p w14:paraId="1DF7FF31" w14:textId="77777777" w:rsidR="009C578A" w:rsidRPr="006C19F8" w:rsidRDefault="009C578A" w:rsidP="003C62D4">
            <w:pPr>
              <w:pStyle w:val="PargrafodaLista"/>
              <w:ind w:left="643"/>
              <w:rPr>
                <w:rFonts w:ascii="Arial" w:hAnsi="Arial" w:cs="Arial"/>
                <w:sz w:val="16"/>
                <w:szCs w:val="16"/>
              </w:rPr>
            </w:pPr>
            <w:r w:rsidRPr="006C19F8">
              <w:rPr>
                <w:rFonts w:ascii="Arial" w:hAnsi="Arial" w:cs="Arial"/>
                <w:b/>
                <w:bCs/>
                <w:sz w:val="16"/>
                <w:szCs w:val="16"/>
              </w:rPr>
              <w:t>Impacto na Performance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4E05B82B" w14:textId="77777777" w:rsidR="009C578A" w:rsidRPr="006C19F8" w:rsidRDefault="009C578A" w:rsidP="003C62D4">
            <w:pPr>
              <w:pStyle w:val="PargrafodaLista"/>
              <w:ind w:left="643"/>
              <w:rPr>
                <w:rFonts w:ascii="Arial" w:hAnsi="Arial" w:cs="Arial"/>
                <w:sz w:val="16"/>
                <w:szCs w:val="16"/>
              </w:rPr>
            </w:pPr>
            <w:r w:rsidRPr="006C19F8">
              <w:rPr>
                <w:rFonts w:ascii="Arial" w:hAnsi="Arial" w:cs="Arial"/>
                <w:sz w:val="16"/>
                <w:szCs w:val="16"/>
              </w:rPr>
              <w:t>Adiciona uma pequena latência, geralmente insignificante.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4C771A65" w14:textId="77777777" w:rsidR="009C578A" w:rsidRPr="006C19F8" w:rsidRDefault="009C578A" w:rsidP="003C62D4">
            <w:pPr>
              <w:pStyle w:val="PargrafodaLista"/>
              <w:ind w:left="643"/>
              <w:rPr>
                <w:rFonts w:ascii="Arial" w:hAnsi="Arial" w:cs="Arial"/>
                <w:sz w:val="16"/>
                <w:szCs w:val="16"/>
              </w:rPr>
            </w:pPr>
            <w:r w:rsidRPr="006C19F8">
              <w:rPr>
                <w:rFonts w:ascii="Arial" w:hAnsi="Arial" w:cs="Arial"/>
                <w:sz w:val="16"/>
                <w:szCs w:val="16"/>
              </w:rPr>
              <w:t>Não adiciona latência, pois opera passivamente em uma cópia do tráfego.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0" w:type="dxa"/>
            </w:tcMar>
            <w:hideMark/>
          </w:tcPr>
          <w:p w14:paraId="103C6731" w14:textId="77777777" w:rsidR="009C578A" w:rsidRPr="006C19F8" w:rsidRDefault="009C578A" w:rsidP="003C62D4">
            <w:pPr>
              <w:pStyle w:val="PargrafodaLista"/>
              <w:ind w:left="643"/>
              <w:rPr>
                <w:rFonts w:ascii="Arial" w:hAnsi="Arial" w:cs="Arial"/>
                <w:sz w:val="16"/>
                <w:szCs w:val="16"/>
              </w:rPr>
            </w:pPr>
            <w:r w:rsidRPr="006C19F8">
              <w:rPr>
                <w:rFonts w:ascii="Arial" w:hAnsi="Arial" w:cs="Arial"/>
                <w:sz w:val="16"/>
                <w:szCs w:val="16"/>
              </w:rPr>
              <w:t>Pode adicionar latência à rede, pois inspeciona cada pacote detalhadamente e bloqueia ameaças.</w:t>
            </w:r>
          </w:p>
        </w:tc>
      </w:tr>
      <w:tr w:rsidR="0076512C" w:rsidRPr="009D163E" w14:paraId="0D8B14AC" w14:textId="77777777" w:rsidTr="003C62D4">
        <w:tc>
          <w:tcPr>
            <w:tcW w:w="0" w:type="auto"/>
            <w:tcBorders>
              <w:bottom w:val="single" w:sz="4" w:space="0" w:color="A3C9FF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150" w:type="dxa"/>
            </w:tcMar>
            <w:hideMark/>
          </w:tcPr>
          <w:p w14:paraId="1B65345F" w14:textId="77777777" w:rsidR="009C578A" w:rsidRPr="006C19F8" w:rsidRDefault="009C578A" w:rsidP="003C62D4">
            <w:pPr>
              <w:pStyle w:val="PargrafodaLista"/>
              <w:ind w:left="643"/>
              <w:rPr>
                <w:rFonts w:ascii="Arial" w:hAnsi="Arial" w:cs="Arial"/>
                <w:sz w:val="16"/>
                <w:szCs w:val="16"/>
              </w:rPr>
            </w:pPr>
            <w:r w:rsidRPr="006C19F8">
              <w:rPr>
                <w:rFonts w:ascii="Arial" w:hAnsi="Arial" w:cs="Arial"/>
                <w:b/>
                <w:bCs/>
                <w:sz w:val="16"/>
                <w:szCs w:val="16"/>
              </w:rPr>
              <w:t>Obrigatoriedade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1496F077" w14:textId="77777777" w:rsidR="009C578A" w:rsidRPr="006C19F8" w:rsidRDefault="009C578A" w:rsidP="003C62D4">
            <w:pPr>
              <w:pStyle w:val="PargrafodaLista"/>
              <w:ind w:left="643"/>
              <w:rPr>
                <w:rFonts w:ascii="Arial" w:hAnsi="Arial" w:cs="Arial"/>
                <w:sz w:val="16"/>
                <w:szCs w:val="16"/>
              </w:rPr>
            </w:pPr>
            <w:r w:rsidRPr="006C19F8">
              <w:rPr>
                <w:rFonts w:ascii="Arial" w:hAnsi="Arial" w:cs="Arial"/>
                <w:sz w:val="16"/>
                <w:szCs w:val="16"/>
              </w:rPr>
              <w:t>Considerado obrigatório em qualquer rede.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7D93B16F" w14:textId="77777777" w:rsidR="009C578A" w:rsidRPr="006C19F8" w:rsidRDefault="009C578A" w:rsidP="003C62D4">
            <w:pPr>
              <w:pStyle w:val="PargrafodaLista"/>
              <w:ind w:left="643"/>
              <w:rPr>
                <w:rFonts w:ascii="Arial" w:hAnsi="Arial" w:cs="Arial"/>
                <w:sz w:val="16"/>
                <w:szCs w:val="16"/>
              </w:rPr>
            </w:pPr>
            <w:r w:rsidRPr="006C19F8">
              <w:rPr>
                <w:rFonts w:ascii="Arial" w:hAnsi="Arial" w:cs="Arial"/>
                <w:sz w:val="16"/>
                <w:szCs w:val="16"/>
              </w:rPr>
              <w:t>Altamente recomendado, mas não obrigatório. É uma camada extra de monitoramento.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0" w:type="dxa"/>
            </w:tcMar>
            <w:hideMark/>
          </w:tcPr>
          <w:p w14:paraId="260AF5F9" w14:textId="77777777" w:rsidR="009C578A" w:rsidRPr="006C19F8" w:rsidRDefault="009C578A" w:rsidP="003C62D4">
            <w:pPr>
              <w:pStyle w:val="PargrafodaLista"/>
              <w:ind w:left="643"/>
              <w:rPr>
                <w:rFonts w:ascii="Arial" w:hAnsi="Arial" w:cs="Arial"/>
                <w:sz w:val="16"/>
                <w:szCs w:val="16"/>
              </w:rPr>
            </w:pPr>
            <w:r w:rsidRPr="006C19F8">
              <w:rPr>
                <w:rFonts w:ascii="Arial" w:hAnsi="Arial" w:cs="Arial"/>
                <w:sz w:val="16"/>
                <w:szCs w:val="16"/>
              </w:rPr>
              <w:t>Altamente recomendado para proteção proativa, especialmente em redes com dados sensíveis.</w:t>
            </w:r>
          </w:p>
        </w:tc>
      </w:tr>
    </w:tbl>
    <w:p w14:paraId="43CC0B49" w14:textId="77777777" w:rsidR="0076512C" w:rsidRPr="0076512C" w:rsidRDefault="0076512C" w:rsidP="0076512C">
      <w:pPr>
        <w:rPr>
          <w:rFonts w:ascii="Arial" w:hAnsi="Arial" w:cs="Arial"/>
          <w:sz w:val="24"/>
          <w:szCs w:val="24"/>
        </w:rPr>
      </w:pPr>
    </w:p>
    <w:p w14:paraId="31B94951" w14:textId="5C16C317" w:rsidR="009C578A" w:rsidRPr="005E100A" w:rsidRDefault="009C578A" w:rsidP="005E100A">
      <w:pPr>
        <w:pStyle w:val="PargrafodaLista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5E100A">
        <w:rPr>
          <w:rFonts w:ascii="Arial" w:hAnsi="Arial" w:cs="Arial"/>
          <w:sz w:val="24"/>
          <w:szCs w:val="24"/>
        </w:rPr>
        <w:t>Utilize combinações de letras, números, sinais e etc.</w:t>
      </w:r>
    </w:p>
    <w:p w14:paraId="17A3C537" w14:textId="75C6C733" w:rsidR="009C578A" w:rsidRDefault="009C578A" w:rsidP="009C578A">
      <w:pPr>
        <w:pStyle w:val="PargrafodaLista"/>
        <w:ind w:left="64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Use senhas com mais ou menos de 8 – 15 caracteres</w:t>
      </w:r>
      <w:r w:rsidR="0076512C">
        <w:rPr>
          <w:rFonts w:ascii="Arial" w:hAnsi="Arial" w:cs="Arial"/>
          <w:sz w:val="24"/>
          <w:szCs w:val="24"/>
        </w:rPr>
        <w:t>.</w:t>
      </w:r>
    </w:p>
    <w:p w14:paraId="2F55D6DA" w14:textId="3CDC3550" w:rsidR="009C578A" w:rsidRDefault="0076512C" w:rsidP="0076512C">
      <w:pPr>
        <w:pStyle w:val="PargrafodaLista"/>
        <w:ind w:left="64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Não usar palavras reais.</w:t>
      </w:r>
    </w:p>
    <w:p w14:paraId="071D0BD5" w14:textId="77777777" w:rsidR="0076512C" w:rsidRPr="0076512C" w:rsidRDefault="0076512C" w:rsidP="0076512C">
      <w:pPr>
        <w:pStyle w:val="PargrafodaLista"/>
        <w:ind w:left="643"/>
        <w:rPr>
          <w:rFonts w:ascii="Arial" w:hAnsi="Arial" w:cs="Arial"/>
          <w:sz w:val="24"/>
          <w:szCs w:val="24"/>
        </w:rPr>
      </w:pPr>
    </w:p>
    <w:p w14:paraId="1F05491D" w14:textId="3563DD37" w:rsidR="009C578A" w:rsidRPr="005E100A" w:rsidRDefault="0076512C" w:rsidP="005E100A">
      <w:pPr>
        <w:pStyle w:val="PargrafodaLista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5E100A">
        <w:rPr>
          <w:rFonts w:ascii="Arial" w:hAnsi="Arial" w:cs="Arial"/>
          <w:sz w:val="24"/>
          <w:szCs w:val="24"/>
        </w:rPr>
        <w:t>Sistema operacional não original.</w:t>
      </w:r>
    </w:p>
    <w:p w14:paraId="6568C10F" w14:textId="078A1C18" w:rsidR="0076512C" w:rsidRDefault="0076512C" w:rsidP="0076512C">
      <w:pPr>
        <w:pStyle w:val="PargrafodaLista"/>
        <w:ind w:left="64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Possibilidade de Malwares.</w:t>
      </w:r>
    </w:p>
    <w:p w14:paraId="22F9359A" w14:textId="25A19F0B" w:rsidR="0076512C" w:rsidRDefault="0076512C" w:rsidP="0076512C">
      <w:pPr>
        <w:pStyle w:val="PargrafodaLista"/>
        <w:ind w:left="643"/>
        <w:rPr>
          <w:rFonts w:ascii="Arial" w:hAnsi="Arial" w:cs="Arial"/>
          <w:sz w:val="24"/>
          <w:szCs w:val="24"/>
        </w:rPr>
      </w:pPr>
      <w:r w:rsidRPr="0076512C">
        <w:rPr>
          <w:rFonts w:ascii="Arial" w:hAnsi="Arial" w:cs="Arial"/>
          <w:sz w:val="24"/>
          <w:szCs w:val="24"/>
        </w:rPr>
        <w:t>F</w:t>
      </w:r>
      <w:r w:rsidRPr="0076512C">
        <w:rPr>
          <w:rFonts w:ascii="Arial" w:hAnsi="Arial" w:cs="Arial"/>
          <w:sz w:val="24"/>
          <w:szCs w:val="24"/>
        </w:rPr>
        <w:t>ormatação completa e a instalação de um sistema operacional licenciado</w:t>
      </w:r>
      <w:r w:rsidRPr="0076512C">
        <w:rPr>
          <w:rFonts w:ascii="Arial" w:hAnsi="Arial" w:cs="Arial"/>
          <w:sz w:val="24"/>
          <w:szCs w:val="24"/>
        </w:rPr>
        <w:t>.</w:t>
      </w:r>
    </w:p>
    <w:p w14:paraId="15578022" w14:textId="77777777" w:rsidR="0076512C" w:rsidRDefault="0076512C" w:rsidP="0076512C">
      <w:pPr>
        <w:pStyle w:val="PargrafodaLista"/>
        <w:ind w:left="643"/>
        <w:rPr>
          <w:rFonts w:ascii="Arial" w:hAnsi="Arial" w:cs="Arial"/>
          <w:sz w:val="24"/>
          <w:szCs w:val="24"/>
        </w:rPr>
      </w:pPr>
    </w:p>
    <w:p w14:paraId="71602585" w14:textId="7B953894" w:rsidR="0076512C" w:rsidRPr="005E100A" w:rsidRDefault="0076512C" w:rsidP="005E100A">
      <w:pPr>
        <w:pStyle w:val="PargrafodaLista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5E100A">
        <w:rPr>
          <w:rFonts w:ascii="Arial" w:hAnsi="Arial" w:cs="Arial"/>
          <w:sz w:val="24"/>
          <w:szCs w:val="24"/>
        </w:rPr>
        <w:t>Senha curta e provavelmente fraca</w:t>
      </w:r>
      <w:r w:rsidR="009D163E" w:rsidRPr="005E100A">
        <w:rPr>
          <w:rFonts w:ascii="Arial" w:hAnsi="Arial" w:cs="Arial"/>
          <w:sz w:val="24"/>
          <w:szCs w:val="24"/>
        </w:rPr>
        <w:t>.</w:t>
      </w:r>
    </w:p>
    <w:p w14:paraId="2B7127C4" w14:textId="53B54519" w:rsidR="0076512C" w:rsidRDefault="009D163E" w:rsidP="0076512C">
      <w:pPr>
        <w:pStyle w:val="PargrafodaLista"/>
        <w:ind w:left="64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Roubo de senha.</w:t>
      </w:r>
    </w:p>
    <w:p w14:paraId="4D20CDEE" w14:textId="64C1EE2C" w:rsidR="009D163E" w:rsidRDefault="009D163E" w:rsidP="0076512C">
      <w:pPr>
        <w:pStyle w:val="PargrafodaLista"/>
        <w:ind w:left="64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Criar uma senha mais forte.</w:t>
      </w:r>
    </w:p>
    <w:p w14:paraId="34407EAC" w14:textId="77777777" w:rsidR="009D163E" w:rsidRDefault="009D163E" w:rsidP="0076512C">
      <w:pPr>
        <w:pStyle w:val="PargrafodaLista"/>
        <w:ind w:left="643"/>
        <w:rPr>
          <w:rFonts w:ascii="Arial" w:hAnsi="Arial" w:cs="Arial"/>
          <w:sz w:val="24"/>
          <w:szCs w:val="24"/>
        </w:rPr>
      </w:pPr>
    </w:p>
    <w:p w14:paraId="574B69B0" w14:textId="6860F0C0" w:rsidR="009D163E" w:rsidRPr="005E100A" w:rsidRDefault="009D163E" w:rsidP="005E100A">
      <w:pPr>
        <w:pStyle w:val="PargrafodaLista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5E100A">
        <w:rPr>
          <w:rFonts w:ascii="Arial" w:hAnsi="Arial" w:cs="Arial"/>
          <w:sz w:val="24"/>
          <w:szCs w:val="24"/>
        </w:rPr>
        <w:t>Cifrando a mensagem através da chave pública de Bob.</w:t>
      </w:r>
    </w:p>
    <w:p w14:paraId="0A29D027" w14:textId="5EA7C1CE" w:rsidR="009D163E" w:rsidRDefault="009D163E" w:rsidP="009D163E">
      <w:pPr>
        <w:pStyle w:val="PargrafodaLista"/>
        <w:ind w:left="64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Decifrando a mensagem usando sua chave privada.</w:t>
      </w:r>
    </w:p>
    <w:p w14:paraId="182B3E5A" w14:textId="4BFDB223" w:rsidR="009D163E" w:rsidRDefault="009D163E" w:rsidP="009D163E">
      <w:pPr>
        <w:pStyle w:val="PargrafodaLista"/>
        <w:ind w:left="64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Ana cifra o resumo da mensagem com sua chave privada.</w:t>
      </w:r>
    </w:p>
    <w:p w14:paraId="2181D659" w14:textId="57E4731D" w:rsidR="009D163E" w:rsidRDefault="009D163E" w:rsidP="009D163E">
      <w:pPr>
        <w:pStyle w:val="PargrafodaLista"/>
        <w:ind w:left="64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Carlos usa a chave pública de Ana para decifrar a mensagem.</w:t>
      </w:r>
    </w:p>
    <w:p w14:paraId="79786219" w14:textId="77777777" w:rsidR="009D163E" w:rsidRDefault="009D163E" w:rsidP="009D163E">
      <w:pPr>
        <w:pStyle w:val="PargrafodaLista"/>
        <w:ind w:left="643"/>
        <w:rPr>
          <w:rFonts w:ascii="Arial" w:hAnsi="Arial" w:cs="Arial"/>
          <w:sz w:val="24"/>
          <w:szCs w:val="24"/>
        </w:rPr>
      </w:pPr>
    </w:p>
    <w:p w14:paraId="4BB38844" w14:textId="26BD5D59" w:rsidR="009D163E" w:rsidRPr="005E100A" w:rsidRDefault="003C547D" w:rsidP="005E100A">
      <w:pPr>
        <w:pStyle w:val="PargrafodaLista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proofErr w:type="gramStart"/>
      <w:r w:rsidRPr="005E100A">
        <w:rPr>
          <w:rFonts w:ascii="Arial" w:hAnsi="Arial" w:cs="Arial"/>
          <w:sz w:val="24"/>
          <w:szCs w:val="24"/>
        </w:rPr>
        <w:t>As chaves criptográficas do Banco do Brasil certifica</w:t>
      </w:r>
      <w:proofErr w:type="gramEnd"/>
      <w:r w:rsidRPr="005E100A">
        <w:rPr>
          <w:rFonts w:ascii="Arial" w:hAnsi="Arial" w:cs="Arial"/>
          <w:sz w:val="24"/>
          <w:szCs w:val="24"/>
        </w:rPr>
        <w:t xml:space="preserve"> a origem e o</w:t>
      </w:r>
    </w:p>
    <w:p w14:paraId="579BDEF0" w14:textId="04512766" w:rsidR="003C547D" w:rsidRDefault="003C547D" w:rsidP="003C547D">
      <w:pPr>
        <w:pStyle w:val="PargrafodaLista"/>
        <w:ind w:left="64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destinatário através do endereço IP deste destinatário.</w:t>
      </w:r>
    </w:p>
    <w:p w14:paraId="7FBB1AA8" w14:textId="0D6FE980" w:rsidR="003C547D" w:rsidRDefault="003C547D" w:rsidP="003C547D">
      <w:pPr>
        <w:pStyle w:val="PargrafodaLista"/>
        <w:ind w:left="64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Confidencialidade e Autenticidade.</w:t>
      </w:r>
    </w:p>
    <w:p w14:paraId="33945C0E" w14:textId="77777777" w:rsidR="003C547D" w:rsidRDefault="003C547D" w:rsidP="003C547D">
      <w:pPr>
        <w:pStyle w:val="PargrafodaLista"/>
        <w:ind w:left="643"/>
        <w:rPr>
          <w:rFonts w:ascii="Arial" w:hAnsi="Arial" w:cs="Arial"/>
          <w:sz w:val="24"/>
          <w:szCs w:val="24"/>
        </w:rPr>
      </w:pPr>
    </w:p>
    <w:p w14:paraId="50B0B5C3" w14:textId="17A69FAE" w:rsidR="003C547D" w:rsidRPr="005E100A" w:rsidRDefault="003C547D" w:rsidP="005E100A">
      <w:pPr>
        <w:pStyle w:val="PargrafodaLista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5E100A">
        <w:rPr>
          <w:rFonts w:ascii="Arial" w:hAnsi="Arial" w:cs="Arial"/>
          <w:sz w:val="24"/>
          <w:szCs w:val="24"/>
        </w:rPr>
        <w:t>Tentativas de Acesso e Autenticação</w:t>
      </w:r>
      <w:r w:rsidRPr="005E100A">
        <w:rPr>
          <w:rFonts w:ascii="Arial" w:hAnsi="Arial" w:cs="Arial"/>
          <w:sz w:val="24"/>
          <w:szCs w:val="24"/>
        </w:rPr>
        <w:t>.</w:t>
      </w:r>
    </w:p>
    <w:p w14:paraId="7AAC13B0" w14:textId="7CDC8281" w:rsidR="003C547D" w:rsidRPr="003C547D" w:rsidRDefault="003C547D" w:rsidP="003C547D">
      <w:pPr>
        <w:pStyle w:val="PargrafodaLista"/>
        <w:ind w:left="643"/>
        <w:rPr>
          <w:rFonts w:ascii="Arial" w:hAnsi="Arial" w:cs="Arial"/>
          <w:sz w:val="24"/>
          <w:szCs w:val="24"/>
        </w:rPr>
      </w:pPr>
      <w:r w:rsidRPr="003C547D">
        <w:rPr>
          <w:rFonts w:ascii="Arial" w:hAnsi="Arial" w:cs="Arial"/>
          <w:sz w:val="24"/>
          <w:szCs w:val="24"/>
        </w:rPr>
        <w:t>Acessos e Modificações de Dados Críticos</w:t>
      </w:r>
      <w:r w:rsidRPr="003C547D">
        <w:rPr>
          <w:rFonts w:ascii="Arial" w:hAnsi="Arial" w:cs="Arial"/>
          <w:sz w:val="24"/>
          <w:szCs w:val="24"/>
        </w:rPr>
        <w:t>.</w:t>
      </w:r>
    </w:p>
    <w:p w14:paraId="16DE619C" w14:textId="4987CE8B" w:rsidR="003C547D" w:rsidRPr="003C547D" w:rsidRDefault="003C547D" w:rsidP="003C547D">
      <w:pPr>
        <w:pStyle w:val="PargrafodaLista"/>
        <w:ind w:left="643"/>
        <w:rPr>
          <w:rFonts w:ascii="Arial" w:hAnsi="Arial" w:cs="Arial"/>
          <w:sz w:val="24"/>
          <w:szCs w:val="24"/>
        </w:rPr>
      </w:pPr>
      <w:r w:rsidRPr="003C547D">
        <w:rPr>
          <w:rFonts w:ascii="Arial" w:hAnsi="Arial" w:cs="Arial"/>
          <w:sz w:val="24"/>
          <w:szCs w:val="24"/>
        </w:rPr>
        <w:t>Alterações de Configurações de Sistema e Privilégios</w:t>
      </w:r>
      <w:r w:rsidRPr="003C547D">
        <w:rPr>
          <w:rFonts w:ascii="Arial" w:hAnsi="Arial" w:cs="Arial"/>
          <w:sz w:val="24"/>
          <w:szCs w:val="24"/>
        </w:rPr>
        <w:t>.</w:t>
      </w:r>
    </w:p>
    <w:p w14:paraId="295DCCC1" w14:textId="77777777" w:rsidR="009D163E" w:rsidRPr="0076512C" w:rsidRDefault="009D163E" w:rsidP="009D163E">
      <w:pPr>
        <w:pStyle w:val="PargrafodaLista"/>
        <w:ind w:left="643"/>
        <w:rPr>
          <w:rFonts w:ascii="Arial" w:hAnsi="Arial" w:cs="Arial"/>
          <w:sz w:val="24"/>
          <w:szCs w:val="24"/>
        </w:rPr>
      </w:pPr>
    </w:p>
    <w:p w14:paraId="65ED3CA6" w14:textId="77777777" w:rsidR="006C19F8" w:rsidRDefault="006C19F8" w:rsidP="006C19F8">
      <w:pPr>
        <w:pStyle w:val="PargrafodaLista"/>
        <w:ind w:left="643"/>
        <w:rPr>
          <w:rFonts w:ascii="Arial" w:hAnsi="Arial" w:cs="Arial"/>
          <w:sz w:val="24"/>
          <w:szCs w:val="24"/>
        </w:rPr>
      </w:pPr>
    </w:p>
    <w:sectPr w:rsidR="006C19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E54E9"/>
    <w:multiLevelType w:val="hybridMultilevel"/>
    <w:tmpl w:val="2C34179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032A6E"/>
    <w:multiLevelType w:val="hybridMultilevel"/>
    <w:tmpl w:val="304E96EA"/>
    <w:lvl w:ilvl="0" w:tplc="DA64EEBC">
      <w:start w:val="1"/>
      <w:numFmt w:val="decimal"/>
      <w:lvlText w:val="%1)"/>
      <w:lvlJc w:val="left"/>
      <w:pPr>
        <w:ind w:left="157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90" w:hanging="360"/>
      </w:pPr>
    </w:lvl>
    <w:lvl w:ilvl="2" w:tplc="0416001B" w:tentative="1">
      <w:start w:val="1"/>
      <w:numFmt w:val="lowerRoman"/>
      <w:lvlText w:val="%3."/>
      <w:lvlJc w:val="right"/>
      <w:pPr>
        <w:ind w:left="3010" w:hanging="180"/>
      </w:pPr>
    </w:lvl>
    <w:lvl w:ilvl="3" w:tplc="0416000F" w:tentative="1">
      <w:start w:val="1"/>
      <w:numFmt w:val="decimal"/>
      <w:lvlText w:val="%4."/>
      <w:lvlJc w:val="left"/>
      <w:pPr>
        <w:ind w:left="3730" w:hanging="360"/>
      </w:pPr>
    </w:lvl>
    <w:lvl w:ilvl="4" w:tplc="04160019" w:tentative="1">
      <w:start w:val="1"/>
      <w:numFmt w:val="lowerLetter"/>
      <w:lvlText w:val="%5."/>
      <w:lvlJc w:val="left"/>
      <w:pPr>
        <w:ind w:left="4450" w:hanging="360"/>
      </w:pPr>
    </w:lvl>
    <w:lvl w:ilvl="5" w:tplc="0416001B" w:tentative="1">
      <w:start w:val="1"/>
      <w:numFmt w:val="lowerRoman"/>
      <w:lvlText w:val="%6."/>
      <w:lvlJc w:val="right"/>
      <w:pPr>
        <w:ind w:left="5170" w:hanging="180"/>
      </w:pPr>
    </w:lvl>
    <w:lvl w:ilvl="6" w:tplc="0416000F" w:tentative="1">
      <w:start w:val="1"/>
      <w:numFmt w:val="decimal"/>
      <w:lvlText w:val="%7."/>
      <w:lvlJc w:val="left"/>
      <w:pPr>
        <w:ind w:left="5890" w:hanging="360"/>
      </w:pPr>
    </w:lvl>
    <w:lvl w:ilvl="7" w:tplc="04160019" w:tentative="1">
      <w:start w:val="1"/>
      <w:numFmt w:val="lowerLetter"/>
      <w:lvlText w:val="%8."/>
      <w:lvlJc w:val="left"/>
      <w:pPr>
        <w:ind w:left="6610" w:hanging="360"/>
      </w:pPr>
    </w:lvl>
    <w:lvl w:ilvl="8" w:tplc="0416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2" w15:restartNumberingAfterBreak="0">
    <w:nsid w:val="2FD65F3B"/>
    <w:multiLevelType w:val="hybridMultilevel"/>
    <w:tmpl w:val="293C257E"/>
    <w:lvl w:ilvl="0" w:tplc="9AC8962C">
      <w:start w:val="1"/>
      <w:numFmt w:val="decimal"/>
      <w:lvlText w:val="%1)"/>
      <w:lvlJc w:val="left"/>
      <w:pPr>
        <w:ind w:left="643" w:hanging="360"/>
      </w:pPr>
      <w:rPr>
        <w:rFonts w:hint="default"/>
        <w:b/>
        <w:bCs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363" w:hanging="360"/>
      </w:pPr>
    </w:lvl>
    <w:lvl w:ilvl="2" w:tplc="0416001B" w:tentative="1">
      <w:start w:val="1"/>
      <w:numFmt w:val="lowerRoman"/>
      <w:lvlText w:val="%3."/>
      <w:lvlJc w:val="right"/>
      <w:pPr>
        <w:ind w:left="2083" w:hanging="180"/>
      </w:pPr>
    </w:lvl>
    <w:lvl w:ilvl="3" w:tplc="0416000F" w:tentative="1">
      <w:start w:val="1"/>
      <w:numFmt w:val="decimal"/>
      <w:lvlText w:val="%4."/>
      <w:lvlJc w:val="left"/>
      <w:pPr>
        <w:ind w:left="2803" w:hanging="360"/>
      </w:pPr>
    </w:lvl>
    <w:lvl w:ilvl="4" w:tplc="04160019" w:tentative="1">
      <w:start w:val="1"/>
      <w:numFmt w:val="lowerLetter"/>
      <w:lvlText w:val="%5."/>
      <w:lvlJc w:val="left"/>
      <w:pPr>
        <w:ind w:left="3523" w:hanging="360"/>
      </w:pPr>
    </w:lvl>
    <w:lvl w:ilvl="5" w:tplc="0416001B" w:tentative="1">
      <w:start w:val="1"/>
      <w:numFmt w:val="lowerRoman"/>
      <w:lvlText w:val="%6."/>
      <w:lvlJc w:val="right"/>
      <w:pPr>
        <w:ind w:left="4243" w:hanging="180"/>
      </w:pPr>
    </w:lvl>
    <w:lvl w:ilvl="6" w:tplc="0416000F" w:tentative="1">
      <w:start w:val="1"/>
      <w:numFmt w:val="decimal"/>
      <w:lvlText w:val="%7."/>
      <w:lvlJc w:val="left"/>
      <w:pPr>
        <w:ind w:left="4963" w:hanging="360"/>
      </w:pPr>
    </w:lvl>
    <w:lvl w:ilvl="7" w:tplc="04160019" w:tentative="1">
      <w:start w:val="1"/>
      <w:numFmt w:val="lowerLetter"/>
      <w:lvlText w:val="%8."/>
      <w:lvlJc w:val="left"/>
      <w:pPr>
        <w:ind w:left="5683" w:hanging="360"/>
      </w:pPr>
    </w:lvl>
    <w:lvl w:ilvl="8" w:tplc="0416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" w15:restartNumberingAfterBreak="0">
    <w:nsid w:val="3029641F"/>
    <w:multiLevelType w:val="hybridMultilevel"/>
    <w:tmpl w:val="BC9C32E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592DA9"/>
    <w:multiLevelType w:val="hybridMultilevel"/>
    <w:tmpl w:val="55AAE8CA"/>
    <w:lvl w:ilvl="0" w:tplc="04160011">
      <w:start w:val="1"/>
      <w:numFmt w:val="decimal"/>
      <w:lvlText w:val="%1)"/>
      <w:lvlJc w:val="left"/>
      <w:pPr>
        <w:ind w:left="121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930" w:hanging="360"/>
      </w:pPr>
    </w:lvl>
    <w:lvl w:ilvl="2" w:tplc="0416001B" w:tentative="1">
      <w:start w:val="1"/>
      <w:numFmt w:val="lowerRoman"/>
      <w:lvlText w:val="%3."/>
      <w:lvlJc w:val="right"/>
      <w:pPr>
        <w:ind w:left="2650" w:hanging="180"/>
      </w:pPr>
    </w:lvl>
    <w:lvl w:ilvl="3" w:tplc="0416000F" w:tentative="1">
      <w:start w:val="1"/>
      <w:numFmt w:val="decimal"/>
      <w:lvlText w:val="%4."/>
      <w:lvlJc w:val="left"/>
      <w:pPr>
        <w:ind w:left="3370" w:hanging="360"/>
      </w:pPr>
    </w:lvl>
    <w:lvl w:ilvl="4" w:tplc="04160019" w:tentative="1">
      <w:start w:val="1"/>
      <w:numFmt w:val="lowerLetter"/>
      <w:lvlText w:val="%5."/>
      <w:lvlJc w:val="left"/>
      <w:pPr>
        <w:ind w:left="4090" w:hanging="360"/>
      </w:pPr>
    </w:lvl>
    <w:lvl w:ilvl="5" w:tplc="0416001B" w:tentative="1">
      <w:start w:val="1"/>
      <w:numFmt w:val="lowerRoman"/>
      <w:lvlText w:val="%6."/>
      <w:lvlJc w:val="right"/>
      <w:pPr>
        <w:ind w:left="4810" w:hanging="180"/>
      </w:pPr>
    </w:lvl>
    <w:lvl w:ilvl="6" w:tplc="0416000F" w:tentative="1">
      <w:start w:val="1"/>
      <w:numFmt w:val="decimal"/>
      <w:lvlText w:val="%7."/>
      <w:lvlJc w:val="left"/>
      <w:pPr>
        <w:ind w:left="5530" w:hanging="360"/>
      </w:pPr>
    </w:lvl>
    <w:lvl w:ilvl="7" w:tplc="04160019" w:tentative="1">
      <w:start w:val="1"/>
      <w:numFmt w:val="lowerLetter"/>
      <w:lvlText w:val="%8."/>
      <w:lvlJc w:val="left"/>
      <w:pPr>
        <w:ind w:left="6250" w:hanging="360"/>
      </w:pPr>
    </w:lvl>
    <w:lvl w:ilvl="8" w:tplc="0416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5" w15:restartNumberingAfterBreak="0">
    <w:nsid w:val="3E5507AF"/>
    <w:multiLevelType w:val="hybridMultilevel"/>
    <w:tmpl w:val="F7FC4974"/>
    <w:lvl w:ilvl="0" w:tplc="78F24726">
      <w:start w:val="1"/>
      <w:numFmt w:val="decimal"/>
      <w:lvlText w:val="%1)"/>
      <w:lvlJc w:val="left"/>
      <w:pPr>
        <w:ind w:left="79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12" w:hanging="360"/>
      </w:pPr>
    </w:lvl>
    <w:lvl w:ilvl="2" w:tplc="0416001B" w:tentative="1">
      <w:start w:val="1"/>
      <w:numFmt w:val="lowerRoman"/>
      <w:lvlText w:val="%3."/>
      <w:lvlJc w:val="right"/>
      <w:pPr>
        <w:ind w:left="2232" w:hanging="180"/>
      </w:pPr>
    </w:lvl>
    <w:lvl w:ilvl="3" w:tplc="0416000F" w:tentative="1">
      <w:start w:val="1"/>
      <w:numFmt w:val="decimal"/>
      <w:lvlText w:val="%4."/>
      <w:lvlJc w:val="left"/>
      <w:pPr>
        <w:ind w:left="2952" w:hanging="360"/>
      </w:pPr>
    </w:lvl>
    <w:lvl w:ilvl="4" w:tplc="04160019" w:tentative="1">
      <w:start w:val="1"/>
      <w:numFmt w:val="lowerLetter"/>
      <w:lvlText w:val="%5."/>
      <w:lvlJc w:val="left"/>
      <w:pPr>
        <w:ind w:left="3672" w:hanging="360"/>
      </w:pPr>
    </w:lvl>
    <w:lvl w:ilvl="5" w:tplc="0416001B" w:tentative="1">
      <w:start w:val="1"/>
      <w:numFmt w:val="lowerRoman"/>
      <w:lvlText w:val="%6."/>
      <w:lvlJc w:val="right"/>
      <w:pPr>
        <w:ind w:left="4392" w:hanging="180"/>
      </w:pPr>
    </w:lvl>
    <w:lvl w:ilvl="6" w:tplc="0416000F" w:tentative="1">
      <w:start w:val="1"/>
      <w:numFmt w:val="decimal"/>
      <w:lvlText w:val="%7."/>
      <w:lvlJc w:val="left"/>
      <w:pPr>
        <w:ind w:left="5112" w:hanging="360"/>
      </w:pPr>
    </w:lvl>
    <w:lvl w:ilvl="7" w:tplc="04160019" w:tentative="1">
      <w:start w:val="1"/>
      <w:numFmt w:val="lowerLetter"/>
      <w:lvlText w:val="%8."/>
      <w:lvlJc w:val="left"/>
      <w:pPr>
        <w:ind w:left="5832" w:hanging="360"/>
      </w:pPr>
    </w:lvl>
    <w:lvl w:ilvl="8" w:tplc="0416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6" w15:restartNumberingAfterBreak="0">
    <w:nsid w:val="54D11ED1"/>
    <w:multiLevelType w:val="hybridMultilevel"/>
    <w:tmpl w:val="2FE4A61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014FDB"/>
    <w:multiLevelType w:val="hybridMultilevel"/>
    <w:tmpl w:val="B84A886E"/>
    <w:lvl w:ilvl="0" w:tplc="70ACD0A6">
      <w:start w:val="1"/>
      <w:numFmt w:val="decimal"/>
      <w:lvlText w:val="%1)"/>
      <w:lvlJc w:val="left"/>
      <w:pPr>
        <w:ind w:left="502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8341080">
    <w:abstractNumId w:val="3"/>
  </w:num>
  <w:num w:numId="2" w16cid:durableId="1592398091">
    <w:abstractNumId w:val="6"/>
  </w:num>
  <w:num w:numId="3" w16cid:durableId="385757405">
    <w:abstractNumId w:val="2"/>
  </w:num>
  <w:num w:numId="4" w16cid:durableId="1123421332">
    <w:abstractNumId w:val="4"/>
  </w:num>
  <w:num w:numId="5" w16cid:durableId="311721427">
    <w:abstractNumId w:val="1"/>
  </w:num>
  <w:num w:numId="6" w16cid:durableId="2119523431">
    <w:abstractNumId w:val="0"/>
  </w:num>
  <w:num w:numId="7" w16cid:durableId="1951861044">
    <w:abstractNumId w:val="5"/>
  </w:num>
  <w:num w:numId="8" w16cid:durableId="8566528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9F8"/>
    <w:rsid w:val="002E7098"/>
    <w:rsid w:val="003C547D"/>
    <w:rsid w:val="005E100A"/>
    <w:rsid w:val="006C19F8"/>
    <w:rsid w:val="0076512C"/>
    <w:rsid w:val="009C578A"/>
    <w:rsid w:val="009D163E"/>
    <w:rsid w:val="00F24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B131F9"/>
  <w15:chartTrackingRefBased/>
  <w15:docId w15:val="{80C4A9C7-1D78-4723-9270-D6B03BEF8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19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C19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19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19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19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19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19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19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19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19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C19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19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19F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19F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19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19F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19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19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19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19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19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19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19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19F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19F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19F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19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19F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19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536</Words>
  <Characters>2899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Munir</dc:creator>
  <cp:keywords/>
  <dc:description/>
  <cp:lastModifiedBy>Munir Ghneim</cp:lastModifiedBy>
  <cp:revision>1</cp:revision>
  <cp:lastPrinted>2025-11-11T22:17:00Z</cp:lastPrinted>
  <dcterms:created xsi:type="dcterms:W3CDTF">2025-11-11T21:12:00Z</dcterms:created>
  <dcterms:modified xsi:type="dcterms:W3CDTF">2025-11-11T22:20:00Z</dcterms:modified>
</cp:coreProperties>
</file>