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Wirtschaftskreislauf</w:t>
      </w:r>
    </w:p>
    <w:p>
      <w:pPr>
        <w:pStyle w:val="Normal"/>
        <w:jc w:val="start"/>
        <w:rPr>
          <w:u w:val="single"/>
        </w:rPr>
      </w:pPr>
      <w:r>
        <w:rPr>
          <w:u w:val="single"/>
        </w:rPr>
        <w:t>Volkswirtschaftlichen Grundlagen:</w:t>
      </w:r>
    </w:p>
    <w:p>
      <w:pPr>
        <w:pStyle w:val="Normal"/>
        <w:jc w:val="start"/>
        <w:rPr/>
      </w:pPr>
      <w:r>
        <w:rPr/>
        <w:t>Wie lässt sich Wirtschaft messen?</w:t>
      </w:r>
    </w:p>
    <w:p>
      <w:pPr>
        <w:pStyle w:val="Normal"/>
        <w:jc w:val="start"/>
        <w:rPr/>
      </w:pPr>
      <w:r>
        <w:rPr/>
        <w:t>=&gt;Mögliche Kenngrößen: BIP, Inflation, Arbeitslosigkeit, Exportquote</w:t>
      </w:r>
    </w:p>
    <w:p>
      <w:pPr>
        <w:pStyle w:val="Normal"/>
        <w:ind w:firstLine="708"/>
        <w:jc w:val="start"/>
        <w:rPr>
          <w:lang w:val="en-US"/>
        </w:rPr>
      </w:pPr>
      <w:r>
        <w:rPr/>
        <w:t xml:space="preserve">In Österreich </w:t>
      </w:r>
      <w:r>
        <w:rPr>
          <w:lang w:val="en-US"/>
        </w:rPr>
        <w:t xml:space="preserve">Statistik Austria </w:t>
      </w:r>
    </w:p>
    <w:p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=&gt; Arbeitsmarktdaten, Statistiken zur sozialen Lage, Preisentwicklung, BIP</w:t>
      </w:r>
    </w:p>
    <w:p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EU -&gt; Eurostat, Global -&gt; OECD</w:t>
      </w:r>
    </w:p>
    <w:p>
      <w:pPr>
        <w:pStyle w:val="Normal"/>
        <w:ind w:firstLine="708"/>
        <w:jc w:val="start"/>
        <w:rPr>
          <w:u w:val="single"/>
          <w:lang w:val="en-US"/>
        </w:rPr>
      </w:pPr>
      <w:r>
        <w:rPr>
          <w:u w:val="single"/>
          <w:lang w:val="en-US"/>
        </w:rPr>
        <w:t>BIP – Entstehung neuer Werte:</w:t>
      </w:r>
    </w:p>
    <w:p>
      <w:pPr>
        <w:pStyle w:val="Normal"/>
        <w:ind w:firstLine="708"/>
        <w:jc w:val="start"/>
        <w:rPr>
          <w:lang w:val="en-US"/>
        </w:rPr>
      </w:pPr>
      <w:r>
        <w:rPr>
          <w:lang w:val="en-US"/>
        </w:rPr>
        <w:t>BIP = Summe aller Wertschöpfungen in einem Jahr</w:t>
      </w:r>
    </w:p>
    <w:p>
      <w:pPr>
        <w:pStyle w:val="Normal"/>
        <w:ind w:firstLine="708" w:start="708"/>
        <w:jc w:val="start"/>
        <w:rPr>
          <w:lang w:val="en-US"/>
        </w:rPr>
      </w:pPr>
      <w:r>
        <w:rPr>
          <w:lang w:val="en-US"/>
        </w:rPr>
        <w:t>=&gt; was sind Wertschöpfungen?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In einer Volkswirtschaft entstehen neue Produkte und Dienstleistungen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Erschaffung neuer Werte am Beispiel einer Semmel:</w:t>
      </w:r>
    </w:p>
    <w:p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Zutaten werden benötigt: Mehl, Salz, Milch, usw. -&gt; Vorleistungen</w:t>
      </w:r>
    </w:p>
    <w:p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Es entsteht ein neues Produkt</w:t>
      </w:r>
    </w:p>
    <w:p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Kann teurer verkauft werden als die einzelnen Zutaten -&gt; Wertschöpfung</w:t>
      </w:r>
    </w:p>
    <w:p>
      <w:pPr>
        <w:pStyle w:val="Normal"/>
        <w:ind w:start="2124"/>
        <w:jc w:val="start"/>
        <w:rPr>
          <w:lang w:val="de-DE"/>
        </w:rPr>
      </w:pPr>
      <w:r>
        <w:rPr>
          <w:lang w:val="de-DE"/>
        </w:rPr>
        <w:t>Alle Unternehmen melden ihre Wertschöpfungen</w:t>
      </w:r>
    </w:p>
    <w:p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BIP =&gt; gibt den Gesamtwert aller Waren und Dienstleistungen an, die innerhalb eines jahres innerhalb einer Volkswirtschaft hergestellt wurden und dem Endverbrauch (z.b.: Wurstsemmel im Geschäft) dienen.</w:t>
      </w:r>
    </w:p>
    <w:p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=&gt; entweder diese oder weiter obenstehende Definition erklären in Stunden wiederholung; ganz  oben stehende braucht aber auch Erklärung zur Wertschöpfung</w:t>
      </w:r>
    </w:p>
    <w:p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Maß für Wirtschaftsleistung: Wirtschaftswachstum =&gt; Wachstum des BIPs</w:t>
      </w:r>
    </w:p>
    <w:p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Mehr Dienstleistung + Produkte als im vorigen Jahr =&gt; BIP steigt</w:t>
      </w:r>
    </w:p>
    <w:p>
      <w:pPr>
        <w:pStyle w:val="Normal"/>
        <w:ind w:start="1416"/>
        <w:jc w:val="start"/>
        <w:rPr>
          <w:lang w:val="de-DE"/>
        </w:rPr>
      </w:pPr>
      <w:r>
        <w:rPr>
          <w:lang w:val="de-DE"/>
        </w:rPr>
        <w:t>Höheres BIP != höhere Wirtschaftsleistung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03.03.2025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BIP nominal = Menge * Preis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 xml:space="preserve">BIP muss vergleichbar gemacht werden =&gt; gebraucht um echtes </w:t>
      </w:r>
      <w:r>
        <w:rPr/>
        <w:tab/>
        <w:tab/>
      </w:r>
      <w:r>
        <w:rPr>
          <w:lang w:val="de-DE"/>
        </w:rPr>
        <w:t>Wirtschaftswachstum festzustellen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BIP real = Menge * konstanter Preis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Konstante Preis von Basisjahr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=&gt; Basisjahr alle 5 Jahre</w:t>
      </w:r>
    </w:p>
    <w:p>
      <w:pPr>
        <w:pStyle w:val="Normal"/>
        <w:ind w:start="708"/>
        <w:jc w:val="start"/>
        <w:rPr>
          <w:lang w:val="de-DE"/>
        </w:rPr>
      </w:pPr>
      <w:r>
        <w:rPr>
          <w:lang w:val="de-DE"/>
        </w:rPr>
        <w:t>Wodurch BIP Erhöhung?</w:t>
      </w:r>
    </w:p>
    <w:p>
      <w:pPr>
        <w:pStyle w:val="Normal"/>
        <w:ind w:firstLine="708" w:start="1416"/>
        <w:jc w:val="start"/>
        <w:rPr>
          <w:lang w:val="de-DE"/>
        </w:rPr>
      </w:pPr>
      <w:r>
        <w:rPr>
          <w:lang w:val="de-DE"/>
        </w:rPr>
        <w:t>=&gt; Mengensteigerung oder Preissteigerung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BIP Nachteile:</w:t>
      </w:r>
    </w:p>
    <w:p>
      <w:pPr>
        <w:pStyle w:val="Normal"/>
        <w:ind w:firstLine="708" w:start="1416"/>
        <w:jc w:val="start"/>
        <w:rPr>
          <w:lang w:val="de-DE"/>
        </w:rPr>
      </w:pPr>
      <w:r>
        <w:rPr>
          <w:lang w:val="de-DE"/>
        </w:rPr>
        <w:t>Hausarbeit und Schattenwirtschaft nicht berücksichtigt</w:t>
      </w:r>
    </w:p>
    <w:p>
      <w:pPr>
        <w:pStyle w:val="Normal"/>
        <w:ind w:firstLine="708" w:start="1416"/>
        <w:jc w:val="start"/>
        <w:rPr>
          <w:lang w:val="de-DE"/>
        </w:rPr>
      </w:pPr>
      <w:r>
        <w:rPr>
          <w:lang w:val="de-DE"/>
        </w:rPr>
        <w:t xml:space="preserve">Umwelt (z.B. Wiederaufbauen nach Zerstörung =&gt; BIP erhöht, </w:t>
      </w:r>
      <w:r>
        <w:rPr/>
        <w:tab/>
        <w:tab/>
      </w:r>
      <w:r>
        <w:rPr>
          <w:lang w:val="de-DE"/>
        </w:rPr>
        <w:t>obwohl Staat schlecht geht) nicht berücksichtigt</w:t>
      </w:r>
    </w:p>
    <w:p>
      <w:pPr>
        <w:pStyle w:val="Normal"/>
        <w:ind w:firstLine="708" w:start="1416"/>
        <w:jc w:val="start"/>
        <w:rPr>
          <w:lang w:val="de-DE"/>
        </w:rPr>
      </w:pPr>
      <w:r>
        <w:rPr>
          <w:lang w:val="de-DE"/>
        </w:rPr>
        <w:t>Verteilung nicht berücksichtigt</w:t>
      </w:r>
    </w:p>
    <w:p>
      <w:pPr>
        <w:pStyle w:val="Normal"/>
        <w:ind w:firstLine="708" w:start="1416"/>
        <w:jc w:val="start"/>
        <w:rPr>
          <w:lang w:val="de-DE"/>
        </w:rPr>
      </w:pPr>
      <w:r>
        <w:rPr>
          <w:lang w:val="de-DE"/>
        </w:rPr>
        <w:t>(Alles, was nicht in Steuern einfließt)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BIP-Vorteile: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Gutes Maß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 xml:space="preserve">=&gt; Korrelation mit anderen Größen (Bildung, Gesundheit, </w:t>
      </w:r>
      <w:r>
        <w:rPr/>
        <w:tab/>
        <w:tab/>
      </w:r>
      <w:r>
        <w:rPr>
          <w:lang w:val="de-DE"/>
        </w:rPr>
        <w:t>Arbeitslosenrat, Analphabetenrate, Lebenserwartung)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Internationale Vergleiche =&gt; BIP / Kopf =&gt; Ungleichverteilung, geringe Aussagekraft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Alternativ: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BIP 2.0 Haus- und Freiwilligenarbeit, Einkommensverteilung und Umweltaspekte berücksichtigt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Human Development Index (1. Klasse)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HPI (Happy Planet Index): Inklusive: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Nachhaltigkeit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 xml:space="preserve">Gesundes Leben (Zusammenleben nach ökologischen und </w:t>
      </w:r>
      <w:r>
        <w:rPr/>
        <w:tab/>
        <w:tab/>
      </w:r>
      <w:r>
        <w:rPr>
          <w:lang w:val="de-DE"/>
        </w:rPr>
        <w:t>sozialen Grundsätzen)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Gini-Koeffizient: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Bildet Einkommensanteile der verschiedenen Bevölkerungsgruppen ab und soll damit ein Maß für Ungleichheit in einer Gesellschaft sein. Der Gini-Koeffizient (wird aus der Lorenzkurve abgeleitet und) nimmt einen Wert zwischen 0 und 1 an. Je näher der Wert bei 0 ist, umso gleicher ist das Einkommen verteilt.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Transferleistung = Staatshilfe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Auf und Ab in der Wirtschaft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Konjunkturzyklen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Konjunktur = Wirtschaftslage in einem Staat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Wird beeinflusst durch: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Wirtschaftswachstum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Preisentwicklung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Einkommen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Entwicklung BIP stellt Konjunkturverlauf dar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Nicht gleichmäßig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Auf und Abwärtsbewegungen erstrecken sich über mehrere Jahre</w:t>
      </w:r>
    </w:p>
    <w:p>
      <w:pPr>
        <w:pStyle w:val="Normal"/>
        <w:ind w:hanging="0" w:start="1416"/>
        <w:jc w:val="start"/>
        <w:rPr>
          <w:lang w:val="de-DE"/>
        </w:rPr>
      </w:pPr>
      <w:r>
        <w:rPr>
          <w:lang w:val="de-DE"/>
        </w:rPr>
        <w:t>(Grafik)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14.5.2025: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Phase – Aufschwung, Expansion: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Niedrige Rohstoffpreise, Löhne und Zinsen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Neue Produktionsimpulse für Unternehmen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Erweiterung der Produktion</w:t>
      </w:r>
    </w:p>
    <w:p>
      <w:pPr>
        <w:pStyle w:val="Normal"/>
        <w:ind w:firstLine="708" w:start="708"/>
        <w:jc w:val="start"/>
        <w:rPr>
          <w:lang w:val="de-DE"/>
        </w:rPr>
      </w:pPr>
      <w:r>
        <w:rPr>
          <w:lang w:val="de-DE"/>
        </w:rPr>
        <w:t>Wiedereinstellung von Arbeitskräften, erhöhte Nachfrage am Markt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Phase – Hochkonjunktur, Boom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Vollbeschäftigung,überbeschäftigung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Anwachsende Produktion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Hohe Löhne, hohe Zinsen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Angebot an Rohstoffen und Kapitalgütern übersteigt die Nachfrage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2.2 Bedürfnisse und Werbung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>Wirtschaft ist für die Befriedigung der Bedürfnisse enorm wichtig</w:t>
      </w:r>
    </w:p>
    <w:p>
      <w:pPr>
        <w:pStyle w:val="Normal"/>
        <w:ind w:hanging="0" w:start="708"/>
        <w:jc w:val="start"/>
        <w:rPr>
          <w:lang w:val="de-DE"/>
        </w:rPr>
      </w:pPr>
      <w:r>
        <w:rPr>
          <w:lang w:val="de-DE"/>
        </w:rPr>
        <w:t xml:space="preserve">Um Bedürfnisse befriedigen zu können, müssen Dienstleistungen und </w:t>
      </w:r>
      <w:r>
        <w:rPr/>
        <w:tab/>
      </w:r>
      <w:r>
        <w:rPr>
          <w:lang w:val="de-DE"/>
        </w:rPr>
        <w:t>Güter zur Verfügung stehen.</w:t>
      </w:r>
    </w:p>
    <w:p>
      <w:pPr>
        <w:pStyle w:val="Normal"/>
        <w:ind w:hanging="0" w:start="708"/>
        <w:jc w:val="start"/>
        <w:rPr/>
      </w:pPr>
      <w:r>
        <w:rPr/>
        <w:drawing>
          <wp:inline distT="0" distB="0" distL="0" distR="0">
            <wp:extent cx="5724525" cy="3228975"/>
            <wp:effectExtent l="0" t="0" r="0" b="0"/>
            <wp:docPr id="1" name="Image1" descr="maslows_beduerfnispyram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slows_beduerfnispyramid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start="708"/>
        <w:jc w:val="start"/>
        <w:rPr/>
      </w:pPr>
      <w:r>
        <w:rPr/>
        <w:t>Viele Bedürfnisse, aber begrenzt verfügbar -&gt; z.B. Gold, Silber, Öl, Bitcoin, usw...</w:t>
      </w:r>
    </w:p>
    <w:p>
      <w:pPr>
        <w:pStyle w:val="Normal"/>
        <w:ind w:hanging="0" w:start="708"/>
        <w:jc w:val="start"/>
        <w:rPr/>
      </w:pPr>
      <w:r>
        <w:rPr/>
        <w:t>Preis steigt</w:t>
      </w:r>
    </w:p>
    <w:p>
      <w:pPr>
        <w:pStyle w:val="Normal"/>
        <w:ind w:hanging="0" w:start="708"/>
        <w:jc w:val="start"/>
        <w:rPr/>
      </w:pPr>
      <w:r>
        <w:rPr/>
        <w:t xml:space="preserve">Ökonomisches Handeln wird notwendig -&gt; Verhältnis zwischen </w:t>
        <w:tab/>
        <w:tab/>
        <w:t xml:space="preserve">eingesetzten Mittel (Ressourcen, Kapital oder Arbeitskraft -&gt; Input) und </w:t>
        <w:tab/>
        <w:t>Erfolg (Output)</w:t>
      </w:r>
    </w:p>
    <w:p>
      <w:pPr>
        <w:pStyle w:val="Normal"/>
        <w:ind w:hanging="0" w:start="708"/>
        <w:jc w:val="start"/>
        <w:rPr/>
      </w:pPr>
      <w:r>
        <w:rPr/>
        <w:t xml:space="preserve">Minimalprinzip -&gt; ein Ziel vorgegeben, so wenig wie möglich benutzt, um </w:t>
        <w:tab/>
        <w:t>Ziel zu erreichen</w:t>
      </w:r>
    </w:p>
    <w:p>
      <w:pPr>
        <w:pStyle w:val="Normal"/>
        <w:ind w:hanging="0" w:start="708"/>
        <w:jc w:val="start"/>
        <w:rPr/>
      </w:pPr>
      <w:r>
        <w:rPr/>
        <w:t xml:space="preserve">Maximalprinzip -&gt; Mittel sind vorgegeben, möglichst hoher Output soll </w:t>
        <w:tab/>
        <w:t>erreicht werden</w:t>
      </w:r>
    </w:p>
    <w:p>
      <w:pPr>
        <w:pStyle w:val="Normal"/>
        <w:ind w:hanging="0" w:start="708"/>
        <w:jc w:val="start"/>
        <w:rPr/>
      </w:pPr>
      <w:r>
        <w:rPr/>
        <w:t>21.5.2025:</w:t>
      </w:r>
    </w:p>
    <w:p>
      <w:pPr>
        <w:pStyle w:val="Normal"/>
        <w:ind w:hanging="0" w:start="708"/>
        <w:jc w:val="start"/>
        <w:rPr/>
      </w:pPr>
      <w:r>
        <w:rPr/>
        <w:t>3 Fragen zu Wirtschaft stellen und 3 Plus bekommen</w:t>
      </w:r>
    </w:p>
    <w:p>
      <w:pPr>
        <w:pStyle w:val="Normal"/>
        <w:ind w:hanging="0" w:start="708"/>
        <w:jc w:val="start"/>
        <w:rPr/>
      </w:pPr>
      <w:r>
        <w:rPr/>
        <w:t>04.06.2025</w:t>
      </w:r>
    </w:p>
    <w:p>
      <w:pPr>
        <w:pStyle w:val="Normal"/>
        <w:ind w:hanging="0" w:start="0"/>
        <w:jc w:val="start"/>
        <w:rPr/>
      </w:pPr>
      <w:r>
        <w:rPr/>
        <w:t>Werbung:</w:t>
      </w:r>
    </w:p>
    <w:p>
      <w:pPr>
        <w:pStyle w:val="Normal"/>
        <w:ind w:hanging="0" w:start="708"/>
        <w:jc w:val="start"/>
        <w:rPr/>
      </w:pPr>
      <w:r>
        <w:rPr/>
        <w:t>Entwicklung zu noch mehr Markenbewusstsein bei Kindern und Jugendlichen</w:t>
      </w:r>
    </w:p>
    <w:p>
      <w:pPr>
        <w:pStyle w:val="Normal"/>
        <w:ind w:hanging="0" w:start="708"/>
        <w:jc w:val="start"/>
        <w:rPr/>
      </w:pPr>
      <w:r>
        <w:rPr/>
        <w:t>Konsum von K&amp;J wird immer wichtiger</w:t>
      </w:r>
    </w:p>
    <w:p>
      <w:pPr>
        <w:pStyle w:val="Normal"/>
        <w:ind w:hanging="0" w:start="708"/>
        <w:jc w:val="start"/>
        <w:rPr/>
      </w:pPr>
      <w:r>
        <w:rPr/>
        <w:t>Ziele von Werbung:</w:t>
      </w:r>
    </w:p>
    <w:p>
      <w:pPr>
        <w:pStyle w:val="Normal"/>
        <w:ind w:hanging="0" w:start="708"/>
        <w:jc w:val="start"/>
        <w:rPr/>
      </w:pPr>
      <w:r>
        <w:rPr/>
        <w:t>Absatz fördern und sichern</w:t>
      </w:r>
    </w:p>
    <w:p>
      <w:pPr>
        <w:pStyle w:val="Normal"/>
        <w:ind w:hanging="0" w:start="708"/>
        <w:jc w:val="start"/>
        <w:rPr/>
      </w:pPr>
      <w:r>
        <w:rPr/>
        <w:t>Bedürfnisse wecken</w:t>
      </w:r>
    </w:p>
    <w:p>
      <w:pPr>
        <w:pStyle w:val="Normal"/>
        <w:ind w:hanging="0" w:start="708"/>
        <w:jc w:val="start"/>
        <w:rPr/>
      </w:pPr>
      <w:r>
        <w:rPr/>
        <w:t>Auf Produkte und Dienstleistungen aufmerksam machen</w:t>
      </w:r>
    </w:p>
    <w:p>
      <w:pPr>
        <w:pStyle w:val="Normal"/>
        <w:ind w:hanging="0" w:start="708"/>
        <w:jc w:val="start"/>
        <w:rPr/>
      </w:pPr>
      <w:r>
        <w:rPr/>
        <w:t>Unterbewusstsein von Menschen nutzen</w:t>
      </w:r>
    </w:p>
    <w:p>
      <w:pPr>
        <w:pStyle w:val="Normal"/>
        <w:ind w:hanging="0" w:start="708"/>
        <w:jc w:val="start"/>
        <w:rPr/>
      </w:pPr>
      <w:r>
        <w:rPr/>
        <w:t>Positive Assoziation mit Produkt</w:t>
      </w:r>
    </w:p>
    <w:p>
      <w:pPr>
        <w:pStyle w:val="Normal"/>
        <w:ind w:hanging="0" w:start="708"/>
        <w:jc w:val="start"/>
        <w:rPr/>
      </w:pPr>
      <w:r>
        <w:rPr/>
        <w:t>AIDA Formel: Attention, Interest, Desire, Action</w:t>
      </w:r>
    </w:p>
    <w:p>
      <w:pPr>
        <w:pStyle w:val="Normal"/>
        <w:ind w:hanging="0" w:start="0"/>
        <w:jc w:val="start"/>
        <w:rPr/>
      </w:pPr>
      <w:r>
        <w:rPr/>
        <w:t>Die Preise bei Märkten und Märkte:</w:t>
      </w:r>
    </w:p>
    <w:p>
      <w:pPr>
        <w:pStyle w:val="Normal"/>
        <w:ind w:hanging="0" w:start="708"/>
        <w:jc w:val="start"/>
        <w:rPr/>
      </w:pPr>
      <w:r>
        <w:rPr/>
        <w:t>Markt ist Treffpunkt von Angebot und Nachfrage (Gleichgewichtspreis) -&gt; Ebay oder Willhaben</w:t>
      </w:r>
    </w:p>
    <w:p>
      <w:pPr>
        <w:pStyle w:val="Normal"/>
        <w:ind w:hanging="0" w:start="708"/>
        <w:jc w:val="start"/>
        <w:rPr/>
      </w:pPr>
      <w:r>
        <w:rPr/>
        <w:t>Tausch von Gütern und Dienstleistungen wird heute mit dem Geldsystem abgewickelt -&gt; Arbeit (Erstellung von Gütern oder Dienstleistungen) -&gt; Geld -&gt; Kauf von Gütern und Dienstleistungen mit Geld</w:t>
      </w:r>
    </w:p>
    <w:p>
      <w:pPr>
        <w:pStyle w:val="Normal"/>
        <w:ind w:hanging="0" w:start="708"/>
        <w:jc w:val="start"/>
        <w:rPr/>
      </w:pPr>
      <w:r>
        <w:rPr/>
        <w:t>Preise sind abhängig von Angebot und Nachfrage</w:t>
      </w:r>
    </w:p>
    <w:p>
      <w:pPr>
        <w:pStyle w:val="Normal"/>
        <w:ind w:hanging="0" w:start="708"/>
        <w:jc w:val="start"/>
        <w:rPr/>
      </w:pPr>
      <w:r>
        <w:rPr/>
        <w:t>Sinkt Nachfrage -&gt; sinkt Preis</w:t>
      </w:r>
    </w:p>
    <w:p>
      <w:pPr>
        <w:pStyle w:val="Normal"/>
        <w:ind w:hanging="0" w:start="708"/>
        <w:jc w:val="start"/>
        <w:rPr/>
      </w:pPr>
      <w:r>
        <w:rPr/>
        <w:t>Steigt Nachfrage -&gt; steigt Preis</w:t>
      </w:r>
    </w:p>
    <w:p>
      <w:pPr>
        <w:pStyle w:val="Normal"/>
        <w:ind w:hanging="0" w:start="708"/>
        <w:jc w:val="start"/>
        <w:rPr/>
      </w:pPr>
      <w:r>
        <w:rPr/>
        <w:t>Preise von Wertpapieren und Rohstoffen usw. Sind nicht nur abhängig von Angebot und Nachfrage, sondern auch von Spekulation an der Börse</w:t>
      </w:r>
    </w:p>
    <w:p>
      <w:pPr>
        <w:pStyle w:val="Normal"/>
        <w:ind w:hanging="0" w:start="708"/>
        <w:jc w:val="start"/>
        <w:rPr/>
      </w:pPr>
      <w:r>
        <w:rPr/>
        <w:t>Kursentwicklung an Börsen von Indizes abgebildet:</w:t>
      </w:r>
    </w:p>
    <w:p>
      <w:pPr>
        <w:pStyle w:val="Normal"/>
        <w:ind w:hanging="0" w:start="708"/>
        <w:jc w:val="start"/>
        <w:rPr/>
      </w:pPr>
      <w:r>
        <w:rPr/>
        <w:t>Ö: ATX</w:t>
      </w:r>
    </w:p>
    <w:p>
      <w:pPr>
        <w:pStyle w:val="Normal"/>
        <w:ind w:hanging="0" w:start="708"/>
        <w:jc w:val="start"/>
        <w:rPr/>
      </w:pPr>
      <w:r>
        <w:rPr/>
        <w:t>D: DAX</w:t>
      </w:r>
    </w:p>
    <w:p>
      <w:pPr>
        <w:pStyle w:val="Normal"/>
        <w:ind w:hanging="0" w:start="708"/>
        <w:jc w:val="start"/>
        <w:rPr/>
      </w:pPr>
      <w:r>
        <w:rPr/>
        <w:t>USA: Dow Jones und Nasdaq 100</w:t>
      </w:r>
    </w:p>
    <w:p>
      <w:pPr>
        <w:pStyle w:val="Normal"/>
        <w:ind w:hanging="0" w:start="708"/>
        <w:jc w:val="start"/>
        <w:rPr/>
      </w:pPr>
      <w:r>
        <w:rPr/>
        <w:t>China: Hang Seng</w:t>
      </w:r>
    </w:p>
    <w:p>
      <w:pPr>
        <w:pStyle w:val="Normal"/>
        <w:ind w:hanging="0" w:start="708"/>
        <w:jc w:val="start"/>
        <w:rPr/>
      </w:pPr>
      <w:r>
        <w:rPr/>
        <w:t>Japan: Nikkei 225</w:t>
      </w:r>
    </w:p>
    <w:p>
      <w:pPr>
        <w:pStyle w:val="Normal"/>
        <w:ind w:hanging="0" w:start="708"/>
        <w:jc w:val="start"/>
        <w:rPr/>
      </w:pPr>
      <w:r>
        <w:rPr/>
        <w:t>MSCI World</w:t>
      </w:r>
    </w:p>
    <w:p>
      <w:pPr>
        <w:pStyle w:val="Normal"/>
        <w:ind w:hanging="0" w:start="0"/>
        <w:jc w:val="start"/>
        <w:rPr/>
      </w:pPr>
      <w:r>
        <w:rPr/>
        <w:t>Marktformen</w:t>
      </w:r>
    </w:p>
    <w:p>
      <w:pPr>
        <w:pStyle w:val="Normal"/>
        <w:ind w:firstLine="708" w:start="1416"/>
        <w:jc w:val="start"/>
        <w:rPr/>
      </w:pPr>
      <w:r>
        <w:rPr/>
        <w:t>Viele Anbieter</w:t>
        <w:tab/>
        <w:t>Weniger Anbieter</w:t>
        <w:tab/>
        <w:tab/>
        <w:t>Ein Anbieter</w:t>
        <w:tab/>
      </w:r>
    </w:p>
    <w:p>
      <w:pPr>
        <w:pStyle w:val="Normal"/>
        <w:ind w:hanging="0" w:start="0"/>
        <w:jc w:val="start"/>
        <w:rPr/>
      </w:pPr>
      <w:r>
        <w:rPr/>
        <w:t>Viele Nachfrager</w:t>
        <w:tab/>
        <w:t>Polypol</w:t>
        <w:tab/>
        <w:tab/>
        <w:t>Oligopol</w:t>
        <w:tab/>
        <w:tab/>
        <w:tab/>
        <w:t>Monopol</w:t>
      </w:r>
    </w:p>
    <w:p>
      <w:pPr>
        <w:pStyle w:val="Normal"/>
        <w:ind w:firstLine="708" w:start="0"/>
        <w:jc w:val="start"/>
        <w:rPr/>
      </w:pPr>
      <w:r>
        <w:rPr/>
        <w:t>Oligopole nehmen zu</w:t>
      </w:r>
    </w:p>
    <w:p>
      <w:pPr>
        <w:pStyle w:val="Normal"/>
        <w:ind w:firstLine="708" w:start="0"/>
        <w:jc w:val="start"/>
        <w:rPr/>
      </w:pPr>
      <w:r>
        <w:rPr/>
        <w:t>Meta kaufte Whatsapp</w:t>
      </w:r>
    </w:p>
    <w:p>
      <w:pPr>
        <w:pStyle w:val="Normal"/>
        <w:ind w:hanging="0" w:start="0"/>
        <w:jc w:val="start"/>
        <w:rPr/>
      </w:pPr>
      <w:r>
        <w:rPr/>
        <w:t xml:space="preserve">Unterschiedliche Marken im Supermarkt täuschen viele Anbieter vor -&gt; oft nur </w:t>
        <w:tab/>
        <w:t>ein Unternehmen</w:t>
      </w:r>
    </w:p>
    <w:p>
      <w:pPr>
        <w:pStyle w:val="Normal"/>
        <w:ind w:hanging="0" w:start="0"/>
        <w:jc w:val="center"/>
        <w:rPr/>
      </w:pPr>
      <w:r>
        <w:rPr/>
      </w:r>
    </w:p>
    <w:p>
      <w:pPr>
        <w:pStyle w:val="Normal"/>
        <w:ind w:firstLine="708" w:start="0"/>
        <w:jc w:val="start"/>
        <w:rPr>
          <w:i/>
          <w:i/>
          <w:iCs/>
        </w:rPr>
      </w:pPr>
      <w:r>
        <w:rPr/>
        <w:t>AnbieterInnen können Kartelle bilden (sind jedoch verboten):</w:t>
      </w:r>
    </w:p>
    <w:p>
      <w:pPr>
        <w:pStyle w:val="Normal"/>
        <w:ind w:firstLine="708" w:start="0"/>
        <w:jc w:val="start"/>
        <w:rPr/>
      </w:pPr>
      <w:r>
        <w:rPr/>
        <w:t>Preiskartell: Preis wird bestimmt</w:t>
      </w:r>
    </w:p>
    <w:p>
      <w:pPr>
        <w:pStyle w:val="Normal"/>
        <w:ind w:firstLine="708" w:start="0"/>
        <w:jc w:val="start"/>
        <w:rPr/>
      </w:pPr>
      <w:r>
        <w:rPr/>
        <w:t>Mengenkartell: produzierte Menge wird bestimmt</w:t>
      </w:r>
    </w:p>
    <w:p>
      <w:pPr>
        <w:pStyle w:val="Normal"/>
        <w:ind w:firstLine="708" w:start="0"/>
        <w:jc w:val="start"/>
        <w:rPr/>
      </w:pPr>
      <w:r>
        <w:rPr/>
        <w:t>Gebietskartell: Gebiete werden aufgeteilt</w:t>
      </w:r>
    </w:p>
    <w:p>
      <w:pPr>
        <w:pStyle w:val="Normal"/>
        <w:ind w:firstLine="708" w:start="0"/>
        <w:jc w:val="start"/>
        <w:rPr/>
      </w:pPr>
      <w:r>
        <w:rPr/>
        <w:t xml:space="preserve">Bekanntes Kartell (jedoch nicht verboten) -&gt; OPEC (Organisation </w:t>
      </w:r>
    </w:p>
    <w:p>
      <w:pPr>
        <w:pStyle w:val="Normal"/>
        <w:ind w:firstLine="708" w:start="0"/>
        <w:jc w:val="start"/>
        <w:rPr/>
      </w:pPr>
      <w:r>
        <w:rPr/>
        <w:t>Erdölexportierender Länder) -&gt; Hauptsitz Wien</w:t>
      </w:r>
    </w:p>
    <w:p>
      <w:pPr>
        <w:pStyle w:val="Normal"/>
        <w:ind w:firstLine="708" w:start="0"/>
        <w:jc w:val="start"/>
        <w:rPr/>
      </w:pPr>
      <w:r>
        <w:rPr/>
      </w:r>
    </w:p>
    <w:p>
      <w:pPr>
        <w:pStyle w:val="Normal"/>
        <w:ind w:firstLine="708" w:start="0"/>
        <w:jc w:val="start"/>
        <w:rPr/>
      </w:pPr>
      <w:r>
        <w:rPr/>
        <w:t xml:space="preserve">Das Wettbewerbsmodell geht von der Annahme aus, dass der rational </w:t>
      </w:r>
    </w:p>
    <w:p>
      <w:pPr>
        <w:pStyle w:val="Normal"/>
        <w:ind w:firstLine="708" w:start="0"/>
        <w:jc w:val="start"/>
        <w:rPr/>
      </w:pPr>
      <w:r>
        <w:rPr/>
        <w:t xml:space="preserve">handelnde Mensch alle seine Entscheidungen mit dem Ziel trifft, seinen Gewinn </w:t>
        <w:tab/>
        <w:t>zu maximieren -&gt; Homo oeconomicus</w:t>
      </w:r>
    </w:p>
    <w:p>
      <w:pPr>
        <w:pStyle w:val="Normal"/>
        <w:ind w:firstLine="708" w:start="0"/>
        <w:jc w:val="start"/>
        <w:rPr/>
      </w:pPr>
      <w:r>
        <w:rPr/>
        <w:t xml:space="preserve">Kann ein Unternehmen nicht bei den Preisen nicht mithalten, scheidet es aus </w:t>
        <w:tab/>
        <w:t>dem Markt aus</w:t>
      </w:r>
    </w:p>
    <w:p>
      <w:pPr>
        <w:pStyle w:val="Normal"/>
        <w:ind w:firstLine="708" w:start="0"/>
        <w:jc w:val="start"/>
        <w:rPr/>
      </w:pPr>
      <w:r>
        <w:rPr/>
        <w:t xml:space="preserve">Innovationen treiben die Märkte durch Neuerungen an (z.B. Internet, bessere </w:t>
        <w:tab/>
        <w:t>Grafikkarten usw.)</w:t>
      </w:r>
    </w:p>
    <w:p>
      <w:pPr>
        <w:pStyle w:val="Normal"/>
        <w:ind w:hanging="0" w:start="0"/>
        <w:jc w:val="start"/>
        <w:rPr/>
      </w:pPr>
      <w:r>
        <w:rPr/>
        <w:t>2.5 Produktionsfaktoren</w:t>
      </w:r>
    </w:p>
    <w:p>
      <w:pPr>
        <w:pStyle w:val="Normal"/>
        <w:ind w:hanging="0" w:start="0"/>
        <w:jc w:val="start"/>
        <w:rPr/>
      </w:pPr>
      <w:r>
        <w:rPr/>
        <w:t>Produktionsfaktoren: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Grund und Boden (Anbauboden, Abbauboden, Immobilien)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Arbeitskraft (S.87)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Kapital (Geld oder Human-, Sach-, Anlagekapital)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Humankapital(Wissen und Bildung) wird immer wichtiger</w:t>
      </w:r>
    </w:p>
    <w:p>
      <w:pPr>
        <w:pStyle w:val="Normal"/>
        <w:ind w:hanging="0" w:start="0"/>
        <w:jc w:val="start"/>
        <w:rPr/>
      </w:pPr>
      <w:r>
        <w:rPr/>
        <w:t>Stand</w:t>
      </w:r>
      <w:r>
        <w:rPr/>
        <w:t>a</w:t>
      </w:r>
      <w:r>
        <w:rPr/>
        <w:t>rdfaktoren bestimmen Ortswahl für ein Unternehmen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Rohstoffe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Arbeitskräfte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Absatzmarkt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Umweltschutzbestimmungen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Infrastruktur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Steuern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Subventionen</w:t>
      </w:r>
    </w:p>
    <w:p>
      <w:pPr>
        <w:pStyle w:val="Normal"/>
        <w:spacing w:before="0" w:afterAutospacing="0" w:after="160"/>
        <w:ind w:hanging="0" w:start="0"/>
        <w:jc w:val="start"/>
        <w:rPr/>
      </w:pPr>
      <w:r>
        <w:rPr/>
        <w:t>2.6 Geld – Inflation (Inflationsrechner)</w:t>
      </w:r>
    </w:p>
    <w:p>
      <w:pPr>
        <w:pStyle w:val="Normal"/>
        <w:spacing w:before="0" w:afterAutospacing="0" w:after="160"/>
        <w:ind w:hanging="0" w:start="0"/>
        <w:jc w:val="start"/>
        <w:rPr/>
      </w:pPr>
      <w:r>
        <w:rPr/>
        <w:t>Funktion des Geldes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Geld ist ein/e</w:t>
        <w:tab/>
        <w:tab/>
        <w:tab/>
        <w:tab/>
        <w:t>Schlüsselwörter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Zahlungsmittel</w:t>
        <w:tab/>
        <w:tab/>
        <w:tab/>
        <w:t>kaufen, bezahlen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Aufbewahrungsmittel</w:t>
        <w:tab/>
        <w:tab/>
        <w:t>aufheben, sparen</w:t>
      </w:r>
    </w:p>
    <w:p>
      <w:pPr>
        <w:pStyle w:val="Normal"/>
        <w:spacing w:before="0" w:afterAutospacing="0" w:after="0"/>
        <w:ind w:hanging="0" w:start="0"/>
        <w:jc w:val="start"/>
        <w:rPr/>
      </w:pPr>
      <w:r>
        <w:rPr/>
        <w:t>Recheneinheit</w:t>
        <w:tab/>
        <w:tab/>
        <w:tab/>
        <w:t>ausrechnen, vergleichen, günstig</w:t>
      </w:r>
    </w:p>
    <w:p>
      <w:pPr>
        <w:pStyle w:val="Normal"/>
        <w:spacing w:before="0" w:afterAutospacing="0" w:after="80"/>
        <w:ind w:hanging="0" w:start="0"/>
        <w:jc w:val="start"/>
        <w:rPr/>
      </w:pPr>
      <w:r>
        <w:rPr/>
        <w:t>Geld hat keinen intrinsischen (anders als z.B.: Gold) Wert</w:t>
      </w:r>
    </w:p>
    <w:p>
      <w:pPr>
        <w:pStyle w:val="Normal"/>
        <w:spacing w:before="0" w:afterAutospacing="0" w:after="80"/>
        <w:ind w:hanging="0" w:start="0"/>
        <w:jc w:val="start"/>
        <w:rPr/>
      </w:pPr>
      <w:r>
        <w:rPr/>
        <w:t>Früher waren Währung teilweise mit Gold gedeckt -&gt; problematisch</w:t>
      </w:r>
    </w:p>
    <w:p>
      <w:pPr>
        <w:pStyle w:val="Normal"/>
        <w:spacing w:before="0" w:afterAutospacing="0" w:after="80"/>
        <w:ind w:hanging="0" w:start="0"/>
        <w:jc w:val="start"/>
        <w:rPr/>
      </w:pPr>
      <w:r>
        <w:rPr/>
        <w:t>Geld ist eine Schuldverschreibung der Zentralbank</w:t>
      </w:r>
    </w:p>
    <w:p>
      <w:pPr>
        <w:pStyle w:val="Normal"/>
        <w:spacing w:before="0" w:afterAutospacing="0" w:after="80"/>
        <w:ind w:hanging="0" w:start="0"/>
        <w:jc w:val="start"/>
        <w:rPr/>
      </w:pPr>
      <w:r>
        <w:rPr/>
        <w:t xml:space="preserve">Früher war Gold das Zahlungsmittele -&gt; König hatte nicht genug Gold, um </w:t>
        <w:tab/>
        <w:tab/>
        <w:t xml:space="preserve">Menschen zu bezahlen -&gt; hat Gold mit anderen Materialien gemischt -&gt; Mehr </w:t>
        <w:tab/>
        <w:t>“Gold” -&gt; Inflation</w:t>
      </w:r>
    </w:p>
    <w:p>
      <w:pPr>
        <w:pStyle w:val="Normal"/>
        <w:spacing w:before="0" w:afterAutospacing="0" w:after="80"/>
        <w:ind w:hanging="0" w:start="0"/>
        <w:jc w:val="start"/>
        <w:rPr/>
      </w:pPr>
      <w:r>
        <w:rPr/>
        <w:t>Löhne werden jedes Jahr an die Inflation angepasst und somit erhöht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  <w:t>17.02 - 03.03.2025</w:t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015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3005"/>
      <w:gridCol w:w="3005"/>
      <w:gridCol w:w="3005"/>
    </w:tblGrid>
    <w:tr>
      <w:trPr>
        <w:trHeight w:val="300" w:hRule="atLeast"/>
      </w:trPr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start="-115"/>
            <w:jc w:val="start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</w:r>
        </w:p>
      </w:tc>
      <w:tc>
        <w:tcPr>
          <w:tcW w:w="3005" w:type="dxa"/>
          <w:tcBorders/>
        </w:tcPr>
        <w:p>
          <w:pPr>
            <w:pStyle w:val="Header"/>
            <w:widowControl/>
            <w:bidi w:val="0"/>
            <w:spacing w:before="0" w:after="0"/>
            <w:ind w:end="-115"/>
            <w:jc w:val="end"/>
            <w:rPr>
              <w:rFonts w:ascii="Aptos" w:hAnsi="Aptos" w:eastAsia="Aptos" w:cs=""/>
              <w:kern w:val="0"/>
              <w:sz w:val="24"/>
              <w:szCs w:val="24"/>
              <w:lang w:val="de-DE" w:eastAsia="en-US" w:bidi="ar-SA"/>
            </w:rPr>
          </w:pPr>
          <w:r>
            <w:rPr>
              <w:rFonts w:eastAsia="Aptos" w:cs=""/>
              <w:kern w:val="0"/>
              <w:sz w:val="24"/>
              <w:szCs w:val="24"/>
              <w:lang w:val="de-DE" w:eastAsia="en-US" w:bidi="ar-SA"/>
            </w:rPr>
            <w:t>17.02 - 03.03.2025</w:t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6738a99e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277cec9f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277cec9f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LibreOffice/25.8.1.1$Linux_X86_64 LibreOffice_project/580$Build-1</Application>
  <AppVersion>15.0000</AppVersion>
  <Pages>8</Pages>
  <Words>897</Words>
  <Characters>6072</Characters>
  <CharactersWithSpaces>6865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2025-02-17T12:36:50Z</dcterms:created>
  <dc:creator>Munkhbat Sebastian</dc:creator>
  <dc:description/>
  <dc:language>en-US</dc:language>
  <cp:lastModifiedBy/>
  <dcterms:modified xsi:type="dcterms:W3CDTF">2025-09-18T08:10:41Z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