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4E0D" w14:textId="77777777" w:rsidR="00AA67EF" w:rsidRDefault="00AA67EF">
      <w:pPr>
        <w:spacing w:after="0"/>
        <w:ind w:left="-1440" w:right="10800"/>
      </w:pPr>
    </w:p>
    <w:tbl>
      <w:tblPr>
        <w:tblStyle w:val="TableGrid"/>
        <w:tblW w:w="9524" w:type="dxa"/>
        <w:tblInd w:w="142" w:type="dxa"/>
        <w:tblCellMar>
          <w:top w:w="16" w:type="dxa"/>
          <w:left w:w="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487"/>
        <w:gridCol w:w="3006"/>
        <w:gridCol w:w="1550"/>
        <w:gridCol w:w="1331"/>
        <w:gridCol w:w="1550"/>
        <w:gridCol w:w="1600"/>
      </w:tblGrid>
      <w:tr w:rsidR="00AA67EF" w:rsidRPr="00DB7AF8" w14:paraId="3E35AF1D" w14:textId="77777777" w:rsidTr="00DB7AF8">
        <w:trPr>
          <w:trHeight w:val="1672"/>
        </w:trPr>
        <w:tc>
          <w:tcPr>
            <w:tcW w:w="1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B521E3" w14:textId="77777777" w:rsidR="00AA67EF" w:rsidRPr="00DB7AF8" w:rsidRDefault="00C86BEA">
            <w:pPr>
              <w:spacing w:after="0"/>
              <w:ind w:left="2"/>
              <w:rPr>
                <w:b/>
                <w:sz w:val="28"/>
                <w:szCs w:val="28"/>
              </w:rPr>
            </w:pPr>
            <w:r w:rsidRPr="00DB7AF8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0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E1E126" w14:textId="77777777" w:rsidR="00AA67EF" w:rsidRPr="00DB7AF8" w:rsidRDefault="00C86BEA">
            <w:pPr>
              <w:spacing w:after="0"/>
              <w:ind w:right="1807"/>
              <w:rPr>
                <w:b/>
                <w:sz w:val="28"/>
                <w:szCs w:val="28"/>
              </w:rPr>
            </w:pPr>
            <w:r w:rsidRPr="00DB7AF8">
              <w:rPr>
                <w:b/>
                <w:sz w:val="28"/>
                <w:szCs w:val="28"/>
              </w:rPr>
              <w:t>Name of Item</w:t>
            </w:r>
          </w:p>
        </w:tc>
        <w:tc>
          <w:tcPr>
            <w:tcW w:w="16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F8746EB" w14:textId="77777777" w:rsidR="00AA67EF" w:rsidRPr="00DB7AF8" w:rsidRDefault="00C86BEA">
            <w:pPr>
              <w:spacing w:after="0"/>
              <w:rPr>
                <w:b/>
                <w:sz w:val="28"/>
                <w:szCs w:val="28"/>
              </w:rPr>
            </w:pPr>
            <w:r w:rsidRPr="00DB7AF8">
              <w:rPr>
                <w:b/>
                <w:sz w:val="28"/>
                <w:szCs w:val="28"/>
              </w:rPr>
              <w:t>Usage per Measure</w:t>
            </w:r>
          </w:p>
        </w:tc>
        <w:tc>
          <w:tcPr>
            <w:tcW w:w="13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3B89697" w14:textId="77777777" w:rsidR="00AA67EF" w:rsidRPr="00DB7AF8" w:rsidRDefault="00C86BEA">
            <w:pPr>
              <w:spacing w:after="0"/>
              <w:rPr>
                <w:b/>
                <w:sz w:val="28"/>
                <w:szCs w:val="28"/>
              </w:rPr>
            </w:pPr>
            <w:r w:rsidRPr="00DB7AF8">
              <w:rPr>
                <w:b/>
                <w:sz w:val="28"/>
                <w:szCs w:val="28"/>
              </w:rPr>
              <w:t xml:space="preserve">Total per </w:t>
            </w:r>
          </w:p>
          <w:p w14:paraId="4B75E404" w14:textId="77777777" w:rsidR="00AA67EF" w:rsidRPr="00DB7AF8" w:rsidRDefault="00C86BEA">
            <w:pPr>
              <w:spacing w:after="0"/>
              <w:rPr>
                <w:b/>
                <w:sz w:val="28"/>
                <w:szCs w:val="28"/>
              </w:rPr>
            </w:pPr>
            <w:r w:rsidRPr="00DB7AF8">
              <w:rPr>
                <w:b/>
                <w:sz w:val="28"/>
                <w:szCs w:val="28"/>
              </w:rPr>
              <w:t>Package</w:t>
            </w:r>
          </w:p>
        </w:tc>
        <w:tc>
          <w:tcPr>
            <w:tcW w:w="162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B93A09" w14:textId="77777777" w:rsidR="00AA67EF" w:rsidRPr="00DB7AF8" w:rsidRDefault="00C86BEA">
            <w:pPr>
              <w:spacing w:after="0"/>
              <w:rPr>
                <w:b/>
                <w:sz w:val="28"/>
                <w:szCs w:val="28"/>
              </w:rPr>
            </w:pPr>
            <w:r w:rsidRPr="00DB7AF8">
              <w:rPr>
                <w:b/>
                <w:sz w:val="28"/>
                <w:szCs w:val="28"/>
              </w:rPr>
              <w:t>Number of complete dentures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0F410CF" w14:textId="77777777" w:rsidR="00AA67EF" w:rsidRPr="00DB7AF8" w:rsidRDefault="00C86BEA">
            <w:pPr>
              <w:spacing w:after="0"/>
              <w:rPr>
                <w:b/>
                <w:sz w:val="28"/>
                <w:szCs w:val="28"/>
              </w:rPr>
            </w:pPr>
            <w:r w:rsidRPr="00DB7AF8">
              <w:rPr>
                <w:b/>
                <w:sz w:val="28"/>
                <w:szCs w:val="28"/>
              </w:rPr>
              <w:t>Dental lab commodity consumption for complete dentures</w:t>
            </w:r>
          </w:p>
        </w:tc>
      </w:tr>
      <w:tr w:rsidR="00AA67EF" w:rsidRPr="00DB7AF8" w14:paraId="6F6B4C26" w14:textId="77777777" w:rsidTr="00DB7AF8">
        <w:trPr>
          <w:trHeight w:val="389"/>
        </w:trPr>
        <w:tc>
          <w:tcPr>
            <w:tcW w:w="16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8BC42D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1</w:t>
            </w:r>
          </w:p>
        </w:tc>
        <w:tc>
          <w:tcPr>
            <w:tcW w:w="309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32636C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 xml:space="preserve"> Alginate</w:t>
            </w:r>
          </w:p>
          <w:p w14:paraId="08F1C79F" w14:textId="2D7B59D7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83C700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25 gm</w:t>
            </w:r>
          </w:p>
        </w:tc>
        <w:tc>
          <w:tcPr>
            <w:tcW w:w="13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76133B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454 grams</w:t>
            </w:r>
          </w:p>
        </w:tc>
        <w:tc>
          <w:tcPr>
            <w:tcW w:w="162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CC9C2C" w14:textId="21D5BBC3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C86BEA" w:rsidRPr="00DB7AF8">
              <w:rPr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900060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1B19F5D4" w14:textId="77777777" w:rsidTr="00DB7AF8">
        <w:trPr>
          <w:trHeight w:val="693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02552F84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6D089A18" w14:textId="77777777" w:rsidR="00AA67EF" w:rsidRPr="00DB7AF8" w:rsidRDefault="00C86BEA">
            <w:pPr>
              <w:spacing w:after="0"/>
              <w:ind w:right="1308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 xml:space="preserve">Bottle of </w:t>
            </w:r>
            <w:proofErr w:type="gramStart"/>
            <w:r w:rsidRPr="00DB7AF8">
              <w:rPr>
                <w:sz w:val="24"/>
                <w:szCs w:val="24"/>
              </w:rPr>
              <w:t>Heat  cure</w:t>
            </w:r>
            <w:proofErr w:type="gramEnd"/>
            <w:r w:rsidRPr="00DB7AF8">
              <w:rPr>
                <w:sz w:val="24"/>
                <w:szCs w:val="24"/>
              </w:rPr>
              <w:t xml:space="preserve"> liquid</w:t>
            </w:r>
          </w:p>
          <w:p w14:paraId="190C8909" w14:textId="581D09AA" w:rsidR="00FD001E" w:rsidRPr="00DB7AF8" w:rsidRDefault="00FD001E">
            <w:pPr>
              <w:spacing w:after="0"/>
              <w:ind w:right="1308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0F1ECF3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20 ml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C1BE61E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200 ml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557DD72" w14:textId="3B36AD04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C86BEA" w:rsidRPr="00DB7AF8">
              <w:rPr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D7425E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69722C15" w14:textId="77777777" w:rsidTr="00DB7AF8">
        <w:trPr>
          <w:trHeight w:val="492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4DF88C26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3EE497F7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Heat cure powder</w:t>
            </w:r>
          </w:p>
          <w:p w14:paraId="5325683E" w14:textId="7E0C74AA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5D1CF594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46.8 gm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3B060D8D" w14:textId="446DE8B8" w:rsidR="00AA67EF" w:rsidRPr="00DB7AF8" w:rsidRDefault="00C86BEA">
            <w:pPr>
              <w:spacing w:after="0"/>
              <w:rPr>
                <w:sz w:val="24"/>
                <w:szCs w:val="24"/>
                <w:lang w:val="en-US"/>
              </w:rPr>
            </w:pPr>
            <w:r w:rsidRPr="00DB7AF8">
              <w:rPr>
                <w:sz w:val="24"/>
                <w:szCs w:val="24"/>
              </w:rPr>
              <w:t>400 grams</w:t>
            </w:r>
            <w:r w:rsidR="00DB7AF8">
              <w:rPr>
                <w:sz w:val="24"/>
                <w:szCs w:val="24"/>
                <w:lang w:val="en-US"/>
              </w:rPr>
              <w:t xml:space="preserve">             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242AB71" w14:textId="3129234E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C86BEA" w:rsidRPr="00DB7AF8">
              <w:rPr>
                <w:sz w:val="24"/>
                <w:szCs w:val="24"/>
              </w:rPr>
              <w:t>8.5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B80A5C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6E3ECF04" w14:textId="77777777" w:rsidTr="00DB7AF8">
        <w:trPr>
          <w:trHeight w:val="5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5C121877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327EF9A4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proofErr w:type="spellStart"/>
            <w:r w:rsidRPr="00DB7AF8">
              <w:rPr>
                <w:sz w:val="24"/>
                <w:szCs w:val="24"/>
              </w:rPr>
              <w:t>Modeling</w:t>
            </w:r>
            <w:proofErr w:type="spellEnd"/>
            <w:r w:rsidRPr="00DB7AF8">
              <w:rPr>
                <w:sz w:val="24"/>
                <w:szCs w:val="24"/>
              </w:rPr>
              <w:t xml:space="preserve"> wax</w:t>
            </w:r>
          </w:p>
          <w:p w14:paraId="3D418138" w14:textId="62A6C275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5072214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450 gm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DB31FD9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20 sheets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BD9A5B7" w14:textId="51284BF0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C86BEA" w:rsidRPr="00DB7AF8">
              <w:rPr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B74E2D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22E167EF" w14:textId="77777777" w:rsidTr="00DB7AF8">
        <w:trPr>
          <w:trHeight w:val="723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7A98AEE8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5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4E7AEE32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 xml:space="preserve">Instant tray </w:t>
            </w:r>
          </w:p>
          <w:p w14:paraId="2F504138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 xml:space="preserve"> material (powder)      </w:t>
            </w:r>
          </w:p>
          <w:p w14:paraId="5D10CE00" w14:textId="4C3BDB13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8BBCE08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33 gm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7DC08AA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400 gm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F45099F" w14:textId="6EE5065C" w:rsidR="00AA67EF" w:rsidRPr="00DB7AF8" w:rsidRDefault="00DB7AF8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C86BEA" w:rsidRPr="00DB7AF8">
              <w:rPr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8EE484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73F48548" w14:textId="77777777" w:rsidTr="00DB7AF8">
        <w:trPr>
          <w:trHeight w:val="582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3C5CF658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6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563627D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Instant tray liquid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0C62B0D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33 ml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D6E832A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400 ml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3AABC40" w14:textId="74DADE41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C86BEA" w:rsidRPr="00DB7AF8">
              <w:rPr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049C7F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698223A5" w14:textId="77777777" w:rsidTr="00DB7AF8">
        <w:trPr>
          <w:trHeight w:val="63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A107F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68BD1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Methylated Spirit</w:t>
            </w:r>
          </w:p>
          <w:p w14:paraId="45479CFF" w14:textId="34E2C89A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EB9B4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400 ml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38070AC7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54CB6" w14:textId="79F5E92F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C86BEA" w:rsidRPr="00DB7AF8">
              <w:rPr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CCA27A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30EEC93E" w14:textId="77777777" w:rsidTr="00DB7AF8">
        <w:trPr>
          <w:trHeight w:val="495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409E69F3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8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43A7894F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Acrylic teeth</w:t>
            </w:r>
          </w:p>
          <w:p w14:paraId="18537688" w14:textId="769EC2E4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54F6FE6C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B45DC" w14:textId="0E3660F6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 xml:space="preserve">1 </w:t>
            </w:r>
            <w:r w:rsidRPr="00DB7AF8">
              <w:rPr>
                <w:sz w:val="24"/>
                <w:szCs w:val="24"/>
              </w:rPr>
              <w:t>set</w:t>
            </w:r>
            <w:r w:rsidR="00FD001E" w:rsidRPr="00DB7AF8">
              <w:rPr>
                <w:sz w:val="24"/>
                <w:szCs w:val="24"/>
                <w:lang w:val="en-US"/>
              </w:rPr>
              <w:t xml:space="preserve">          </w:t>
            </w:r>
            <w:r w:rsidR="00DB7AF8" w:rsidRPr="00DB7AF8">
              <w:rPr>
                <w:sz w:val="24"/>
                <w:szCs w:val="24"/>
                <w:lang w:val="en-US"/>
              </w:rPr>
              <w:t xml:space="preserve">    </w:t>
            </w:r>
            <w:r w:rsidR="00FD001E" w:rsidRPr="00DB7AF8">
              <w:rPr>
                <w:sz w:val="24"/>
                <w:szCs w:val="24"/>
                <w:lang w:val="en-US"/>
              </w:rPr>
              <w:t xml:space="preserve">   </w:t>
            </w:r>
            <w:r w:rsidRPr="00DB7AF8">
              <w:rPr>
                <w:sz w:val="24"/>
                <w:szCs w:val="24"/>
              </w:rPr>
              <w:t xml:space="preserve"> </w:t>
            </w:r>
            <w:r w:rsidR="00DB7AF8">
              <w:rPr>
                <w:sz w:val="24"/>
                <w:szCs w:val="24"/>
                <w:lang w:val="en-US"/>
              </w:rPr>
              <w:t xml:space="preserve">    </w:t>
            </w:r>
            <w:r w:rsidRPr="00DB7AF8">
              <w:rPr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403CD7B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5419CE42" w14:textId="77777777" w:rsidTr="00DB7AF8">
        <w:trPr>
          <w:trHeight w:val="45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53AB1608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9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2081DC7C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Dental stone</w:t>
            </w:r>
          </w:p>
          <w:p w14:paraId="657907D2" w14:textId="0D4B6582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F2DF81A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300 gm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193DE1A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1000 gm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0BC7193" w14:textId="0EB8F743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C86BEA" w:rsidRPr="00DB7AF8">
              <w:rPr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5DDDFB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6791F6A8" w14:textId="77777777" w:rsidTr="00DB7AF8">
        <w:trPr>
          <w:trHeight w:val="45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7D0A9F47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10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236D4BE8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Dental plaster</w:t>
            </w:r>
          </w:p>
          <w:p w14:paraId="1B8D56D0" w14:textId="30F433A0" w:rsidR="00FD001E" w:rsidRPr="00DB7AF8" w:rsidRDefault="00FD00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8483252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1000gms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4BF3594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25000 gm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67734AC" w14:textId="15F04011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C86BEA" w:rsidRPr="00DB7AF8">
              <w:rPr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2C9662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7B45C3CA" w14:textId="77777777" w:rsidTr="00DB7AF8">
        <w:trPr>
          <w:trHeight w:val="495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14:paraId="65B068B1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11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3BAD2A17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 xml:space="preserve">Cold </w:t>
            </w:r>
            <w:proofErr w:type="spellStart"/>
            <w:r w:rsidRPr="00DB7AF8">
              <w:rPr>
                <w:sz w:val="24"/>
                <w:szCs w:val="24"/>
              </w:rPr>
              <w:t>mold</w:t>
            </w:r>
            <w:proofErr w:type="spellEnd"/>
            <w:r w:rsidRPr="00DB7AF8">
              <w:rPr>
                <w:sz w:val="24"/>
                <w:szCs w:val="24"/>
              </w:rPr>
              <w:t xml:space="preserve"> seal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7D347B62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50 ml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16E664C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500 ml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35749A6" w14:textId="573273B0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B14F8E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  <w:tr w:rsidR="00AA67EF" w:rsidRPr="00DB7AF8" w14:paraId="1720486C" w14:textId="77777777" w:rsidTr="00DB7AF8">
        <w:trPr>
          <w:trHeight w:val="585"/>
        </w:trPr>
        <w:tc>
          <w:tcPr>
            <w:tcW w:w="16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3E7507FB" w14:textId="77777777" w:rsidR="00AA67EF" w:rsidRPr="00DB7AF8" w:rsidRDefault="00C86BEA">
            <w:pPr>
              <w:spacing w:after="0"/>
              <w:ind w:left="2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12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ABFFBBB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 xml:space="preserve"> Pumice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228FCB8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50 gm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1973D2C6" w14:textId="77777777" w:rsidR="00AA67EF" w:rsidRPr="00DB7AF8" w:rsidRDefault="00C86BEA">
            <w:pPr>
              <w:spacing w:after="0"/>
              <w:rPr>
                <w:sz w:val="24"/>
                <w:szCs w:val="24"/>
              </w:rPr>
            </w:pPr>
            <w:r w:rsidRPr="00DB7AF8">
              <w:rPr>
                <w:sz w:val="24"/>
                <w:szCs w:val="24"/>
              </w:rPr>
              <w:t>500 gm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B69A4B0" w14:textId="458D1B3A" w:rsidR="00AA67EF" w:rsidRPr="00DB7AF8" w:rsidRDefault="00DB7A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C86BEA" w:rsidRPr="00DB7AF8">
              <w:rPr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DFB499" w14:textId="77777777" w:rsidR="00AA67EF" w:rsidRPr="00DB7AF8" w:rsidRDefault="00AA67EF">
            <w:pPr>
              <w:rPr>
                <w:sz w:val="24"/>
                <w:szCs w:val="24"/>
              </w:rPr>
            </w:pPr>
          </w:p>
        </w:tc>
      </w:tr>
    </w:tbl>
    <w:p w14:paraId="4C870E02" w14:textId="77777777" w:rsidR="00C86BEA" w:rsidRPr="00DB7AF8" w:rsidRDefault="00C86BEA">
      <w:pPr>
        <w:rPr>
          <w:sz w:val="24"/>
          <w:szCs w:val="24"/>
        </w:rPr>
      </w:pPr>
    </w:p>
    <w:sectPr w:rsidR="00C86BEA" w:rsidRPr="00DB7AF8">
      <w:pgSz w:w="12240" w:h="15840"/>
      <w:pgMar w:top="114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EF"/>
    <w:rsid w:val="00AA67EF"/>
    <w:rsid w:val="00C86BEA"/>
    <w:rsid w:val="00DB7AF8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86F7"/>
  <w15:docId w15:val="{549E5D56-6DFA-48A4-9D8B-60CDACCA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Naserian Ruth</dc:creator>
  <cp:keywords/>
  <cp:lastModifiedBy>Naserian Ruth</cp:lastModifiedBy>
  <cp:revision>2</cp:revision>
  <dcterms:created xsi:type="dcterms:W3CDTF">2024-06-06T10:19:00Z</dcterms:created>
  <dcterms:modified xsi:type="dcterms:W3CDTF">2024-06-06T10:19:00Z</dcterms:modified>
</cp:coreProperties>
</file>