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1F580" w14:textId="488FE685" w:rsidR="000D5068" w:rsidRDefault="000D5068" w:rsidP="000D50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068">
        <w:rPr>
          <w:rFonts w:ascii="Times New Roman" w:hAnsi="Times New Roman" w:cs="Times New Roman"/>
          <w:b/>
          <w:bCs/>
          <w:sz w:val="28"/>
          <w:szCs w:val="28"/>
        </w:rPr>
        <w:t>Overview of Personal Loan Services</w:t>
      </w:r>
    </w:p>
    <w:p w14:paraId="31AE25F5" w14:textId="77777777" w:rsidR="000D5068" w:rsidRPr="000D5068" w:rsidRDefault="000D5068" w:rsidP="000D5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1. app-common</w:t>
      </w:r>
    </w:p>
    <w:p w14:paraId="00F2EA52" w14:textId="77777777" w:rsidR="000D5068" w:rsidRPr="000D5068" w:rsidRDefault="000D5068" w:rsidP="000D506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D5068">
        <w:rPr>
          <w:rFonts w:ascii="Times New Roman" w:hAnsi="Times New Roman" w:cs="Times New Roman"/>
          <w:sz w:val="24"/>
          <w:szCs w:val="24"/>
        </w:rPr>
        <w:t xml:space="preserve"> Provides common functionality used across all personal loan services.</w:t>
      </w:r>
    </w:p>
    <w:p w14:paraId="0213F5C1" w14:textId="77777777" w:rsidR="000D5068" w:rsidRDefault="000D5068" w:rsidP="000D506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0D5068">
        <w:rPr>
          <w:rFonts w:ascii="Times New Roman" w:hAnsi="Times New Roman" w:cs="Times New Roman"/>
          <w:sz w:val="24"/>
          <w:szCs w:val="24"/>
        </w:rPr>
        <w:t xml:space="preserve"> Handles loan tenure and interstate calculation, ensuring consistency and accuracy in calculations that are common to all related services.</w:t>
      </w:r>
    </w:p>
    <w:p w14:paraId="26289945" w14:textId="2FE87C7C" w:rsidR="000D5068" w:rsidRPr="000D5068" w:rsidRDefault="000D5068" w:rsidP="000D50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0D5068">
        <w:rPr>
          <w:rFonts w:ascii="Times New Roman" w:hAnsi="Times New Roman" w:cs="Times New Roman"/>
          <w:b/>
          <w:bCs/>
          <w:sz w:val="24"/>
          <w:szCs w:val="24"/>
        </w:rPr>
        <w:t>Personal Loan Related Services</w:t>
      </w:r>
    </w:p>
    <w:p w14:paraId="7E8CA888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pl-account-verification-service</w:t>
      </w:r>
    </w:p>
    <w:p w14:paraId="3AED4977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pl-customer-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prefilldata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-service</w:t>
      </w:r>
    </w:p>
    <w:p w14:paraId="20F50830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pl-customer-service</w:t>
      </w:r>
    </w:p>
    <w:p w14:paraId="04A46366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kyc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-verification-service</w:t>
      </w:r>
    </w:p>
    <w:p w14:paraId="12FCA984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pl-loan-disbursal-service</w:t>
      </w:r>
    </w:p>
    <w:p w14:paraId="3B4B1E7E" w14:textId="77777777" w:rsidR="000D5068" w:rsidRP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pl-loan-generation-service</w:t>
      </w:r>
    </w:p>
    <w:p w14:paraId="2DCE7409" w14:textId="52E66D12" w:rsidR="000D5068" w:rsidRDefault="000D5068" w:rsidP="000D506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sz w:val="24"/>
          <w:szCs w:val="24"/>
        </w:rPr>
        <w:t>pl-rewards</w:t>
      </w:r>
    </w:p>
    <w:p w14:paraId="48049F5E" w14:textId="77777777" w:rsidR="000D5068" w:rsidRDefault="000D5068" w:rsidP="000D506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7DEB282" w14:textId="77777777" w:rsidR="000D5068" w:rsidRDefault="000D5068" w:rsidP="000D5068">
      <w:pPr>
        <w:rPr>
          <w:rFonts w:ascii="Times New Roman" w:hAnsi="Times New Roman" w:cs="Times New Roman"/>
          <w:b/>
          <w:bCs/>
        </w:rPr>
      </w:pPr>
    </w:p>
    <w:p w14:paraId="1F4CC175" w14:textId="6BE82FF4" w:rsidR="000D5068" w:rsidRPr="000D5068" w:rsidRDefault="000D5068" w:rsidP="000D50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068">
        <w:rPr>
          <w:rFonts w:ascii="Times New Roman" w:hAnsi="Times New Roman" w:cs="Times New Roman"/>
          <w:b/>
          <w:bCs/>
          <w:sz w:val="28"/>
          <w:szCs w:val="28"/>
        </w:rPr>
        <w:t>Step-by-Step Personal Loan Process</w:t>
      </w:r>
    </w:p>
    <w:p w14:paraId="70378C19" w14:textId="0572C719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1. User Lands on Home Page</w:t>
      </w:r>
    </w:p>
    <w:p w14:paraId="1E069A63" w14:textId="77777777" w:rsidR="000D5068" w:rsidRPr="000D5068" w:rsidRDefault="000D5068" w:rsidP="000D50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User accesses the home page displaying loan offers.</w:t>
      </w:r>
    </w:p>
    <w:p w14:paraId="7E5D92D1" w14:textId="77777777" w:rsidR="000D5068" w:rsidRPr="000D5068" w:rsidRDefault="000D5068" w:rsidP="000D50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auditEvent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from pl-customer-service</w:t>
      </w:r>
    </w:p>
    <w:p w14:paraId="66D6475F" w14:textId="49470A85" w:rsidR="000D5068" w:rsidRPr="000D5068" w:rsidRDefault="000D5068" w:rsidP="000D506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Start a new loan journey and insert a record into </w:t>
      </w:r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D5068">
        <w:rPr>
          <w:rFonts w:ascii="Times New Roman" w:hAnsi="Times New Roman" w:cs="Times New Roman"/>
          <w:b/>
          <w:bCs/>
          <w:sz w:val="24"/>
          <w:szCs w:val="24"/>
        </w:rPr>
        <w:t>t_pl_customer_detail</w:t>
      </w:r>
      <w:proofErr w:type="spellEnd"/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0D5068">
        <w:rPr>
          <w:rFonts w:ascii="Times New Roman" w:hAnsi="Times New Roman" w:cs="Times New Roman"/>
          <w:sz w:val="24"/>
          <w:szCs w:val="24"/>
        </w:rPr>
        <w:t xml:space="preserve"> with initial values (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mobile_number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from </w:t>
      </w:r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D5068">
        <w:rPr>
          <w:rFonts w:ascii="Times New Roman" w:hAnsi="Times New Roman" w:cs="Times New Roman"/>
          <w:b/>
          <w:bCs/>
          <w:sz w:val="24"/>
          <w:szCs w:val="24"/>
        </w:rPr>
        <w:t>t_customer</w:t>
      </w:r>
      <w:proofErr w:type="spellEnd"/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0D5068">
        <w:rPr>
          <w:rFonts w:ascii="Times New Roman" w:hAnsi="Times New Roman" w:cs="Times New Roman"/>
          <w:sz w:val="24"/>
          <w:szCs w:val="24"/>
        </w:rPr>
        <w:t xml:space="preserve"> table).</w:t>
      </w:r>
    </w:p>
    <w:p w14:paraId="457CF3A2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2. PAN Verification</w:t>
      </w:r>
    </w:p>
    <w:p w14:paraId="659B6BCF" w14:textId="77777777" w:rsidR="000D5068" w:rsidRPr="000D5068" w:rsidRDefault="000D5068" w:rsidP="000D50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Pantodob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1683DBDD" w14:textId="77777777" w:rsidR="000D5068" w:rsidRPr="000D5068" w:rsidRDefault="000D5068" w:rsidP="000D506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Verify the PAN number provided by the user.</w:t>
      </w:r>
    </w:p>
    <w:p w14:paraId="5B9663D5" w14:textId="77777777" w:rsidR="000D5068" w:rsidRPr="000D5068" w:rsidRDefault="000D5068" w:rsidP="000D50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PanCheckAPI</w:t>
      </w:r>
      <w:proofErr w:type="spellEnd"/>
    </w:p>
    <w:p w14:paraId="3380C536" w14:textId="77777777" w:rsidR="000D5068" w:rsidRPr="000D5068" w:rsidRDefault="000D5068" w:rsidP="000D506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Validate the PAN number and verify the first name and last name.</w:t>
      </w:r>
    </w:p>
    <w:p w14:paraId="6E1A727E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3. Generate IDs</w:t>
      </w:r>
    </w:p>
    <w:p w14:paraId="07A74FBA" w14:textId="77777777" w:rsidR="000D5068" w:rsidRPr="000D5068" w:rsidRDefault="000D5068" w:rsidP="000D50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generateccid</w:t>
      </w:r>
      <w:proofErr w:type="spellEnd"/>
    </w:p>
    <w:p w14:paraId="38AA411A" w14:textId="77777777" w:rsidR="000D5068" w:rsidRPr="000D5068" w:rsidRDefault="000D5068" w:rsidP="000D506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0D5068">
        <w:rPr>
          <w:rFonts w:ascii="Times New Roman" w:hAnsi="Times New Roman" w:cs="Times New Roman"/>
          <w:sz w:val="24"/>
          <w:szCs w:val="24"/>
        </w:rPr>
        <w:t>: PAN number, last name, account ID, first name.</w:t>
      </w:r>
    </w:p>
    <w:p w14:paraId="76905490" w14:textId="77777777" w:rsidR="000D5068" w:rsidRPr="000D5068" w:rsidRDefault="000D5068" w:rsidP="000D506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Generate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ccid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applicationId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.</w:t>
      </w:r>
    </w:p>
    <w:p w14:paraId="1A091B84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Prefill User Data</w:t>
      </w:r>
    </w:p>
    <w:p w14:paraId="6A714C86" w14:textId="77777777" w:rsidR="000D5068" w:rsidRPr="000D5068" w:rsidRDefault="000D5068" w:rsidP="000D50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Equifax API</w:t>
      </w:r>
    </w:p>
    <w:p w14:paraId="1791AC04" w14:textId="77777777" w:rsidR="000D5068" w:rsidRPr="000D5068" w:rsidRDefault="000D5068" w:rsidP="000D506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Retrieve and prefill user data into the loan application form.</w:t>
      </w:r>
    </w:p>
    <w:p w14:paraId="4A80C82E" w14:textId="77777777" w:rsidR="000D5068" w:rsidRPr="000D5068" w:rsidRDefault="000D5068" w:rsidP="000D506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Fallback</w:t>
      </w:r>
      <w:r w:rsidRPr="000D5068">
        <w:rPr>
          <w:rFonts w:ascii="Times New Roman" w:hAnsi="Times New Roman" w:cs="Times New Roman"/>
          <w:sz w:val="24"/>
          <w:szCs w:val="24"/>
        </w:rPr>
        <w:t>: Allow the user to manually enter data if Equifax data is unavailable.</w:t>
      </w:r>
    </w:p>
    <w:p w14:paraId="498C656D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5. Decision Making</w:t>
      </w:r>
    </w:p>
    <w:p w14:paraId="2A1BE2D6" w14:textId="77777777" w:rsidR="000D5068" w:rsidRPr="000D5068" w:rsidRDefault="000D5068" w:rsidP="000D50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decisionEngine</w:t>
      </w:r>
      <w:proofErr w:type="spellEnd"/>
    </w:p>
    <w:p w14:paraId="0AD9F639" w14:textId="77777777" w:rsidR="000D5068" w:rsidRPr="000D5068" w:rsidRDefault="000D5068" w:rsidP="000D506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0D5068">
        <w:rPr>
          <w:rFonts w:ascii="Times New Roman" w:hAnsi="Times New Roman" w:cs="Times New Roman"/>
          <w:sz w:val="24"/>
          <w:szCs w:val="24"/>
        </w:rPr>
        <w:t xml:space="preserve">: Send complete application details including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.</w:t>
      </w:r>
    </w:p>
    <w:p w14:paraId="66C7B14F" w14:textId="77777777" w:rsidR="000D5068" w:rsidRPr="000D5068" w:rsidRDefault="000D5068" w:rsidP="000D506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Assess the loan application. On success, initiate background polling with the polling API.</w:t>
      </w:r>
    </w:p>
    <w:p w14:paraId="15EA2447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6. Interest Rate Calculation</w:t>
      </w:r>
    </w:p>
    <w:p w14:paraId="527E85F1" w14:textId="77777777" w:rsidR="000D5068" w:rsidRPr="000D5068" w:rsidRDefault="000D5068" w:rsidP="000D506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calculator API</w:t>
      </w:r>
    </w:p>
    <w:p w14:paraId="5AE559B2" w14:textId="77777777" w:rsidR="000D5068" w:rsidRPr="000D5068" w:rsidRDefault="000D5068" w:rsidP="000D506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Retrieve and display the applicable interest rate for the loan.</w:t>
      </w:r>
    </w:p>
    <w:p w14:paraId="2BAEF821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7. Address Details</w:t>
      </w:r>
    </w:p>
    <w:p w14:paraId="7271C421" w14:textId="77777777" w:rsidR="000D5068" w:rsidRPr="000D5068" w:rsidRDefault="000D5068" w:rsidP="000D506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save address API</w:t>
      </w:r>
    </w:p>
    <w:p w14:paraId="117E2465" w14:textId="443E5999" w:rsidR="000D5068" w:rsidRPr="000D5068" w:rsidRDefault="000D5068" w:rsidP="000D506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Save personal and organizational addresses into the </w:t>
      </w:r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D5068">
        <w:rPr>
          <w:rFonts w:ascii="Times New Roman" w:hAnsi="Times New Roman" w:cs="Times New Roman"/>
          <w:b/>
          <w:bCs/>
          <w:sz w:val="24"/>
          <w:szCs w:val="24"/>
        </w:rPr>
        <w:t>t_pl_address</w:t>
      </w:r>
      <w:proofErr w:type="spellEnd"/>
      <w:r w:rsidR="00BE6832" w:rsidRPr="00BE6832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0D5068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2F46FAA7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8. Bank Details Validation</w:t>
      </w:r>
    </w:p>
    <w:p w14:paraId="510AA8D7" w14:textId="77777777" w:rsidR="000D5068" w:rsidRPr="000D5068" w:rsidRDefault="000D5068" w:rsidP="000D506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IFSC Code Validation API</w:t>
      </w:r>
    </w:p>
    <w:p w14:paraId="20FC2795" w14:textId="77777777" w:rsidR="000D5068" w:rsidRPr="000D5068" w:rsidRDefault="000D5068" w:rsidP="000D506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Validate bank account details (account number, account holder name, IFSC code).</w:t>
      </w:r>
    </w:p>
    <w:p w14:paraId="0487530D" w14:textId="77777777" w:rsidR="000D5068" w:rsidRPr="000D5068" w:rsidRDefault="000D5068" w:rsidP="000D506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pennyDrop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5689DDFB" w14:textId="77777777" w:rsidR="000D5068" w:rsidRPr="000D5068" w:rsidRDefault="000D5068" w:rsidP="000D506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Credit 1 rupee to the account for verification and validate the name.</w:t>
      </w:r>
    </w:p>
    <w:p w14:paraId="0215D23C" w14:textId="77777777" w:rsidR="000D5068" w:rsidRPr="000D5068" w:rsidRDefault="000D5068" w:rsidP="000D506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banknamecheckAPI</w:t>
      </w:r>
      <w:proofErr w:type="spellEnd"/>
    </w:p>
    <w:p w14:paraId="1A2EF86E" w14:textId="77777777" w:rsidR="000D5068" w:rsidRPr="000D5068" w:rsidRDefault="000D5068" w:rsidP="000D506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Verify if the entered bank name is accurate.</w:t>
      </w:r>
    </w:p>
    <w:p w14:paraId="16FD4305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9. Setup E-Mandate</w:t>
      </w:r>
    </w:p>
    <w:p w14:paraId="0D00E3FF" w14:textId="77777777" w:rsidR="000D5068" w:rsidRPr="000D5068" w:rsidRDefault="000D5068" w:rsidP="000D506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createCustomer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createOrder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7637648E" w14:textId="77777777" w:rsidR="000D5068" w:rsidRPr="000D5068" w:rsidRDefault="000D5068" w:rsidP="000D506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Set up the E-mandate and pass details to SDK.</w:t>
      </w:r>
    </w:p>
    <w:p w14:paraId="4619A142" w14:textId="77777777" w:rsidR="000D5068" w:rsidRPr="000D5068" w:rsidRDefault="000D5068" w:rsidP="000D506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getTokenAPI</w:t>
      </w:r>
      <w:proofErr w:type="spellEnd"/>
    </w:p>
    <w:p w14:paraId="604C3C9D" w14:textId="77777777" w:rsidR="000D5068" w:rsidRPr="000D5068" w:rsidRDefault="000D5068" w:rsidP="000D506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Complete the E-mandate setup by calling external APIs internally.</w:t>
      </w:r>
    </w:p>
    <w:p w14:paraId="67BE327E" w14:textId="77777777" w:rsidR="000D5068" w:rsidRPr="000D5068" w:rsidRDefault="000D5068" w:rsidP="000D506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emandateDetails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06A3F55A" w14:textId="77777777" w:rsidR="000D5068" w:rsidRPr="000D5068" w:rsidRDefault="000D5068" w:rsidP="000D5068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Store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paymentId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.</w:t>
      </w:r>
    </w:p>
    <w:p w14:paraId="5B082E8C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KYC Verification</w:t>
      </w:r>
    </w:p>
    <w:p w14:paraId="63EE9B2E" w14:textId="77777777" w:rsidR="000D5068" w:rsidRPr="000D5068" w:rsidRDefault="000D5068" w:rsidP="000D506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digiLocker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53C42A3F" w14:textId="77777777" w:rsidR="000D5068" w:rsidRPr="000D5068" w:rsidRDefault="000D5068" w:rsidP="000D5068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Verify the user’s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DigiLocker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details. Obtain the profile ID and use it with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digi_locker_Polling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27959A5D" w14:textId="77777777" w:rsidR="000D5068" w:rsidRPr="000D5068" w:rsidRDefault="000D5068" w:rsidP="000D506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UKYC API</w:t>
      </w:r>
    </w:p>
    <w:p w14:paraId="314FB5B5" w14:textId="77777777" w:rsidR="000D5068" w:rsidRPr="000D5068" w:rsidRDefault="000D5068" w:rsidP="000D5068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Validate the user’s details with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DigiLocker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and capture a selfie.</w:t>
      </w:r>
    </w:p>
    <w:p w14:paraId="59FAA503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11. Contact Details</w:t>
      </w:r>
    </w:p>
    <w:p w14:paraId="7F995022" w14:textId="77777777" w:rsidR="000D5068" w:rsidRPr="000D5068" w:rsidRDefault="000D5068" w:rsidP="000D506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Display the contact details page in the UI.</w:t>
      </w:r>
    </w:p>
    <w:p w14:paraId="37A425B5" w14:textId="77777777" w:rsidR="000D5068" w:rsidRPr="000D5068" w:rsidRDefault="000D5068" w:rsidP="000D506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audit API from pl-customer-service</w:t>
      </w:r>
    </w:p>
    <w:p w14:paraId="2F476640" w14:textId="54DE29F9" w:rsidR="000D5068" w:rsidRPr="000D5068" w:rsidRDefault="000D5068" w:rsidP="000D5068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Store contact details in the </w:t>
      </w:r>
      <w:r w:rsidR="00BE6832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D5068">
        <w:rPr>
          <w:rFonts w:ascii="Times New Roman" w:hAnsi="Times New Roman" w:cs="Times New Roman"/>
          <w:b/>
          <w:bCs/>
          <w:sz w:val="24"/>
          <w:szCs w:val="24"/>
        </w:rPr>
        <w:t>t_pl_customer</w:t>
      </w:r>
      <w:proofErr w:type="spellEnd"/>
      <w:r w:rsidR="00BE6832">
        <w:rPr>
          <w:rFonts w:ascii="Times New Roman" w:hAnsi="Times New Roman" w:cs="Times New Roman"/>
          <w:sz w:val="24"/>
          <w:szCs w:val="24"/>
        </w:rPr>
        <w:t>”</w:t>
      </w:r>
      <w:r w:rsidRPr="000D5068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612A6264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12. Display Loan Offers</w:t>
      </w:r>
    </w:p>
    <w:p w14:paraId="320D788F" w14:textId="77777777" w:rsidR="000D5068" w:rsidRPr="000D5068" w:rsidRDefault="000D5068" w:rsidP="000D506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Present available loan offers to the user.</w:t>
      </w:r>
    </w:p>
    <w:p w14:paraId="49D6E4CF" w14:textId="77777777" w:rsidR="000D5068" w:rsidRPr="000D5068" w:rsidRDefault="000D5068" w:rsidP="000D506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>: calculator API</w:t>
      </w:r>
    </w:p>
    <w:p w14:paraId="5414B164" w14:textId="77777777" w:rsidR="000D5068" w:rsidRPr="000D5068" w:rsidRDefault="000D5068" w:rsidP="000D5068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Recalculate amounts to ensure accurate loan offers are displayed.</w:t>
      </w:r>
    </w:p>
    <w:p w14:paraId="38E61B27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13. Document Generation</w:t>
      </w:r>
    </w:p>
    <w:p w14:paraId="6EAC6821" w14:textId="77777777" w:rsidR="000D5068" w:rsidRPr="000D5068" w:rsidRDefault="000D5068" w:rsidP="000D506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consolidatePdf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6723A655" w14:textId="77777777" w:rsidR="000D5068" w:rsidRPr="000D5068" w:rsidRDefault="000D5068" w:rsidP="000D5068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Generate consolidated loan documents.</w:t>
      </w:r>
    </w:p>
    <w:p w14:paraId="5DB0FDE4" w14:textId="77777777" w:rsidR="000D5068" w:rsidRPr="000D5068" w:rsidRDefault="000D5068" w:rsidP="000D5068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APIs Called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sanctionLetterPdf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loanAgreement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kycRepaymentSchedule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.</w:t>
      </w:r>
    </w:p>
    <w:p w14:paraId="6A090D0F" w14:textId="77777777" w:rsidR="000D5068" w:rsidRPr="000D5068" w:rsidRDefault="000D5068" w:rsidP="000D5068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Pr="000D5068">
        <w:rPr>
          <w:rFonts w:ascii="Times New Roman" w:hAnsi="Times New Roman" w:cs="Times New Roman"/>
          <w:sz w:val="24"/>
          <w:szCs w:val="24"/>
        </w:rPr>
        <w:t>: Send the consolidated report to the frontend via loan-generation service.</w:t>
      </w:r>
    </w:p>
    <w:p w14:paraId="7846F49A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14. Disbursement Process</w:t>
      </w:r>
    </w:p>
    <w:p w14:paraId="5522B753" w14:textId="77777777" w:rsidR="000D5068" w:rsidRPr="000D5068" w:rsidRDefault="000D5068" w:rsidP="000D50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Display a “Transfer Money to Bank” button.</w:t>
      </w:r>
    </w:p>
    <w:p w14:paraId="2FDFBCE7" w14:textId="77777777" w:rsidR="000D5068" w:rsidRPr="000D5068" w:rsidRDefault="000D5068" w:rsidP="000D50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digiSignRequest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digiSignPolling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355EA3EA" w14:textId="77777777" w:rsidR="000D5068" w:rsidRPr="000D5068" w:rsidRDefault="000D5068" w:rsidP="000D5068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Handle digital signing and polling for the loan disbursement.</w:t>
      </w:r>
    </w:p>
    <w:p w14:paraId="0AC3121E" w14:textId="77777777" w:rsidR="000D5068" w:rsidRPr="000D5068" w:rsidRDefault="000D5068" w:rsidP="000D50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loanagreementgeneration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 and disbursement-status API</w:t>
      </w:r>
    </w:p>
    <w:p w14:paraId="789AAEA9" w14:textId="77777777" w:rsidR="000D5068" w:rsidRPr="000D5068" w:rsidRDefault="000D5068" w:rsidP="000D5068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Trigger the loan disbursement process and check disbursement status.</w:t>
      </w:r>
    </w:p>
    <w:p w14:paraId="612B7836" w14:textId="77777777" w:rsidR="000D5068" w:rsidRPr="000D5068" w:rsidRDefault="000D5068" w:rsidP="000D50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Scheduler</w:t>
      </w:r>
      <w:r w:rsidRPr="000D5068">
        <w:rPr>
          <w:rFonts w:ascii="Times New Roman" w:hAnsi="Times New Roman" w:cs="Times New Roman"/>
          <w:sz w:val="24"/>
          <w:szCs w:val="24"/>
        </w:rPr>
        <w:t>: Runs every 30 minutes to update records in progress and manage customer and address tables.</w:t>
      </w:r>
    </w:p>
    <w:p w14:paraId="5BAFA255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15. Post-Disbursement</w:t>
      </w:r>
    </w:p>
    <w:p w14:paraId="7BF3743C" w14:textId="77777777" w:rsidR="000D5068" w:rsidRPr="000D5068" w:rsidRDefault="000D5068" w:rsidP="000D50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Display relevant loan details and offers.</w:t>
      </w:r>
    </w:p>
    <w:p w14:paraId="45BF2E70" w14:textId="77777777" w:rsidR="000D5068" w:rsidRPr="000D5068" w:rsidRDefault="000D5068" w:rsidP="000D50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Redirect to the rewards page if applicable.</w:t>
      </w:r>
    </w:p>
    <w:p w14:paraId="52655647" w14:textId="77777777" w:rsidR="000D5068" w:rsidRPr="000D5068" w:rsidRDefault="000D5068" w:rsidP="000D5068">
      <w:p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Schedulers:</w:t>
      </w:r>
    </w:p>
    <w:p w14:paraId="14ABC899" w14:textId="77777777" w:rsidR="000D5068" w:rsidRPr="000D5068" w:rsidRDefault="000D5068" w:rsidP="000D506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5068">
        <w:rPr>
          <w:rFonts w:ascii="Times New Roman" w:hAnsi="Times New Roman" w:cs="Times New Roman"/>
          <w:b/>
          <w:bCs/>
          <w:sz w:val="24"/>
          <w:szCs w:val="24"/>
        </w:rPr>
        <w:t>BrePendingDetails</w:t>
      </w:r>
      <w:proofErr w:type="spellEnd"/>
      <w:r w:rsidRPr="000D5068">
        <w:rPr>
          <w:rFonts w:ascii="Times New Roman" w:hAnsi="Times New Roman" w:cs="Times New Roman"/>
          <w:b/>
          <w:bCs/>
          <w:sz w:val="24"/>
          <w:szCs w:val="24"/>
        </w:rPr>
        <w:t xml:space="preserve"> Scheduler</w:t>
      </w:r>
    </w:p>
    <w:p w14:paraId="1D3B5127" w14:textId="77777777" w:rsidR="000D5068" w:rsidRPr="000D5068" w:rsidRDefault="000D5068" w:rsidP="000D5068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Trigger</w:t>
      </w:r>
      <w:r w:rsidRPr="000D5068">
        <w:rPr>
          <w:rFonts w:ascii="Times New Roman" w:hAnsi="Times New Roman" w:cs="Times New Roman"/>
          <w:sz w:val="24"/>
          <w:szCs w:val="24"/>
        </w:rPr>
        <w:t>: Daily at midnight.</w:t>
      </w:r>
    </w:p>
    <w:p w14:paraId="07A50828" w14:textId="77777777" w:rsidR="000D5068" w:rsidRPr="000D5068" w:rsidRDefault="000D5068" w:rsidP="000D5068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API Call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brepolling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6136A8D7" w14:textId="77777777" w:rsidR="000D5068" w:rsidRPr="000D5068" w:rsidRDefault="000D5068" w:rsidP="000D5068">
      <w:pPr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Manage pending details related to the loan process.</w:t>
      </w:r>
    </w:p>
    <w:p w14:paraId="08F836CC" w14:textId="77777777" w:rsidR="000D5068" w:rsidRPr="000D5068" w:rsidRDefault="000D5068" w:rsidP="000D506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Non-Disbursement Pending Scheduler</w:t>
      </w:r>
    </w:p>
    <w:p w14:paraId="355AD8CC" w14:textId="77777777" w:rsidR="000D5068" w:rsidRPr="000D5068" w:rsidRDefault="000D5068" w:rsidP="000D5068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0D5068">
        <w:rPr>
          <w:rFonts w:ascii="Times New Roman" w:hAnsi="Times New Roman" w:cs="Times New Roman"/>
          <w:sz w:val="24"/>
          <w:szCs w:val="24"/>
        </w:rPr>
        <w:t>: Complete records that are still in progress.</w:t>
      </w:r>
    </w:p>
    <w:p w14:paraId="793BD5C9" w14:textId="77777777" w:rsidR="000D5068" w:rsidRPr="000D5068" w:rsidRDefault="000D5068" w:rsidP="000D506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MIS Report Scheduler</w:t>
      </w:r>
    </w:p>
    <w:p w14:paraId="07856B65" w14:textId="77777777" w:rsidR="000D5068" w:rsidRPr="000D5068" w:rsidRDefault="000D5068" w:rsidP="000D5068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Trigger</w:t>
      </w:r>
      <w:r w:rsidRPr="000D5068">
        <w:rPr>
          <w:rFonts w:ascii="Times New Roman" w:hAnsi="Times New Roman" w:cs="Times New Roman"/>
          <w:sz w:val="24"/>
          <w:szCs w:val="24"/>
        </w:rPr>
        <w:t>: Daily at 9 AM.</w:t>
      </w:r>
    </w:p>
    <w:p w14:paraId="2475C069" w14:textId="77777777" w:rsidR="000D5068" w:rsidRPr="000D5068" w:rsidRDefault="000D5068" w:rsidP="000D5068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0D5068">
        <w:rPr>
          <w:rFonts w:ascii="Times New Roman" w:hAnsi="Times New Roman" w:cs="Times New Roman"/>
          <w:sz w:val="24"/>
          <w:szCs w:val="24"/>
        </w:rPr>
        <w:t>: Generate and send Excel reports with loan details to stakeholders.</w:t>
      </w:r>
    </w:p>
    <w:p w14:paraId="546330E5" w14:textId="77777777" w:rsidR="000D5068" w:rsidRPr="000D5068" w:rsidRDefault="000D5068" w:rsidP="000D5068">
      <w:pPr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5068">
        <w:rPr>
          <w:rFonts w:ascii="Times New Roman" w:hAnsi="Times New Roman" w:cs="Times New Roman"/>
          <w:b/>
          <w:bCs/>
          <w:sz w:val="24"/>
          <w:szCs w:val="24"/>
        </w:rPr>
        <w:t>Reports Include</w:t>
      </w:r>
      <w:r w:rsidRPr="000D506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plCustomerDetails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loanOfferDetails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0D5068">
        <w:rPr>
          <w:rFonts w:ascii="Times New Roman" w:hAnsi="Times New Roman" w:cs="Times New Roman"/>
          <w:sz w:val="24"/>
          <w:szCs w:val="24"/>
        </w:rPr>
        <w:t>modifiedDate</w:t>
      </w:r>
      <w:proofErr w:type="spellEnd"/>
      <w:r w:rsidRPr="000D5068">
        <w:rPr>
          <w:rFonts w:ascii="Times New Roman" w:hAnsi="Times New Roman" w:cs="Times New Roman"/>
          <w:sz w:val="24"/>
          <w:szCs w:val="24"/>
        </w:rPr>
        <w:t>.</w:t>
      </w:r>
    </w:p>
    <w:p w14:paraId="55920B16" w14:textId="77777777" w:rsidR="002169A6" w:rsidRPr="000D5068" w:rsidRDefault="002169A6">
      <w:pPr>
        <w:rPr>
          <w:rFonts w:ascii="Times New Roman" w:hAnsi="Times New Roman" w:cs="Times New Roman"/>
          <w:sz w:val="24"/>
          <w:szCs w:val="24"/>
        </w:rPr>
      </w:pPr>
    </w:p>
    <w:sectPr w:rsidR="002169A6" w:rsidRPr="000D5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995"/>
    <w:multiLevelType w:val="multilevel"/>
    <w:tmpl w:val="68C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6119"/>
    <w:multiLevelType w:val="multilevel"/>
    <w:tmpl w:val="B2F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392E"/>
    <w:multiLevelType w:val="multilevel"/>
    <w:tmpl w:val="CD7A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847DA"/>
    <w:multiLevelType w:val="multilevel"/>
    <w:tmpl w:val="76D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6C18"/>
    <w:multiLevelType w:val="multilevel"/>
    <w:tmpl w:val="2A3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C093D"/>
    <w:multiLevelType w:val="multilevel"/>
    <w:tmpl w:val="2086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A13DD"/>
    <w:multiLevelType w:val="multilevel"/>
    <w:tmpl w:val="8DD4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734A4"/>
    <w:multiLevelType w:val="multilevel"/>
    <w:tmpl w:val="4D4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805CC"/>
    <w:multiLevelType w:val="multilevel"/>
    <w:tmpl w:val="1A6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26C1D"/>
    <w:multiLevelType w:val="multilevel"/>
    <w:tmpl w:val="A79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60BD5"/>
    <w:multiLevelType w:val="multilevel"/>
    <w:tmpl w:val="159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223FA"/>
    <w:multiLevelType w:val="multilevel"/>
    <w:tmpl w:val="B53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A43ED"/>
    <w:multiLevelType w:val="multilevel"/>
    <w:tmpl w:val="2E0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041ED"/>
    <w:multiLevelType w:val="multilevel"/>
    <w:tmpl w:val="ABB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54CC"/>
    <w:multiLevelType w:val="multilevel"/>
    <w:tmpl w:val="CA3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1673C"/>
    <w:multiLevelType w:val="multilevel"/>
    <w:tmpl w:val="7FA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E12D6"/>
    <w:multiLevelType w:val="multilevel"/>
    <w:tmpl w:val="C0C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7348"/>
    <w:multiLevelType w:val="multilevel"/>
    <w:tmpl w:val="DD8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599301">
    <w:abstractNumId w:val="13"/>
  </w:num>
  <w:num w:numId="2" w16cid:durableId="1224875957">
    <w:abstractNumId w:val="10"/>
  </w:num>
  <w:num w:numId="3" w16cid:durableId="9457838">
    <w:abstractNumId w:val="4"/>
  </w:num>
  <w:num w:numId="4" w16cid:durableId="207956165">
    <w:abstractNumId w:val="14"/>
  </w:num>
  <w:num w:numId="5" w16cid:durableId="1049304839">
    <w:abstractNumId w:val="8"/>
  </w:num>
  <w:num w:numId="6" w16cid:durableId="1264387044">
    <w:abstractNumId w:val="16"/>
  </w:num>
  <w:num w:numId="7" w16cid:durableId="47346789">
    <w:abstractNumId w:val="12"/>
  </w:num>
  <w:num w:numId="8" w16cid:durableId="1100833723">
    <w:abstractNumId w:val="1"/>
  </w:num>
  <w:num w:numId="9" w16cid:durableId="913005433">
    <w:abstractNumId w:val="7"/>
  </w:num>
  <w:num w:numId="10" w16cid:durableId="598561019">
    <w:abstractNumId w:val="15"/>
  </w:num>
  <w:num w:numId="11" w16cid:durableId="636112549">
    <w:abstractNumId w:val="11"/>
  </w:num>
  <w:num w:numId="12" w16cid:durableId="1310789919">
    <w:abstractNumId w:val="9"/>
  </w:num>
  <w:num w:numId="13" w16cid:durableId="1100223886">
    <w:abstractNumId w:val="0"/>
  </w:num>
  <w:num w:numId="14" w16cid:durableId="952711245">
    <w:abstractNumId w:val="2"/>
  </w:num>
  <w:num w:numId="15" w16cid:durableId="1388452393">
    <w:abstractNumId w:val="3"/>
  </w:num>
  <w:num w:numId="16" w16cid:durableId="719597761">
    <w:abstractNumId w:val="6"/>
  </w:num>
  <w:num w:numId="17" w16cid:durableId="1642032081">
    <w:abstractNumId w:val="17"/>
  </w:num>
  <w:num w:numId="18" w16cid:durableId="1859275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68"/>
    <w:rsid w:val="000D5068"/>
    <w:rsid w:val="002169A6"/>
    <w:rsid w:val="00315811"/>
    <w:rsid w:val="003543FA"/>
    <w:rsid w:val="00471054"/>
    <w:rsid w:val="0073249A"/>
    <w:rsid w:val="00754E9E"/>
    <w:rsid w:val="00A11C68"/>
    <w:rsid w:val="00BE6832"/>
    <w:rsid w:val="00C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C5F0"/>
  <w15:chartTrackingRefBased/>
  <w15:docId w15:val="{CFC9F9D3-9187-4F58-A1ED-E427AB33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Meghana, Vysyaraju</dc:creator>
  <cp:keywords/>
  <dc:description/>
  <cp:lastModifiedBy>Meghana, Vysyaraju</cp:lastModifiedBy>
  <cp:revision>2</cp:revision>
  <dcterms:created xsi:type="dcterms:W3CDTF">2024-08-30T12:14:00Z</dcterms:created>
  <dcterms:modified xsi:type="dcterms:W3CDTF">2024-08-30T12:25:00Z</dcterms:modified>
</cp:coreProperties>
</file>