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3D804" w14:textId="77777777" w:rsidR="00797241" w:rsidRPr="00797241" w:rsidRDefault="00797241" w:rsidP="00797241">
      <w:pPr>
        <w:pStyle w:val="Title"/>
        <w:jc w:val="center"/>
        <w:rPr>
          <w:rFonts w:ascii="Times New Roman" w:hAnsi="Times New Roman" w:cs="Times New Roman"/>
        </w:rPr>
      </w:pPr>
      <w:proofErr w:type="spellStart"/>
      <w:r w:rsidRPr="00797241">
        <w:rPr>
          <w:rFonts w:ascii="Times New Roman" w:hAnsi="Times New Roman" w:cs="Times New Roman"/>
        </w:rPr>
        <w:t>LexAI-LoRA</w:t>
      </w:r>
      <w:proofErr w:type="spellEnd"/>
    </w:p>
    <w:p w14:paraId="1502C7A1" w14:textId="77777777" w:rsidR="00797241" w:rsidRPr="00797241" w:rsidRDefault="00797241" w:rsidP="00797241">
      <w:pPr>
        <w:pStyle w:val="Subtitle"/>
        <w:jc w:val="center"/>
        <w:rPr>
          <w:rFonts w:ascii="Times New Roman" w:hAnsi="Times New Roman" w:cs="Times New Roman"/>
          <w:b/>
          <w:bCs/>
        </w:rPr>
      </w:pPr>
      <w:r w:rsidRPr="00797241">
        <w:rPr>
          <w:rFonts w:ascii="Times New Roman" w:hAnsi="Times New Roman" w:cs="Times New Roman"/>
          <w:b/>
          <w:bCs/>
        </w:rPr>
        <w:t xml:space="preserve">Legal Contract Clause Classification using Qwen2.5-7B-Instruct and </w:t>
      </w:r>
      <w:proofErr w:type="spellStart"/>
      <w:r w:rsidRPr="00797241">
        <w:rPr>
          <w:rFonts w:ascii="Times New Roman" w:hAnsi="Times New Roman" w:cs="Times New Roman"/>
          <w:b/>
          <w:bCs/>
        </w:rPr>
        <w:t>LoRA</w:t>
      </w:r>
      <w:proofErr w:type="spellEnd"/>
    </w:p>
    <w:p w14:paraId="3B4B223C" w14:textId="77777777" w:rsidR="00797241" w:rsidRPr="00797241" w:rsidRDefault="00797241" w:rsidP="0079724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97241">
        <w:rPr>
          <w:rFonts w:ascii="Times New Roman" w:hAnsi="Times New Roman" w:cs="Times New Roman"/>
          <w:b/>
          <w:bCs/>
          <w:sz w:val="28"/>
          <w:szCs w:val="28"/>
        </w:rPr>
        <w:t>1. Project Overview</w:t>
      </w:r>
    </w:p>
    <w:p w14:paraId="4C6D389B" w14:textId="77777777" w:rsidR="00797241" w:rsidRPr="00797241" w:rsidRDefault="00797241" w:rsidP="00797241">
      <w:pPr>
        <w:rPr>
          <w:rFonts w:ascii="Times New Roman" w:hAnsi="Times New Roman" w:cs="Times New Roman"/>
          <w:sz w:val="24"/>
          <w:szCs w:val="24"/>
        </w:rPr>
      </w:pPr>
      <w:r w:rsidRPr="00797241">
        <w:rPr>
          <w:rFonts w:ascii="Times New Roman" w:hAnsi="Times New Roman" w:cs="Times New Roman"/>
          <w:sz w:val="24"/>
          <w:szCs w:val="24"/>
        </w:rPr>
        <w:t xml:space="preserve">This project demonstrates domain-specific fine-tuning using </w:t>
      </w:r>
      <w:r w:rsidRPr="00797241">
        <w:rPr>
          <w:rFonts w:ascii="Times New Roman" w:hAnsi="Times New Roman" w:cs="Times New Roman"/>
          <w:b/>
          <w:bCs/>
          <w:sz w:val="24"/>
          <w:szCs w:val="24"/>
        </w:rPr>
        <w:t>Low-Rank Adaptation (</w:t>
      </w:r>
      <w:proofErr w:type="spellStart"/>
      <w:r w:rsidRPr="00797241">
        <w:rPr>
          <w:rFonts w:ascii="Times New Roman" w:hAnsi="Times New Roman" w:cs="Times New Roman"/>
          <w:b/>
          <w:bCs/>
          <w:sz w:val="24"/>
          <w:szCs w:val="24"/>
        </w:rPr>
        <w:t>LoRA</w:t>
      </w:r>
      <w:proofErr w:type="spellEnd"/>
      <w:r w:rsidRPr="00797241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797241">
        <w:rPr>
          <w:rFonts w:ascii="Times New Roman" w:hAnsi="Times New Roman" w:cs="Times New Roman"/>
          <w:sz w:val="24"/>
          <w:szCs w:val="24"/>
        </w:rPr>
        <w:t xml:space="preserve"> for legal contract clause classification.</w:t>
      </w:r>
    </w:p>
    <w:p w14:paraId="15215FDD" w14:textId="77777777" w:rsidR="00797241" w:rsidRPr="00797241" w:rsidRDefault="00797241" w:rsidP="00797241">
      <w:pPr>
        <w:rPr>
          <w:rFonts w:ascii="Times New Roman" w:hAnsi="Times New Roman" w:cs="Times New Roman"/>
          <w:sz w:val="24"/>
          <w:szCs w:val="24"/>
        </w:rPr>
      </w:pPr>
      <w:r w:rsidRPr="00797241">
        <w:rPr>
          <w:rFonts w:ascii="Times New Roman" w:hAnsi="Times New Roman" w:cs="Times New Roman"/>
          <w:sz w:val="24"/>
          <w:szCs w:val="24"/>
        </w:rPr>
        <w:t xml:space="preserve">The goal is to adapt the pretrained </w:t>
      </w:r>
      <w:r w:rsidRPr="00797241">
        <w:rPr>
          <w:rFonts w:ascii="Times New Roman" w:hAnsi="Times New Roman" w:cs="Times New Roman"/>
          <w:b/>
          <w:bCs/>
          <w:sz w:val="24"/>
          <w:szCs w:val="24"/>
        </w:rPr>
        <w:t>Qwen2.5-7B-Instruct</w:t>
      </w:r>
      <w:r w:rsidRPr="00797241">
        <w:rPr>
          <w:rFonts w:ascii="Times New Roman" w:hAnsi="Times New Roman" w:cs="Times New Roman"/>
          <w:sz w:val="24"/>
          <w:szCs w:val="24"/>
        </w:rPr>
        <w:t xml:space="preserve"> language model to understand and classify clauses from commercial contracts using the </w:t>
      </w:r>
      <w:r w:rsidRPr="00797241">
        <w:rPr>
          <w:rFonts w:ascii="Times New Roman" w:hAnsi="Times New Roman" w:cs="Times New Roman"/>
          <w:b/>
          <w:bCs/>
          <w:sz w:val="24"/>
          <w:szCs w:val="24"/>
        </w:rPr>
        <w:t>CUAD (Contract Understanding Atticus Dataset)</w:t>
      </w:r>
      <w:r w:rsidRPr="00797241">
        <w:rPr>
          <w:rFonts w:ascii="Times New Roman" w:hAnsi="Times New Roman" w:cs="Times New Roman"/>
          <w:sz w:val="24"/>
          <w:szCs w:val="24"/>
        </w:rPr>
        <w:t>.</w:t>
      </w:r>
    </w:p>
    <w:p w14:paraId="3C6754B0" w14:textId="77777777" w:rsidR="00797241" w:rsidRPr="00797241" w:rsidRDefault="00797241" w:rsidP="00797241">
      <w:pPr>
        <w:rPr>
          <w:rFonts w:ascii="Times New Roman" w:hAnsi="Times New Roman" w:cs="Times New Roman"/>
          <w:sz w:val="24"/>
          <w:szCs w:val="24"/>
        </w:rPr>
      </w:pPr>
      <w:r w:rsidRPr="00797241">
        <w:rPr>
          <w:rFonts w:ascii="Times New Roman" w:hAnsi="Times New Roman" w:cs="Times New Roman"/>
          <w:sz w:val="24"/>
          <w:szCs w:val="24"/>
        </w:rPr>
        <w:t xml:space="preserve">The fine-tuning process uses </w:t>
      </w:r>
      <w:proofErr w:type="spellStart"/>
      <w:r w:rsidRPr="00797241">
        <w:rPr>
          <w:rFonts w:ascii="Times New Roman" w:hAnsi="Times New Roman" w:cs="Times New Roman"/>
          <w:b/>
          <w:bCs/>
          <w:sz w:val="24"/>
          <w:szCs w:val="24"/>
        </w:rPr>
        <w:t>LoRA</w:t>
      </w:r>
      <w:proofErr w:type="spellEnd"/>
      <w:r w:rsidRPr="00797241">
        <w:rPr>
          <w:rFonts w:ascii="Times New Roman" w:hAnsi="Times New Roman" w:cs="Times New Roman"/>
          <w:b/>
          <w:bCs/>
          <w:sz w:val="24"/>
          <w:szCs w:val="24"/>
        </w:rPr>
        <w:t xml:space="preserve"> with 4-bit quantization</w:t>
      </w:r>
      <w:r w:rsidRPr="00797241">
        <w:rPr>
          <w:rFonts w:ascii="Times New Roman" w:hAnsi="Times New Roman" w:cs="Times New Roman"/>
          <w:sz w:val="24"/>
          <w:szCs w:val="24"/>
        </w:rPr>
        <w:t xml:space="preserve">, enabling parameter-efficient experimentation on a </w:t>
      </w:r>
      <w:r w:rsidRPr="00797241">
        <w:rPr>
          <w:rFonts w:ascii="Times New Roman" w:hAnsi="Times New Roman" w:cs="Times New Roman"/>
          <w:b/>
          <w:bCs/>
          <w:sz w:val="24"/>
          <w:szCs w:val="24"/>
        </w:rPr>
        <w:t>NVIDIA Tesla T4 GPU</w:t>
      </w:r>
      <w:r w:rsidRPr="00797241">
        <w:rPr>
          <w:rFonts w:ascii="Times New Roman" w:hAnsi="Times New Roman" w:cs="Times New Roman"/>
          <w:sz w:val="24"/>
          <w:szCs w:val="24"/>
        </w:rPr>
        <w:t>.</w:t>
      </w:r>
    </w:p>
    <w:p w14:paraId="6328AEA4" w14:textId="77777777" w:rsidR="00797241" w:rsidRPr="00797241" w:rsidRDefault="00797241" w:rsidP="00797241">
      <w:pPr>
        <w:rPr>
          <w:rFonts w:ascii="Times New Roman" w:hAnsi="Times New Roman" w:cs="Times New Roman"/>
          <w:sz w:val="24"/>
          <w:szCs w:val="24"/>
        </w:rPr>
      </w:pPr>
      <w:r w:rsidRPr="00797241">
        <w:rPr>
          <w:rFonts w:ascii="Times New Roman" w:hAnsi="Times New Roman" w:cs="Times New Roman"/>
          <w:sz w:val="24"/>
          <w:szCs w:val="24"/>
        </w:rPr>
        <w:t xml:space="preserve">The resulting model, named </w:t>
      </w:r>
      <w:proofErr w:type="spellStart"/>
      <w:r w:rsidRPr="00797241">
        <w:rPr>
          <w:rFonts w:ascii="Times New Roman" w:hAnsi="Times New Roman" w:cs="Times New Roman"/>
          <w:b/>
          <w:bCs/>
          <w:sz w:val="24"/>
          <w:szCs w:val="24"/>
        </w:rPr>
        <w:t>LexAI-LoRA</w:t>
      </w:r>
      <w:proofErr w:type="spellEnd"/>
      <w:r w:rsidRPr="00797241">
        <w:rPr>
          <w:rFonts w:ascii="Times New Roman" w:hAnsi="Times New Roman" w:cs="Times New Roman"/>
          <w:sz w:val="24"/>
          <w:szCs w:val="24"/>
        </w:rPr>
        <w:t>, is evaluated on a held-out test set and further tested on manually prepared legal clauses.</w:t>
      </w:r>
    </w:p>
    <w:p w14:paraId="2AC0A717" w14:textId="77777777" w:rsidR="00797241" w:rsidRPr="00797241" w:rsidRDefault="00797241" w:rsidP="00797241">
      <w:pPr>
        <w:rPr>
          <w:rFonts w:ascii="Times New Roman" w:hAnsi="Times New Roman" w:cs="Times New Roman"/>
        </w:rPr>
      </w:pPr>
      <w:r w:rsidRPr="00797241">
        <w:rPr>
          <w:rFonts w:ascii="Times New Roman" w:hAnsi="Times New Roman" w:cs="Times New Roman"/>
        </w:rPr>
        <w:pict w14:anchorId="16867307">
          <v:rect id="_x0000_i1037" style="width:0;height:1.5pt" o:hralign="center" o:hrstd="t" o:hr="t" fillcolor="#a0a0a0" stroked="f"/>
        </w:pict>
      </w:r>
    </w:p>
    <w:p w14:paraId="3BD6EB35" w14:textId="77777777" w:rsidR="00797241" w:rsidRPr="00797241" w:rsidRDefault="00797241" w:rsidP="0079724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97241">
        <w:rPr>
          <w:rFonts w:ascii="Times New Roman" w:hAnsi="Times New Roman" w:cs="Times New Roman"/>
          <w:b/>
          <w:bCs/>
          <w:sz w:val="28"/>
          <w:szCs w:val="28"/>
        </w:rPr>
        <w:t>2. Problem Statement</w:t>
      </w:r>
    </w:p>
    <w:p w14:paraId="3F0A1F87" w14:textId="77777777" w:rsidR="00797241" w:rsidRPr="00797241" w:rsidRDefault="00797241" w:rsidP="00797241">
      <w:pPr>
        <w:rPr>
          <w:rFonts w:ascii="Times New Roman" w:hAnsi="Times New Roman" w:cs="Times New Roman"/>
          <w:sz w:val="24"/>
          <w:szCs w:val="24"/>
        </w:rPr>
      </w:pPr>
      <w:r w:rsidRPr="00797241">
        <w:rPr>
          <w:rFonts w:ascii="Times New Roman" w:hAnsi="Times New Roman" w:cs="Times New Roman"/>
          <w:sz w:val="24"/>
          <w:szCs w:val="24"/>
        </w:rPr>
        <w:t>Legal contracts contain numerous clauses covering areas such as termination, confidentiality, licensing, liability, insurance, governing law, and contractual obligations.</w:t>
      </w:r>
    </w:p>
    <w:p w14:paraId="02685EA1" w14:textId="77777777" w:rsidR="00797241" w:rsidRPr="00797241" w:rsidRDefault="00797241" w:rsidP="00797241">
      <w:pPr>
        <w:rPr>
          <w:rFonts w:ascii="Times New Roman" w:hAnsi="Times New Roman" w:cs="Times New Roman"/>
          <w:sz w:val="24"/>
          <w:szCs w:val="24"/>
        </w:rPr>
      </w:pPr>
      <w:r w:rsidRPr="00797241">
        <w:rPr>
          <w:rFonts w:ascii="Times New Roman" w:hAnsi="Times New Roman" w:cs="Times New Roman"/>
          <w:sz w:val="24"/>
          <w:szCs w:val="24"/>
        </w:rPr>
        <w:t>Manually identifying and categorizing these clauses can become time-consuming when working with large collections of contracts.</w:t>
      </w:r>
    </w:p>
    <w:p w14:paraId="7902FF22" w14:textId="77777777" w:rsidR="00797241" w:rsidRPr="00797241" w:rsidRDefault="00797241" w:rsidP="00797241">
      <w:pPr>
        <w:rPr>
          <w:rFonts w:ascii="Times New Roman" w:hAnsi="Times New Roman" w:cs="Times New Roman"/>
          <w:sz w:val="24"/>
          <w:szCs w:val="24"/>
        </w:rPr>
      </w:pPr>
      <w:r w:rsidRPr="00797241">
        <w:rPr>
          <w:rFonts w:ascii="Times New Roman" w:hAnsi="Times New Roman" w:cs="Times New Roman"/>
          <w:sz w:val="24"/>
          <w:szCs w:val="24"/>
        </w:rPr>
        <w:t xml:space="preserve">This project investigates whether a pretrained instruction-following language model can be adapted to the legal contract domain using </w:t>
      </w:r>
      <w:proofErr w:type="spellStart"/>
      <w:r w:rsidRPr="00797241">
        <w:rPr>
          <w:rFonts w:ascii="Times New Roman" w:hAnsi="Times New Roman" w:cs="Times New Roman"/>
          <w:sz w:val="24"/>
          <w:szCs w:val="24"/>
        </w:rPr>
        <w:t>LoRA</w:t>
      </w:r>
      <w:proofErr w:type="spellEnd"/>
      <w:r w:rsidRPr="00797241">
        <w:rPr>
          <w:rFonts w:ascii="Times New Roman" w:hAnsi="Times New Roman" w:cs="Times New Roman"/>
          <w:sz w:val="24"/>
          <w:szCs w:val="24"/>
        </w:rPr>
        <w:t xml:space="preserve"> while updating only a small fraction of its parameters.</w:t>
      </w:r>
    </w:p>
    <w:p w14:paraId="0302A17C" w14:textId="77777777" w:rsidR="00797241" w:rsidRPr="00797241" w:rsidRDefault="00797241" w:rsidP="00797241">
      <w:pPr>
        <w:rPr>
          <w:rFonts w:ascii="Times New Roman" w:hAnsi="Times New Roman" w:cs="Times New Roman"/>
        </w:rPr>
      </w:pPr>
      <w:r w:rsidRPr="00797241">
        <w:rPr>
          <w:rFonts w:ascii="Times New Roman" w:hAnsi="Times New Roman" w:cs="Times New Roman"/>
          <w:b/>
          <w:bCs/>
          <w:sz w:val="24"/>
          <w:szCs w:val="24"/>
        </w:rPr>
        <w:t>Task:</w:t>
      </w:r>
      <w:r w:rsidRPr="00797241">
        <w:rPr>
          <w:rFonts w:ascii="Times New Roman" w:hAnsi="Times New Roman" w:cs="Times New Roman"/>
          <w:sz w:val="24"/>
          <w:szCs w:val="24"/>
        </w:rPr>
        <w:t xml:space="preserve"> Given a legal contract clause, classify it into its appropriate predefined legal category</w:t>
      </w:r>
      <w:r w:rsidRPr="00797241">
        <w:rPr>
          <w:rFonts w:ascii="Times New Roman" w:hAnsi="Times New Roman" w:cs="Times New Roman"/>
        </w:rPr>
        <w:t>.</w:t>
      </w:r>
    </w:p>
    <w:p w14:paraId="16F9CC45" w14:textId="77777777" w:rsidR="00797241" w:rsidRPr="00797241" w:rsidRDefault="00797241" w:rsidP="00797241">
      <w:pPr>
        <w:rPr>
          <w:rFonts w:ascii="Times New Roman" w:hAnsi="Times New Roman" w:cs="Times New Roman"/>
        </w:rPr>
      </w:pPr>
      <w:r w:rsidRPr="00797241">
        <w:rPr>
          <w:rFonts w:ascii="Times New Roman" w:hAnsi="Times New Roman" w:cs="Times New Roman"/>
        </w:rPr>
        <w:pict w14:anchorId="3EF7963B">
          <v:rect id="_x0000_i1038" style="width:0;height:1.5pt" o:hralign="center" o:hrstd="t" o:hr="t" fillcolor="#a0a0a0" stroked="f"/>
        </w:pict>
      </w:r>
    </w:p>
    <w:p w14:paraId="081E2BB8" w14:textId="77777777" w:rsidR="00797241" w:rsidRPr="00797241" w:rsidRDefault="00797241" w:rsidP="0079724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97241">
        <w:rPr>
          <w:rFonts w:ascii="Times New Roman" w:hAnsi="Times New Roman" w:cs="Times New Roman"/>
          <w:b/>
          <w:bCs/>
          <w:sz w:val="28"/>
          <w:szCs w:val="28"/>
        </w:rPr>
        <w:t>3. Objectives</w:t>
      </w:r>
    </w:p>
    <w:p w14:paraId="087FE240" w14:textId="77777777" w:rsidR="00797241" w:rsidRPr="00797241" w:rsidRDefault="00797241" w:rsidP="0079724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97241">
        <w:rPr>
          <w:rFonts w:ascii="Times New Roman" w:hAnsi="Times New Roman" w:cs="Times New Roman"/>
          <w:sz w:val="24"/>
          <w:szCs w:val="24"/>
        </w:rPr>
        <w:t xml:space="preserve">Understand domain-specific fine-tuning using </w:t>
      </w:r>
      <w:proofErr w:type="spellStart"/>
      <w:r w:rsidRPr="00797241">
        <w:rPr>
          <w:rFonts w:ascii="Times New Roman" w:hAnsi="Times New Roman" w:cs="Times New Roman"/>
          <w:sz w:val="24"/>
          <w:szCs w:val="24"/>
        </w:rPr>
        <w:t>LoRA</w:t>
      </w:r>
      <w:proofErr w:type="spellEnd"/>
      <w:r w:rsidRPr="0079724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D1771C4" w14:textId="77777777" w:rsidR="00797241" w:rsidRPr="00797241" w:rsidRDefault="00797241" w:rsidP="0079724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97241">
        <w:rPr>
          <w:rFonts w:ascii="Times New Roman" w:hAnsi="Times New Roman" w:cs="Times New Roman"/>
          <w:sz w:val="24"/>
          <w:szCs w:val="24"/>
        </w:rPr>
        <w:t xml:space="preserve">Adapt Qwen2.5 to the legal contract domain. </w:t>
      </w:r>
    </w:p>
    <w:p w14:paraId="77742EBD" w14:textId="77777777" w:rsidR="00797241" w:rsidRPr="00797241" w:rsidRDefault="00797241" w:rsidP="0079724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97241">
        <w:rPr>
          <w:rFonts w:ascii="Times New Roman" w:hAnsi="Times New Roman" w:cs="Times New Roman"/>
          <w:sz w:val="24"/>
          <w:szCs w:val="24"/>
        </w:rPr>
        <w:t xml:space="preserve">Use the CUAD dataset for clause classification. </w:t>
      </w:r>
    </w:p>
    <w:p w14:paraId="3F31EDE3" w14:textId="77777777" w:rsidR="00797241" w:rsidRPr="00797241" w:rsidRDefault="00797241" w:rsidP="0079724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97241">
        <w:rPr>
          <w:rFonts w:ascii="Times New Roman" w:hAnsi="Times New Roman" w:cs="Times New Roman"/>
          <w:sz w:val="24"/>
          <w:szCs w:val="24"/>
        </w:rPr>
        <w:t xml:space="preserve">Convert legal clauses into an instruction-following format. </w:t>
      </w:r>
    </w:p>
    <w:p w14:paraId="79800696" w14:textId="77777777" w:rsidR="00797241" w:rsidRPr="00797241" w:rsidRDefault="00797241" w:rsidP="0079724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97241">
        <w:rPr>
          <w:rFonts w:ascii="Times New Roman" w:hAnsi="Times New Roman" w:cs="Times New Roman"/>
          <w:sz w:val="24"/>
          <w:szCs w:val="24"/>
        </w:rPr>
        <w:lastRenderedPageBreak/>
        <w:t xml:space="preserve">Perform parameter-efficient fine-tuning using 4-bit quantization. </w:t>
      </w:r>
    </w:p>
    <w:p w14:paraId="3F89A2A0" w14:textId="77777777" w:rsidR="00797241" w:rsidRPr="00797241" w:rsidRDefault="00797241" w:rsidP="0079724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97241">
        <w:rPr>
          <w:rFonts w:ascii="Times New Roman" w:hAnsi="Times New Roman" w:cs="Times New Roman"/>
          <w:sz w:val="24"/>
          <w:szCs w:val="24"/>
        </w:rPr>
        <w:t xml:space="preserve">Evaluate the fine-tuned model on previously unseen test data. </w:t>
      </w:r>
    </w:p>
    <w:p w14:paraId="1E30B0F7" w14:textId="77777777" w:rsidR="00797241" w:rsidRPr="00797241" w:rsidRDefault="00797241" w:rsidP="0079724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797241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797241">
        <w:rPr>
          <w:rFonts w:ascii="Times New Roman" w:hAnsi="Times New Roman" w:cs="Times New Roman"/>
          <w:sz w:val="24"/>
          <w:szCs w:val="24"/>
        </w:rPr>
        <w:t xml:space="preserve"> classification errors using a confusion matrix. </w:t>
      </w:r>
    </w:p>
    <w:p w14:paraId="4D01A93B" w14:textId="77777777" w:rsidR="00797241" w:rsidRPr="00797241" w:rsidRDefault="00797241" w:rsidP="0079724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97241">
        <w:rPr>
          <w:rFonts w:ascii="Times New Roman" w:hAnsi="Times New Roman" w:cs="Times New Roman"/>
          <w:sz w:val="24"/>
          <w:szCs w:val="24"/>
        </w:rPr>
        <w:t xml:space="preserve">Test the model on new legal clauses. </w:t>
      </w:r>
    </w:p>
    <w:p w14:paraId="47E5BC5C" w14:textId="6B02E684" w:rsidR="00CC4FEE" w:rsidRDefault="00797241" w:rsidP="00CC4FE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97241">
        <w:rPr>
          <w:rFonts w:ascii="Times New Roman" w:hAnsi="Times New Roman" w:cs="Times New Roman"/>
          <w:sz w:val="24"/>
          <w:szCs w:val="24"/>
        </w:rPr>
        <w:t>Document the features, results, and limitations of the developed model.</w:t>
      </w:r>
    </w:p>
    <w:p w14:paraId="30F2B59A" w14:textId="77777777" w:rsidR="00CC4FEE" w:rsidRPr="00CC4FEE" w:rsidRDefault="00CC4FEE" w:rsidP="00CC4FE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C4FEE">
        <w:rPr>
          <w:rFonts w:ascii="Times New Roman" w:hAnsi="Times New Roman" w:cs="Times New Roman"/>
          <w:b/>
          <w:bCs/>
          <w:sz w:val="28"/>
          <w:szCs w:val="28"/>
        </w:rPr>
        <w:t>4. Dataset</w:t>
      </w:r>
    </w:p>
    <w:p w14:paraId="6A2D9BAD" w14:textId="77777777" w:rsidR="00CC4FEE" w:rsidRPr="00CC4FEE" w:rsidRDefault="00CC4FEE" w:rsidP="00CC4FE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C4FEE">
        <w:rPr>
          <w:rFonts w:ascii="Times New Roman" w:hAnsi="Times New Roman" w:cs="Times New Roman"/>
          <w:b/>
          <w:bCs/>
          <w:sz w:val="24"/>
          <w:szCs w:val="24"/>
        </w:rPr>
        <w:t>4.1 CUAD</w:t>
      </w:r>
    </w:p>
    <w:p w14:paraId="72BA27AB" w14:textId="77777777" w:rsidR="00CC4FEE" w:rsidRPr="00CC4FEE" w:rsidRDefault="00CC4FEE" w:rsidP="00CC4FEE">
      <w:pPr>
        <w:rPr>
          <w:rFonts w:ascii="Times New Roman" w:hAnsi="Times New Roman" w:cs="Times New Roman"/>
          <w:sz w:val="24"/>
          <w:szCs w:val="24"/>
        </w:rPr>
      </w:pPr>
      <w:r w:rsidRPr="00CC4FEE">
        <w:rPr>
          <w:rFonts w:ascii="Times New Roman" w:hAnsi="Times New Roman" w:cs="Times New Roman"/>
          <w:b/>
          <w:bCs/>
          <w:sz w:val="24"/>
          <w:szCs w:val="24"/>
        </w:rPr>
        <w:t>Dataset:</w:t>
      </w:r>
      <w:r w:rsidRPr="00CC4F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4FEE">
        <w:rPr>
          <w:rFonts w:ascii="Times New Roman" w:hAnsi="Times New Roman" w:cs="Times New Roman"/>
          <w:sz w:val="24"/>
          <w:szCs w:val="24"/>
        </w:rPr>
        <w:t>dvgodoy</w:t>
      </w:r>
      <w:proofErr w:type="spellEnd"/>
      <w:r w:rsidRPr="00CC4FEE">
        <w:rPr>
          <w:rFonts w:ascii="Times New Roman" w:hAnsi="Times New Roman" w:cs="Times New Roman"/>
          <w:sz w:val="24"/>
          <w:szCs w:val="24"/>
        </w:rPr>
        <w:t>/CUAD_v1_Contract_Understanding_clause_classification</w:t>
      </w:r>
    </w:p>
    <w:p w14:paraId="6A90B392" w14:textId="77777777" w:rsidR="00CC4FEE" w:rsidRPr="00CC4FEE" w:rsidRDefault="00CC4FEE" w:rsidP="00CC4FEE">
      <w:pPr>
        <w:rPr>
          <w:rFonts w:ascii="Times New Roman" w:hAnsi="Times New Roman" w:cs="Times New Roman"/>
          <w:sz w:val="24"/>
          <w:szCs w:val="24"/>
        </w:rPr>
      </w:pPr>
      <w:r w:rsidRPr="00CC4FEE">
        <w:rPr>
          <w:rFonts w:ascii="Times New Roman" w:hAnsi="Times New Roman" w:cs="Times New Roman"/>
          <w:sz w:val="24"/>
          <w:szCs w:val="24"/>
        </w:rPr>
        <w:t xml:space="preserve">The </w:t>
      </w:r>
      <w:r w:rsidRPr="00CC4FEE">
        <w:rPr>
          <w:rFonts w:ascii="Times New Roman" w:hAnsi="Times New Roman" w:cs="Times New Roman"/>
          <w:b/>
          <w:bCs/>
          <w:sz w:val="24"/>
          <w:szCs w:val="24"/>
        </w:rPr>
        <w:t>Contract Understanding Atticus Dataset (CUAD)</w:t>
      </w:r>
      <w:r w:rsidRPr="00CC4FEE">
        <w:rPr>
          <w:rFonts w:ascii="Times New Roman" w:hAnsi="Times New Roman" w:cs="Times New Roman"/>
          <w:sz w:val="24"/>
          <w:szCs w:val="24"/>
        </w:rPr>
        <w:t xml:space="preserve"> contains clauses extracted from commercial contracts and provides multiple predefined legal clause categories.</w:t>
      </w:r>
    </w:p>
    <w:p w14:paraId="4C45C9F8" w14:textId="77777777" w:rsidR="00CC4FEE" w:rsidRPr="00CC4FEE" w:rsidRDefault="00CC4FEE" w:rsidP="00CC4FEE">
      <w:pPr>
        <w:rPr>
          <w:rFonts w:ascii="Times New Roman" w:hAnsi="Times New Roman" w:cs="Times New Roman"/>
          <w:sz w:val="24"/>
          <w:szCs w:val="24"/>
        </w:rPr>
      </w:pPr>
      <w:r w:rsidRPr="00CC4FEE">
        <w:rPr>
          <w:rFonts w:ascii="Times New Roman" w:hAnsi="Times New Roman" w:cs="Times New Roman"/>
          <w:sz w:val="24"/>
          <w:szCs w:val="24"/>
        </w:rPr>
        <w:t>For this project, the clause text and corresponding category label were used to create instruction-based training examples.</w:t>
      </w:r>
    </w:p>
    <w:p w14:paraId="2C621872" w14:textId="77777777" w:rsidR="00CC4FEE" w:rsidRPr="00CC4FEE" w:rsidRDefault="00CC4FEE" w:rsidP="00CC4FE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C4FEE">
        <w:rPr>
          <w:rFonts w:ascii="Times New Roman" w:hAnsi="Times New Roman" w:cs="Times New Roman"/>
          <w:b/>
          <w:bCs/>
          <w:sz w:val="24"/>
          <w:szCs w:val="24"/>
        </w:rPr>
        <w:t>Dataset Statistics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5"/>
        <w:gridCol w:w="995"/>
      </w:tblGrid>
      <w:tr w:rsidR="00CC4FEE" w:rsidRPr="00CC4FEE" w14:paraId="06C3FA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508FBA" w14:textId="77777777" w:rsidR="00CC4FEE" w:rsidRPr="00CC4FEE" w:rsidRDefault="00CC4FEE" w:rsidP="00CC4FE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C4F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0FA6A2E6" w14:textId="77777777" w:rsidR="00CC4FEE" w:rsidRPr="00CC4FEE" w:rsidRDefault="00CC4FEE" w:rsidP="00CC4FE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C4F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Selection</w:t>
            </w:r>
          </w:p>
        </w:tc>
      </w:tr>
      <w:tr w:rsidR="00CC4FEE" w:rsidRPr="00CC4FEE" w14:paraId="469A77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3E834" w14:textId="77777777" w:rsidR="00CC4FEE" w:rsidRPr="00CC4FEE" w:rsidRDefault="00CC4FEE" w:rsidP="00CC4F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4FEE">
              <w:rPr>
                <w:rFonts w:ascii="Times New Roman" w:hAnsi="Times New Roman" w:cs="Times New Roman"/>
                <w:sz w:val="24"/>
                <w:szCs w:val="24"/>
              </w:rPr>
              <w:t>Total examples</w:t>
            </w:r>
          </w:p>
        </w:tc>
        <w:tc>
          <w:tcPr>
            <w:tcW w:w="0" w:type="auto"/>
            <w:vAlign w:val="center"/>
            <w:hideMark/>
          </w:tcPr>
          <w:p w14:paraId="3ECFD7E6" w14:textId="77777777" w:rsidR="00CC4FEE" w:rsidRPr="00CC4FEE" w:rsidRDefault="00CC4FEE" w:rsidP="00CC4F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4FEE">
              <w:rPr>
                <w:rFonts w:ascii="Times New Roman" w:hAnsi="Times New Roman" w:cs="Times New Roman"/>
                <w:sz w:val="24"/>
                <w:szCs w:val="24"/>
              </w:rPr>
              <w:t>13,155</w:t>
            </w:r>
          </w:p>
        </w:tc>
      </w:tr>
      <w:tr w:rsidR="00CC4FEE" w:rsidRPr="00CC4FEE" w14:paraId="5A89EF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97D18" w14:textId="77777777" w:rsidR="00CC4FEE" w:rsidRPr="00CC4FEE" w:rsidRDefault="00CC4FEE" w:rsidP="00CC4F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4FEE">
              <w:rPr>
                <w:rFonts w:ascii="Times New Roman" w:hAnsi="Times New Roman" w:cs="Times New Roman"/>
                <w:sz w:val="24"/>
                <w:szCs w:val="24"/>
              </w:rPr>
              <w:t>Number of categories</w:t>
            </w:r>
          </w:p>
        </w:tc>
        <w:tc>
          <w:tcPr>
            <w:tcW w:w="0" w:type="auto"/>
            <w:vAlign w:val="center"/>
            <w:hideMark/>
          </w:tcPr>
          <w:p w14:paraId="4E70DAE2" w14:textId="77777777" w:rsidR="00CC4FEE" w:rsidRPr="00CC4FEE" w:rsidRDefault="00CC4FEE" w:rsidP="00CC4F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4FEE">
              <w:rPr>
                <w:rFonts w:ascii="Times New Roman" w:hAnsi="Times New Roman" w:cs="Times New Roman"/>
                <w:sz w:val="24"/>
                <w:szCs w:val="24"/>
              </w:rPr>
              <w:t>41</w:t>
            </w:r>
          </w:p>
        </w:tc>
      </w:tr>
      <w:tr w:rsidR="00CC4FEE" w:rsidRPr="00CC4FEE" w14:paraId="788685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0CA22" w14:textId="77777777" w:rsidR="00CC4FEE" w:rsidRPr="00CC4FEE" w:rsidRDefault="00CC4FEE" w:rsidP="00CC4F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4FEE">
              <w:rPr>
                <w:rFonts w:ascii="Times New Roman" w:hAnsi="Times New Roman" w:cs="Times New Roman"/>
                <w:sz w:val="24"/>
                <w:szCs w:val="24"/>
              </w:rPr>
              <w:t>Training set</w:t>
            </w:r>
          </w:p>
        </w:tc>
        <w:tc>
          <w:tcPr>
            <w:tcW w:w="0" w:type="auto"/>
            <w:vAlign w:val="center"/>
            <w:hideMark/>
          </w:tcPr>
          <w:p w14:paraId="17176B92" w14:textId="77777777" w:rsidR="00CC4FEE" w:rsidRPr="00CC4FEE" w:rsidRDefault="00CC4FEE" w:rsidP="00CC4F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4FEE">
              <w:rPr>
                <w:rFonts w:ascii="Times New Roman" w:hAnsi="Times New Roman" w:cs="Times New Roman"/>
                <w:sz w:val="24"/>
                <w:szCs w:val="24"/>
              </w:rPr>
              <w:t>10,524</w:t>
            </w:r>
          </w:p>
        </w:tc>
      </w:tr>
      <w:tr w:rsidR="00CC4FEE" w:rsidRPr="00CC4FEE" w14:paraId="2B384C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0C21A" w14:textId="77777777" w:rsidR="00CC4FEE" w:rsidRPr="00CC4FEE" w:rsidRDefault="00CC4FEE" w:rsidP="00CC4F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4FEE">
              <w:rPr>
                <w:rFonts w:ascii="Times New Roman" w:hAnsi="Times New Roman" w:cs="Times New Roman"/>
                <w:sz w:val="24"/>
                <w:szCs w:val="24"/>
              </w:rPr>
              <w:t>Validation set</w:t>
            </w:r>
          </w:p>
        </w:tc>
        <w:tc>
          <w:tcPr>
            <w:tcW w:w="0" w:type="auto"/>
            <w:vAlign w:val="center"/>
            <w:hideMark/>
          </w:tcPr>
          <w:p w14:paraId="271351DD" w14:textId="77777777" w:rsidR="00CC4FEE" w:rsidRPr="00CC4FEE" w:rsidRDefault="00CC4FEE" w:rsidP="00CC4F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4FEE">
              <w:rPr>
                <w:rFonts w:ascii="Times New Roman" w:hAnsi="Times New Roman" w:cs="Times New Roman"/>
                <w:sz w:val="24"/>
                <w:szCs w:val="24"/>
              </w:rPr>
              <w:t>1,315</w:t>
            </w:r>
          </w:p>
        </w:tc>
      </w:tr>
      <w:tr w:rsidR="00CC4FEE" w:rsidRPr="00CC4FEE" w14:paraId="66C663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61854" w14:textId="77777777" w:rsidR="00CC4FEE" w:rsidRPr="00CC4FEE" w:rsidRDefault="00CC4FEE" w:rsidP="00CC4F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4FEE">
              <w:rPr>
                <w:rFonts w:ascii="Times New Roman" w:hAnsi="Times New Roman" w:cs="Times New Roman"/>
                <w:sz w:val="24"/>
                <w:szCs w:val="24"/>
              </w:rPr>
              <w:t>Test set</w:t>
            </w:r>
          </w:p>
        </w:tc>
        <w:tc>
          <w:tcPr>
            <w:tcW w:w="0" w:type="auto"/>
            <w:vAlign w:val="center"/>
            <w:hideMark/>
          </w:tcPr>
          <w:p w14:paraId="7B402488" w14:textId="77777777" w:rsidR="00CC4FEE" w:rsidRPr="00CC4FEE" w:rsidRDefault="00CC4FEE" w:rsidP="00CC4F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4FEE">
              <w:rPr>
                <w:rFonts w:ascii="Times New Roman" w:hAnsi="Times New Roman" w:cs="Times New Roman"/>
                <w:sz w:val="24"/>
                <w:szCs w:val="24"/>
              </w:rPr>
              <w:t>1,316</w:t>
            </w:r>
          </w:p>
        </w:tc>
      </w:tr>
    </w:tbl>
    <w:p w14:paraId="63DD52F9" w14:textId="77777777" w:rsidR="00CC4FEE" w:rsidRPr="00CC4FEE" w:rsidRDefault="00CC4FEE" w:rsidP="00CC4FEE">
      <w:pPr>
        <w:rPr>
          <w:rFonts w:ascii="Times New Roman" w:hAnsi="Times New Roman" w:cs="Times New Roman"/>
          <w:sz w:val="24"/>
          <w:szCs w:val="24"/>
        </w:rPr>
      </w:pPr>
      <w:r w:rsidRPr="00CC4FEE">
        <w:rPr>
          <w:rFonts w:ascii="Times New Roman" w:hAnsi="Times New Roman" w:cs="Times New Roman"/>
          <w:sz w:val="24"/>
          <w:szCs w:val="24"/>
        </w:rPr>
        <w:t xml:space="preserve">The dataset contains </w:t>
      </w:r>
      <w:r w:rsidRPr="00CC4FEE">
        <w:rPr>
          <w:rFonts w:ascii="Times New Roman" w:hAnsi="Times New Roman" w:cs="Times New Roman"/>
          <w:b/>
          <w:bCs/>
          <w:sz w:val="24"/>
          <w:szCs w:val="24"/>
        </w:rPr>
        <w:t>41 different legal clause categories</w:t>
      </w:r>
      <w:r w:rsidRPr="00CC4FEE">
        <w:rPr>
          <w:rFonts w:ascii="Times New Roman" w:hAnsi="Times New Roman" w:cs="Times New Roman"/>
          <w:sz w:val="24"/>
          <w:szCs w:val="24"/>
        </w:rPr>
        <w:t>, including:</w:t>
      </w:r>
    </w:p>
    <w:p w14:paraId="3CC502E8" w14:textId="77777777" w:rsidR="00CC4FEE" w:rsidRPr="00CC4FEE" w:rsidRDefault="00CC4FEE" w:rsidP="00CC4FEE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C4FEE">
        <w:rPr>
          <w:rFonts w:ascii="Times New Roman" w:hAnsi="Times New Roman" w:cs="Times New Roman"/>
          <w:sz w:val="24"/>
          <w:szCs w:val="24"/>
        </w:rPr>
        <w:t xml:space="preserve">Parties </w:t>
      </w:r>
    </w:p>
    <w:p w14:paraId="6D0D600F" w14:textId="77777777" w:rsidR="00CC4FEE" w:rsidRPr="00CC4FEE" w:rsidRDefault="00CC4FEE" w:rsidP="00CC4FEE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C4FEE">
        <w:rPr>
          <w:rFonts w:ascii="Times New Roman" w:hAnsi="Times New Roman" w:cs="Times New Roman"/>
          <w:sz w:val="24"/>
          <w:szCs w:val="24"/>
        </w:rPr>
        <w:t xml:space="preserve">License Grant </w:t>
      </w:r>
    </w:p>
    <w:p w14:paraId="352B213A" w14:textId="77777777" w:rsidR="00CC4FEE" w:rsidRPr="00CC4FEE" w:rsidRDefault="00CC4FEE" w:rsidP="00CC4FEE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C4FEE">
        <w:rPr>
          <w:rFonts w:ascii="Times New Roman" w:hAnsi="Times New Roman" w:cs="Times New Roman"/>
          <w:sz w:val="24"/>
          <w:szCs w:val="24"/>
        </w:rPr>
        <w:t xml:space="preserve">Anti-Assignment </w:t>
      </w:r>
    </w:p>
    <w:p w14:paraId="52A678A0" w14:textId="77777777" w:rsidR="00CC4FEE" w:rsidRPr="00CC4FEE" w:rsidRDefault="00CC4FEE" w:rsidP="00CC4FEE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C4FEE">
        <w:rPr>
          <w:rFonts w:ascii="Times New Roman" w:hAnsi="Times New Roman" w:cs="Times New Roman"/>
          <w:sz w:val="24"/>
          <w:szCs w:val="24"/>
        </w:rPr>
        <w:t xml:space="preserve">Audit Rights </w:t>
      </w:r>
    </w:p>
    <w:p w14:paraId="576E61B3" w14:textId="77777777" w:rsidR="00CC4FEE" w:rsidRPr="00CC4FEE" w:rsidRDefault="00CC4FEE" w:rsidP="00CC4FEE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C4FEE">
        <w:rPr>
          <w:rFonts w:ascii="Times New Roman" w:hAnsi="Times New Roman" w:cs="Times New Roman"/>
          <w:sz w:val="24"/>
          <w:szCs w:val="24"/>
        </w:rPr>
        <w:t xml:space="preserve">Cap On Liability </w:t>
      </w:r>
    </w:p>
    <w:p w14:paraId="40A6E61F" w14:textId="77777777" w:rsidR="00CC4FEE" w:rsidRPr="00CC4FEE" w:rsidRDefault="00CC4FEE" w:rsidP="00CC4FEE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C4FEE">
        <w:rPr>
          <w:rFonts w:ascii="Times New Roman" w:hAnsi="Times New Roman" w:cs="Times New Roman"/>
          <w:sz w:val="24"/>
          <w:szCs w:val="24"/>
        </w:rPr>
        <w:t xml:space="preserve">Insurance </w:t>
      </w:r>
    </w:p>
    <w:p w14:paraId="5DD701C9" w14:textId="77777777" w:rsidR="00CC4FEE" w:rsidRPr="00CC4FEE" w:rsidRDefault="00CC4FEE" w:rsidP="00CC4FEE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C4FEE">
        <w:rPr>
          <w:rFonts w:ascii="Times New Roman" w:hAnsi="Times New Roman" w:cs="Times New Roman"/>
          <w:sz w:val="24"/>
          <w:szCs w:val="24"/>
        </w:rPr>
        <w:lastRenderedPageBreak/>
        <w:t xml:space="preserve">Governing Law </w:t>
      </w:r>
    </w:p>
    <w:p w14:paraId="1C6C63A6" w14:textId="77777777" w:rsidR="00CC4FEE" w:rsidRPr="00CC4FEE" w:rsidRDefault="00CC4FEE" w:rsidP="00CC4FEE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C4FEE">
        <w:rPr>
          <w:rFonts w:ascii="Times New Roman" w:hAnsi="Times New Roman" w:cs="Times New Roman"/>
          <w:sz w:val="24"/>
          <w:szCs w:val="24"/>
        </w:rPr>
        <w:t xml:space="preserve">Termination For Convenience </w:t>
      </w:r>
    </w:p>
    <w:p w14:paraId="053792CD" w14:textId="77777777" w:rsidR="00CC4FEE" w:rsidRPr="00CC4FEE" w:rsidRDefault="00CC4FEE" w:rsidP="00CC4FEE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C4FEE">
        <w:rPr>
          <w:rFonts w:ascii="Times New Roman" w:hAnsi="Times New Roman" w:cs="Times New Roman"/>
          <w:sz w:val="24"/>
          <w:szCs w:val="24"/>
        </w:rPr>
        <w:t xml:space="preserve">Effective Date </w:t>
      </w:r>
    </w:p>
    <w:p w14:paraId="40077E7E" w14:textId="77777777" w:rsidR="00CC4FEE" w:rsidRPr="00CC4FEE" w:rsidRDefault="00CC4FEE" w:rsidP="00CC4FEE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C4FEE">
        <w:rPr>
          <w:rFonts w:ascii="Times New Roman" w:hAnsi="Times New Roman" w:cs="Times New Roman"/>
          <w:sz w:val="24"/>
          <w:szCs w:val="24"/>
        </w:rPr>
        <w:t xml:space="preserve">Expiration Date </w:t>
      </w:r>
    </w:p>
    <w:p w14:paraId="7A8C6E34" w14:textId="77777777" w:rsidR="00CC4FEE" w:rsidRPr="00CC4FEE" w:rsidRDefault="00CC4FEE" w:rsidP="00CC4FEE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C4FEE">
        <w:rPr>
          <w:rFonts w:ascii="Times New Roman" w:hAnsi="Times New Roman" w:cs="Times New Roman"/>
          <w:sz w:val="24"/>
          <w:szCs w:val="24"/>
        </w:rPr>
        <w:t xml:space="preserve">Renewal Term </w:t>
      </w:r>
    </w:p>
    <w:p w14:paraId="786CB733" w14:textId="77777777" w:rsidR="00CC4FEE" w:rsidRPr="00CC4FEE" w:rsidRDefault="00CC4FEE" w:rsidP="00CC4FEE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C4FEE">
        <w:rPr>
          <w:rFonts w:ascii="Times New Roman" w:hAnsi="Times New Roman" w:cs="Times New Roman"/>
          <w:sz w:val="24"/>
          <w:szCs w:val="24"/>
        </w:rPr>
        <w:t xml:space="preserve">Non-Compete </w:t>
      </w:r>
    </w:p>
    <w:p w14:paraId="7DBD1888" w14:textId="77777777" w:rsidR="00CC4FEE" w:rsidRPr="00CC4FEE" w:rsidRDefault="00CC4FEE" w:rsidP="00CC4FEE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C4FEE">
        <w:rPr>
          <w:rFonts w:ascii="Times New Roman" w:hAnsi="Times New Roman" w:cs="Times New Roman"/>
          <w:sz w:val="24"/>
          <w:szCs w:val="24"/>
        </w:rPr>
        <w:t xml:space="preserve">Confidentiality-related clauses </w:t>
      </w:r>
    </w:p>
    <w:p w14:paraId="5A632718" w14:textId="77777777" w:rsidR="00CC4FEE" w:rsidRPr="00CC4FEE" w:rsidRDefault="00CC4FEE" w:rsidP="00CC4FEE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C4FEE">
        <w:rPr>
          <w:rFonts w:ascii="Times New Roman" w:hAnsi="Times New Roman" w:cs="Times New Roman"/>
          <w:sz w:val="24"/>
          <w:szCs w:val="24"/>
        </w:rPr>
        <w:t xml:space="preserve">and other contract-specific categories. </w:t>
      </w:r>
    </w:p>
    <w:p w14:paraId="28DFB024" w14:textId="77777777" w:rsidR="00CC4FEE" w:rsidRPr="00CC4FEE" w:rsidRDefault="00CC4FEE" w:rsidP="00CC4FE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C4FEE">
        <w:rPr>
          <w:rFonts w:ascii="Times New Roman" w:hAnsi="Times New Roman" w:cs="Times New Roman"/>
          <w:b/>
          <w:bCs/>
          <w:sz w:val="24"/>
          <w:szCs w:val="24"/>
        </w:rPr>
        <w:t>4.2 Data Formatting</w:t>
      </w:r>
    </w:p>
    <w:p w14:paraId="2875288D" w14:textId="77777777" w:rsidR="00CC4FEE" w:rsidRPr="00CC4FEE" w:rsidRDefault="00CC4FEE" w:rsidP="00CC4FEE">
      <w:pPr>
        <w:rPr>
          <w:rFonts w:ascii="Times New Roman" w:hAnsi="Times New Roman" w:cs="Times New Roman"/>
          <w:sz w:val="24"/>
          <w:szCs w:val="24"/>
        </w:rPr>
      </w:pPr>
      <w:r w:rsidRPr="00CC4FEE">
        <w:rPr>
          <w:rFonts w:ascii="Times New Roman" w:hAnsi="Times New Roman" w:cs="Times New Roman"/>
          <w:sz w:val="24"/>
          <w:szCs w:val="24"/>
        </w:rPr>
        <w:t>Each dataset example was converted into an instruction-following structure containing:</w:t>
      </w:r>
    </w:p>
    <w:p w14:paraId="31A16A09" w14:textId="77777777" w:rsidR="00CC4FEE" w:rsidRPr="00CC4FEE" w:rsidRDefault="00CC4FEE" w:rsidP="00CC4FEE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C4FEE">
        <w:rPr>
          <w:rFonts w:ascii="Times New Roman" w:hAnsi="Times New Roman" w:cs="Times New Roman"/>
          <w:b/>
          <w:bCs/>
          <w:sz w:val="24"/>
          <w:szCs w:val="24"/>
        </w:rPr>
        <w:t>Instruction:</w:t>
      </w:r>
      <w:r w:rsidRPr="00CC4FEE">
        <w:rPr>
          <w:rFonts w:ascii="Times New Roman" w:hAnsi="Times New Roman" w:cs="Times New Roman"/>
          <w:sz w:val="24"/>
          <w:szCs w:val="24"/>
        </w:rPr>
        <w:t xml:space="preserve"> Classify the legal contract clause. </w:t>
      </w:r>
    </w:p>
    <w:p w14:paraId="186DB9AF" w14:textId="77777777" w:rsidR="00CC4FEE" w:rsidRPr="00CC4FEE" w:rsidRDefault="00CC4FEE" w:rsidP="00CC4FEE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C4FEE">
        <w:rPr>
          <w:rFonts w:ascii="Times New Roman" w:hAnsi="Times New Roman" w:cs="Times New Roman"/>
          <w:b/>
          <w:bCs/>
          <w:sz w:val="24"/>
          <w:szCs w:val="24"/>
        </w:rPr>
        <w:t>Input:</w:t>
      </w:r>
      <w:r w:rsidRPr="00CC4FEE">
        <w:rPr>
          <w:rFonts w:ascii="Times New Roman" w:hAnsi="Times New Roman" w:cs="Times New Roman"/>
          <w:sz w:val="24"/>
          <w:szCs w:val="24"/>
        </w:rPr>
        <w:t xml:space="preserve"> Legal clause text. </w:t>
      </w:r>
    </w:p>
    <w:p w14:paraId="44791CF4" w14:textId="77777777" w:rsidR="00CC4FEE" w:rsidRPr="00CC4FEE" w:rsidRDefault="00CC4FEE" w:rsidP="00CC4FEE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C4FEE">
        <w:rPr>
          <w:rFonts w:ascii="Times New Roman" w:hAnsi="Times New Roman" w:cs="Times New Roman"/>
          <w:b/>
          <w:bCs/>
          <w:sz w:val="24"/>
          <w:szCs w:val="24"/>
        </w:rPr>
        <w:t>Output:</w:t>
      </w:r>
      <w:r w:rsidRPr="00CC4FEE">
        <w:rPr>
          <w:rFonts w:ascii="Times New Roman" w:hAnsi="Times New Roman" w:cs="Times New Roman"/>
          <w:sz w:val="24"/>
          <w:szCs w:val="24"/>
        </w:rPr>
        <w:t xml:space="preserve"> Corresponding CUAD category. </w:t>
      </w:r>
    </w:p>
    <w:p w14:paraId="7558A730" w14:textId="77777777" w:rsidR="00CC4FEE" w:rsidRPr="00CC4FEE" w:rsidRDefault="00CC4FEE" w:rsidP="00CC4FEE">
      <w:pPr>
        <w:rPr>
          <w:rFonts w:ascii="Times New Roman" w:hAnsi="Times New Roman" w:cs="Times New Roman"/>
          <w:sz w:val="24"/>
          <w:szCs w:val="24"/>
        </w:rPr>
      </w:pPr>
      <w:r w:rsidRPr="00CC4FEE">
        <w:rPr>
          <w:rFonts w:ascii="Times New Roman" w:hAnsi="Times New Roman" w:cs="Times New Roman"/>
          <w:sz w:val="24"/>
          <w:szCs w:val="24"/>
        </w:rPr>
        <w:t>Example:</w:t>
      </w:r>
    </w:p>
    <w:p w14:paraId="6512C184" w14:textId="77777777" w:rsidR="00CC4FEE" w:rsidRPr="00CC4FEE" w:rsidRDefault="00CC4FEE" w:rsidP="00CC4FEE">
      <w:pPr>
        <w:rPr>
          <w:rFonts w:ascii="Times New Roman" w:hAnsi="Times New Roman" w:cs="Times New Roman"/>
          <w:sz w:val="24"/>
          <w:szCs w:val="24"/>
        </w:rPr>
      </w:pPr>
      <w:r w:rsidRPr="00CC4FEE">
        <w:rPr>
          <w:rFonts w:ascii="Times New Roman" w:hAnsi="Times New Roman" w:cs="Times New Roman"/>
          <w:b/>
          <w:bCs/>
          <w:sz w:val="24"/>
          <w:szCs w:val="24"/>
        </w:rPr>
        <w:t>Instruction:</w:t>
      </w:r>
    </w:p>
    <w:p w14:paraId="1B96C025" w14:textId="77777777" w:rsidR="00CC4FEE" w:rsidRPr="00CC4FEE" w:rsidRDefault="00CC4FEE" w:rsidP="00CC4FEE">
      <w:pPr>
        <w:rPr>
          <w:rFonts w:ascii="Times New Roman" w:hAnsi="Times New Roman" w:cs="Times New Roman"/>
          <w:sz w:val="24"/>
          <w:szCs w:val="24"/>
        </w:rPr>
      </w:pPr>
      <w:r w:rsidRPr="00CC4FEE">
        <w:rPr>
          <w:rFonts w:ascii="Times New Roman" w:hAnsi="Times New Roman" w:cs="Times New Roman"/>
          <w:sz w:val="24"/>
          <w:szCs w:val="24"/>
        </w:rPr>
        <w:t>Classify the following legal contract clause into its appropriate category.</w:t>
      </w:r>
    </w:p>
    <w:p w14:paraId="01560118" w14:textId="77777777" w:rsidR="00CC4FEE" w:rsidRPr="00CC4FEE" w:rsidRDefault="00CC4FEE" w:rsidP="00CC4FEE">
      <w:pPr>
        <w:rPr>
          <w:rFonts w:ascii="Times New Roman" w:hAnsi="Times New Roman" w:cs="Times New Roman"/>
          <w:sz w:val="24"/>
          <w:szCs w:val="24"/>
        </w:rPr>
      </w:pPr>
      <w:r w:rsidRPr="00CC4FEE">
        <w:rPr>
          <w:rFonts w:ascii="Times New Roman" w:hAnsi="Times New Roman" w:cs="Times New Roman"/>
          <w:b/>
          <w:bCs/>
          <w:sz w:val="24"/>
          <w:szCs w:val="24"/>
        </w:rPr>
        <w:t>Input:</w:t>
      </w:r>
    </w:p>
    <w:p w14:paraId="5B74AB4B" w14:textId="77777777" w:rsidR="00CC4FEE" w:rsidRPr="00CC4FEE" w:rsidRDefault="00CC4FEE" w:rsidP="00CC4FEE">
      <w:pPr>
        <w:rPr>
          <w:rFonts w:ascii="Times New Roman" w:hAnsi="Times New Roman" w:cs="Times New Roman"/>
          <w:sz w:val="24"/>
          <w:szCs w:val="24"/>
        </w:rPr>
      </w:pPr>
      <w:r w:rsidRPr="00CC4FEE">
        <w:rPr>
          <w:rFonts w:ascii="Times New Roman" w:hAnsi="Times New Roman" w:cs="Times New Roman"/>
          <w:sz w:val="24"/>
          <w:szCs w:val="24"/>
        </w:rPr>
        <w:t>Either Party may terminate the Project and all commitments and obligations with respect thereto upon thirty (30) days written notice.</w:t>
      </w:r>
    </w:p>
    <w:p w14:paraId="25DC3138" w14:textId="77777777" w:rsidR="00CC4FEE" w:rsidRPr="00CC4FEE" w:rsidRDefault="00CC4FEE" w:rsidP="00CC4FEE">
      <w:pPr>
        <w:rPr>
          <w:rFonts w:ascii="Times New Roman" w:hAnsi="Times New Roman" w:cs="Times New Roman"/>
          <w:sz w:val="24"/>
          <w:szCs w:val="24"/>
        </w:rPr>
      </w:pPr>
      <w:r w:rsidRPr="00CC4FEE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B58EF8A" w14:textId="77777777" w:rsidR="00CC4FEE" w:rsidRDefault="00CC4FEE" w:rsidP="00CC4FEE">
      <w:pPr>
        <w:rPr>
          <w:rFonts w:ascii="Times New Roman" w:hAnsi="Times New Roman" w:cs="Times New Roman"/>
          <w:sz w:val="24"/>
          <w:szCs w:val="24"/>
        </w:rPr>
      </w:pPr>
      <w:r w:rsidRPr="00CC4FEE">
        <w:rPr>
          <w:rFonts w:ascii="Times New Roman" w:hAnsi="Times New Roman" w:cs="Times New Roman"/>
          <w:sz w:val="24"/>
          <w:szCs w:val="24"/>
        </w:rPr>
        <w:t>Termination For Convenience</w:t>
      </w:r>
    </w:p>
    <w:p w14:paraId="3918A93F" w14:textId="77777777" w:rsidR="00CC4FEE" w:rsidRPr="00CC4FEE" w:rsidRDefault="00CC4FEE" w:rsidP="00CC4FE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C4FEE">
        <w:rPr>
          <w:rFonts w:ascii="Times New Roman" w:hAnsi="Times New Roman" w:cs="Times New Roman"/>
          <w:b/>
          <w:bCs/>
          <w:sz w:val="28"/>
          <w:szCs w:val="28"/>
        </w:rPr>
        <w:t>5. Base Model</w:t>
      </w:r>
    </w:p>
    <w:p w14:paraId="0221B44D" w14:textId="77777777" w:rsidR="00CC4FEE" w:rsidRPr="00CC4FEE" w:rsidRDefault="00CC4FEE" w:rsidP="00CC4FEE">
      <w:pPr>
        <w:rPr>
          <w:rFonts w:ascii="Times New Roman" w:hAnsi="Times New Roman" w:cs="Times New Roman"/>
          <w:sz w:val="24"/>
          <w:szCs w:val="24"/>
        </w:rPr>
      </w:pPr>
      <w:r w:rsidRPr="00CC4FEE">
        <w:rPr>
          <w:rFonts w:ascii="Times New Roman" w:hAnsi="Times New Roman" w:cs="Times New Roman"/>
          <w:b/>
          <w:bCs/>
          <w:sz w:val="24"/>
          <w:szCs w:val="24"/>
        </w:rPr>
        <w:t>Base model:</w:t>
      </w:r>
      <w:r w:rsidRPr="00CC4F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4FEE">
        <w:rPr>
          <w:rFonts w:ascii="Times New Roman" w:hAnsi="Times New Roman" w:cs="Times New Roman"/>
          <w:sz w:val="24"/>
          <w:szCs w:val="24"/>
        </w:rPr>
        <w:t>unsloth</w:t>
      </w:r>
      <w:proofErr w:type="spellEnd"/>
      <w:r w:rsidRPr="00CC4FEE">
        <w:rPr>
          <w:rFonts w:ascii="Times New Roman" w:hAnsi="Times New Roman" w:cs="Times New Roman"/>
          <w:sz w:val="24"/>
          <w:szCs w:val="24"/>
        </w:rPr>
        <w:t>/Qwen2.5-7B-Instruct-bnb-4bit</w:t>
      </w:r>
    </w:p>
    <w:p w14:paraId="620E9C5A" w14:textId="77777777" w:rsidR="00CC4FEE" w:rsidRPr="00CC4FEE" w:rsidRDefault="00CC4FEE" w:rsidP="00CC4FEE">
      <w:pPr>
        <w:rPr>
          <w:rFonts w:ascii="Times New Roman" w:hAnsi="Times New Roman" w:cs="Times New Roman"/>
          <w:sz w:val="24"/>
          <w:szCs w:val="24"/>
        </w:rPr>
      </w:pPr>
      <w:r w:rsidRPr="00CC4FEE">
        <w:rPr>
          <w:rFonts w:ascii="Times New Roman" w:hAnsi="Times New Roman" w:cs="Times New Roman"/>
          <w:sz w:val="24"/>
          <w:szCs w:val="24"/>
        </w:rPr>
        <w:t>Qwen2.5-7B-Instruct was selected as the base instruction-following language model.</w:t>
      </w:r>
    </w:p>
    <w:p w14:paraId="6591133E" w14:textId="77777777" w:rsidR="00CC4FEE" w:rsidRPr="00CC4FEE" w:rsidRDefault="00CC4FEE" w:rsidP="00CC4FEE">
      <w:pPr>
        <w:rPr>
          <w:rFonts w:ascii="Times New Roman" w:hAnsi="Times New Roman" w:cs="Times New Roman"/>
          <w:sz w:val="24"/>
          <w:szCs w:val="24"/>
        </w:rPr>
      </w:pPr>
      <w:r w:rsidRPr="00CC4FEE">
        <w:rPr>
          <w:rFonts w:ascii="Times New Roman" w:hAnsi="Times New Roman" w:cs="Times New Roman"/>
          <w:sz w:val="24"/>
          <w:szCs w:val="24"/>
        </w:rPr>
        <w:t xml:space="preserve">The model was loaded using </w:t>
      </w:r>
      <w:r w:rsidRPr="00CC4FEE">
        <w:rPr>
          <w:rFonts w:ascii="Times New Roman" w:hAnsi="Times New Roman" w:cs="Times New Roman"/>
          <w:b/>
          <w:bCs/>
          <w:sz w:val="24"/>
          <w:szCs w:val="24"/>
        </w:rPr>
        <w:t>4-bit quantization</w:t>
      </w:r>
      <w:r w:rsidRPr="00CC4FEE">
        <w:rPr>
          <w:rFonts w:ascii="Times New Roman" w:hAnsi="Times New Roman" w:cs="Times New Roman"/>
          <w:sz w:val="24"/>
          <w:szCs w:val="24"/>
        </w:rPr>
        <w:t xml:space="preserve"> to reduce GPU memory requirements during fine-tuning.</w:t>
      </w:r>
    </w:p>
    <w:p w14:paraId="3D39A233" w14:textId="77777777" w:rsidR="00CC4FEE" w:rsidRDefault="00CC4FEE" w:rsidP="00CC4FEE">
      <w:pPr>
        <w:rPr>
          <w:rFonts w:ascii="Times New Roman" w:hAnsi="Times New Roman" w:cs="Times New Roman"/>
          <w:sz w:val="24"/>
          <w:szCs w:val="24"/>
        </w:rPr>
      </w:pPr>
    </w:p>
    <w:p w14:paraId="5F64FE68" w14:textId="77777777" w:rsidR="00CC4FEE" w:rsidRDefault="00CC4FEE" w:rsidP="00CC4FE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C4FEE">
        <w:rPr>
          <w:rFonts w:ascii="Times New Roman" w:hAnsi="Times New Roman" w:cs="Times New Roman"/>
          <w:b/>
          <w:bCs/>
          <w:sz w:val="28"/>
          <w:szCs w:val="28"/>
        </w:rPr>
        <w:lastRenderedPageBreak/>
        <w:t>6. Fine-Tuning Method</w:t>
      </w:r>
    </w:p>
    <w:p w14:paraId="50377D8C" w14:textId="77777777" w:rsidR="00CC4FEE" w:rsidRPr="00CC4FEE" w:rsidRDefault="00CC4FEE" w:rsidP="00CC4FE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080D2C5" w14:textId="77777777" w:rsidR="00CC4FEE" w:rsidRPr="00CC4FEE" w:rsidRDefault="00CC4FEE" w:rsidP="00CC4FE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C4FEE">
        <w:rPr>
          <w:rFonts w:ascii="Times New Roman" w:hAnsi="Times New Roman" w:cs="Times New Roman"/>
          <w:b/>
          <w:bCs/>
          <w:sz w:val="24"/>
          <w:szCs w:val="24"/>
        </w:rPr>
        <w:t>6.1 Low-Rank Adaptation (</w:t>
      </w:r>
      <w:proofErr w:type="spellStart"/>
      <w:r w:rsidRPr="00CC4FEE">
        <w:rPr>
          <w:rFonts w:ascii="Times New Roman" w:hAnsi="Times New Roman" w:cs="Times New Roman"/>
          <w:b/>
          <w:bCs/>
          <w:sz w:val="24"/>
          <w:szCs w:val="24"/>
        </w:rPr>
        <w:t>LoRA</w:t>
      </w:r>
      <w:proofErr w:type="spellEnd"/>
      <w:r w:rsidRPr="00CC4FEE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29229421" w14:textId="77777777" w:rsidR="00CC4FEE" w:rsidRPr="00CC4FEE" w:rsidRDefault="00CC4FEE" w:rsidP="00CC4FE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C4FEE">
        <w:rPr>
          <w:rFonts w:ascii="Times New Roman" w:hAnsi="Times New Roman" w:cs="Times New Roman"/>
          <w:sz w:val="24"/>
          <w:szCs w:val="24"/>
        </w:rPr>
        <w:t>LoRA</w:t>
      </w:r>
      <w:proofErr w:type="spellEnd"/>
      <w:r w:rsidRPr="00CC4FEE">
        <w:rPr>
          <w:rFonts w:ascii="Times New Roman" w:hAnsi="Times New Roman" w:cs="Times New Roman"/>
          <w:sz w:val="24"/>
          <w:szCs w:val="24"/>
        </w:rPr>
        <w:t xml:space="preserve"> adds trainable low-rank adapter matrices to selected layers of a pretrained model while keeping the original model parameters largely frozen.</w:t>
      </w:r>
    </w:p>
    <w:p w14:paraId="2E99712F" w14:textId="77777777" w:rsidR="00CC4FEE" w:rsidRPr="00CC4FEE" w:rsidRDefault="00CC4FEE" w:rsidP="00CC4FEE">
      <w:pPr>
        <w:rPr>
          <w:rFonts w:ascii="Times New Roman" w:hAnsi="Times New Roman" w:cs="Times New Roman"/>
          <w:sz w:val="24"/>
          <w:szCs w:val="24"/>
        </w:rPr>
      </w:pPr>
      <w:r w:rsidRPr="00CC4FEE">
        <w:rPr>
          <w:rFonts w:ascii="Times New Roman" w:hAnsi="Times New Roman" w:cs="Times New Roman"/>
          <w:sz w:val="24"/>
          <w:szCs w:val="24"/>
        </w:rPr>
        <w:t>This allows domain-specific adaptation without updating the entire language model.</w:t>
      </w:r>
    </w:p>
    <w:p w14:paraId="4F97DE95" w14:textId="77777777" w:rsidR="00CC4FEE" w:rsidRDefault="00CC4FEE" w:rsidP="00CC4FEE">
      <w:pPr>
        <w:rPr>
          <w:rFonts w:ascii="Times New Roman" w:hAnsi="Times New Roman" w:cs="Times New Roman"/>
          <w:sz w:val="24"/>
          <w:szCs w:val="24"/>
        </w:rPr>
      </w:pPr>
      <w:r w:rsidRPr="00CC4FEE">
        <w:rPr>
          <w:rFonts w:ascii="Times New Roman" w:hAnsi="Times New Roman" w:cs="Times New Roman"/>
          <w:sz w:val="24"/>
          <w:szCs w:val="24"/>
        </w:rPr>
        <w:t xml:space="preserve">For this project, </w:t>
      </w:r>
      <w:proofErr w:type="spellStart"/>
      <w:r w:rsidRPr="00CC4FEE">
        <w:rPr>
          <w:rFonts w:ascii="Times New Roman" w:hAnsi="Times New Roman" w:cs="Times New Roman"/>
          <w:sz w:val="24"/>
          <w:szCs w:val="24"/>
        </w:rPr>
        <w:t>LoRA</w:t>
      </w:r>
      <w:proofErr w:type="spellEnd"/>
      <w:r w:rsidRPr="00CC4FEE">
        <w:rPr>
          <w:rFonts w:ascii="Times New Roman" w:hAnsi="Times New Roman" w:cs="Times New Roman"/>
          <w:sz w:val="24"/>
          <w:szCs w:val="24"/>
        </w:rPr>
        <w:t xml:space="preserve"> was applied to the attention and MLP projection layers of Qwen2.5.</w:t>
      </w:r>
    </w:p>
    <w:p w14:paraId="292812CF" w14:textId="77777777" w:rsidR="00CC4FEE" w:rsidRPr="00CC4FEE" w:rsidRDefault="00CC4FEE" w:rsidP="00CC4FEE">
      <w:pPr>
        <w:rPr>
          <w:rFonts w:ascii="Times New Roman" w:hAnsi="Times New Roman" w:cs="Times New Roman"/>
          <w:sz w:val="24"/>
          <w:szCs w:val="24"/>
        </w:rPr>
      </w:pPr>
    </w:p>
    <w:p w14:paraId="1042D10D" w14:textId="77777777" w:rsidR="00CC4FEE" w:rsidRPr="00CC4FEE" w:rsidRDefault="00CC4FEE" w:rsidP="00CC4FE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C4FEE">
        <w:rPr>
          <w:rFonts w:ascii="Times New Roman" w:hAnsi="Times New Roman" w:cs="Times New Roman"/>
          <w:b/>
          <w:bCs/>
          <w:sz w:val="24"/>
          <w:szCs w:val="24"/>
        </w:rPr>
        <w:t xml:space="preserve">6.2 </w:t>
      </w:r>
      <w:proofErr w:type="spellStart"/>
      <w:r w:rsidRPr="00CC4FEE">
        <w:rPr>
          <w:rFonts w:ascii="Times New Roman" w:hAnsi="Times New Roman" w:cs="Times New Roman"/>
          <w:b/>
          <w:bCs/>
          <w:sz w:val="24"/>
          <w:szCs w:val="24"/>
        </w:rPr>
        <w:t>LoRA</w:t>
      </w:r>
      <w:proofErr w:type="spellEnd"/>
      <w:r w:rsidRPr="00CC4FEE">
        <w:rPr>
          <w:rFonts w:ascii="Times New Roman" w:hAnsi="Times New Roman" w:cs="Times New Roman"/>
          <w:b/>
          <w:bCs/>
          <w:sz w:val="24"/>
          <w:szCs w:val="24"/>
        </w:rPr>
        <w:t xml:space="preserve"> Configuration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5"/>
        <w:gridCol w:w="2142"/>
      </w:tblGrid>
      <w:tr w:rsidR="00CC4FEE" w:rsidRPr="00CC4FEE" w14:paraId="31DCE7B0" w14:textId="77777777" w:rsidTr="00CC4FE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5A87CF" w14:textId="77777777" w:rsidR="00CC4FEE" w:rsidRPr="00CC4FEE" w:rsidRDefault="00CC4FEE" w:rsidP="00CC4FE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C4F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2218F0DC" w14:textId="77777777" w:rsidR="00CC4FEE" w:rsidRPr="00CC4FEE" w:rsidRDefault="00CC4FEE" w:rsidP="00CC4FE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C4F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Value</w:t>
            </w:r>
          </w:p>
        </w:tc>
      </w:tr>
      <w:tr w:rsidR="00CC4FEE" w:rsidRPr="00CC4FEE" w14:paraId="14DA95DA" w14:textId="77777777" w:rsidTr="00CC4F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11485" w14:textId="77777777" w:rsidR="00CC4FEE" w:rsidRPr="00CC4FEE" w:rsidRDefault="00CC4FEE" w:rsidP="00CC4F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4FEE">
              <w:rPr>
                <w:rFonts w:ascii="Times New Roman" w:hAnsi="Times New Roman" w:cs="Times New Roman"/>
                <w:sz w:val="24"/>
                <w:szCs w:val="24"/>
              </w:rPr>
              <w:t>Base model</w:t>
            </w:r>
          </w:p>
        </w:tc>
        <w:tc>
          <w:tcPr>
            <w:tcW w:w="0" w:type="auto"/>
            <w:vAlign w:val="center"/>
            <w:hideMark/>
          </w:tcPr>
          <w:p w14:paraId="5E6CF407" w14:textId="77777777" w:rsidR="00CC4FEE" w:rsidRPr="00CC4FEE" w:rsidRDefault="00CC4FEE" w:rsidP="00CC4F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4FEE">
              <w:rPr>
                <w:rFonts w:ascii="Times New Roman" w:hAnsi="Times New Roman" w:cs="Times New Roman"/>
                <w:sz w:val="24"/>
                <w:szCs w:val="24"/>
              </w:rPr>
              <w:t>Qwen2.5-7B-Instruct</w:t>
            </w:r>
          </w:p>
        </w:tc>
      </w:tr>
      <w:tr w:rsidR="00CC4FEE" w:rsidRPr="00CC4FEE" w14:paraId="58616AF8" w14:textId="77777777" w:rsidTr="00CC4F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3867E" w14:textId="77777777" w:rsidR="00CC4FEE" w:rsidRPr="00CC4FEE" w:rsidRDefault="00CC4FEE" w:rsidP="00CC4F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4FEE">
              <w:rPr>
                <w:rFonts w:ascii="Times New Roman" w:hAnsi="Times New Roman" w:cs="Times New Roman"/>
                <w:sz w:val="24"/>
                <w:szCs w:val="24"/>
              </w:rPr>
              <w:t>Quantization</w:t>
            </w:r>
          </w:p>
        </w:tc>
        <w:tc>
          <w:tcPr>
            <w:tcW w:w="0" w:type="auto"/>
            <w:vAlign w:val="center"/>
            <w:hideMark/>
          </w:tcPr>
          <w:p w14:paraId="223B4F64" w14:textId="77777777" w:rsidR="00CC4FEE" w:rsidRPr="00CC4FEE" w:rsidRDefault="00CC4FEE" w:rsidP="00CC4F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4FEE">
              <w:rPr>
                <w:rFonts w:ascii="Times New Roman" w:hAnsi="Times New Roman" w:cs="Times New Roman"/>
                <w:sz w:val="24"/>
                <w:szCs w:val="24"/>
              </w:rPr>
              <w:t>4-bit</w:t>
            </w:r>
          </w:p>
        </w:tc>
      </w:tr>
      <w:tr w:rsidR="00CC4FEE" w:rsidRPr="00CC4FEE" w14:paraId="248D3FBA" w14:textId="77777777" w:rsidTr="00CC4F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19C6A" w14:textId="77777777" w:rsidR="00CC4FEE" w:rsidRPr="00CC4FEE" w:rsidRDefault="00CC4FEE" w:rsidP="00CC4F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C4FEE">
              <w:rPr>
                <w:rFonts w:ascii="Times New Roman" w:hAnsi="Times New Roman" w:cs="Times New Roman"/>
                <w:sz w:val="24"/>
                <w:szCs w:val="24"/>
              </w:rPr>
              <w:t>LoRA</w:t>
            </w:r>
            <w:proofErr w:type="spellEnd"/>
            <w:r w:rsidRPr="00CC4FEE">
              <w:rPr>
                <w:rFonts w:ascii="Times New Roman" w:hAnsi="Times New Roman" w:cs="Times New Roman"/>
                <w:sz w:val="24"/>
                <w:szCs w:val="24"/>
              </w:rPr>
              <w:t xml:space="preserve"> rank (r)</w:t>
            </w:r>
          </w:p>
        </w:tc>
        <w:tc>
          <w:tcPr>
            <w:tcW w:w="0" w:type="auto"/>
            <w:vAlign w:val="center"/>
            <w:hideMark/>
          </w:tcPr>
          <w:p w14:paraId="51EA4CB3" w14:textId="77777777" w:rsidR="00CC4FEE" w:rsidRPr="00CC4FEE" w:rsidRDefault="00CC4FEE" w:rsidP="00CC4F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4FEE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CC4FEE" w:rsidRPr="00CC4FEE" w14:paraId="5278DF33" w14:textId="77777777" w:rsidTr="00CC4F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28E19" w14:textId="77777777" w:rsidR="00CC4FEE" w:rsidRPr="00CC4FEE" w:rsidRDefault="00CC4FEE" w:rsidP="00CC4F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C4FEE">
              <w:rPr>
                <w:rFonts w:ascii="Times New Roman" w:hAnsi="Times New Roman" w:cs="Times New Roman"/>
                <w:sz w:val="24"/>
                <w:szCs w:val="24"/>
              </w:rPr>
              <w:t>LoRA</w:t>
            </w:r>
            <w:proofErr w:type="spellEnd"/>
            <w:r w:rsidRPr="00CC4FEE">
              <w:rPr>
                <w:rFonts w:ascii="Times New Roman" w:hAnsi="Times New Roman" w:cs="Times New Roman"/>
                <w:sz w:val="24"/>
                <w:szCs w:val="24"/>
              </w:rPr>
              <w:t xml:space="preserve"> alpha</w:t>
            </w:r>
          </w:p>
        </w:tc>
        <w:tc>
          <w:tcPr>
            <w:tcW w:w="0" w:type="auto"/>
            <w:vAlign w:val="center"/>
            <w:hideMark/>
          </w:tcPr>
          <w:p w14:paraId="7DA23284" w14:textId="77777777" w:rsidR="00CC4FEE" w:rsidRPr="00CC4FEE" w:rsidRDefault="00CC4FEE" w:rsidP="00CC4F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4FEE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CC4FEE" w:rsidRPr="00CC4FEE" w14:paraId="00D2C6DF" w14:textId="77777777" w:rsidTr="00CC4F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77B14" w14:textId="77777777" w:rsidR="00CC4FEE" w:rsidRPr="00CC4FEE" w:rsidRDefault="00CC4FEE" w:rsidP="00CC4F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C4FEE">
              <w:rPr>
                <w:rFonts w:ascii="Times New Roman" w:hAnsi="Times New Roman" w:cs="Times New Roman"/>
                <w:sz w:val="24"/>
                <w:szCs w:val="24"/>
              </w:rPr>
              <w:t>LoRA</w:t>
            </w:r>
            <w:proofErr w:type="spellEnd"/>
            <w:r w:rsidRPr="00CC4FEE">
              <w:rPr>
                <w:rFonts w:ascii="Times New Roman" w:hAnsi="Times New Roman" w:cs="Times New Roman"/>
                <w:sz w:val="24"/>
                <w:szCs w:val="24"/>
              </w:rPr>
              <w:t xml:space="preserve"> dropout</w:t>
            </w:r>
          </w:p>
        </w:tc>
        <w:tc>
          <w:tcPr>
            <w:tcW w:w="0" w:type="auto"/>
            <w:vAlign w:val="center"/>
            <w:hideMark/>
          </w:tcPr>
          <w:p w14:paraId="59D94FAF" w14:textId="77777777" w:rsidR="00CC4FEE" w:rsidRPr="00CC4FEE" w:rsidRDefault="00CC4FEE" w:rsidP="00CC4F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4FEE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CC4FEE" w:rsidRPr="00CC4FEE" w14:paraId="58E6D4D2" w14:textId="77777777" w:rsidTr="00CC4F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3F868" w14:textId="77777777" w:rsidR="00CC4FEE" w:rsidRPr="00CC4FEE" w:rsidRDefault="00CC4FEE" w:rsidP="00CC4F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4FEE">
              <w:rPr>
                <w:rFonts w:ascii="Times New Roman" w:hAnsi="Times New Roman" w:cs="Times New Roman"/>
                <w:sz w:val="24"/>
                <w:szCs w:val="24"/>
              </w:rPr>
              <w:t>Bias</w:t>
            </w:r>
          </w:p>
        </w:tc>
        <w:tc>
          <w:tcPr>
            <w:tcW w:w="0" w:type="auto"/>
            <w:vAlign w:val="center"/>
            <w:hideMark/>
          </w:tcPr>
          <w:p w14:paraId="4BFD8BBE" w14:textId="77777777" w:rsidR="00CC4FEE" w:rsidRPr="00CC4FEE" w:rsidRDefault="00CC4FEE" w:rsidP="00CC4F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4FEE">
              <w:rPr>
                <w:rFonts w:ascii="Times New Roman" w:hAnsi="Times New Roman" w:cs="Times New Roman"/>
                <w:sz w:val="24"/>
                <w:szCs w:val="24"/>
              </w:rPr>
              <w:t>None</w:t>
            </w:r>
          </w:p>
        </w:tc>
      </w:tr>
      <w:tr w:rsidR="00CC4FEE" w:rsidRPr="00CC4FEE" w14:paraId="353491DF" w14:textId="77777777" w:rsidTr="00CC4F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F67E3" w14:textId="77777777" w:rsidR="00CC4FEE" w:rsidRPr="00CC4FEE" w:rsidRDefault="00CC4FEE" w:rsidP="00CC4F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4FEE">
              <w:rPr>
                <w:rFonts w:ascii="Times New Roman" w:hAnsi="Times New Roman" w:cs="Times New Roman"/>
                <w:sz w:val="24"/>
                <w:szCs w:val="24"/>
              </w:rPr>
              <w:t>Random seed</w:t>
            </w:r>
          </w:p>
        </w:tc>
        <w:tc>
          <w:tcPr>
            <w:tcW w:w="0" w:type="auto"/>
            <w:vAlign w:val="center"/>
            <w:hideMark/>
          </w:tcPr>
          <w:p w14:paraId="74C14302" w14:textId="77777777" w:rsidR="00CC4FEE" w:rsidRPr="00CC4FEE" w:rsidRDefault="00CC4FEE" w:rsidP="00CC4F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4FEE">
              <w:rPr>
                <w:rFonts w:ascii="Times New Roman" w:hAnsi="Times New Roman" w:cs="Times New Roman"/>
                <w:sz w:val="24"/>
                <w:szCs w:val="24"/>
              </w:rPr>
              <w:t>3407</w:t>
            </w:r>
          </w:p>
        </w:tc>
      </w:tr>
      <w:tr w:rsidR="00CC4FEE" w:rsidRPr="00CC4FEE" w14:paraId="0725B22B" w14:textId="77777777" w:rsidTr="00CC4F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CF273" w14:textId="77777777" w:rsidR="00CC4FEE" w:rsidRPr="00CC4FEE" w:rsidRDefault="00CC4FEE" w:rsidP="00CC4F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4FEE">
              <w:rPr>
                <w:rFonts w:ascii="Times New Roman" w:hAnsi="Times New Roman" w:cs="Times New Roman"/>
                <w:sz w:val="24"/>
                <w:szCs w:val="24"/>
              </w:rPr>
              <w:t>Gradient checkpointing</w:t>
            </w:r>
          </w:p>
        </w:tc>
        <w:tc>
          <w:tcPr>
            <w:tcW w:w="0" w:type="auto"/>
            <w:vAlign w:val="center"/>
            <w:hideMark/>
          </w:tcPr>
          <w:p w14:paraId="1D7E08D6" w14:textId="77777777" w:rsidR="00CC4FEE" w:rsidRPr="00CC4FEE" w:rsidRDefault="00CC4FEE" w:rsidP="00CC4F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C4FEE">
              <w:rPr>
                <w:rFonts w:ascii="Times New Roman" w:hAnsi="Times New Roman" w:cs="Times New Roman"/>
                <w:sz w:val="24"/>
                <w:szCs w:val="24"/>
              </w:rPr>
              <w:t>Unsloth</w:t>
            </w:r>
            <w:proofErr w:type="spellEnd"/>
            <w:r w:rsidRPr="00CC4FEE">
              <w:rPr>
                <w:rFonts w:ascii="Times New Roman" w:hAnsi="Times New Roman" w:cs="Times New Roman"/>
                <w:sz w:val="24"/>
                <w:szCs w:val="24"/>
              </w:rPr>
              <w:t xml:space="preserve"> enabled</w:t>
            </w:r>
          </w:p>
        </w:tc>
      </w:tr>
      <w:tr w:rsidR="00CC4FEE" w:rsidRPr="00CC4FEE" w14:paraId="28120B14" w14:textId="77777777" w:rsidTr="00CC4F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0C67B" w14:textId="77777777" w:rsidR="00CC4FEE" w:rsidRPr="00CC4FEE" w:rsidRDefault="00CC4FEE" w:rsidP="00CC4F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4FEE">
              <w:rPr>
                <w:rFonts w:ascii="Times New Roman" w:hAnsi="Times New Roman" w:cs="Times New Roman"/>
                <w:sz w:val="24"/>
                <w:szCs w:val="24"/>
              </w:rPr>
              <w:t>Trainable parameters</w:t>
            </w:r>
          </w:p>
        </w:tc>
        <w:tc>
          <w:tcPr>
            <w:tcW w:w="0" w:type="auto"/>
            <w:vAlign w:val="center"/>
            <w:hideMark/>
          </w:tcPr>
          <w:p w14:paraId="063B32A1" w14:textId="77777777" w:rsidR="00CC4FEE" w:rsidRPr="00CC4FEE" w:rsidRDefault="00CC4FEE" w:rsidP="00CC4F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4FEE">
              <w:rPr>
                <w:rFonts w:ascii="Times New Roman" w:hAnsi="Times New Roman" w:cs="Times New Roman"/>
                <w:sz w:val="24"/>
                <w:szCs w:val="24"/>
              </w:rPr>
              <w:t>40,370,176</w:t>
            </w:r>
          </w:p>
        </w:tc>
      </w:tr>
      <w:tr w:rsidR="00CC4FEE" w:rsidRPr="00CC4FEE" w14:paraId="54AFFCE8" w14:textId="77777777" w:rsidTr="00CC4F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FC7C5" w14:textId="77777777" w:rsidR="00CC4FEE" w:rsidRPr="00CC4FEE" w:rsidRDefault="00CC4FEE" w:rsidP="00CC4F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4FEE">
              <w:rPr>
                <w:rFonts w:ascii="Times New Roman" w:hAnsi="Times New Roman" w:cs="Times New Roman"/>
                <w:sz w:val="24"/>
                <w:szCs w:val="24"/>
              </w:rPr>
              <w:t>Total parameters</w:t>
            </w:r>
          </w:p>
        </w:tc>
        <w:tc>
          <w:tcPr>
            <w:tcW w:w="0" w:type="auto"/>
            <w:vAlign w:val="center"/>
            <w:hideMark/>
          </w:tcPr>
          <w:p w14:paraId="44DFB1AC" w14:textId="77777777" w:rsidR="00CC4FEE" w:rsidRPr="00CC4FEE" w:rsidRDefault="00CC4FEE" w:rsidP="00CC4F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4FEE">
              <w:rPr>
                <w:rFonts w:ascii="Times New Roman" w:hAnsi="Times New Roman" w:cs="Times New Roman"/>
                <w:sz w:val="24"/>
                <w:szCs w:val="24"/>
              </w:rPr>
              <w:t>7,655,986,688</w:t>
            </w:r>
          </w:p>
        </w:tc>
      </w:tr>
      <w:tr w:rsidR="00CC4FEE" w:rsidRPr="00CC4FEE" w14:paraId="1C6FE079" w14:textId="77777777" w:rsidTr="00CC4F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63FEC" w14:textId="77777777" w:rsidR="00CC4FEE" w:rsidRPr="00CC4FEE" w:rsidRDefault="00CC4FEE" w:rsidP="00CC4F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4FEE">
              <w:rPr>
                <w:rFonts w:ascii="Times New Roman" w:hAnsi="Times New Roman" w:cs="Times New Roman"/>
                <w:sz w:val="24"/>
                <w:szCs w:val="24"/>
              </w:rPr>
              <w:t>Trainable percentage</w:t>
            </w:r>
          </w:p>
        </w:tc>
        <w:tc>
          <w:tcPr>
            <w:tcW w:w="0" w:type="auto"/>
            <w:vAlign w:val="center"/>
            <w:hideMark/>
          </w:tcPr>
          <w:p w14:paraId="7F4F334C" w14:textId="77777777" w:rsidR="00CC4FEE" w:rsidRPr="00CC4FEE" w:rsidRDefault="00CC4FEE" w:rsidP="00CC4F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4FEE">
              <w:rPr>
                <w:rFonts w:ascii="Times New Roman" w:hAnsi="Times New Roman" w:cs="Times New Roman"/>
                <w:sz w:val="24"/>
                <w:szCs w:val="24"/>
              </w:rPr>
              <w:t>0.5273%</w:t>
            </w:r>
          </w:p>
        </w:tc>
      </w:tr>
    </w:tbl>
    <w:p w14:paraId="0B035129" w14:textId="77777777" w:rsidR="00CC4FEE" w:rsidRPr="00CC4FEE" w:rsidRDefault="00CC4FEE" w:rsidP="00CC4FEE">
      <w:pPr>
        <w:rPr>
          <w:rFonts w:ascii="Times New Roman" w:hAnsi="Times New Roman" w:cs="Times New Roman"/>
          <w:sz w:val="24"/>
          <w:szCs w:val="24"/>
        </w:rPr>
      </w:pPr>
      <w:r w:rsidRPr="00CC4FEE">
        <w:rPr>
          <w:rFonts w:ascii="Times New Roman" w:hAnsi="Times New Roman" w:cs="Times New Roman"/>
          <w:b/>
          <w:bCs/>
          <w:sz w:val="24"/>
          <w:szCs w:val="24"/>
        </w:rPr>
        <w:t>Target modules:</w:t>
      </w:r>
    </w:p>
    <w:p w14:paraId="194D4526" w14:textId="77777777" w:rsidR="00CC4FEE" w:rsidRPr="00CC4FEE" w:rsidRDefault="00CC4FEE" w:rsidP="00CC4FE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C4FEE">
        <w:rPr>
          <w:rFonts w:ascii="Times New Roman" w:hAnsi="Times New Roman" w:cs="Times New Roman"/>
          <w:sz w:val="24"/>
          <w:szCs w:val="24"/>
        </w:rPr>
        <w:t>q_proj</w:t>
      </w:r>
      <w:proofErr w:type="spellEnd"/>
      <w:r w:rsidRPr="00CC4FE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C4FEE">
        <w:rPr>
          <w:rFonts w:ascii="Times New Roman" w:hAnsi="Times New Roman" w:cs="Times New Roman"/>
          <w:sz w:val="24"/>
          <w:szCs w:val="24"/>
        </w:rPr>
        <w:t>k_proj</w:t>
      </w:r>
      <w:proofErr w:type="spellEnd"/>
      <w:r w:rsidRPr="00CC4FE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C4FEE">
        <w:rPr>
          <w:rFonts w:ascii="Times New Roman" w:hAnsi="Times New Roman" w:cs="Times New Roman"/>
          <w:sz w:val="24"/>
          <w:szCs w:val="24"/>
        </w:rPr>
        <w:t>v_proj</w:t>
      </w:r>
      <w:proofErr w:type="spellEnd"/>
      <w:r w:rsidRPr="00CC4FE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C4FEE">
        <w:rPr>
          <w:rFonts w:ascii="Times New Roman" w:hAnsi="Times New Roman" w:cs="Times New Roman"/>
          <w:sz w:val="24"/>
          <w:szCs w:val="24"/>
        </w:rPr>
        <w:t>o_proj</w:t>
      </w:r>
      <w:proofErr w:type="spellEnd"/>
      <w:r w:rsidRPr="00CC4FE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C4FEE">
        <w:rPr>
          <w:rFonts w:ascii="Times New Roman" w:hAnsi="Times New Roman" w:cs="Times New Roman"/>
          <w:sz w:val="24"/>
          <w:szCs w:val="24"/>
        </w:rPr>
        <w:t>gate_proj</w:t>
      </w:r>
      <w:proofErr w:type="spellEnd"/>
      <w:r w:rsidRPr="00CC4FE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C4FEE">
        <w:rPr>
          <w:rFonts w:ascii="Times New Roman" w:hAnsi="Times New Roman" w:cs="Times New Roman"/>
          <w:sz w:val="24"/>
          <w:szCs w:val="24"/>
        </w:rPr>
        <w:t>up_proj</w:t>
      </w:r>
      <w:proofErr w:type="spellEnd"/>
      <w:r w:rsidRPr="00CC4FE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C4FEE">
        <w:rPr>
          <w:rFonts w:ascii="Times New Roman" w:hAnsi="Times New Roman" w:cs="Times New Roman"/>
          <w:sz w:val="24"/>
          <w:szCs w:val="24"/>
        </w:rPr>
        <w:t>down_proj</w:t>
      </w:r>
      <w:proofErr w:type="spellEnd"/>
    </w:p>
    <w:p w14:paraId="44627F92" w14:textId="77777777" w:rsidR="00CC4FEE" w:rsidRPr="00CC4FEE" w:rsidRDefault="00CC4FEE" w:rsidP="00CC4FEE">
      <w:pPr>
        <w:rPr>
          <w:rFonts w:ascii="Times New Roman" w:hAnsi="Times New Roman" w:cs="Times New Roman"/>
          <w:sz w:val="24"/>
          <w:szCs w:val="24"/>
        </w:rPr>
      </w:pPr>
      <w:r w:rsidRPr="00CC4FEE">
        <w:rPr>
          <w:rFonts w:ascii="Times New Roman" w:hAnsi="Times New Roman" w:cs="Times New Roman"/>
          <w:sz w:val="24"/>
          <w:szCs w:val="24"/>
        </w:rPr>
        <w:pict w14:anchorId="62A7EE11">
          <v:rect id="_x0000_i1049" style="width:0;height:1.5pt" o:hralign="center" o:hrstd="t" o:hr="t" fillcolor="#a0a0a0" stroked="f"/>
        </w:pict>
      </w:r>
    </w:p>
    <w:p w14:paraId="11C4E9CB" w14:textId="77777777" w:rsidR="00CC4FEE" w:rsidRPr="00CC4FEE" w:rsidRDefault="00CC4FEE" w:rsidP="00CC4FE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C4FEE">
        <w:rPr>
          <w:rFonts w:ascii="Times New Roman" w:hAnsi="Times New Roman" w:cs="Times New Roman"/>
          <w:b/>
          <w:bCs/>
          <w:sz w:val="28"/>
          <w:szCs w:val="28"/>
        </w:rPr>
        <w:lastRenderedPageBreak/>
        <w:t>7. Software and Hardware</w:t>
      </w:r>
    </w:p>
    <w:p w14:paraId="4A49DDD9" w14:textId="77777777" w:rsidR="00CC4FEE" w:rsidRPr="00CC4FEE" w:rsidRDefault="00CC4FEE" w:rsidP="00CC4FEE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C4FEE">
        <w:rPr>
          <w:rFonts w:ascii="Times New Roman" w:hAnsi="Times New Roman" w:cs="Times New Roman"/>
          <w:sz w:val="24"/>
          <w:szCs w:val="24"/>
        </w:rPr>
        <w:t xml:space="preserve">Python </w:t>
      </w:r>
    </w:p>
    <w:p w14:paraId="0ED0A427" w14:textId="77777777" w:rsidR="00CC4FEE" w:rsidRPr="00CC4FEE" w:rsidRDefault="00CC4FEE" w:rsidP="00CC4FEE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C4FEE">
        <w:rPr>
          <w:rFonts w:ascii="Times New Roman" w:hAnsi="Times New Roman" w:cs="Times New Roman"/>
          <w:sz w:val="24"/>
          <w:szCs w:val="24"/>
        </w:rPr>
        <w:t>PyTorch</w:t>
      </w:r>
      <w:proofErr w:type="spellEnd"/>
      <w:r w:rsidRPr="00CC4FE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536293B" w14:textId="77777777" w:rsidR="00CC4FEE" w:rsidRPr="00CC4FEE" w:rsidRDefault="00CC4FEE" w:rsidP="00CC4FEE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C4FEE">
        <w:rPr>
          <w:rFonts w:ascii="Times New Roman" w:hAnsi="Times New Roman" w:cs="Times New Roman"/>
          <w:sz w:val="24"/>
          <w:szCs w:val="24"/>
        </w:rPr>
        <w:t xml:space="preserve">Hugging Face Transformers </w:t>
      </w:r>
    </w:p>
    <w:p w14:paraId="39D8BE0F" w14:textId="77777777" w:rsidR="00CC4FEE" w:rsidRPr="00CC4FEE" w:rsidRDefault="00CC4FEE" w:rsidP="00CC4FEE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C4FEE">
        <w:rPr>
          <w:rFonts w:ascii="Times New Roman" w:hAnsi="Times New Roman" w:cs="Times New Roman"/>
          <w:sz w:val="24"/>
          <w:szCs w:val="24"/>
        </w:rPr>
        <w:t xml:space="preserve">Hugging Face Datasets </w:t>
      </w:r>
    </w:p>
    <w:p w14:paraId="4B002894" w14:textId="77777777" w:rsidR="00CC4FEE" w:rsidRPr="00CC4FEE" w:rsidRDefault="00CC4FEE" w:rsidP="00CC4FEE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C4FEE">
        <w:rPr>
          <w:rFonts w:ascii="Times New Roman" w:hAnsi="Times New Roman" w:cs="Times New Roman"/>
          <w:sz w:val="24"/>
          <w:szCs w:val="24"/>
        </w:rPr>
        <w:t xml:space="preserve">TRL </w:t>
      </w:r>
    </w:p>
    <w:p w14:paraId="60219B84" w14:textId="77777777" w:rsidR="00CC4FEE" w:rsidRPr="00CC4FEE" w:rsidRDefault="00CC4FEE" w:rsidP="00CC4FEE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C4FEE">
        <w:rPr>
          <w:rFonts w:ascii="Times New Roman" w:hAnsi="Times New Roman" w:cs="Times New Roman"/>
          <w:sz w:val="24"/>
          <w:szCs w:val="24"/>
        </w:rPr>
        <w:t>Unsloth</w:t>
      </w:r>
      <w:proofErr w:type="spellEnd"/>
      <w:r w:rsidRPr="00CC4FE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4580A6C" w14:textId="77777777" w:rsidR="00CC4FEE" w:rsidRPr="00CC4FEE" w:rsidRDefault="00CC4FEE" w:rsidP="00CC4FEE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C4FEE">
        <w:rPr>
          <w:rFonts w:ascii="Times New Roman" w:hAnsi="Times New Roman" w:cs="Times New Roman"/>
          <w:sz w:val="24"/>
          <w:szCs w:val="24"/>
        </w:rPr>
        <w:t>LoRA</w:t>
      </w:r>
      <w:proofErr w:type="spellEnd"/>
      <w:r w:rsidRPr="00CC4FEE">
        <w:rPr>
          <w:rFonts w:ascii="Times New Roman" w:hAnsi="Times New Roman" w:cs="Times New Roman"/>
          <w:sz w:val="24"/>
          <w:szCs w:val="24"/>
        </w:rPr>
        <w:t xml:space="preserve"> / PEFT </w:t>
      </w:r>
    </w:p>
    <w:p w14:paraId="40948130" w14:textId="77777777" w:rsidR="00CC4FEE" w:rsidRPr="00CC4FEE" w:rsidRDefault="00CC4FEE" w:rsidP="00CC4FEE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C4FEE">
        <w:rPr>
          <w:rFonts w:ascii="Times New Roman" w:hAnsi="Times New Roman" w:cs="Times New Roman"/>
          <w:sz w:val="24"/>
          <w:szCs w:val="24"/>
        </w:rPr>
        <w:t xml:space="preserve">Google </w:t>
      </w:r>
      <w:proofErr w:type="spellStart"/>
      <w:r w:rsidRPr="00CC4FEE">
        <w:rPr>
          <w:rFonts w:ascii="Times New Roman" w:hAnsi="Times New Roman" w:cs="Times New Roman"/>
          <w:sz w:val="24"/>
          <w:szCs w:val="24"/>
        </w:rPr>
        <w:t>Colab</w:t>
      </w:r>
      <w:proofErr w:type="spellEnd"/>
      <w:r w:rsidRPr="00CC4FE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C2CF1DF" w14:textId="77777777" w:rsidR="00CC4FEE" w:rsidRPr="00CC4FEE" w:rsidRDefault="00CC4FEE" w:rsidP="00CC4FEE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C4FEE">
        <w:rPr>
          <w:rFonts w:ascii="Times New Roman" w:hAnsi="Times New Roman" w:cs="Times New Roman"/>
          <w:sz w:val="24"/>
          <w:szCs w:val="24"/>
        </w:rPr>
        <w:t>NVIDIA Tesla T4 GPU</w:t>
      </w:r>
    </w:p>
    <w:p w14:paraId="18D14E47" w14:textId="77777777" w:rsidR="00CC4FEE" w:rsidRPr="00CC4FEE" w:rsidRDefault="00CC4FEE" w:rsidP="00CC4FEE">
      <w:pPr>
        <w:rPr>
          <w:rFonts w:ascii="Times New Roman" w:hAnsi="Times New Roman" w:cs="Times New Roman"/>
          <w:sz w:val="24"/>
          <w:szCs w:val="24"/>
        </w:rPr>
      </w:pPr>
    </w:p>
    <w:p w14:paraId="0F09CAA7" w14:textId="77777777" w:rsidR="00CC4FEE" w:rsidRPr="00CC4FEE" w:rsidRDefault="00CC4FEE" w:rsidP="00CC4FE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C4FEE">
        <w:rPr>
          <w:rFonts w:ascii="Times New Roman" w:hAnsi="Times New Roman" w:cs="Times New Roman"/>
          <w:b/>
          <w:bCs/>
          <w:sz w:val="28"/>
          <w:szCs w:val="28"/>
        </w:rPr>
        <w:t>8. Training Configuration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8"/>
        <w:gridCol w:w="1422"/>
      </w:tblGrid>
      <w:tr w:rsidR="00CC4FEE" w:rsidRPr="00CC4FEE" w14:paraId="0E0C84D8" w14:textId="77777777" w:rsidTr="00CC4FE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B02B48" w14:textId="77777777" w:rsidR="00CC4FEE" w:rsidRPr="00CC4FEE" w:rsidRDefault="00CC4FEE" w:rsidP="00CC4FE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C4F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52792EFD" w14:textId="77777777" w:rsidR="00CC4FEE" w:rsidRPr="00CC4FEE" w:rsidRDefault="00CC4FEE" w:rsidP="00CC4FE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C4F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Value</w:t>
            </w:r>
          </w:p>
        </w:tc>
      </w:tr>
      <w:tr w:rsidR="00CC4FEE" w:rsidRPr="00CC4FEE" w14:paraId="1CE7FA5D" w14:textId="77777777" w:rsidTr="00CC4F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0F949" w14:textId="77777777" w:rsidR="00CC4FEE" w:rsidRPr="00CC4FEE" w:rsidRDefault="00CC4FEE" w:rsidP="00CC4F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4FEE">
              <w:rPr>
                <w:rFonts w:ascii="Times New Roman" w:hAnsi="Times New Roman" w:cs="Times New Roman"/>
                <w:sz w:val="24"/>
                <w:szCs w:val="24"/>
              </w:rPr>
              <w:t>Training examples</w:t>
            </w:r>
          </w:p>
        </w:tc>
        <w:tc>
          <w:tcPr>
            <w:tcW w:w="0" w:type="auto"/>
            <w:vAlign w:val="center"/>
            <w:hideMark/>
          </w:tcPr>
          <w:p w14:paraId="6A781C71" w14:textId="77777777" w:rsidR="00CC4FEE" w:rsidRPr="00CC4FEE" w:rsidRDefault="00CC4FEE" w:rsidP="00CC4F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4FEE">
              <w:rPr>
                <w:rFonts w:ascii="Times New Roman" w:hAnsi="Times New Roman" w:cs="Times New Roman"/>
                <w:sz w:val="24"/>
                <w:szCs w:val="24"/>
              </w:rPr>
              <w:t>10,524</w:t>
            </w:r>
          </w:p>
        </w:tc>
      </w:tr>
      <w:tr w:rsidR="00CC4FEE" w:rsidRPr="00CC4FEE" w14:paraId="16B602DC" w14:textId="77777777" w:rsidTr="00CC4F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C7710" w14:textId="77777777" w:rsidR="00CC4FEE" w:rsidRPr="00CC4FEE" w:rsidRDefault="00CC4FEE" w:rsidP="00CC4F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4FEE">
              <w:rPr>
                <w:rFonts w:ascii="Times New Roman" w:hAnsi="Times New Roman" w:cs="Times New Roman"/>
                <w:sz w:val="24"/>
                <w:szCs w:val="24"/>
              </w:rPr>
              <w:t>Validation examples</w:t>
            </w:r>
          </w:p>
        </w:tc>
        <w:tc>
          <w:tcPr>
            <w:tcW w:w="0" w:type="auto"/>
            <w:vAlign w:val="center"/>
            <w:hideMark/>
          </w:tcPr>
          <w:p w14:paraId="63F059E8" w14:textId="77777777" w:rsidR="00CC4FEE" w:rsidRPr="00CC4FEE" w:rsidRDefault="00CC4FEE" w:rsidP="00CC4F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4FEE">
              <w:rPr>
                <w:rFonts w:ascii="Times New Roman" w:hAnsi="Times New Roman" w:cs="Times New Roman"/>
                <w:sz w:val="24"/>
                <w:szCs w:val="24"/>
              </w:rPr>
              <w:t>1,315</w:t>
            </w:r>
          </w:p>
        </w:tc>
      </w:tr>
      <w:tr w:rsidR="00CC4FEE" w:rsidRPr="00CC4FEE" w14:paraId="78D1FDC9" w14:textId="77777777" w:rsidTr="00CC4F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862C6" w14:textId="77777777" w:rsidR="00CC4FEE" w:rsidRPr="00CC4FEE" w:rsidRDefault="00CC4FEE" w:rsidP="00CC4F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4FEE">
              <w:rPr>
                <w:rFonts w:ascii="Times New Roman" w:hAnsi="Times New Roman" w:cs="Times New Roman"/>
                <w:sz w:val="24"/>
                <w:szCs w:val="24"/>
              </w:rPr>
              <w:t>Training steps</w:t>
            </w:r>
          </w:p>
        </w:tc>
        <w:tc>
          <w:tcPr>
            <w:tcW w:w="0" w:type="auto"/>
            <w:vAlign w:val="center"/>
            <w:hideMark/>
          </w:tcPr>
          <w:p w14:paraId="74123040" w14:textId="77777777" w:rsidR="00CC4FEE" w:rsidRPr="00CC4FEE" w:rsidRDefault="00CC4FEE" w:rsidP="00CC4F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4FEE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</w:tr>
      <w:tr w:rsidR="00CC4FEE" w:rsidRPr="00CC4FEE" w14:paraId="0FD14A5D" w14:textId="77777777" w:rsidTr="00CC4F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1EFA6" w14:textId="77777777" w:rsidR="00CC4FEE" w:rsidRPr="00CC4FEE" w:rsidRDefault="00CC4FEE" w:rsidP="00CC4F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4FEE">
              <w:rPr>
                <w:rFonts w:ascii="Times New Roman" w:hAnsi="Times New Roman" w:cs="Times New Roman"/>
                <w:sz w:val="24"/>
                <w:szCs w:val="24"/>
              </w:rPr>
              <w:t>Maximum sequence length</w:t>
            </w:r>
          </w:p>
        </w:tc>
        <w:tc>
          <w:tcPr>
            <w:tcW w:w="0" w:type="auto"/>
            <w:vAlign w:val="center"/>
            <w:hideMark/>
          </w:tcPr>
          <w:p w14:paraId="04536EE0" w14:textId="77777777" w:rsidR="00CC4FEE" w:rsidRPr="00CC4FEE" w:rsidRDefault="00CC4FEE" w:rsidP="00CC4F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4FEE">
              <w:rPr>
                <w:rFonts w:ascii="Times New Roman" w:hAnsi="Times New Roman" w:cs="Times New Roman"/>
                <w:sz w:val="24"/>
                <w:szCs w:val="24"/>
              </w:rPr>
              <w:t>2,048</w:t>
            </w:r>
          </w:p>
        </w:tc>
      </w:tr>
      <w:tr w:rsidR="00CC4FEE" w:rsidRPr="00CC4FEE" w14:paraId="7FA08BD4" w14:textId="77777777" w:rsidTr="00CC4F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E9418" w14:textId="77777777" w:rsidR="00CC4FEE" w:rsidRPr="00CC4FEE" w:rsidRDefault="00CC4FEE" w:rsidP="00CC4F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4FEE">
              <w:rPr>
                <w:rFonts w:ascii="Times New Roman" w:hAnsi="Times New Roman" w:cs="Times New Roman"/>
                <w:sz w:val="24"/>
                <w:szCs w:val="24"/>
              </w:rPr>
              <w:t>Per-device batch size</w:t>
            </w:r>
          </w:p>
        </w:tc>
        <w:tc>
          <w:tcPr>
            <w:tcW w:w="0" w:type="auto"/>
            <w:vAlign w:val="center"/>
            <w:hideMark/>
          </w:tcPr>
          <w:p w14:paraId="0F245369" w14:textId="77777777" w:rsidR="00CC4FEE" w:rsidRPr="00CC4FEE" w:rsidRDefault="00CC4FEE" w:rsidP="00CC4F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4FE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CC4FEE" w:rsidRPr="00CC4FEE" w14:paraId="08220741" w14:textId="77777777" w:rsidTr="00CC4F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1360E" w14:textId="77777777" w:rsidR="00CC4FEE" w:rsidRPr="00CC4FEE" w:rsidRDefault="00CC4FEE" w:rsidP="00CC4F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4FEE">
              <w:rPr>
                <w:rFonts w:ascii="Times New Roman" w:hAnsi="Times New Roman" w:cs="Times New Roman"/>
                <w:sz w:val="24"/>
                <w:szCs w:val="24"/>
              </w:rPr>
              <w:t>Gradient accumulation steps</w:t>
            </w:r>
          </w:p>
        </w:tc>
        <w:tc>
          <w:tcPr>
            <w:tcW w:w="0" w:type="auto"/>
            <w:vAlign w:val="center"/>
            <w:hideMark/>
          </w:tcPr>
          <w:p w14:paraId="0E23A29D" w14:textId="77777777" w:rsidR="00CC4FEE" w:rsidRPr="00CC4FEE" w:rsidRDefault="00CC4FEE" w:rsidP="00CC4F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4FE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CC4FEE" w:rsidRPr="00CC4FEE" w14:paraId="63138644" w14:textId="77777777" w:rsidTr="00CC4F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CEE28" w14:textId="77777777" w:rsidR="00CC4FEE" w:rsidRPr="00CC4FEE" w:rsidRDefault="00CC4FEE" w:rsidP="00CC4F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4FEE">
              <w:rPr>
                <w:rFonts w:ascii="Times New Roman" w:hAnsi="Times New Roman" w:cs="Times New Roman"/>
                <w:sz w:val="24"/>
                <w:szCs w:val="24"/>
              </w:rPr>
              <w:t>Effective batch size</w:t>
            </w:r>
          </w:p>
        </w:tc>
        <w:tc>
          <w:tcPr>
            <w:tcW w:w="0" w:type="auto"/>
            <w:vAlign w:val="center"/>
            <w:hideMark/>
          </w:tcPr>
          <w:p w14:paraId="7FC92814" w14:textId="77777777" w:rsidR="00CC4FEE" w:rsidRPr="00CC4FEE" w:rsidRDefault="00CC4FEE" w:rsidP="00CC4F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4FEE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CC4FEE" w:rsidRPr="00CC4FEE" w14:paraId="08CE07BE" w14:textId="77777777" w:rsidTr="00CC4F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2DA68" w14:textId="77777777" w:rsidR="00CC4FEE" w:rsidRPr="00CC4FEE" w:rsidRDefault="00CC4FEE" w:rsidP="00CC4F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4FEE">
              <w:rPr>
                <w:rFonts w:ascii="Times New Roman" w:hAnsi="Times New Roman" w:cs="Times New Roman"/>
                <w:sz w:val="24"/>
                <w:szCs w:val="24"/>
              </w:rPr>
              <w:t>Learning rate</w:t>
            </w:r>
          </w:p>
        </w:tc>
        <w:tc>
          <w:tcPr>
            <w:tcW w:w="0" w:type="auto"/>
            <w:vAlign w:val="center"/>
            <w:hideMark/>
          </w:tcPr>
          <w:p w14:paraId="1151C3B7" w14:textId="77777777" w:rsidR="00CC4FEE" w:rsidRPr="00CC4FEE" w:rsidRDefault="00CC4FEE" w:rsidP="00CC4F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4FEE">
              <w:rPr>
                <w:rFonts w:ascii="Times New Roman" w:hAnsi="Times New Roman" w:cs="Times New Roman"/>
                <w:sz w:val="24"/>
                <w:szCs w:val="24"/>
              </w:rPr>
              <w:t>2e-4</w:t>
            </w:r>
          </w:p>
        </w:tc>
      </w:tr>
      <w:tr w:rsidR="00CC4FEE" w:rsidRPr="00CC4FEE" w14:paraId="55D7A3CE" w14:textId="77777777" w:rsidTr="00CC4F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BC9B4" w14:textId="77777777" w:rsidR="00CC4FEE" w:rsidRPr="00CC4FEE" w:rsidRDefault="00CC4FEE" w:rsidP="00CC4F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4FEE">
              <w:rPr>
                <w:rFonts w:ascii="Times New Roman" w:hAnsi="Times New Roman" w:cs="Times New Roman"/>
                <w:sz w:val="24"/>
                <w:szCs w:val="24"/>
              </w:rPr>
              <w:t>Warmup steps</w:t>
            </w:r>
          </w:p>
        </w:tc>
        <w:tc>
          <w:tcPr>
            <w:tcW w:w="0" w:type="auto"/>
            <w:vAlign w:val="center"/>
            <w:hideMark/>
          </w:tcPr>
          <w:p w14:paraId="5645FBBF" w14:textId="77777777" w:rsidR="00CC4FEE" w:rsidRPr="00CC4FEE" w:rsidRDefault="00CC4FEE" w:rsidP="00CC4F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4FE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CC4FEE" w:rsidRPr="00CC4FEE" w14:paraId="1C0858C6" w14:textId="77777777" w:rsidTr="00CC4F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3F25F" w14:textId="77777777" w:rsidR="00CC4FEE" w:rsidRPr="00CC4FEE" w:rsidRDefault="00CC4FEE" w:rsidP="00CC4F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4FEE">
              <w:rPr>
                <w:rFonts w:ascii="Times New Roman" w:hAnsi="Times New Roman" w:cs="Times New Roman"/>
                <w:sz w:val="24"/>
                <w:szCs w:val="24"/>
              </w:rPr>
              <w:t>Optimizer</w:t>
            </w:r>
          </w:p>
        </w:tc>
        <w:tc>
          <w:tcPr>
            <w:tcW w:w="0" w:type="auto"/>
            <w:vAlign w:val="center"/>
            <w:hideMark/>
          </w:tcPr>
          <w:p w14:paraId="2E660CDD" w14:textId="77777777" w:rsidR="00CC4FEE" w:rsidRPr="00CC4FEE" w:rsidRDefault="00CC4FEE" w:rsidP="00CC4F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C4FEE">
              <w:rPr>
                <w:rFonts w:ascii="Times New Roman" w:hAnsi="Times New Roman" w:cs="Times New Roman"/>
                <w:sz w:val="24"/>
                <w:szCs w:val="24"/>
              </w:rPr>
              <w:t>AdamW</w:t>
            </w:r>
            <w:proofErr w:type="spellEnd"/>
            <w:r w:rsidRPr="00CC4FEE">
              <w:rPr>
                <w:rFonts w:ascii="Times New Roman" w:hAnsi="Times New Roman" w:cs="Times New Roman"/>
                <w:sz w:val="24"/>
                <w:szCs w:val="24"/>
              </w:rPr>
              <w:t xml:space="preserve"> 8-bit</w:t>
            </w:r>
          </w:p>
        </w:tc>
      </w:tr>
      <w:tr w:rsidR="00CC4FEE" w:rsidRPr="00CC4FEE" w14:paraId="06EB4CCD" w14:textId="77777777" w:rsidTr="00CC4F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25948" w14:textId="77777777" w:rsidR="00CC4FEE" w:rsidRPr="00CC4FEE" w:rsidRDefault="00CC4FEE" w:rsidP="00CC4F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4FEE">
              <w:rPr>
                <w:rFonts w:ascii="Times New Roman" w:hAnsi="Times New Roman" w:cs="Times New Roman"/>
                <w:sz w:val="24"/>
                <w:szCs w:val="24"/>
              </w:rPr>
              <w:t>Weight decay</w:t>
            </w:r>
          </w:p>
        </w:tc>
        <w:tc>
          <w:tcPr>
            <w:tcW w:w="0" w:type="auto"/>
            <w:vAlign w:val="center"/>
            <w:hideMark/>
          </w:tcPr>
          <w:p w14:paraId="1767DF39" w14:textId="77777777" w:rsidR="00CC4FEE" w:rsidRPr="00CC4FEE" w:rsidRDefault="00CC4FEE" w:rsidP="00CC4F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4FEE">
              <w:rPr>
                <w:rFonts w:ascii="Times New Roman" w:hAnsi="Times New Roman" w:cs="Times New Roman"/>
                <w:sz w:val="24"/>
                <w:szCs w:val="24"/>
              </w:rPr>
              <w:t>0.01</w:t>
            </w:r>
          </w:p>
        </w:tc>
      </w:tr>
      <w:tr w:rsidR="00CC4FEE" w:rsidRPr="00CC4FEE" w14:paraId="30A3C8F3" w14:textId="77777777" w:rsidTr="00CC4F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E05B4" w14:textId="77777777" w:rsidR="00CC4FEE" w:rsidRPr="00CC4FEE" w:rsidRDefault="00CC4FEE" w:rsidP="00CC4F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4FE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Learning-rate scheduler</w:t>
            </w:r>
          </w:p>
        </w:tc>
        <w:tc>
          <w:tcPr>
            <w:tcW w:w="0" w:type="auto"/>
            <w:vAlign w:val="center"/>
            <w:hideMark/>
          </w:tcPr>
          <w:p w14:paraId="455D8AD4" w14:textId="77777777" w:rsidR="00CC4FEE" w:rsidRPr="00CC4FEE" w:rsidRDefault="00CC4FEE" w:rsidP="00CC4F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4FEE">
              <w:rPr>
                <w:rFonts w:ascii="Times New Roman" w:hAnsi="Times New Roman" w:cs="Times New Roman"/>
                <w:sz w:val="24"/>
                <w:szCs w:val="24"/>
              </w:rPr>
              <w:t>Linear</w:t>
            </w:r>
          </w:p>
        </w:tc>
      </w:tr>
      <w:tr w:rsidR="00CC4FEE" w:rsidRPr="00CC4FEE" w14:paraId="54BDEDC6" w14:textId="77777777" w:rsidTr="00CC4F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0D544" w14:textId="77777777" w:rsidR="00CC4FEE" w:rsidRPr="00CC4FEE" w:rsidRDefault="00CC4FEE" w:rsidP="00CC4F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4FEE">
              <w:rPr>
                <w:rFonts w:ascii="Times New Roman" w:hAnsi="Times New Roman" w:cs="Times New Roman"/>
                <w:sz w:val="24"/>
                <w:szCs w:val="24"/>
              </w:rPr>
              <w:t>Random seed</w:t>
            </w:r>
          </w:p>
        </w:tc>
        <w:tc>
          <w:tcPr>
            <w:tcW w:w="0" w:type="auto"/>
            <w:vAlign w:val="center"/>
            <w:hideMark/>
          </w:tcPr>
          <w:p w14:paraId="1BE25404" w14:textId="77777777" w:rsidR="00CC4FEE" w:rsidRPr="00CC4FEE" w:rsidRDefault="00CC4FEE" w:rsidP="00CC4F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4FEE">
              <w:rPr>
                <w:rFonts w:ascii="Times New Roman" w:hAnsi="Times New Roman" w:cs="Times New Roman"/>
                <w:sz w:val="24"/>
                <w:szCs w:val="24"/>
              </w:rPr>
              <w:t>3407</w:t>
            </w:r>
          </w:p>
        </w:tc>
      </w:tr>
    </w:tbl>
    <w:p w14:paraId="31C6F200" w14:textId="2E831008" w:rsidR="00797241" w:rsidRDefault="00797241" w:rsidP="00797241">
      <w:pPr>
        <w:rPr>
          <w:rFonts w:ascii="Times New Roman" w:hAnsi="Times New Roman" w:cs="Times New Roman"/>
        </w:rPr>
      </w:pPr>
    </w:p>
    <w:p w14:paraId="625BFB39" w14:textId="471C5D20" w:rsidR="00CC4FEE" w:rsidRDefault="00CC4FEE" w:rsidP="0079724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C4FEE">
        <w:rPr>
          <w:rFonts w:ascii="Times New Roman" w:hAnsi="Times New Roman" w:cs="Times New Roman"/>
          <w:b/>
          <w:bCs/>
          <w:sz w:val="28"/>
          <w:szCs w:val="28"/>
        </w:rPr>
        <w:t>9. Training Pipeline</w:t>
      </w:r>
    </w:p>
    <w:p w14:paraId="6BBFAFB9" w14:textId="77777777" w:rsidR="00CC4FEE" w:rsidRPr="00CC4FEE" w:rsidRDefault="00CC4FEE" w:rsidP="00CC4FEE">
      <w:pPr>
        <w:jc w:val="center"/>
        <w:rPr>
          <w:rFonts w:ascii="Times New Roman" w:hAnsi="Times New Roman" w:cs="Times New Roman"/>
          <w:sz w:val="24"/>
          <w:szCs w:val="24"/>
        </w:rPr>
      </w:pPr>
      <w:r w:rsidRPr="00CC4FEE">
        <w:rPr>
          <w:rFonts w:ascii="Times New Roman" w:hAnsi="Times New Roman" w:cs="Times New Roman"/>
          <w:sz w:val="24"/>
          <w:szCs w:val="24"/>
        </w:rPr>
        <w:t>CUAD Dataset</w:t>
      </w:r>
    </w:p>
    <w:p w14:paraId="33C53688" w14:textId="7F6A650F" w:rsidR="00CC4FEE" w:rsidRPr="00CC4FEE" w:rsidRDefault="00CC4FEE" w:rsidP="00CC4FEE">
      <w:pPr>
        <w:jc w:val="center"/>
        <w:rPr>
          <w:rFonts w:ascii="Times New Roman" w:hAnsi="Times New Roman" w:cs="Times New Roman"/>
          <w:sz w:val="24"/>
          <w:szCs w:val="24"/>
        </w:rPr>
      </w:pPr>
      <w:r w:rsidRPr="00CC4FEE">
        <w:rPr>
          <w:rFonts w:ascii="Times New Roman" w:hAnsi="Times New Roman" w:cs="Times New Roman"/>
          <w:sz w:val="24"/>
          <w:szCs w:val="24"/>
        </w:rPr>
        <w:t>↓</w:t>
      </w:r>
    </w:p>
    <w:p w14:paraId="2FC9CFA8" w14:textId="77777777" w:rsidR="00CC4FEE" w:rsidRPr="00CC4FEE" w:rsidRDefault="00CC4FEE" w:rsidP="00CC4FEE">
      <w:pPr>
        <w:jc w:val="center"/>
        <w:rPr>
          <w:rFonts w:ascii="Times New Roman" w:hAnsi="Times New Roman" w:cs="Times New Roman"/>
          <w:sz w:val="24"/>
          <w:szCs w:val="24"/>
        </w:rPr>
      </w:pPr>
      <w:r w:rsidRPr="00CC4FEE">
        <w:rPr>
          <w:rFonts w:ascii="Times New Roman" w:hAnsi="Times New Roman" w:cs="Times New Roman"/>
          <w:sz w:val="24"/>
          <w:szCs w:val="24"/>
        </w:rPr>
        <w:t>Data Inspection</w:t>
      </w:r>
    </w:p>
    <w:p w14:paraId="6C30281C" w14:textId="2FB3EDA8" w:rsidR="00CC4FEE" w:rsidRPr="00CC4FEE" w:rsidRDefault="00CC4FEE" w:rsidP="00CC4FEE">
      <w:pPr>
        <w:jc w:val="center"/>
        <w:rPr>
          <w:rFonts w:ascii="Times New Roman" w:hAnsi="Times New Roman" w:cs="Times New Roman"/>
          <w:sz w:val="24"/>
          <w:szCs w:val="24"/>
        </w:rPr>
      </w:pPr>
      <w:r w:rsidRPr="00CC4FEE">
        <w:rPr>
          <w:rFonts w:ascii="Times New Roman" w:hAnsi="Times New Roman" w:cs="Times New Roman"/>
          <w:sz w:val="24"/>
          <w:szCs w:val="24"/>
        </w:rPr>
        <w:t>↓</w:t>
      </w:r>
    </w:p>
    <w:p w14:paraId="0E7FB056" w14:textId="77777777" w:rsidR="00CC4FEE" w:rsidRPr="00CC4FEE" w:rsidRDefault="00CC4FEE" w:rsidP="00CC4FEE">
      <w:pPr>
        <w:jc w:val="center"/>
        <w:rPr>
          <w:rFonts w:ascii="Times New Roman" w:hAnsi="Times New Roman" w:cs="Times New Roman"/>
          <w:sz w:val="24"/>
          <w:szCs w:val="24"/>
        </w:rPr>
      </w:pPr>
      <w:r w:rsidRPr="00CC4FEE">
        <w:rPr>
          <w:rFonts w:ascii="Times New Roman" w:hAnsi="Times New Roman" w:cs="Times New Roman"/>
          <w:sz w:val="24"/>
          <w:szCs w:val="24"/>
        </w:rPr>
        <w:t>Train / Validation / Test Split</w:t>
      </w:r>
    </w:p>
    <w:p w14:paraId="539C97F3" w14:textId="24B10D97" w:rsidR="00CC4FEE" w:rsidRPr="00CC4FEE" w:rsidRDefault="00CC4FEE" w:rsidP="00CC4FEE">
      <w:pPr>
        <w:jc w:val="center"/>
        <w:rPr>
          <w:rFonts w:ascii="Times New Roman" w:hAnsi="Times New Roman" w:cs="Times New Roman"/>
          <w:sz w:val="24"/>
          <w:szCs w:val="24"/>
        </w:rPr>
      </w:pPr>
      <w:r w:rsidRPr="00CC4FEE">
        <w:rPr>
          <w:rFonts w:ascii="Times New Roman" w:hAnsi="Times New Roman" w:cs="Times New Roman"/>
          <w:sz w:val="24"/>
          <w:szCs w:val="24"/>
        </w:rPr>
        <w:t>↓</w:t>
      </w:r>
    </w:p>
    <w:p w14:paraId="397E34C5" w14:textId="77777777" w:rsidR="00CC4FEE" w:rsidRPr="00CC4FEE" w:rsidRDefault="00CC4FEE" w:rsidP="00CC4FEE">
      <w:pPr>
        <w:jc w:val="center"/>
        <w:rPr>
          <w:rFonts w:ascii="Times New Roman" w:hAnsi="Times New Roman" w:cs="Times New Roman"/>
          <w:sz w:val="24"/>
          <w:szCs w:val="24"/>
        </w:rPr>
      </w:pPr>
      <w:r w:rsidRPr="00CC4FEE">
        <w:rPr>
          <w:rFonts w:ascii="Times New Roman" w:hAnsi="Times New Roman" w:cs="Times New Roman"/>
          <w:sz w:val="24"/>
          <w:szCs w:val="24"/>
        </w:rPr>
        <w:t>Instruction-Based Formatting</w:t>
      </w:r>
    </w:p>
    <w:p w14:paraId="39BB4E32" w14:textId="37631F3D" w:rsidR="00CC4FEE" w:rsidRPr="00CC4FEE" w:rsidRDefault="00CC4FEE" w:rsidP="00CC4FEE">
      <w:pPr>
        <w:jc w:val="center"/>
        <w:rPr>
          <w:rFonts w:ascii="Times New Roman" w:hAnsi="Times New Roman" w:cs="Times New Roman"/>
          <w:sz w:val="24"/>
          <w:szCs w:val="24"/>
        </w:rPr>
      </w:pPr>
      <w:r w:rsidRPr="00CC4FEE">
        <w:rPr>
          <w:rFonts w:ascii="Times New Roman" w:hAnsi="Times New Roman" w:cs="Times New Roman"/>
          <w:sz w:val="24"/>
          <w:szCs w:val="24"/>
        </w:rPr>
        <w:t>↓</w:t>
      </w:r>
    </w:p>
    <w:p w14:paraId="61B3ABD4" w14:textId="77777777" w:rsidR="00CC4FEE" w:rsidRPr="00CC4FEE" w:rsidRDefault="00CC4FEE" w:rsidP="00CC4FEE">
      <w:pPr>
        <w:jc w:val="center"/>
        <w:rPr>
          <w:rFonts w:ascii="Times New Roman" w:hAnsi="Times New Roman" w:cs="Times New Roman"/>
          <w:sz w:val="24"/>
          <w:szCs w:val="24"/>
        </w:rPr>
      </w:pPr>
      <w:r w:rsidRPr="00CC4FEE">
        <w:rPr>
          <w:rFonts w:ascii="Times New Roman" w:hAnsi="Times New Roman" w:cs="Times New Roman"/>
          <w:sz w:val="24"/>
          <w:szCs w:val="24"/>
        </w:rPr>
        <w:t>Load Qwen2.5-7B-Instruct in 4-bit</w:t>
      </w:r>
    </w:p>
    <w:p w14:paraId="44D3D1C9" w14:textId="70B248A4" w:rsidR="00CC4FEE" w:rsidRPr="00CC4FEE" w:rsidRDefault="00CC4FEE" w:rsidP="00CC4FEE">
      <w:pPr>
        <w:jc w:val="center"/>
        <w:rPr>
          <w:rFonts w:ascii="Times New Roman" w:hAnsi="Times New Roman" w:cs="Times New Roman"/>
          <w:sz w:val="24"/>
          <w:szCs w:val="24"/>
        </w:rPr>
      </w:pPr>
      <w:r w:rsidRPr="00CC4FEE">
        <w:rPr>
          <w:rFonts w:ascii="Times New Roman" w:hAnsi="Times New Roman" w:cs="Times New Roman"/>
          <w:sz w:val="24"/>
          <w:szCs w:val="24"/>
        </w:rPr>
        <w:t>↓</w:t>
      </w:r>
    </w:p>
    <w:p w14:paraId="0D23E9D5" w14:textId="77777777" w:rsidR="00CC4FEE" w:rsidRPr="00CC4FEE" w:rsidRDefault="00CC4FEE" w:rsidP="00CC4FEE">
      <w:pPr>
        <w:jc w:val="center"/>
        <w:rPr>
          <w:rFonts w:ascii="Times New Roman" w:hAnsi="Times New Roman" w:cs="Times New Roman"/>
          <w:sz w:val="24"/>
          <w:szCs w:val="24"/>
        </w:rPr>
      </w:pPr>
      <w:r w:rsidRPr="00CC4FEE">
        <w:rPr>
          <w:rFonts w:ascii="Times New Roman" w:hAnsi="Times New Roman" w:cs="Times New Roman"/>
          <w:sz w:val="24"/>
          <w:szCs w:val="24"/>
        </w:rPr>
        <w:t xml:space="preserve">Attach </w:t>
      </w:r>
      <w:proofErr w:type="spellStart"/>
      <w:r w:rsidRPr="00CC4FEE">
        <w:rPr>
          <w:rFonts w:ascii="Times New Roman" w:hAnsi="Times New Roman" w:cs="Times New Roman"/>
          <w:sz w:val="24"/>
          <w:szCs w:val="24"/>
        </w:rPr>
        <w:t>LoRA</w:t>
      </w:r>
      <w:proofErr w:type="spellEnd"/>
      <w:r w:rsidRPr="00CC4FEE">
        <w:rPr>
          <w:rFonts w:ascii="Times New Roman" w:hAnsi="Times New Roman" w:cs="Times New Roman"/>
          <w:sz w:val="24"/>
          <w:szCs w:val="24"/>
        </w:rPr>
        <w:t xml:space="preserve"> Adapters</w:t>
      </w:r>
    </w:p>
    <w:p w14:paraId="35CE53BE" w14:textId="0299A17C" w:rsidR="00CC4FEE" w:rsidRPr="00CC4FEE" w:rsidRDefault="00CC4FEE" w:rsidP="00CC4FEE">
      <w:pPr>
        <w:jc w:val="center"/>
        <w:rPr>
          <w:rFonts w:ascii="Times New Roman" w:hAnsi="Times New Roman" w:cs="Times New Roman"/>
          <w:sz w:val="24"/>
          <w:szCs w:val="24"/>
        </w:rPr>
      </w:pPr>
      <w:r w:rsidRPr="00CC4FEE">
        <w:rPr>
          <w:rFonts w:ascii="Times New Roman" w:hAnsi="Times New Roman" w:cs="Times New Roman"/>
          <w:sz w:val="24"/>
          <w:szCs w:val="24"/>
        </w:rPr>
        <w:t>↓</w:t>
      </w:r>
    </w:p>
    <w:p w14:paraId="476F5ED0" w14:textId="77777777" w:rsidR="00CC4FEE" w:rsidRPr="00CC4FEE" w:rsidRDefault="00CC4FEE" w:rsidP="00CC4FEE">
      <w:pPr>
        <w:jc w:val="center"/>
        <w:rPr>
          <w:rFonts w:ascii="Times New Roman" w:hAnsi="Times New Roman" w:cs="Times New Roman"/>
          <w:sz w:val="24"/>
          <w:szCs w:val="24"/>
        </w:rPr>
      </w:pPr>
      <w:r w:rsidRPr="00CC4FEE">
        <w:rPr>
          <w:rFonts w:ascii="Times New Roman" w:hAnsi="Times New Roman" w:cs="Times New Roman"/>
          <w:sz w:val="24"/>
          <w:szCs w:val="24"/>
        </w:rPr>
        <w:t>Supervised Fine-Tuning</w:t>
      </w:r>
    </w:p>
    <w:p w14:paraId="169533A6" w14:textId="5AD4C6B8" w:rsidR="00CC4FEE" w:rsidRPr="00CC4FEE" w:rsidRDefault="00CC4FEE" w:rsidP="00CC4FEE">
      <w:pPr>
        <w:jc w:val="center"/>
        <w:rPr>
          <w:rFonts w:ascii="Times New Roman" w:hAnsi="Times New Roman" w:cs="Times New Roman"/>
          <w:sz w:val="24"/>
          <w:szCs w:val="24"/>
        </w:rPr>
      </w:pPr>
      <w:r w:rsidRPr="00CC4FEE">
        <w:rPr>
          <w:rFonts w:ascii="Times New Roman" w:hAnsi="Times New Roman" w:cs="Times New Roman"/>
          <w:sz w:val="24"/>
          <w:szCs w:val="24"/>
        </w:rPr>
        <w:t>↓</w:t>
      </w:r>
    </w:p>
    <w:p w14:paraId="74EB11DC" w14:textId="77777777" w:rsidR="00CC4FEE" w:rsidRPr="00CC4FEE" w:rsidRDefault="00CC4FEE" w:rsidP="00CC4FEE">
      <w:pPr>
        <w:jc w:val="center"/>
        <w:rPr>
          <w:rFonts w:ascii="Times New Roman" w:hAnsi="Times New Roman" w:cs="Times New Roman"/>
          <w:sz w:val="24"/>
          <w:szCs w:val="24"/>
        </w:rPr>
      </w:pPr>
      <w:r w:rsidRPr="00CC4FEE">
        <w:rPr>
          <w:rFonts w:ascii="Times New Roman" w:hAnsi="Times New Roman" w:cs="Times New Roman"/>
          <w:sz w:val="24"/>
          <w:szCs w:val="24"/>
        </w:rPr>
        <w:t>Model Evaluation</w:t>
      </w:r>
    </w:p>
    <w:p w14:paraId="79192BB7" w14:textId="2FD87549" w:rsidR="00CC4FEE" w:rsidRPr="00CC4FEE" w:rsidRDefault="00CC4FEE" w:rsidP="00CC4FEE">
      <w:pPr>
        <w:jc w:val="center"/>
        <w:rPr>
          <w:rFonts w:ascii="Times New Roman" w:hAnsi="Times New Roman" w:cs="Times New Roman"/>
          <w:sz w:val="24"/>
          <w:szCs w:val="24"/>
        </w:rPr>
      </w:pPr>
      <w:r w:rsidRPr="00CC4FEE">
        <w:rPr>
          <w:rFonts w:ascii="Times New Roman" w:hAnsi="Times New Roman" w:cs="Times New Roman"/>
          <w:sz w:val="24"/>
          <w:szCs w:val="24"/>
        </w:rPr>
        <w:t>↓</w:t>
      </w:r>
    </w:p>
    <w:p w14:paraId="55AF02FD" w14:textId="77777777" w:rsidR="00CC4FEE" w:rsidRPr="00CC4FEE" w:rsidRDefault="00CC4FEE" w:rsidP="00CC4FEE">
      <w:pPr>
        <w:jc w:val="center"/>
        <w:rPr>
          <w:rFonts w:ascii="Times New Roman" w:hAnsi="Times New Roman" w:cs="Times New Roman"/>
          <w:sz w:val="24"/>
          <w:szCs w:val="24"/>
        </w:rPr>
      </w:pPr>
      <w:r w:rsidRPr="00CC4FEE">
        <w:rPr>
          <w:rFonts w:ascii="Times New Roman" w:hAnsi="Times New Roman" w:cs="Times New Roman"/>
          <w:sz w:val="24"/>
          <w:szCs w:val="24"/>
        </w:rPr>
        <w:t>Confusion Matrix Analysis</w:t>
      </w:r>
    </w:p>
    <w:p w14:paraId="36129953" w14:textId="1E184657" w:rsidR="00CC4FEE" w:rsidRPr="00CC4FEE" w:rsidRDefault="00CC4FEE" w:rsidP="00CC4FEE">
      <w:pPr>
        <w:jc w:val="center"/>
        <w:rPr>
          <w:rFonts w:ascii="Times New Roman" w:hAnsi="Times New Roman" w:cs="Times New Roman"/>
          <w:sz w:val="24"/>
          <w:szCs w:val="24"/>
        </w:rPr>
      </w:pPr>
      <w:r w:rsidRPr="00CC4FEE">
        <w:rPr>
          <w:rFonts w:ascii="Times New Roman" w:hAnsi="Times New Roman" w:cs="Times New Roman"/>
          <w:sz w:val="24"/>
          <w:szCs w:val="24"/>
        </w:rPr>
        <w:t>↓</w:t>
      </w:r>
    </w:p>
    <w:p w14:paraId="0290D0D6" w14:textId="77777777" w:rsidR="00CC4FEE" w:rsidRPr="00CC4FEE" w:rsidRDefault="00CC4FEE" w:rsidP="00CC4FEE">
      <w:pPr>
        <w:jc w:val="center"/>
        <w:rPr>
          <w:rFonts w:ascii="Times New Roman" w:hAnsi="Times New Roman" w:cs="Times New Roman"/>
          <w:sz w:val="24"/>
          <w:szCs w:val="24"/>
        </w:rPr>
      </w:pPr>
      <w:r w:rsidRPr="00CC4FEE">
        <w:rPr>
          <w:rFonts w:ascii="Times New Roman" w:hAnsi="Times New Roman" w:cs="Times New Roman"/>
          <w:sz w:val="24"/>
          <w:szCs w:val="24"/>
        </w:rPr>
        <w:t>New Clause Testing</w:t>
      </w:r>
    </w:p>
    <w:p w14:paraId="08A84064" w14:textId="244F42C3" w:rsidR="00CC4FEE" w:rsidRPr="00CC4FEE" w:rsidRDefault="00CC4FEE" w:rsidP="00CC4FEE">
      <w:pPr>
        <w:jc w:val="center"/>
        <w:rPr>
          <w:rFonts w:ascii="Times New Roman" w:hAnsi="Times New Roman" w:cs="Times New Roman"/>
          <w:sz w:val="24"/>
          <w:szCs w:val="24"/>
        </w:rPr>
      </w:pPr>
      <w:r w:rsidRPr="00CC4FEE">
        <w:rPr>
          <w:rFonts w:ascii="Times New Roman" w:hAnsi="Times New Roman" w:cs="Times New Roman"/>
          <w:sz w:val="24"/>
          <w:szCs w:val="24"/>
        </w:rPr>
        <w:t>↓</w:t>
      </w:r>
    </w:p>
    <w:p w14:paraId="07080A9C" w14:textId="39BAFAF9" w:rsidR="00CC4FEE" w:rsidRDefault="00CC4FEE" w:rsidP="00CC4FEE">
      <w:pPr>
        <w:jc w:val="center"/>
        <w:rPr>
          <w:rFonts w:ascii="Times New Roman" w:hAnsi="Times New Roman" w:cs="Times New Roman"/>
          <w:sz w:val="24"/>
          <w:szCs w:val="24"/>
        </w:rPr>
      </w:pPr>
      <w:r w:rsidRPr="00CC4FEE">
        <w:rPr>
          <w:rFonts w:ascii="Times New Roman" w:hAnsi="Times New Roman" w:cs="Times New Roman"/>
          <w:sz w:val="24"/>
          <w:szCs w:val="24"/>
        </w:rPr>
        <w:t xml:space="preserve">Save </w:t>
      </w:r>
      <w:proofErr w:type="spellStart"/>
      <w:r w:rsidRPr="00CC4FEE">
        <w:rPr>
          <w:rFonts w:ascii="Times New Roman" w:hAnsi="Times New Roman" w:cs="Times New Roman"/>
          <w:sz w:val="24"/>
          <w:szCs w:val="24"/>
        </w:rPr>
        <w:t>LexAI-LoRA</w:t>
      </w:r>
      <w:proofErr w:type="spellEnd"/>
      <w:r w:rsidRPr="00CC4FEE">
        <w:rPr>
          <w:rFonts w:ascii="Times New Roman" w:hAnsi="Times New Roman" w:cs="Times New Roman"/>
          <w:sz w:val="24"/>
          <w:szCs w:val="24"/>
        </w:rPr>
        <w:t xml:space="preserve"> Adapter</w:t>
      </w:r>
    </w:p>
    <w:p w14:paraId="0236439D" w14:textId="77777777" w:rsidR="00CC4FEE" w:rsidRPr="00CC4FEE" w:rsidRDefault="00CC4FEE" w:rsidP="00CC4FE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C4FEE">
        <w:rPr>
          <w:rFonts w:ascii="Times New Roman" w:hAnsi="Times New Roman" w:cs="Times New Roman"/>
          <w:b/>
          <w:bCs/>
          <w:sz w:val="28"/>
          <w:szCs w:val="28"/>
        </w:rPr>
        <w:lastRenderedPageBreak/>
        <w:t>10. Training</w:t>
      </w:r>
    </w:p>
    <w:p w14:paraId="76CC904F" w14:textId="77777777" w:rsidR="00CC4FEE" w:rsidRPr="00CC4FEE" w:rsidRDefault="00CC4FEE" w:rsidP="00CC4FEE">
      <w:pPr>
        <w:rPr>
          <w:rFonts w:ascii="Times New Roman" w:hAnsi="Times New Roman" w:cs="Times New Roman"/>
          <w:sz w:val="24"/>
          <w:szCs w:val="24"/>
        </w:rPr>
      </w:pPr>
      <w:r w:rsidRPr="00CC4FEE">
        <w:rPr>
          <w:rFonts w:ascii="Times New Roman" w:hAnsi="Times New Roman" w:cs="Times New Roman"/>
          <w:sz w:val="24"/>
          <w:szCs w:val="24"/>
        </w:rPr>
        <w:t xml:space="preserve">The model was fine-tuned for </w:t>
      </w:r>
      <w:r w:rsidRPr="00CC4FEE">
        <w:rPr>
          <w:rFonts w:ascii="Times New Roman" w:hAnsi="Times New Roman" w:cs="Times New Roman"/>
          <w:b/>
          <w:bCs/>
          <w:sz w:val="24"/>
          <w:szCs w:val="24"/>
        </w:rPr>
        <w:t>60 optimization steps</w:t>
      </w:r>
      <w:r w:rsidRPr="00CC4FEE">
        <w:rPr>
          <w:rFonts w:ascii="Times New Roman" w:hAnsi="Times New Roman" w:cs="Times New Roman"/>
          <w:sz w:val="24"/>
          <w:szCs w:val="24"/>
        </w:rPr>
        <w:t xml:space="preserve"> using the CUAD training data on a </w:t>
      </w:r>
      <w:r w:rsidRPr="00CC4FEE">
        <w:rPr>
          <w:rFonts w:ascii="Times New Roman" w:hAnsi="Times New Roman" w:cs="Times New Roman"/>
          <w:b/>
          <w:bCs/>
          <w:sz w:val="24"/>
          <w:szCs w:val="24"/>
        </w:rPr>
        <w:t>NVIDIA Tesla T4 GPU</w:t>
      </w:r>
      <w:r w:rsidRPr="00CC4FEE">
        <w:rPr>
          <w:rFonts w:ascii="Times New Roman" w:hAnsi="Times New Roman" w:cs="Times New Roman"/>
          <w:sz w:val="24"/>
          <w:szCs w:val="24"/>
        </w:rPr>
        <w:t>.</w:t>
      </w:r>
    </w:p>
    <w:p w14:paraId="20C92256" w14:textId="77777777" w:rsidR="00CC4FEE" w:rsidRDefault="00CC4FEE" w:rsidP="00CC4FEE">
      <w:pPr>
        <w:rPr>
          <w:rFonts w:ascii="Times New Roman" w:hAnsi="Times New Roman" w:cs="Times New Roman"/>
          <w:sz w:val="24"/>
          <w:szCs w:val="24"/>
        </w:rPr>
      </w:pPr>
      <w:r w:rsidRPr="00CC4FEE">
        <w:rPr>
          <w:rFonts w:ascii="Times New Roman" w:hAnsi="Times New Roman" w:cs="Times New Roman"/>
          <w:sz w:val="24"/>
          <w:szCs w:val="24"/>
        </w:rPr>
        <w:t xml:space="preserve">The training used 4-bit quantization, </w:t>
      </w:r>
      <w:proofErr w:type="spellStart"/>
      <w:r w:rsidRPr="00CC4FEE">
        <w:rPr>
          <w:rFonts w:ascii="Times New Roman" w:hAnsi="Times New Roman" w:cs="Times New Roman"/>
          <w:sz w:val="24"/>
          <w:szCs w:val="24"/>
        </w:rPr>
        <w:t>LoRA</w:t>
      </w:r>
      <w:proofErr w:type="spellEnd"/>
      <w:r w:rsidRPr="00CC4FEE">
        <w:rPr>
          <w:rFonts w:ascii="Times New Roman" w:hAnsi="Times New Roman" w:cs="Times New Roman"/>
          <w:sz w:val="24"/>
          <w:szCs w:val="24"/>
        </w:rPr>
        <w:t xml:space="preserve"> adapters, gradient accumulation, and an 8-bit </w:t>
      </w:r>
      <w:proofErr w:type="spellStart"/>
      <w:r w:rsidRPr="00CC4FEE">
        <w:rPr>
          <w:rFonts w:ascii="Times New Roman" w:hAnsi="Times New Roman" w:cs="Times New Roman"/>
          <w:sz w:val="24"/>
          <w:szCs w:val="24"/>
        </w:rPr>
        <w:t>AdamW</w:t>
      </w:r>
      <w:proofErr w:type="spellEnd"/>
      <w:r w:rsidRPr="00CC4FEE">
        <w:rPr>
          <w:rFonts w:ascii="Times New Roman" w:hAnsi="Times New Roman" w:cs="Times New Roman"/>
          <w:sz w:val="24"/>
          <w:szCs w:val="24"/>
        </w:rPr>
        <w:t xml:space="preserve"> optimizer.</w:t>
      </w:r>
    </w:p>
    <w:p w14:paraId="2B8810A7" w14:textId="77777777" w:rsidR="00CC4FEE" w:rsidRPr="00CC4FEE" w:rsidRDefault="00CC4FEE" w:rsidP="00CC4FEE">
      <w:pPr>
        <w:rPr>
          <w:rFonts w:ascii="Times New Roman" w:hAnsi="Times New Roman" w:cs="Times New Roman"/>
          <w:sz w:val="24"/>
          <w:szCs w:val="24"/>
        </w:rPr>
      </w:pPr>
    </w:p>
    <w:p w14:paraId="776196CF" w14:textId="6A475C35" w:rsidR="00CC4FEE" w:rsidRDefault="00CC4FEE" w:rsidP="00CC4FE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C4FEE">
        <w:rPr>
          <w:rFonts w:ascii="Times New Roman" w:hAnsi="Times New Roman" w:cs="Times New Roman"/>
          <w:b/>
          <w:bCs/>
          <w:sz w:val="28"/>
          <w:szCs w:val="28"/>
        </w:rPr>
        <w:t>11. Training Results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8"/>
        <w:gridCol w:w="1345"/>
      </w:tblGrid>
      <w:tr w:rsidR="00CC4FEE" w:rsidRPr="00CC4FEE" w14:paraId="353FC364" w14:textId="77777777" w:rsidTr="00CC4FE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0EBC13" w14:textId="77777777" w:rsidR="00CC4FEE" w:rsidRPr="00CC4FEE" w:rsidRDefault="00CC4FEE" w:rsidP="00CC4F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4FEE">
              <w:rPr>
                <w:rFonts w:ascii="Times New Roman" w:hAnsi="Times New Roman" w:cs="Times New Roman"/>
                <w:sz w:val="24"/>
                <w:szCs w:val="24"/>
              </w:rPr>
              <w:t>Measure</w:t>
            </w:r>
          </w:p>
        </w:tc>
        <w:tc>
          <w:tcPr>
            <w:tcW w:w="0" w:type="auto"/>
            <w:vAlign w:val="center"/>
            <w:hideMark/>
          </w:tcPr>
          <w:p w14:paraId="5951E15E" w14:textId="77777777" w:rsidR="00CC4FEE" w:rsidRPr="00CC4FEE" w:rsidRDefault="00CC4FEE" w:rsidP="00CC4F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4FEE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</w:tr>
      <w:tr w:rsidR="00CC4FEE" w:rsidRPr="00CC4FEE" w14:paraId="6A39F12B" w14:textId="77777777" w:rsidTr="00CC4F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7B0E9" w14:textId="77777777" w:rsidR="00CC4FEE" w:rsidRPr="00CC4FEE" w:rsidRDefault="00CC4FEE" w:rsidP="00CC4F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4FEE">
              <w:rPr>
                <w:rFonts w:ascii="Times New Roman" w:hAnsi="Times New Roman" w:cs="Times New Roman"/>
                <w:sz w:val="24"/>
                <w:szCs w:val="24"/>
              </w:rPr>
              <w:t>Training steps</w:t>
            </w:r>
          </w:p>
        </w:tc>
        <w:tc>
          <w:tcPr>
            <w:tcW w:w="0" w:type="auto"/>
            <w:vAlign w:val="center"/>
            <w:hideMark/>
          </w:tcPr>
          <w:p w14:paraId="758AD5D3" w14:textId="77777777" w:rsidR="00CC4FEE" w:rsidRPr="00CC4FEE" w:rsidRDefault="00CC4FEE" w:rsidP="00CC4F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4FEE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</w:tr>
      <w:tr w:rsidR="00CC4FEE" w:rsidRPr="00CC4FEE" w14:paraId="468C5507" w14:textId="77777777" w:rsidTr="00CC4F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5DFA7" w14:textId="77777777" w:rsidR="00CC4FEE" w:rsidRPr="00CC4FEE" w:rsidRDefault="00CC4FEE" w:rsidP="00CC4F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4FEE">
              <w:rPr>
                <w:rFonts w:ascii="Times New Roman" w:hAnsi="Times New Roman" w:cs="Times New Roman"/>
                <w:sz w:val="24"/>
                <w:szCs w:val="24"/>
              </w:rPr>
              <w:t>Trainable parameters</w:t>
            </w:r>
          </w:p>
        </w:tc>
        <w:tc>
          <w:tcPr>
            <w:tcW w:w="0" w:type="auto"/>
            <w:vAlign w:val="center"/>
            <w:hideMark/>
          </w:tcPr>
          <w:p w14:paraId="4CC1EC20" w14:textId="77777777" w:rsidR="00CC4FEE" w:rsidRPr="00CC4FEE" w:rsidRDefault="00CC4FEE" w:rsidP="00CC4F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4FEE">
              <w:rPr>
                <w:rFonts w:ascii="Times New Roman" w:hAnsi="Times New Roman" w:cs="Times New Roman"/>
                <w:sz w:val="24"/>
                <w:szCs w:val="24"/>
              </w:rPr>
              <w:t>40,370,176</w:t>
            </w:r>
          </w:p>
        </w:tc>
      </w:tr>
      <w:tr w:rsidR="00CC4FEE" w:rsidRPr="00CC4FEE" w14:paraId="28A91944" w14:textId="77777777" w:rsidTr="00CC4F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6B960" w14:textId="77777777" w:rsidR="00CC4FEE" w:rsidRPr="00CC4FEE" w:rsidRDefault="00CC4FEE" w:rsidP="00CC4F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4FEE">
              <w:rPr>
                <w:rFonts w:ascii="Times New Roman" w:hAnsi="Times New Roman" w:cs="Times New Roman"/>
                <w:sz w:val="24"/>
                <w:szCs w:val="24"/>
              </w:rPr>
              <w:t>Trainable percentage</w:t>
            </w:r>
          </w:p>
        </w:tc>
        <w:tc>
          <w:tcPr>
            <w:tcW w:w="0" w:type="auto"/>
            <w:vAlign w:val="center"/>
            <w:hideMark/>
          </w:tcPr>
          <w:p w14:paraId="67224475" w14:textId="77777777" w:rsidR="00CC4FEE" w:rsidRPr="00CC4FEE" w:rsidRDefault="00CC4FEE" w:rsidP="00CC4F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4FEE">
              <w:rPr>
                <w:rFonts w:ascii="Times New Roman" w:hAnsi="Times New Roman" w:cs="Times New Roman"/>
                <w:sz w:val="24"/>
                <w:szCs w:val="24"/>
              </w:rPr>
              <w:t>0.5273%</w:t>
            </w:r>
          </w:p>
        </w:tc>
      </w:tr>
      <w:tr w:rsidR="00CC4FEE" w:rsidRPr="00CC4FEE" w14:paraId="4617A33A" w14:textId="77777777" w:rsidTr="00CC4F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B1A98" w14:textId="77777777" w:rsidR="00CC4FEE" w:rsidRPr="00CC4FEE" w:rsidRDefault="00CC4FEE" w:rsidP="00CC4F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4FEE">
              <w:rPr>
                <w:rFonts w:ascii="Times New Roman" w:hAnsi="Times New Roman" w:cs="Times New Roman"/>
                <w:sz w:val="24"/>
                <w:szCs w:val="24"/>
              </w:rPr>
              <w:t>Training loss</w:t>
            </w:r>
          </w:p>
        </w:tc>
        <w:tc>
          <w:tcPr>
            <w:tcW w:w="0" w:type="auto"/>
            <w:vAlign w:val="center"/>
            <w:hideMark/>
          </w:tcPr>
          <w:p w14:paraId="487831B4" w14:textId="77777777" w:rsidR="00CC4FEE" w:rsidRPr="00CC4FEE" w:rsidRDefault="00CC4FEE" w:rsidP="00CC4F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4FEE">
              <w:rPr>
                <w:rFonts w:ascii="Times New Roman" w:hAnsi="Times New Roman" w:cs="Times New Roman"/>
                <w:sz w:val="24"/>
                <w:szCs w:val="24"/>
              </w:rPr>
              <w:t>1.3216</w:t>
            </w:r>
          </w:p>
        </w:tc>
      </w:tr>
      <w:tr w:rsidR="00CC4FEE" w:rsidRPr="00CC4FEE" w14:paraId="025EFCDE" w14:textId="77777777" w:rsidTr="00CC4F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DC3EF" w14:textId="77777777" w:rsidR="00CC4FEE" w:rsidRPr="00CC4FEE" w:rsidRDefault="00CC4FEE" w:rsidP="00CC4F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4FEE">
              <w:rPr>
                <w:rFonts w:ascii="Times New Roman" w:hAnsi="Times New Roman" w:cs="Times New Roman"/>
                <w:sz w:val="24"/>
                <w:szCs w:val="24"/>
              </w:rPr>
              <w:t>Training time</w:t>
            </w:r>
          </w:p>
        </w:tc>
        <w:tc>
          <w:tcPr>
            <w:tcW w:w="0" w:type="auto"/>
            <w:vAlign w:val="center"/>
            <w:hideMark/>
          </w:tcPr>
          <w:p w14:paraId="3DB275D3" w14:textId="77777777" w:rsidR="00CC4FEE" w:rsidRPr="00CC4FEE" w:rsidRDefault="00CC4FEE" w:rsidP="00CC4F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4FEE">
              <w:rPr>
                <w:rFonts w:ascii="Times New Roman" w:hAnsi="Times New Roman" w:cs="Times New Roman"/>
                <w:sz w:val="24"/>
                <w:szCs w:val="24"/>
              </w:rPr>
              <w:t>~5.7 minutes</w:t>
            </w:r>
          </w:p>
        </w:tc>
      </w:tr>
    </w:tbl>
    <w:p w14:paraId="270F70B0" w14:textId="77777777" w:rsidR="00CC4FEE" w:rsidRDefault="00CC4FEE" w:rsidP="00CC4FE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33C5487" w14:textId="77777777" w:rsidR="00CC4FEE" w:rsidRPr="00CC4FEE" w:rsidRDefault="00CC4FEE" w:rsidP="00CC4FE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C4FEE">
        <w:rPr>
          <w:rFonts w:ascii="Times New Roman" w:hAnsi="Times New Roman" w:cs="Times New Roman"/>
          <w:b/>
          <w:bCs/>
          <w:sz w:val="28"/>
          <w:szCs w:val="28"/>
        </w:rPr>
        <w:t>12. Model Saving</w:t>
      </w:r>
    </w:p>
    <w:p w14:paraId="4ED4F00D" w14:textId="7CA5522B" w:rsidR="00CC4FEE" w:rsidRPr="00CC4FEE" w:rsidRDefault="00CC4FEE" w:rsidP="00CC4FEE">
      <w:pPr>
        <w:rPr>
          <w:rFonts w:ascii="Times New Roman" w:hAnsi="Times New Roman" w:cs="Times New Roman"/>
          <w:sz w:val="24"/>
          <w:szCs w:val="24"/>
        </w:rPr>
      </w:pPr>
      <w:r w:rsidRPr="00CC4FEE">
        <w:rPr>
          <w:rFonts w:ascii="Times New Roman" w:hAnsi="Times New Roman" w:cs="Times New Roman"/>
          <w:sz w:val="24"/>
          <w:szCs w:val="24"/>
        </w:rPr>
        <w:t xml:space="preserve">The trained </w:t>
      </w:r>
      <w:proofErr w:type="spellStart"/>
      <w:r w:rsidRPr="00CC4FEE">
        <w:rPr>
          <w:rFonts w:ascii="Times New Roman" w:hAnsi="Times New Roman" w:cs="Times New Roman"/>
          <w:sz w:val="24"/>
          <w:szCs w:val="24"/>
        </w:rPr>
        <w:t>LoRA</w:t>
      </w:r>
      <w:proofErr w:type="spellEnd"/>
      <w:r w:rsidRPr="00CC4FEE">
        <w:rPr>
          <w:rFonts w:ascii="Times New Roman" w:hAnsi="Times New Roman" w:cs="Times New Roman"/>
          <w:sz w:val="24"/>
          <w:szCs w:val="24"/>
        </w:rPr>
        <w:t xml:space="preserve"> adapter and tokenizer were saved as: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4FEE">
        <w:rPr>
          <w:rFonts w:ascii="Times New Roman" w:hAnsi="Times New Roman" w:cs="Times New Roman"/>
          <w:sz w:val="24"/>
          <w:szCs w:val="24"/>
        </w:rPr>
        <w:t>LexAI-LoRA</w:t>
      </w:r>
      <w:proofErr w:type="spellEnd"/>
    </w:p>
    <w:p w14:paraId="5A09F751" w14:textId="77777777" w:rsidR="00CC4FEE" w:rsidRDefault="00CC4FEE" w:rsidP="00CC4FEE">
      <w:pPr>
        <w:rPr>
          <w:rFonts w:ascii="Times New Roman" w:hAnsi="Times New Roman" w:cs="Times New Roman"/>
          <w:sz w:val="24"/>
          <w:szCs w:val="24"/>
        </w:rPr>
      </w:pPr>
      <w:r w:rsidRPr="00CC4FEE">
        <w:rPr>
          <w:rFonts w:ascii="Times New Roman" w:hAnsi="Times New Roman" w:cs="Times New Roman"/>
          <w:sz w:val="24"/>
          <w:szCs w:val="24"/>
        </w:rPr>
        <w:t>The adapter can be loaded with the compatible Qwen2.5 base model for further inference.</w:t>
      </w:r>
    </w:p>
    <w:p w14:paraId="0D462973" w14:textId="77777777" w:rsidR="00CC4FEE" w:rsidRPr="009E2737" w:rsidRDefault="00CC4FEE" w:rsidP="00CC4FE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2737">
        <w:rPr>
          <w:rFonts w:ascii="Times New Roman" w:hAnsi="Times New Roman" w:cs="Times New Roman"/>
          <w:b/>
          <w:bCs/>
          <w:sz w:val="28"/>
          <w:szCs w:val="28"/>
        </w:rPr>
        <w:t>13. Inference</w:t>
      </w:r>
    </w:p>
    <w:p w14:paraId="57B0E722" w14:textId="77777777" w:rsidR="00CC4FEE" w:rsidRPr="00CC4FEE" w:rsidRDefault="00CC4FEE" w:rsidP="00CC4FEE">
      <w:pPr>
        <w:rPr>
          <w:rFonts w:ascii="Times New Roman" w:hAnsi="Times New Roman" w:cs="Times New Roman"/>
          <w:sz w:val="24"/>
          <w:szCs w:val="24"/>
        </w:rPr>
      </w:pPr>
      <w:r w:rsidRPr="00CC4FEE">
        <w:rPr>
          <w:rFonts w:ascii="Times New Roman" w:hAnsi="Times New Roman" w:cs="Times New Roman"/>
          <w:sz w:val="24"/>
          <w:szCs w:val="24"/>
        </w:rPr>
        <w:t>After fine-tuning, the model was used to classify legal contract clauses.</w:t>
      </w:r>
    </w:p>
    <w:p w14:paraId="389FF2B2" w14:textId="77777777" w:rsidR="00CC4FEE" w:rsidRPr="00CC4FEE" w:rsidRDefault="00CC4FEE" w:rsidP="00CC4FEE">
      <w:pPr>
        <w:rPr>
          <w:rFonts w:ascii="Times New Roman" w:hAnsi="Times New Roman" w:cs="Times New Roman"/>
          <w:sz w:val="24"/>
          <w:szCs w:val="24"/>
        </w:rPr>
      </w:pPr>
      <w:r w:rsidRPr="00CC4FEE">
        <w:rPr>
          <w:rFonts w:ascii="Times New Roman" w:hAnsi="Times New Roman" w:cs="Times New Roman"/>
          <w:b/>
          <w:bCs/>
          <w:sz w:val="24"/>
          <w:szCs w:val="24"/>
        </w:rPr>
        <w:t>Inference flow:</w:t>
      </w:r>
    </w:p>
    <w:p w14:paraId="6B2E6D5B" w14:textId="77777777" w:rsidR="00CC4FEE" w:rsidRPr="00CC4FEE" w:rsidRDefault="00CC4FEE" w:rsidP="00CC4FEE">
      <w:pPr>
        <w:rPr>
          <w:rFonts w:ascii="Times New Roman" w:hAnsi="Times New Roman" w:cs="Times New Roman"/>
          <w:sz w:val="24"/>
          <w:szCs w:val="24"/>
        </w:rPr>
      </w:pPr>
      <w:r w:rsidRPr="00CC4FEE">
        <w:rPr>
          <w:rFonts w:ascii="Times New Roman" w:hAnsi="Times New Roman" w:cs="Times New Roman"/>
          <w:sz w:val="24"/>
          <w:szCs w:val="24"/>
        </w:rPr>
        <w:t xml:space="preserve">Legal Clause → Instruction Prompt → Qwen2.5 + </w:t>
      </w:r>
      <w:proofErr w:type="spellStart"/>
      <w:r w:rsidRPr="00CC4FEE">
        <w:rPr>
          <w:rFonts w:ascii="Times New Roman" w:hAnsi="Times New Roman" w:cs="Times New Roman"/>
          <w:sz w:val="24"/>
          <w:szCs w:val="24"/>
        </w:rPr>
        <w:t>LoRA</w:t>
      </w:r>
      <w:proofErr w:type="spellEnd"/>
      <w:r w:rsidRPr="00CC4FEE">
        <w:rPr>
          <w:rFonts w:ascii="Times New Roman" w:hAnsi="Times New Roman" w:cs="Times New Roman"/>
          <w:sz w:val="24"/>
          <w:szCs w:val="24"/>
        </w:rPr>
        <w:t xml:space="preserve"> → Predicted Category</w:t>
      </w:r>
    </w:p>
    <w:p w14:paraId="6F261BF7" w14:textId="77777777" w:rsidR="00CC4FEE" w:rsidRDefault="00CC4FEE" w:rsidP="00CC4FEE">
      <w:pPr>
        <w:rPr>
          <w:rFonts w:ascii="Times New Roman" w:hAnsi="Times New Roman" w:cs="Times New Roman"/>
          <w:sz w:val="24"/>
          <w:szCs w:val="24"/>
        </w:rPr>
      </w:pPr>
      <w:r w:rsidRPr="00CC4FEE">
        <w:rPr>
          <w:rFonts w:ascii="Times New Roman" w:hAnsi="Times New Roman" w:cs="Times New Roman"/>
          <w:sz w:val="24"/>
          <w:szCs w:val="24"/>
        </w:rPr>
        <w:t>The model was also tested using manually prepared legal clauses.</w:t>
      </w:r>
    </w:p>
    <w:p w14:paraId="5957EE42" w14:textId="77777777" w:rsidR="009E2737" w:rsidRPr="009E2737" w:rsidRDefault="009E2737" w:rsidP="009E273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2737">
        <w:rPr>
          <w:rFonts w:ascii="Times New Roman" w:hAnsi="Times New Roman" w:cs="Times New Roman"/>
          <w:b/>
          <w:bCs/>
          <w:sz w:val="28"/>
          <w:szCs w:val="28"/>
        </w:rPr>
        <w:t>14. Evaluation</w:t>
      </w:r>
    </w:p>
    <w:p w14:paraId="1D5C3EE8" w14:textId="77777777" w:rsidR="009E2737" w:rsidRPr="009E2737" w:rsidRDefault="009E2737" w:rsidP="009E2737">
      <w:pPr>
        <w:rPr>
          <w:rFonts w:ascii="Times New Roman" w:hAnsi="Times New Roman" w:cs="Times New Roman"/>
          <w:sz w:val="24"/>
          <w:szCs w:val="24"/>
        </w:rPr>
      </w:pPr>
      <w:r w:rsidRPr="009E2737">
        <w:rPr>
          <w:rFonts w:ascii="Times New Roman" w:hAnsi="Times New Roman" w:cs="Times New Roman"/>
          <w:sz w:val="24"/>
          <w:szCs w:val="24"/>
        </w:rPr>
        <w:t xml:space="preserve">The model was evaluated on </w:t>
      </w:r>
      <w:r w:rsidRPr="009E2737">
        <w:rPr>
          <w:rFonts w:ascii="Times New Roman" w:hAnsi="Times New Roman" w:cs="Times New Roman"/>
          <w:b/>
          <w:bCs/>
          <w:sz w:val="24"/>
          <w:szCs w:val="24"/>
        </w:rPr>
        <w:t>1,316 previously unseen test samples</w:t>
      </w:r>
      <w:r w:rsidRPr="009E2737">
        <w:rPr>
          <w:rFonts w:ascii="Times New Roman" w:hAnsi="Times New Roman" w:cs="Times New Roman"/>
          <w:sz w:val="24"/>
          <w:szCs w:val="24"/>
        </w:rPr>
        <w:t xml:space="preserve"> from CUAD covering </w:t>
      </w:r>
      <w:r w:rsidRPr="009E2737">
        <w:rPr>
          <w:rFonts w:ascii="Times New Roman" w:hAnsi="Times New Roman" w:cs="Times New Roman"/>
          <w:b/>
          <w:bCs/>
          <w:sz w:val="24"/>
          <w:szCs w:val="24"/>
        </w:rPr>
        <w:t>41 legal clause categories</w:t>
      </w:r>
      <w:r w:rsidRPr="009E2737">
        <w:rPr>
          <w:rFonts w:ascii="Times New Roman" w:hAnsi="Times New Roman" w:cs="Times New Roman"/>
          <w:sz w:val="24"/>
          <w:szCs w:val="24"/>
        </w:rPr>
        <w:t>.</w:t>
      </w:r>
    </w:p>
    <w:p w14:paraId="76E61774" w14:textId="77777777" w:rsidR="009E2737" w:rsidRPr="009E2737" w:rsidRDefault="009E2737" w:rsidP="009E2737">
      <w:pPr>
        <w:rPr>
          <w:rFonts w:ascii="Times New Roman" w:hAnsi="Times New Roman" w:cs="Times New Roman"/>
          <w:sz w:val="24"/>
          <w:szCs w:val="24"/>
        </w:rPr>
      </w:pPr>
      <w:r w:rsidRPr="009E2737">
        <w:rPr>
          <w:rFonts w:ascii="Times New Roman" w:hAnsi="Times New Roman" w:cs="Times New Roman"/>
          <w:sz w:val="24"/>
          <w:szCs w:val="24"/>
        </w:rPr>
        <w:t>The following metrics were used:</w:t>
      </w:r>
    </w:p>
    <w:p w14:paraId="741EC0C9" w14:textId="77777777" w:rsidR="009E2737" w:rsidRPr="009E2737" w:rsidRDefault="009E2737" w:rsidP="009E2737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9E2737">
        <w:rPr>
          <w:rFonts w:ascii="Times New Roman" w:hAnsi="Times New Roman" w:cs="Times New Roman"/>
          <w:sz w:val="24"/>
          <w:szCs w:val="24"/>
        </w:rPr>
        <w:lastRenderedPageBreak/>
        <w:t xml:space="preserve">Accuracy </w:t>
      </w:r>
    </w:p>
    <w:p w14:paraId="5AD6E4C4" w14:textId="77777777" w:rsidR="009E2737" w:rsidRPr="009E2737" w:rsidRDefault="009E2737" w:rsidP="009E2737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9E2737">
        <w:rPr>
          <w:rFonts w:ascii="Times New Roman" w:hAnsi="Times New Roman" w:cs="Times New Roman"/>
          <w:sz w:val="24"/>
          <w:szCs w:val="24"/>
        </w:rPr>
        <w:t xml:space="preserve">Weighted Precision </w:t>
      </w:r>
    </w:p>
    <w:p w14:paraId="011315E3" w14:textId="77777777" w:rsidR="009E2737" w:rsidRPr="009E2737" w:rsidRDefault="009E2737" w:rsidP="009E2737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9E2737">
        <w:rPr>
          <w:rFonts w:ascii="Times New Roman" w:hAnsi="Times New Roman" w:cs="Times New Roman"/>
          <w:sz w:val="24"/>
          <w:szCs w:val="24"/>
        </w:rPr>
        <w:t xml:space="preserve">Weighted Recall </w:t>
      </w:r>
    </w:p>
    <w:p w14:paraId="543B6168" w14:textId="77777777" w:rsidR="009E2737" w:rsidRPr="009E2737" w:rsidRDefault="009E2737" w:rsidP="009E2737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9E2737">
        <w:rPr>
          <w:rFonts w:ascii="Times New Roman" w:hAnsi="Times New Roman" w:cs="Times New Roman"/>
          <w:sz w:val="24"/>
          <w:szCs w:val="24"/>
        </w:rPr>
        <w:t xml:space="preserve">Weighted F1 Score </w:t>
      </w:r>
    </w:p>
    <w:p w14:paraId="0514B89D" w14:textId="77777777" w:rsidR="009E2737" w:rsidRDefault="009E2737" w:rsidP="009E2737">
      <w:pPr>
        <w:rPr>
          <w:rFonts w:ascii="Times New Roman" w:hAnsi="Times New Roman" w:cs="Times New Roman"/>
          <w:sz w:val="24"/>
          <w:szCs w:val="24"/>
        </w:rPr>
      </w:pPr>
      <w:r w:rsidRPr="009E2737">
        <w:rPr>
          <w:rFonts w:ascii="Times New Roman" w:hAnsi="Times New Roman" w:cs="Times New Roman"/>
          <w:sz w:val="24"/>
          <w:szCs w:val="24"/>
        </w:rPr>
        <w:t xml:space="preserve">A confusion matrix was also generated to </w:t>
      </w:r>
      <w:proofErr w:type="spellStart"/>
      <w:r w:rsidRPr="009E2737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9E2737">
        <w:rPr>
          <w:rFonts w:ascii="Times New Roman" w:hAnsi="Times New Roman" w:cs="Times New Roman"/>
          <w:sz w:val="24"/>
          <w:szCs w:val="24"/>
        </w:rPr>
        <w:t xml:space="preserve"> classification errors.</w:t>
      </w:r>
    </w:p>
    <w:p w14:paraId="403BEE04" w14:textId="035A2DBC" w:rsidR="009E2737" w:rsidRDefault="009E2737" w:rsidP="009E273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2737">
        <w:rPr>
          <w:rFonts w:ascii="Times New Roman" w:hAnsi="Times New Roman" w:cs="Times New Roman"/>
          <w:b/>
          <w:bCs/>
          <w:sz w:val="28"/>
          <w:szCs w:val="28"/>
        </w:rPr>
        <w:t>15. Quantitative Results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2"/>
        <w:gridCol w:w="835"/>
      </w:tblGrid>
      <w:tr w:rsidR="009E2737" w:rsidRPr="009E2737" w14:paraId="63ED9965" w14:textId="77777777" w:rsidTr="009E27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1BBA05" w14:textId="77777777" w:rsidR="009E2737" w:rsidRPr="009E2737" w:rsidRDefault="009E2737" w:rsidP="009E27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2737">
              <w:rPr>
                <w:rFonts w:ascii="Times New Roman" w:hAnsi="Times New Roman" w:cs="Times New Roman"/>
                <w:sz w:val="24"/>
                <w:szCs w:val="24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36BBF688" w14:textId="77777777" w:rsidR="009E2737" w:rsidRPr="009E2737" w:rsidRDefault="009E2737" w:rsidP="009E27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2737">
              <w:rPr>
                <w:rFonts w:ascii="Times New Roman" w:hAnsi="Times New Roman" w:cs="Times New Roman"/>
                <w:sz w:val="24"/>
                <w:szCs w:val="24"/>
              </w:rPr>
              <w:t>Score</w:t>
            </w:r>
          </w:p>
        </w:tc>
      </w:tr>
      <w:tr w:rsidR="009E2737" w:rsidRPr="009E2737" w14:paraId="3310123D" w14:textId="77777777" w:rsidTr="009E27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2974D" w14:textId="77777777" w:rsidR="009E2737" w:rsidRPr="009E2737" w:rsidRDefault="009E2737" w:rsidP="009E27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2737">
              <w:rPr>
                <w:rFonts w:ascii="Times New Roman" w:hAnsi="Times New Roman" w:cs="Times New Roman"/>
                <w:sz w:val="24"/>
                <w:szCs w:val="24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2313361F" w14:textId="77777777" w:rsidR="009E2737" w:rsidRPr="009E2737" w:rsidRDefault="009E2737" w:rsidP="009E27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2737">
              <w:rPr>
                <w:rFonts w:ascii="Times New Roman" w:hAnsi="Times New Roman" w:cs="Times New Roman"/>
                <w:sz w:val="24"/>
                <w:szCs w:val="24"/>
              </w:rPr>
              <w:t>58.81%</w:t>
            </w:r>
          </w:p>
        </w:tc>
      </w:tr>
      <w:tr w:rsidR="009E2737" w:rsidRPr="009E2737" w14:paraId="426EAFB5" w14:textId="77777777" w:rsidTr="009E27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872DF" w14:textId="77777777" w:rsidR="009E2737" w:rsidRPr="009E2737" w:rsidRDefault="009E2737" w:rsidP="009E27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2737">
              <w:rPr>
                <w:rFonts w:ascii="Times New Roman" w:hAnsi="Times New Roman" w:cs="Times New Roman"/>
                <w:sz w:val="24"/>
                <w:szCs w:val="24"/>
              </w:rPr>
              <w:t>Weighted Precision</w:t>
            </w:r>
          </w:p>
        </w:tc>
        <w:tc>
          <w:tcPr>
            <w:tcW w:w="0" w:type="auto"/>
            <w:vAlign w:val="center"/>
            <w:hideMark/>
          </w:tcPr>
          <w:p w14:paraId="157B9E25" w14:textId="77777777" w:rsidR="009E2737" w:rsidRPr="009E2737" w:rsidRDefault="009E2737" w:rsidP="009E27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2737">
              <w:rPr>
                <w:rFonts w:ascii="Times New Roman" w:hAnsi="Times New Roman" w:cs="Times New Roman"/>
                <w:sz w:val="24"/>
                <w:szCs w:val="24"/>
              </w:rPr>
              <w:t>60.49%</w:t>
            </w:r>
          </w:p>
        </w:tc>
      </w:tr>
      <w:tr w:rsidR="009E2737" w:rsidRPr="009E2737" w14:paraId="5FCC2963" w14:textId="77777777" w:rsidTr="009E27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78A6C" w14:textId="77777777" w:rsidR="009E2737" w:rsidRPr="009E2737" w:rsidRDefault="009E2737" w:rsidP="009E27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2737">
              <w:rPr>
                <w:rFonts w:ascii="Times New Roman" w:hAnsi="Times New Roman" w:cs="Times New Roman"/>
                <w:sz w:val="24"/>
                <w:szCs w:val="24"/>
              </w:rPr>
              <w:t>Weighted Recall</w:t>
            </w:r>
          </w:p>
        </w:tc>
        <w:tc>
          <w:tcPr>
            <w:tcW w:w="0" w:type="auto"/>
            <w:vAlign w:val="center"/>
            <w:hideMark/>
          </w:tcPr>
          <w:p w14:paraId="586618A4" w14:textId="77777777" w:rsidR="009E2737" w:rsidRPr="009E2737" w:rsidRDefault="009E2737" w:rsidP="009E27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2737">
              <w:rPr>
                <w:rFonts w:ascii="Times New Roman" w:hAnsi="Times New Roman" w:cs="Times New Roman"/>
                <w:sz w:val="24"/>
                <w:szCs w:val="24"/>
              </w:rPr>
              <w:t>58.81%</w:t>
            </w:r>
          </w:p>
        </w:tc>
      </w:tr>
      <w:tr w:rsidR="009E2737" w:rsidRPr="009E2737" w14:paraId="3C632970" w14:textId="77777777" w:rsidTr="009E27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CA4B1" w14:textId="77777777" w:rsidR="009E2737" w:rsidRPr="009E2737" w:rsidRDefault="009E2737" w:rsidP="009E27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2737">
              <w:rPr>
                <w:rFonts w:ascii="Times New Roman" w:hAnsi="Times New Roman" w:cs="Times New Roman"/>
                <w:sz w:val="24"/>
                <w:szCs w:val="24"/>
              </w:rPr>
              <w:t>Weighted F1 Score</w:t>
            </w:r>
          </w:p>
        </w:tc>
        <w:tc>
          <w:tcPr>
            <w:tcW w:w="0" w:type="auto"/>
            <w:vAlign w:val="center"/>
            <w:hideMark/>
          </w:tcPr>
          <w:p w14:paraId="1B26D918" w14:textId="77777777" w:rsidR="009E2737" w:rsidRPr="009E2737" w:rsidRDefault="009E2737" w:rsidP="009E27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2737">
              <w:rPr>
                <w:rFonts w:ascii="Times New Roman" w:hAnsi="Times New Roman" w:cs="Times New Roman"/>
                <w:sz w:val="24"/>
                <w:szCs w:val="24"/>
              </w:rPr>
              <w:t>57.92%</w:t>
            </w:r>
          </w:p>
        </w:tc>
      </w:tr>
    </w:tbl>
    <w:p w14:paraId="5387C3FC" w14:textId="77777777" w:rsidR="009E2737" w:rsidRPr="009E2737" w:rsidRDefault="009E2737" w:rsidP="009E273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02D61CD" w14:textId="77777777" w:rsidR="009E2737" w:rsidRPr="009E2737" w:rsidRDefault="009E2737" w:rsidP="009E2737">
      <w:pPr>
        <w:rPr>
          <w:rFonts w:ascii="Times New Roman" w:hAnsi="Times New Roman" w:cs="Times New Roman"/>
          <w:sz w:val="24"/>
          <w:szCs w:val="24"/>
        </w:rPr>
      </w:pPr>
      <w:r w:rsidRPr="009E2737">
        <w:rPr>
          <w:rFonts w:ascii="Times New Roman" w:hAnsi="Times New Roman" w:cs="Times New Roman"/>
          <w:sz w:val="24"/>
          <w:szCs w:val="24"/>
        </w:rPr>
        <w:t>The results show that the model learned useful patterns from the legal contract data, although some similar categories remain difficult to distinguish.</w:t>
      </w:r>
    </w:p>
    <w:p w14:paraId="4BE3CE89" w14:textId="7B103961" w:rsidR="009E2737" w:rsidRDefault="009E2737" w:rsidP="00CC4FE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2737">
        <w:rPr>
          <w:rFonts w:ascii="Times New Roman" w:hAnsi="Times New Roman" w:cs="Times New Roman"/>
          <w:b/>
          <w:bCs/>
          <w:sz w:val="28"/>
          <w:szCs w:val="28"/>
        </w:rPr>
        <w:t>16. Confusion Analysis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4"/>
        <w:gridCol w:w="1687"/>
        <w:gridCol w:w="726"/>
      </w:tblGrid>
      <w:tr w:rsidR="009E2737" w:rsidRPr="009E2737" w14:paraId="47A09ABC" w14:textId="77777777" w:rsidTr="009E27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DABC41" w14:textId="77777777" w:rsidR="009E2737" w:rsidRPr="009E2737" w:rsidRDefault="009E2737" w:rsidP="009E273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E27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Actual</w:t>
            </w:r>
          </w:p>
        </w:tc>
        <w:tc>
          <w:tcPr>
            <w:tcW w:w="0" w:type="auto"/>
            <w:vAlign w:val="center"/>
            <w:hideMark/>
          </w:tcPr>
          <w:p w14:paraId="4674E39A" w14:textId="77777777" w:rsidR="009E2737" w:rsidRPr="009E2737" w:rsidRDefault="009E2737" w:rsidP="009E273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E27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Predicted</w:t>
            </w:r>
          </w:p>
        </w:tc>
        <w:tc>
          <w:tcPr>
            <w:tcW w:w="0" w:type="auto"/>
            <w:vAlign w:val="center"/>
            <w:hideMark/>
          </w:tcPr>
          <w:p w14:paraId="0D4C6A8F" w14:textId="77777777" w:rsidR="009E2737" w:rsidRPr="009E2737" w:rsidRDefault="009E2737" w:rsidP="009E273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E27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Count</w:t>
            </w:r>
          </w:p>
        </w:tc>
      </w:tr>
      <w:tr w:rsidR="009E2737" w:rsidRPr="009E2737" w14:paraId="177BDEC2" w14:textId="77777777" w:rsidTr="009E27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CED45" w14:textId="77777777" w:rsidR="009E2737" w:rsidRPr="009E2737" w:rsidRDefault="009E2737" w:rsidP="009E27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2737">
              <w:rPr>
                <w:rFonts w:ascii="Times New Roman" w:hAnsi="Times New Roman" w:cs="Times New Roman"/>
                <w:sz w:val="24"/>
                <w:szCs w:val="24"/>
              </w:rPr>
              <w:t>Effective Date</w:t>
            </w:r>
          </w:p>
        </w:tc>
        <w:tc>
          <w:tcPr>
            <w:tcW w:w="0" w:type="auto"/>
            <w:vAlign w:val="center"/>
            <w:hideMark/>
          </w:tcPr>
          <w:p w14:paraId="43075B24" w14:textId="77777777" w:rsidR="009E2737" w:rsidRPr="009E2737" w:rsidRDefault="009E2737" w:rsidP="009E27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2737">
              <w:rPr>
                <w:rFonts w:ascii="Times New Roman" w:hAnsi="Times New Roman" w:cs="Times New Roman"/>
                <w:sz w:val="24"/>
                <w:szCs w:val="24"/>
              </w:rPr>
              <w:t>Agreement Date</w:t>
            </w:r>
          </w:p>
        </w:tc>
        <w:tc>
          <w:tcPr>
            <w:tcW w:w="0" w:type="auto"/>
            <w:vAlign w:val="center"/>
            <w:hideMark/>
          </w:tcPr>
          <w:p w14:paraId="0C403D49" w14:textId="77777777" w:rsidR="009E2737" w:rsidRPr="009E2737" w:rsidRDefault="009E2737" w:rsidP="009E27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2737"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</w:tr>
      <w:tr w:rsidR="009E2737" w:rsidRPr="009E2737" w14:paraId="4628A655" w14:textId="77777777" w:rsidTr="009E27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D65AA" w14:textId="77777777" w:rsidR="009E2737" w:rsidRPr="009E2737" w:rsidRDefault="009E2737" w:rsidP="009E27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2737">
              <w:rPr>
                <w:rFonts w:ascii="Times New Roman" w:hAnsi="Times New Roman" w:cs="Times New Roman"/>
                <w:sz w:val="24"/>
                <w:szCs w:val="24"/>
              </w:rPr>
              <w:t>Non-Transferable License</w:t>
            </w:r>
          </w:p>
        </w:tc>
        <w:tc>
          <w:tcPr>
            <w:tcW w:w="0" w:type="auto"/>
            <w:vAlign w:val="center"/>
            <w:hideMark/>
          </w:tcPr>
          <w:p w14:paraId="30D1CC2D" w14:textId="77777777" w:rsidR="009E2737" w:rsidRPr="009E2737" w:rsidRDefault="009E2737" w:rsidP="009E27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2737">
              <w:rPr>
                <w:rFonts w:ascii="Times New Roman" w:hAnsi="Times New Roman" w:cs="Times New Roman"/>
                <w:sz w:val="24"/>
                <w:szCs w:val="24"/>
              </w:rPr>
              <w:t>License Grant</w:t>
            </w:r>
          </w:p>
        </w:tc>
        <w:tc>
          <w:tcPr>
            <w:tcW w:w="0" w:type="auto"/>
            <w:vAlign w:val="center"/>
            <w:hideMark/>
          </w:tcPr>
          <w:p w14:paraId="7B92B4A2" w14:textId="77777777" w:rsidR="009E2737" w:rsidRPr="009E2737" w:rsidRDefault="009E2737" w:rsidP="009E27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2737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9E2737" w:rsidRPr="009E2737" w14:paraId="5B8596E1" w14:textId="77777777" w:rsidTr="009E27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1F1E8" w14:textId="77777777" w:rsidR="009E2737" w:rsidRPr="009E2737" w:rsidRDefault="009E2737" w:rsidP="009E27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2737">
              <w:rPr>
                <w:rFonts w:ascii="Times New Roman" w:hAnsi="Times New Roman" w:cs="Times New Roman"/>
                <w:sz w:val="24"/>
                <w:szCs w:val="24"/>
              </w:rPr>
              <w:t>Uncapped Liability</w:t>
            </w:r>
          </w:p>
        </w:tc>
        <w:tc>
          <w:tcPr>
            <w:tcW w:w="0" w:type="auto"/>
            <w:vAlign w:val="center"/>
            <w:hideMark/>
          </w:tcPr>
          <w:p w14:paraId="342A21C1" w14:textId="77777777" w:rsidR="009E2737" w:rsidRPr="009E2737" w:rsidRDefault="009E2737" w:rsidP="009E27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2737">
              <w:rPr>
                <w:rFonts w:ascii="Times New Roman" w:hAnsi="Times New Roman" w:cs="Times New Roman"/>
                <w:sz w:val="24"/>
                <w:szCs w:val="24"/>
              </w:rPr>
              <w:t>Cap On Liability</w:t>
            </w:r>
          </w:p>
        </w:tc>
        <w:tc>
          <w:tcPr>
            <w:tcW w:w="0" w:type="auto"/>
            <w:vAlign w:val="center"/>
            <w:hideMark/>
          </w:tcPr>
          <w:p w14:paraId="4F5DC619" w14:textId="77777777" w:rsidR="009E2737" w:rsidRPr="009E2737" w:rsidRDefault="009E2737" w:rsidP="009E27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2737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</w:tr>
      <w:tr w:rsidR="009E2737" w:rsidRPr="009E2737" w14:paraId="08F39AF8" w14:textId="77777777" w:rsidTr="009E27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A21DC" w14:textId="77777777" w:rsidR="009E2737" w:rsidRPr="009E2737" w:rsidRDefault="009E2737" w:rsidP="009E27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2737">
              <w:rPr>
                <w:rFonts w:ascii="Times New Roman" w:hAnsi="Times New Roman" w:cs="Times New Roman"/>
                <w:sz w:val="24"/>
                <w:szCs w:val="24"/>
              </w:rPr>
              <w:t>Irrevocable Or Perpetual License</w:t>
            </w:r>
          </w:p>
        </w:tc>
        <w:tc>
          <w:tcPr>
            <w:tcW w:w="0" w:type="auto"/>
            <w:vAlign w:val="center"/>
            <w:hideMark/>
          </w:tcPr>
          <w:p w14:paraId="4CF1D2E2" w14:textId="77777777" w:rsidR="009E2737" w:rsidRPr="009E2737" w:rsidRDefault="009E2737" w:rsidP="009E27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2737">
              <w:rPr>
                <w:rFonts w:ascii="Times New Roman" w:hAnsi="Times New Roman" w:cs="Times New Roman"/>
                <w:sz w:val="24"/>
                <w:szCs w:val="24"/>
              </w:rPr>
              <w:t>License Grant</w:t>
            </w:r>
          </w:p>
        </w:tc>
        <w:tc>
          <w:tcPr>
            <w:tcW w:w="0" w:type="auto"/>
            <w:vAlign w:val="center"/>
            <w:hideMark/>
          </w:tcPr>
          <w:p w14:paraId="7433F965" w14:textId="77777777" w:rsidR="009E2737" w:rsidRPr="009E2737" w:rsidRDefault="009E2737" w:rsidP="009E27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2737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</w:tr>
      <w:tr w:rsidR="009E2737" w:rsidRPr="009E2737" w14:paraId="6832F1C8" w14:textId="77777777" w:rsidTr="009E27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CD891" w14:textId="77777777" w:rsidR="009E2737" w:rsidRPr="009E2737" w:rsidRDefault="009E2737" w:rsidP="009E27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2737">
              <w:rPr>
                <w:rFonts w:ascii="Times New Roman" w:hAnsi="Times New Roman" w:cs="Times New Roman"/>
                <w:sz w:val="24"/>
                <w:szCs w:val="24"/>
              </w:rPr>
              <w:t>Ip Ownership Assignment</w:t>
            </w:r>
          </w:p>
        </w:tc>
        <w:tc>
          <w:tcPr>
            <w:tcW w:w="0" w:type="auto"/>
            <w:vAlign w:val="center"/>
            <w:hideMark/>
          </w:tcPr>
          <w:p w14:paraId="2A5CD632" w14:textId="77777777" w:rsidR="009E2737" w:rsidRPr="009E2737" w:rsidRDefault="009E2737" w:rsidP="009E27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2737">
              <w:rPr>
                <w:rFonts w:ascii="Times New Roman" w:hAnsi="Times New Roman" w:cs="Times New Roman"/>
                <w:sz w:val="24"/>
                <w:szCs w:val="24"/>
              </w:rPr>
              <w:t>License Grant</w:t>
            </w:r>
          </w:p>
        </w:tc>
        <w:tc>
          <w:tcPr>
            <w:tcW w:w="0" w:type="auto"/>
            <w:vAlign w:val="center"/>
            <w:hideMark/>
          </w:tcPr>
          <w:p w14:paraId="4691F363" w14:textId="77777777" w:rsidR="009E2737" w:rsidRPr="009E2737" w:rsidRDefault="009E2737" w:rsidP="009E27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2737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</w:tr>
    </w:tbl>
    <w:p w14:paraId="6D3760F3" w14:textId="77777777" w:rsidR="00CC4FEE" w:rsidRDefault="00CC4FEE" w:rsidP="00CC4FEE">
      <w:pPr>
        <w:rPr>
          <w:rFonts w:ascii="Times New Roman" w:hAnsi="Times New Roman" w:cs="Times New Roman"/>
          <w:sz w:val="24"/>
          <w:szCs w:val="24"/>
        </w:rPr>
      </w:pPr>
    </w:p>
    <w:p w14:paraId="4C851DC9" w14:textId="77777777" w:rsidR="009E2737" w:rsidRDefault="009E2737" w:rsidP="00CC4FEE">
      <w:pPr>
        <w:rPr>
          <w:rFonts w:ascii="Times New Roman" w:hAnsi="Times New Roman" w:cs="Times New Roman"/>
          <w:sz w:val="24"/>
          <w:szCs w:val="24"/>
        </w:rPr>
      </w:pPr>
    </w:p>
    <w:p w14:paraId="5789B1F9" w14:textId="77777777" w:rsidR="009E2737" w:rsidRDefault="009E2737" w:rsidP="00CC4FEE">
      <w:pPr>
        <w:rPr>
          <w:rFonts w:ascii="Times New Roman" w:hAnsi="Times New Roman" w:cs="Times New Roman"/>
          <w:sz w:val="24"/>
          <w:szCs w:val="24"/>
        </w:rPr>
      </w:pPr>
    </w:p>
    <w:p w14:paraId="38FFD2C6" w14:textId="5F6047F4" w:rsidR="00CC4FEE" w:rsidRDefault="009E2737" w:rsidP="00CC4FE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2737">
        <w:rPr>
          <w:rFonts w:ascii="Times New Roman" w:hAnsi="Times New Roman" w:cs="Times New Roman"/>
          <w:b/>
          <w:bCs/>
          <w:sz w:val="28"/>
          <w:szCs w:val="28"/>
        </w:rPr>
        <w:lastRenderedPageBreak/>
        <w:t>17. Example Predictions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5"/>
        <w:gridCol w:w="2988"/>
      </w:tblGrid>
      <w:tr w:rsidR="009E2737" w:rsidRPr="009E2737" w14:paraId="0E6E9F84" w14:textId="77777777" w:rsidTr="009E27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B91731" w14:textId="77777777" w:rsidR="009E2737" w:rsidRPr="009E2737" w:rsidRDefault="009E2737" w:rsidP="009E27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2737">
              <w:rPr>
                <w:rFonts w:ascii="Times New Roman" w:hAnsi="Times New Roman" w:cs="Times New Roman"/>
                <w:sz w:val="24"/>
                <w:szCs w:val="24"/>
              </w:rPr>
              <w:t>Input Type</w:t>
            </w:r>
          </w:p>
        </w:tc>
        <w:tc>
          <w:tcPr>
            <w:tcW w:w="0" w:type="auto"/>
            <w:vAlign w:val="center"/>
            <w:hideMark/>
          </w:tcPr>
          <w:p w14:paraId="17BB7B1C" w14:textId="77777777" w:rsidR="009E2737" w:rsidRPr="009E2737" w:rsidRDefault="009E2737" w:rsidP="009E27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2737">
              <w:rPr>
                <w:rFonts w:ascii="Times New Roman" w:hAnsi="Times New Roman" w:cs="Times New Roman"/>
                <w:sz w:val="24"/>
                <w:szCs w:val="24"/>
              </w:rPr>
              <w:t>Predicted Category</w:t>
            </w:r>
          </w:p>
        </w:tc>
      </w:tr>
      <w:tr w:rsidR="009E2737" w:rsidRPr="009E2737" w14:paraId="2D83403F" w14:textId="77777777" w:rsidTr="009E27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A4339" w14:textId="77777777" w:rsidR="009E2737" w:rsidRPr="009E2737" w:rsidRDefault="009E2737" w:rsidP="009E27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2737">
              <w:rPr>
                <w:rFonts w:ascii="Times New Roman" w:hAnsi="Times New Roman" w:cs="Times New Roman"/>
                <w:sz w:val="24"/>
                <w:szCs w:val="24"/>
              </w:rPr>
              <w:t>Termination with written notice</w:t>
            </w:r>
          </w:p>
        </w:tc>
        <w:tc>
          <w:tcPr>
            <w:tcW w:w="0" w:type="auto"/>
            <w:vAlign w:val="center"/>
            <w:hideMark/>
          </w:tcPr>
          <w:p w14:paraId="6A21CB5B" w14:textId="77777777" w:rsidR="009E2737" w:rsidRPr="009E2737" w:rsidRDefault="009E2737" w:rsidP="009E27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2737">
              <w:rPr>
                <w:rFonts w:ascii="Times New Roman" w:hAnsi="Times New Roman" w:cs="Times New Roman"/>
                <w:sz w:val="24"/>
                <w:szCs w:val="24"/>
              </w:rPr>
              <w:t>Termination For Convenience</w:t>
            </w:r>
          </w:p>
        </w:tc>
      </w:tr>
      <w:tr w:rsidR="009E2737" w:rsidRPr="009E2737" w14:paraId="266542DB" w14:textId="77777777" w:rsidTr="009E27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470BA" w14:textId="77777777" w:rsidR="009E2737" w:rsidRPr="009E2737" w:rsidRDefault="009E2737" w:rsidP="009E27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2737">
              <w:rPr>
                <w:rFonts w:ascii="Times New Roman" w:hAnsi="Times New Roman" w:cs="Times New Roman"/>
                <w:sz w:val="24"/>
                <w:szCs w:val="24"/>
              </w:rPr>
              <w:t>Confidential information</w:t>
            </w:r>
          </w:p>
        </w:tc>
        <w:tc>
          <w:tcPr>
            <w:tcW w:w="0" w:type="auto"/>
            <w:vAlign w:val="center"/>
            <w:hideMark/>
          </w:tcPr>
          <w:p w14:paraId="1FA5601F" w14:textId="77777777" w:rsidR="009E2737" w:rsidRPr="009E2737" w:rsidRDefault="009E2737" w:rsidP="009E27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2737">
              <w:rPr>
                <w:rFonts w:ascii="Times New Roman" w:hAnsi="Times New Roman" w:cs="Times New Roman"/>
                <w:sz w:val="24"/>
                <w:szCs w:val="24"/>
              </w:rPr>
              <w:t>Confidentiality</w:t>
            </w:r>
          </w:p>
        </w:tc>
      </w:tr>
      <w:tr w:rsidR="009E2737" w:rsidRPr="009E2737" w14:paraId="07804AAB" w14:textId="77777777" w:rsidTr="009E27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28AE0" w14:textId="77777777" w:rsidR="009E2737" w:rsidRPr="009E2737" w:rsidRDefault="009E2737" w:rsidP="009E27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2737">
              <w:rPr>
                <w:rFonts w:ascii="Times New Roman" w:hAnsi="Times New Roman" w:cs="Times New Roman"/>
                <w:sz w:val="24"/>
                <w:szCs w:val="24"/>
              </w:rPr>
              <w:t>Applicable state law</w:t>
            </w:r>
          </w:p>
        </w:tc>
        <w:tc>
          <w:tcPr>
            <w:tcW w:w="0" w:type="auto"/>
            <w:vAlign w:val="center"/>
            <w:hideMark/>
          </w:tcPr>
          <w:p w14:paraId="63567982" w14:textId="77777777" w:rsidR="009E2737" w:rsidRPr="009E2737" w:rsidRDefault="009E2737" w:rsidP="009E27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2737">
              <w:rPr>
                <w:rFonts w:ascii="Times New Roman" w:hAnsi="Times New Roman" w:cs="Times New Roman"/>
                <w:sz w:val="24"/>
                <w:szCs w:val="24"/>
              </w:rPr>
              <w:t>Governing Law</w:t>
            </w:r>
          </w:p>
        </w:tc>
      </w:tr>
      <w:tr w:rsidR="009E2737" w:rsidRPr="009E2737" w14:paraId="27F1778E" w14:textId="77777777" w:rsidTr="009E27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D3ED0" w14:textId="77777777" w:rsidR="009E2737" w:rsidRPr="009E2737" w:rsidRDefault="009E2737" w:rsidP="009E27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2737">
              <w:rPr>
                <w:rFonts w:ascii="Times New Roman" w:hAnsi="Times New Roman" w:cs="Times New Roman"/>
                <w:sz w:val="24"/>
                <w:szCs w:val="24"/>
              </w:rPr>
              <w:t>Liability limited to fees</w:t>
            </w:r>
          </w:p>
        </w:tc>
        <w:tc>
          <w:tcPr>
            <w:tcW w:w="0" w:type="auto"/>
            <w:vAlign w:val="center"/>
            <w:hideMark/>
          </w:tcPr>
          <w:p w14:paraId="7A1F9058" w14:textId="77777777" w:rsidR="009E2737" w:rsidRPr="009E2737" w:rsidRDefault="009E2737" w:rsidP="009E27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2737">
              <w:rPr>
                <w:rFonts w:ascii="Times New Roman" w:hAnsi="Times New Roman" w:cs="Times New Roman"/>
                <w:sz w:val="24"/>
                <w:szCs w:val="24"/>
              </w:rPr>
              <w:t>Cap On Liability</w:t>
            </w:r>
          </w:p>
        </w:tc>
      </w:tr>
      <w:tr w:rsidR="009E2737" w:rsidRPr="009E2737" w14:paraId="0303154C" w14:textId="77777777" w:rsidTr="009E27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45887" w14:textId="77777777" w:rsidR="009E2737" w:rsidRPr="009E2737" w:rsidRDefault="009E2737" w:rsidP="009E27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2737">
              <w:rPr>
                <w:rFonts w:ascii="Times New Roman" w:hAnsi="Times New Roman" w:cs="Times New Roman"/>
                <w:sz w:val="24"/>
                <w:szCs w:val="24"/>
              </w:rPr>
              <w:t>Non-transferable license</w:t>
            </w:r>
          </w:p>
        </w:tc>
        <w:tc>
          <w:tcPr>
            <w:tcW w:w="0" w:type="auto"/>
            <w:vAlign w:val="center"/>
            <w:hideMark/>
          </w:tcPr>
          <w:p w14:paraId="714519FE" w14:textId="77777777" w:rsidR="009E2737" w:rsidRPr="009E2737" w:rsidRDefault="009E2737" w:rsidP="009E27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2737">
              <w:rPr>
                <w:rFonts w:ascii="Times New Roman" w:hAnsi="Times New Roman" w:cs="Times New Roman"/>
                <w:sz w:val="24"/>
                <w:szCs w:val="24"/>
              </w:rPr>
              <w:t>Anti-Assignment</w:t>
            </w:r>
          </w:p>
        </w:tc>
      </w:tr>
    </w:tbl>
    <w:p w14:paraId="06F49A56" w14:textId="77777777" w:rsidR="009E2737" w:rsidRDefault="009E2737" w:rsidP="00CC4FE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E0CA7F1" w14:textId="77777777" w:rsidR="009E2737" w:rsidRPr="009E2737" w:rsidRDefault="009E2737" w:rsidP="009E273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2737">
        <w:rPr>
          <w:rFonts w:ascii="Times New Roman" w:hAnsi="Times New Roman" w:cs="Times New Roman"/>
          <w:b/>
          <w:bCs/>
          <w:sz w:val="28"/>
          <w:szCs w:val="28"/>
        </w:rPr>
        <w:t>18. Model Features</w:t>
      </w:r>
    </w:p>
    <w:p w14:paraId="2693C010" w14:textId="77777777" w:rsidR="009E2737" w:rsidRPr="009E2737" w:rsidRDefault="009E2737" w:rsidP="009E2737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9E2737">
        <w:rPr>
          <w:rFonts w:ascii="Times New Roman" w:hAnsi="Times New Roman" w:cs="Times New Roman"/>
          <w:sz w:val="24"/>
          <w:szCs w:val="24"/>
        </w:rPr>
        <w:t xml:space="preserve">Legal contract clause classification </w:t>
      </w:r>
    </w:p>
    <w:p w14:paraId="0D3BF4CA" w14:textId="77777777" w:rsidR="009E2737" w:rsidRPr="009E2737" w:rsidRDefault="009E2737" w:rsidP="009E2737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9E2737">
        <w:rPr>
          <w:rFonts w:ascii="Times New Roman" w:hAnsi="Times New Roman" w:cs="Times New Roman"/>
          <w:sz w:val="24"/>
          <w:szCs w:val="24"/>
        </w:rPr>
        <w:t xml:space="preserve">41 CUAD clause categories </w:t>
      </w:r>
    </w:p>
    <w:p w14:paraId="502AAE17" w14:textId="77777777" w:rsidR="009E2737" w:rsidRPr="009E2737" w:rsidRDefault="009E2737" w:rsidP="009E2737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9E2737">
        <w:rPr>
          <w:rFonts w:ascii="Times New Roman" w:hAnsi="Times New Roman" w:cs="Times New Roman"/>
          <w:sz w:val="24"/>
          <w:szCs w:val="24"/>
        </w:rPr>
        <w:t xml:space="preserve">Qwen2.5 domain adaptation </w:t>
      </w:r>
    </w:p>
    <w:p w14:paraId="106597DA" w14:textId="77777777" w:rsidR="009E2737" w:rsidRPr="009E2737" w:rsidRDefault="009E2737" w:rsidP="009E2737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E2737">
        <w:rPr>
          <w:rFonts w:ascii="Times New Roman" w:hAnsi="Times New Roman" w:cs="Times New Roman"/>
          <w:sz w:val="24"/>
          <w:szCs w:val="24"/>
        </w:rPr>
        <w:t>LoRA</w:t>
      </w:r>
      <w:proofErr w:type="spellEnd"/>
      <w:r w:rsidRPr="009E2737">
        <w:rPr>
          <w:rFonts w:ascii="Times New Roman" w:hAnsi="Times New Roman" w:cs="Times New Roman"/>
          <w:sz w:val="24"/>
          <w:szCs w:val="24"/>
        </w:rPr>
        <w:t xml:space="preserve">-based parameter-efficient fine-tuning </w:t>
      </w:r>
    </w:p>
    <w:p w14:paraId="247F4476" w14:textId="77777777" w:rsidR="009E2737" w:rsidRPr="009E2737" w:rsidRDefault="009E2737" w:rsidP="009E2737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9E2737">
        <w:rPr>
          <w:rFonts w:ascii="Times New Roman" w:hAnsi="Times New Roman" w:cs="Times New Roman"/>
          <w:sz w:val="24"/>
          <w:szCs w:val="24"/>
        </w:rPr>
        <w:t xml:space="preserve">4-bit memory-efficient training </w:t>
      </w:r>
    </w:p>
    <w:p w14:paraId="41723A89" w14:textId="77777777" w:rsidR="009E2737" w:rsidRPr="009E2737" w:rsidRDefault="009E2737" w:rsidP="009E2737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9E2737">
        <w:rPr>
          <w:rFonts w:ascii="Times New Roman" w:hAnsi="Times New Roman" w:cs="Times New Roman"/>
          <w:sz w:val="24"/>
          <w:szCs w:val="24"/>
        </w:rPr>
        <w:t xml:space="preserve">Lightweight reusable adapter </w:t>
      </w:r>
    </w:p>
    <w:p w14:paraId="563C612D" w14:textId="77777777" w:rsidR="009E2737" w:rsidRPr="009E2737" w:rsidRDefault="009E2737" w:rsidP="009E2737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9E2737">
        <w:rPr>
          <w:rFonts w:ascii="Times New Roman" w:hAnsi="Times New Roman" w:cs="Times New Roman"/>
          <w:sz w:val="24"/>
          <w:szCs w:val="24"/>
        </w:rPr>
        <w:t xml:space="preserve">Confusion-matrix based error analysis </w:t>
      </w:r>
    </w:p>
    <w:p w14:paraId="45913F8F" w14:textId="77777777" w:rsidR="009E2737" w:rsidRPr="009E2737" w:rsidRDefault="009E2737" w:rsidP="009E273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2737">
        <w:rPr>
          <w:rFonts w:ascii="Times New Roman" w:hAnsi="Times New Roman" w:cs="Times New Roman"/>
          <w:b/>
          <w:bCs/>
          <w:sz w:val="28"/>
          <w:szCs w:val="28"/>
        </w:rPr>
        <w:t>19. Limitations</w:t>
      </w:r>
    </w:p>
    <w:p w14:paraId="70403653" w14:textId="77777777" w:rsidR="009E2737" w:rsidRPr="009E2737" w:rsidRDefault="009E2737" w:rsidP="009E2737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9E2737">
        <w:rPr>
          <w:rFonts w:ascii="Times New Roman" w:hAnsi="Times New Roman" w:cs="Times New Roman"/>
          <w:sz w:val="24"/>
          <w:szCs w:val="24"/>
        </w:rPr>
        <w:t xml:space="preserve">Only 60 training steps were used, so the model is a prototype. </w:t>
      </w:r>
    </w:p>
    <w:p w14:paraId="6A710523" w14:textId="77777777" w:rsidR="009E2737" w:rsidRPr="009E2737" w:rsidRDefault="009E2737" w:rsidP="009E2737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9E2737">
        <w:rPr>
          <w:rFonts w:ascii="Times New Roman" w:hAnsi="Times New Roman" w:cs="Times New Roman"/>
          <w:sz w:val="24"/>
          <w:szCs w:val="24"/>
        </w:rPr>
        <w:t xml:space="preserve">CUAD contains imbalanced categories. </w:t>
      </w:r>
    </w:p>
    <w:p w14:paraId="0CDEFAA4" w14:textId="77777777" w:rsidR="009E2737" w:rsidRPr="009E2737" w:rsidRDefault="009E2737" w:rsidP="009E2737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9E2737">
        <w:rPr>
          <w:rFonts w:ascii="Times New Roman" w:hAnsi="Times New Roman" w:cs="Times New Roman"/>
          <w:sz w:val="24"/>
          <w:szCs w:val="24"/>
        </w:rPr>
        <w:t xml:space="preserve">Similar legal categories can be difficult to distinguish. </w:t>
      </w:r>
    </w:p>
    <w:p w14:paraId="614220C5" w14:textId="77777777" w:rsidR="009E2737" w:rsidRPr="009E2737" w:rsidRDefault="009E2737" w:rsidP="009E2737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9E2737">
        <w:rPr>
          <w:rFonts w:ascii="Times New Roman" w:hAnsi="Times New Roman" w:cs="Times New Roman"/>
          <w:sz w:val="24"/>
          <w:szCs w:val="24"/>
        </w:rPr>
        <w:t xml:space="preserve">Performance may decrease on ambiguous or out-of-domain clauses. </w:t>
      </w:r>
    </w:p>
    <w:p w14:paraId="5500299A" w14:textId="2E39BFBA" w:rsidR="009E2737" w:rsidRPr="009E2737" w:rsidRDefault="009E2737" w:rsidP="009E2737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9E2737">
        <w:rPr>
          <w:rFonts w:ascii="Times New Roman" w:hAnsi="Times New Roman" w:cs="Times New Roman"/>
          <w:sz w:val="24"/>
          <w:szCs w:val="24"/>
        </w:rPr>
        <w:t xml:space="preserve">The model is intended for research and should not replace professional legal advice. </w:t>
      </w:r>
    </w:p>
    <w:p w14:paraId="0248EDC3" w14:textId="77777777" w:rsidR="009E2737" w:rsidRPr="009E2737" w:rsidRDefault="009E2737" w:rsidP="009E273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2737">
        <w:rPr>
          <w:rFonts w:ascii="Times New Roman" w:hAnsi="Times New Roman" w:cs="Times New Roman"/>
          <w:b/>
          <w:bCs/>
          <w:sz w:val="28"/>
          <w:szCs w:val="28"/>
        </w:rPr>
        <w:t>20. Future Scope</w:t>
      </w:r>
    </w:p>
    <w:p w14:paraId="42D60C22" w14:textId="77777777" w:rsidR="009E2737" w:rsidRPr="009E2737" w:rsidRDefault="009E2737" w:rsidP="009E2737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9E2737">
        <w:rPr>
          <w:rFonts w:ascii="Times New Roman" w:hAnsi="Times New Roman" w:cs="Times New Roman"/>
          <w:sz w:val="24"/>
          <w:szCs w:val="24"/>
        </w:rPr>
        <w:t xml:space="preserve">Increase training steps and experiment with </w:t>
      </w:r>
      <w:proofErr w:type="spellStart"/>
      <w:r w:rsidRPr="009E2737">
        <w:rPr>
          <w:rFonts w:ascii="Times New Roman" w:hAnsi="Times New Roman" w:cs="Times New Roman"/>
          <w:sz w:val="24"/>
          <w:szCs w:val="24"/>
        </w:rPr>
        <w:t>LoRA</w:t>
      </w:r>
      <w:proofErr w:type="spellEnd"/>
      <w:r w:rsidRPr="009E2737">
        <w:rPr>
          <w:rFonts w:ascii="Times New Roman" w:hAnsi="Times New Roman" w:cs="Times New Roman"/>
          <w:sz w:val="24"/>
          <w:szCs w:val="24"/>
        </w:rPr>
        <w:t xml:space="preserve"> settings. </w:t>
      </w:r>
    </w:p>
    <w:p w14:paraId="289C5A55" w14:textId="77777777" w:rsidR="009E2737" w:rsidRPr="009E2737" w:rsidRDefault="009E2737" w:rsidP="009E2737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9E2737">
        <w:rPr>
          <w:rFonts w:ascii="Times New Roman" w:hAnsi="Times New Roman" w:cs="Times New Roman"/>
          <w:sz w:val="24"/>
          <w:szCs w:val="24"/>
        </w:rPr>
        <w:t xml:space="preserve">Improve handling of class imbalance. </w:t>
      </w:r>
    </w:p>
    <w:p w14:paraId="11424187" w14:textId="77777777" w:rsidR="009E2737" w:rsidRPr="009E2737" w:rsidRDefault="009E2737" w:rsidP="009E2737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9E2737">
        <w:rPr>
          <w:rFonts w:ascii="Times New Roman" w:hAnsi="Times New Roman" w:cs="Times New Roman"/>
          <w:sz w:val="24"/>
          <w:szCs w:val="24"/>
        </w:rPr>
        <w:lastRenderedPageBreak/>
        <w:t xml:space="preserve">Compare with the original Qwen2.5 model. </w:t>
      </w:r>
    </w:p>
    <w:p w14:paraId="35D898EF" w14:textId="77777777" w:rsidR="009E2737" w:rsidRPr="009E2737" w:rsidRDefault="009E2737" w:rsidP="009E2737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9E2737">
        <w:rPr>
          <w:rFonts w:ascii="Times New Roman" w:hAnsi="Times New Roman" w:cs="Times New Roman"/>
          <w:sz w:val="24"/>
          <w:szCs w:val="24"/>
        </w:rPr>
        <w:t xml:space="preserve">Test on additional legal datasets. </w:t>
      </w:r>
    </w:p>
    <w:p w14:paraId="516FC7D7" w14:textId="77777777" w:rsidR="009E2737" w:rsidRPr="009E2737" w:rsidRDefault="009E2737" w:rsidP="009E2737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9E2737">
        <w:rPr>
          <w:rFonts w:ascii="Times New Roman" w:hAnsi="Times New Roman" w:cs="Times New Roman"/>
          <w:sz w:val="24"/>
          <w:szCs w:val="24"/>
        </w:rPr>
        <w:t xml:space="preserve">Develop a simple clause-classification interface. </w:t>
      </w:r>
    </w:p>
    <w:p w14:paraId="485253BA" w14:textId="77777777" w:rsidR="009E2737" w:rsidRDefault="009E2737" w:rsidP="009E2737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9E2737">
        <w:rPr>
          <w:rFonts w:ascii="Times New Roman" w:hAnsi="Times New Roman" w:cs="Times New Roman"/>
          <w:sz w:val="24"/>
          <w:szCs w:val="24"/>
        </w:rPr>
        <w:t>Extend the system to complete contract analysis.</w:t>
      </w:r>
    </w:p>
    <w:p w14:paraId="166339C4" w14:textId="77777777" w:rsidR="009E2737" w:rsidRPr="009E2737" w:rsidRDefault="009E2737" w:rsidP="009E2737">
      <w:pPr>
        <w:pStyle w:val="Heading1"/>
        <w:rPr>
          <w:rFonts w:ascii="Times New Roman" w:hAnsi="Times New Roman" w:cs="Times New Roman"/>
          <w:b/>
          <w:bCs/>
          <w:sz w:val="28"/>
          <w:szCs w:val="28"/>
        </w:rPr>
      </w:pPr>
      <w:r w:rsidRPr="009E27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23. Conclusion</w:t>
      </w:r>
    </w:p>
    <w:p w14:paraId="77ABE20D" w14:textId="77777777" w:rsidR="009E2737" w:rsidRPr="009E2737" w:rsidRDefault="009E2737" w:rsidP="009E2737">
      <w:pPr>
        <w:pStyle w:val="NormalWeb"/>
      </w:pPr>
      <w:r w:rsidRPr="009E2737">
        <w:t xml:space="preserve">This project demonstrated domain-specific fine-tuning of </w:t>
      </w:r>
      <w:r w:rsidRPr="009E2737">
        <w:rPr>
          <w:rStyle w:val="Strong"/>
        </w:rPr>
        <w:t xml:space="preserve">Qwen2.5-7B-Instruct using </w:t>
      </w:r>
      <w:proofErr w:type="spellStart"/>
      <w:r w:rsidRPr="009E2737">
        <w:rPr>
          <w:rStyle w:val="Strong"/>
        </w:rPr>
        <w:t>LoRA</w:t>
      </w:r>
      <w:proofErr w:type="spellEnd"/>
      <w:r w:rsidRPr="009E2737">
        <w:t xml:space="preserve"> for legal contract clause classification.</w:t>
      </w:r>
    </w:p>
    <w:p w14:paraId="180C025D" w14:textId="77777777" w:rsidR="009E2737" w:rsidRPr="009E2737" w:rsidRDefault="009E2737" w:rsidP="009E2737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9E2737">
        <w:rPr>
          <w:rFonts w:ascii="Times New Roman" w:hAnsi="Times New Roman" w:cs="Times New Roman"/>
          <w:sz w:val="24"/>
          <w:szCs w:val="24"/>
        </w:rPr>
        <w:t xml:space="preserve">Using the CUAD dataset, the model was trained with only </w:t>
      </w:r>
      <w:r w:rsidRPr="009E2737">
        <w:rPr>
          <w:rStyle w:val="Strong"/>
          <w:rFonts w:ascii="Times New Roman" w:hAnsi="Times New Roman" w:cs="Times New Roman"/>
          <w:sz w:val="24"/>
          <w:szCs w:val="24"/>
        </w:rPr>
        <w:t>0.5273% of its total parameters</w:t>
      </w:r>
      <w:r w:rsidRPr="009E2737">
        <w:rPr>
          <w:rFonts w:ascii="Times New Roman" w:hAnsi="Times New Roman" w:cs="Times New Roman"/>
          <w:sz w:val="24"/>
          <w:szCs w:val="24"/>
        </w:rPr>
        <w:t xml:space="preserve"> being trainable.</w:t>
      </w:r>
    </w:p>
    <w:p w14:paraId="1FC36428" w14:textId="77777777" w:rsidR="009E2737" w:rsidRPr="009E2737" w:rsidRDefault="009E2737" w:rsidP="009E2737">
      <w:pPr>
        <w:pStyle w:val="NormalWeb"/>
      </w:pPr>
      <w:proofErr w:type="spellStart"/>
      <w:r w:rsidRPr="009E2737">
        <w:t>LexAI-LoRA</w:t>
      </w:r>
      <w:proofErr w:type="spellEnd"/>
      <w:r w:rsidRPr="009E2737">
        <w:t xml:space="preserve"> achieved </w:t>
      </w:r>
      <w:r w:rsidRPr="009E2737">
        <w:rPr>
          <w:rStyle w:val="Strong"/>
        </w:rPr>
        <w:t>58.81% accuracy</w:t>
      </w:r>
      <w:r w:rsidRPr="009E2737">
        <w:t xml:space="preserve"> and a </w:t>
      </w:r>
      <w:r w:rsidRPr="009E2737">
        <w:rPr>
          <w:rStyle w:val="Strong"/>
        </w:rPr>
        <w:t>57.92% weighted F1 score</w:t>
      </w:r>
      <w:r w:rsidRPr="009E2737">
        <w:t xml:space="preserve"> on 1,316 unseen test samples across 41 categories.</w:t>
      </w:r>
    </w:p>
    <w:p w14:paraId="25E6191E" w14:textId="77777777" w:rsidR="009E2737" w:rsidRPr="009E2737" w:rsidRDefault="009E2737" w:rsidP="009E2737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9E2737">
        <w:rPr>
          <w:rFonts w:ascii="Times New Roman" w:hAnsi="Times New Roman" w:cs="Times New Roman"/>
          <w:sz w:val="24"/>
          <w:szCs w:val="24"/>
        </w:rPr>
        <w:t>The results demonstrate the potential of parameter-efficient fine-tuning for specialized legal NLP tasks while also highlighting challenges caused by similar clause categories and limited training.</w:t>
      </w:r>
    </w:p>
    <w:p w14:paraId="732D9483" w14:textId="77777777" w:rsidR="009E2737" w:rsidRPr="009E2737" w:rsidRDefault="009E2737" w:rsidP="009E2737">
      <w:pPr>
        <w:rPr>
          <w:rFonts w:ascii="Times New Roman" w:hAnsi="Times New Roman" w:cs="Times New Roman"/>
          <w:sz w:val="24"/>
          <w:szCs w:val="24"/>
        </w:rPr>
      </w:pPr>
    </w:p>
    <w:p w14:paraId="38C481C2" w14:textId="77777777" w:rsidR="009E2737" w:rsidRPr="00CC4FEE" w:rsidRDefault="009E2737" w:rsidP="00CC4FEE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9E2737" w:rsidRPr="00CC4FEE" w:rsidSect="00797241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B282A"/>
    <w:multiLevelType w:val="multilevel"/>
    <w:tmpl w:val="01882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2F0CEB"/>
    <w:multiLevelType w:val="multilevel"/>
    <w:tmpl w:val="99AE2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141BD2"/>
    <w:multiLevelType w:val="multilevel"/>
    <w:tmpl w:val="FE3E5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356DAD"/>
    <w:multiLevelType w:val="multilevel"/>
    <w:tmpl w:val="A3464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3D7577"/>
    <w:multiLevelType w:val="multilevel"/>
    <w:tmpl w:val="3056C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92106D"/>
    <w:multiLevelType w:val="multilevel"/>
    <w:tmpl w:val="D3560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574E6F"/>
    <w:multiLevelType w:val="multilevel"/>
    <w:tmpl w:val="968E5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143F10"/>
    <w:multiLevelType w:val="multilevel"/>
    <w:tmpl w:val="F516E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9042516">
    <w:abstractNumId w:val="1"/>
  </w:num>
  <w:num w:numId="2" w16cid:durableId="1449741807">
    <w:abstractNumId w:val="5"/>
  </w:num>
  <w:num w:numId="3" w16cid:durableId="473447975">
    <w:abstractNumId w:val="0"/>
  </w:num>
  <w:num w:numId="4" w16cid:durableId="1730229391">
    <w:abstractNumId w:val="4"/>
  </w:num>
  <w:num w:numId="5" w16cid:durableId="1549224190">
    <w:abstractNumId w:val="2"/>
  </w:num>
  <w:num w:numId="6" w16cid:durableId="1860240628">
    <w:abstractNumId w:val="3"/>
  </w:num>
  <w:num w:numId="7" w16cid:durableId="1274440743">
    <w:abstractNumId w:val="7"/>
  </w:num>
  <w:num w:numId="8" w16cid:durableId="110881190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241"/>
    <w:rsid w:val="00054751"/>
    <w:rsid w:val="00797241"/>
    <w:rsid w:val="007E5ACC"/>
    <w:rsid w:val="00857E88"/>
    <w:rsid w:val="009E2737"/>
    <w:rsid w:val="00CC4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94DA5E"/>
  <w15:chartTrackingRefBased/>
  <w15:docId w15:val="{A16702C2-13FA-48F1-9976-C97DD65D5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IN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7241"/>
  </w:style>
  <w:style w:type="paragraph" w:styleId="Heading1">
    <w:name w:val="heading 1"/>
    <w:basedOn w:val="Normal"/>
    <w:next w:val="Normal"/>
    <w:link w:val="Heading1Char"/>
    <w:uiPriority w:val="9"/>
    <w:qFormat/>
    <w:rsid w:val="00797241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7241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7241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7241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724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7241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7241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7241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7241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7241"/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7241"/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7241"/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7241"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7241"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7241"/>
    <w:rPr>
      <w:rFonts w:asciiTheme="majorHAnsi" w:eastAsiaTheme="majorEastAsia" w:hAnsiTheme="majorHAnsi" w:cstheme="majorBidi"/>
      <w:color w:val="70AD47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7241"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7241"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7241"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797241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797241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7241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797241"/>
    <w:rPr>
      <w:rFonts w:asciiTheme="majorHAnsi" w:eastAsiaTheme="majorEastAsia" w:hAnsiTheme="majorHAnsi" w:cstheme="majorBidi"/>
      <w:sz w:val="30"/>
      <w:szCs w:val="30"/>
    </w:rPr>
  </w:style>
  <w:style w:type="paragraph" w:styleId="Quote">
    <w:name w:val="Quote"/>
    <w:basedOn w:val="Normal"/>
    <w:next w:val="Normal"/>
    <w:link w:val="QuoteChar"/>
    <w:uiPriority w:val="29"/>
    <w:qFormat/>
    <w:rsid w:val="00797241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797241"/>
    <w:rPr>
      <w:i/>
      <w:iCs/>
      <w:color w:val="262626" w:themeColor="text1" w:themeTint="D9"/>
    </w:rPr>
  </w:style>
  <w:style w:type="paragraph" w:styleId="ListParagraph">
    <w:name w:val="List Paragraph"/>
    <w:basedOn w:val="Normal"/>
    <w:uiPriority w:val="34"/>
    <w:qFormat/>
    <w:rsid w:val="007972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7241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7241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7241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797241"/>
    <w:rPr>
      <w:b/>
      <w:bCs/>
      <w:smallCaps/>
      <w:color w:val="70AD47" w:themeColor="accent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97241"/>
    <w:pPr>
      <w:spacing w:line="240" w:lineRule="auto"/>
    </w:pPr>
    <w:rPr>
      <w:b/>
      <w:bCs/>
      <w:smallCaps/>
      <w:color w:val="595959" w:themeColor="text1" w:themeTint="A6"/>
    </w:rPr>
  </w:style>
  <w:style w:type="character" w:styleId="Strong">
    <w:name w:val="Strong"/>
    <w:basedOn w:val="DefaultParagraphFont"/>
    <w:uiPriority w:val="22"/>
    <w:qFormat/>
    <w:rsid w:val="00797241"/>
    <w:rPr>
      <w:b/>
      <w:bCs/>
    </w:rPr>
  </w:style>
  <w:style w:type="character" w:styleId="Emphasis">
    <w:name w:val="Emphasis"/>
    <w:basedOn w:val="DefaultParagraphFont"/>
    <w:uiPriority w:val="20"/>
    <w:qFormat/>
    <w:rsid w:val="00797241"/>
    <w:rPr>
      <w:i/>
      <w:iCs/>
      <w:color w:val="70AD47" w:themeColor="accent6"/>
    </w:rPr>
  </w:style>
  <w:style w:type="paragraph" w:styleId="NoSpacing">
    <w:name w:val="No Spacing"/>
    <w:uiPriority w:val="1"/>
    <w:qFormat/>
    <w:rsid w:val="00797241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797241"/>
    <w:rPr>
      <w:i/>
      <w:iCs/>
    </w:rPr>
  </w:style>
  <w:style w:type="character" w:styleId="SubtleReference">
    <w:name w:val="Subtle Reference"/>
    <w:basedOn w:val="DefaultParagraphFont"/>
    <w:uiPriority w:val="31"/>
    <w:qFormat/>
    <w:rsid w:val="00797241"/>
    <w:rPr>
      <w:smallCaps/>
      <w:color w:val="595959" w:themeColor="text1" w:themeTint="A6"/>
    </w:rPr>
  </w:style>
  <w:style w:type="character" w:styleId="BookTitle">
    <w:name w:val="Book Title"/>
    <w:basedOn w:val="DefaultParagraphFont"/>
    <w:uiPriority w:val="33"/>
    <w:qFormat/>
    <w:rsid w:val="00797241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97241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9E27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10</Pages>
  <Words>1246</Words>
  <Characters>7107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MUNNANGI CHARANI</dc:creator>
  <cp:keywords/>
  <dc:description/>
  <cp:lastModifiedBy>MUNNANGI CHARANI</cp:lastModifiedBy>
  <cp:revision>1</cp:revision>
  <dcterms:created xsi:type="dcterms:W3CDTF">2026-09-04T04:31:00Z</dcterms:created>
  <dcterms:modified xsi:type="dcterms:W3CDTF">2026-09-04T05:27:00Z</dcterms:modified>
</cp:coreProperties>
</file>