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29D" w:rsidRPr="0075229D" w:rsidRDefault="0075229D" w:rsidP="0075229D">
      <w:pPr>
        <w:shd w:val="clear" w:color="auto" w:fill="FFFFFF"/>
        <w:spacing w:before="180" w:after="165" w:line="240" w:lineRule="auto"/>
        <w:ind w:left="450" w:right="105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Modify the </w:t>
      </w:r>
      <w:r w:rsidRPr="0075229D">
        <w:rPr>
          <w:rFonts w:ascii="Consolas" w:eastAsia="Times New Roman" w:hAnsi="Consolas" w:cs="Consolas"/>
          <w:color w:val="525252"/>
          <w:sz w:val="23"/>
        </w:rPr>
        <w:t>main</w:t>
      </w:r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 function in the </w:t>
      </w:r>
      <w:hyperlink r:id="rId5" w:history="1">
        <w:r w:rsidRPr="0075229D">
          <w:rPr>
            <w:rFonts w:ascii="Helvetica" w:eastAsia="Times New Roman" w:hAnsi="Helvetica" w:cs="Helvetica"/>
            <w:color w:val="525252"/>
            <w:sz w:val="21"/>
          </w:rPr>
          <w:t>template</w:t>
        </w:r>
      </w:hyperlink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 xml:space="preserve"> so that it will print the products on screen sorted in the </w:t>
      </w:r>
      <w:proofErr w:type="spellStart"/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incresing</w:t>
      </w:r>
      <w:proofErr w:type="spellEnd"/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 xml:space="preserve"> order of the prices.</w:t>
      </w:r>
    </w:p>
    <w:p w:rsidR="0075229D" w:rsidRPr="0075229D" w:rsidRDefault="0075229D" w:rsidP="0075229D">
      <w:pPr>
        <w:shd w:val="clear" w:color="auto" w:fill="FFFFFF"/>
        <w:spacing w:before="180" w:after="165" w:line="240" w:lineRule="auto"/>
        <w:ind w:left="450" w:right="105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Program output should be the following when using the </w:t>
      </w:r>
      <w:r w:rsidRPr="0075229D">
        <w:rPr>
          <w:rFonts w:ascii="Consolas" w:eastAsia="Times New Roman" w:hAnsi="Consolas" w:cs="Consolas"/>
          <w:color w:val="525252"/>
          <w:sz w:val="23"/>
        </w:rPr>
        <w:t>PRICES</w:t>
      </w:r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 dictionary supplied in the template: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proofErr w:type="gramStart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beans</w:t>
      </w:r>
      <w:proofErr w:type="gramEnd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 xml:space="preserve"> 0.87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proofErr w:type="gramStart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noodles</w:t>
      </w:r>
      <w:proofErr w:type="gramEnd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 xml:space="preserve"> 0.97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proofErr w:type="gramStart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bananas</w:t>
      </w:r>
      <w:proofErr w:type="gramEnd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 xml:space="preserve"> 1.05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proofErr w:type="gramStart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milk</w:t>
      </w:r>
      <w:proofErr w:type="gramEnd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 xml:space="preserve"> 1.09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proofErr w:type="gramStart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bread</w:t>
      </w:r>
      <w:proofErr w:type="gramEnd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 xml:space="preserve"> 2.10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proofErr w:type="gramStart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chocolate</w:t>
      </w:r>
      <w:proofErr w:type="gramEnd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 xml:space="preserve"> 2.70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Pepsi 3.15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proofErr w:type="gramStart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pizza</w:t>
      </w:r>
      <w:proofErr w:type="gramEnd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 xml:space="preserve"> 4.15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proofErr w:type="gramStart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fish</w:t>
      </w:r>
      <w:proofErr w:type="gramEnd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 xml:space="preserve"> 4.56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proofErr w:type="gramStart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grasshopper</w:t>
      </w:r>
      <w:proofErr w:type="gramEnd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 xml:space="preserve"> 13.25</w:t>
      </w:r>
    </w:p>
    <w:p w:rsidR="0075229D" w:rsidRPr="0075229D" w:rsidRDefault="0075229D" w:rsidP="0075229D">
      <w:pPr>
        <w:pBdr>
          <w:top w:val="single" w:sz="6" w:space="10" w:color="C0C0C0"/>
          <w:left w:val="single" w:sz="2" w:space="10" w:color="C0C0C0"/>
          <w:bottom w:val="single" w:sz="6" w:space="10" w:color="C0C0C0"/>
          <w:right w:val="single" w:sz="2" w:space="10" w:color="C0C0C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600"/>
        <w:rPr>
          <w:rFonts w:ascii="Consolas" w:eastAsia="Times New Roman" w:hAnsi="Consolas" w:cs="Consolas"/>
          <w:color w:val="525252"/>
          <w:sz w:val="20"/>
          <w:szCs w:val="20"/>
        </w:rPr>
      </w:pPr>
      <w:proofErr w:type="gramStart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>sushi</w:t>
      </w:r>
      <w:proofErr w:type="gramEnd"/>
      <w:r w:rsidRPr="0075229D">
        <w:rPr>
          <w:rFonts w:ascii="Consolas" w:eastAsia="Times New Roman" w:hAnsi="Consolas" w:cs="Consolas"/>
          <w:color w:val="525252"/>
          <w:sz w:val="20"/>
          <w:szCs w:val="20"/>
        </w:rPr>
        <w:t xml:space="preserve"> 19.90</w:t>
      </w:r>
    </w:p>
    <w:p w:rsidR="0075229D" w:rsidRPr="0075229D" w:rsidRDefault="0075229D" w:rsidP="0075229D">
      <w:pPr>
        <w:shd w:val="clear" w:color="auto" w:fill="FFFFFF"/>
        <w:spacing w:before="180" w:after="165" w:line="240" w:lineRule="auto"/>
        <w:ind w:left="450" w:right="1050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Note the following details:</w:t>
      </w:r>
    </w:p>
    <w:p w:rsidR="0075229D" w:rsidRPr="0075229D" w:rsidRDefault="0075229D" w:rsidP="0075229D">
      <w:pPr>
        <w:numPr>
          <w:ilvl w:val="0"/>
          <w:numId w:val="2"/>
        </w:numPr>
        <w:spacing w:before="180" w:after="100" w:afterAutospacing="1" w:line="240" w:lineRule="auto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The prices are printed with two decimals.</w:t>
      </w:r>
    </w:p>
    <w:p w:rsidR="0075229D" w:rsidRPr="0075229D" w:rsidRDefault="0075229D" w:rsidP="0075229D">
      <w:pPr>
        <w:numPr>
          <w:ilvl w:val="0"/>
          <w:numId w:val="2"/>
        </w:numPr>
        <w:spacing w:before="180" w:after="100" w:afterAutospacing="1" w:line="240" w:lineRule="auto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The program has no interaction with the user. It will just print the contents of </w:t>
      </w:r>
      <w:r w:rsidRPr="0075229D">
        <w:rPr>
          <w:rFonts w:ascii="Consolas" w:eastAsia="Times New Roman" w:hAnsi="Consolas" w:cs="Consolas"/>
          <w:color w:val="525252"/>
          <w:sz w:val="23"/>
        </w:rPr>
        <w:t>PRICES</w:t>
      </w:r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 on the screen in the required order.</w:t>
      </w:r>
    </w:p>
    <w:p w:rsidR="0075229D" w:rsidRPr="0075229D" w:rsidRDefault="0075229D" w:rsidP="0075229D">
      <w:pPr>
        <w:numPr>
          <w:ilvl w:val="0"/>
          <w:numId w:val="2"/>
        </w:numPr>
        <w:spacing w:before="180" w:after="100" w:afterAutospacing="1" w:line="240" w:lineRule="auto"/>
        <w:rPr>
          <w:rFonts w:ascii="Georgia" w:eastAsia="Times New Roman" w:hAnsi="Georgia" w:cs="Times New Roman"/>
          <w:color w:val="525252"/>
          <w:sz w:val="23"/>
          <w:szCs w:val="23"/>
        </w:rPr>
      </w:pPr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The automatic test will use a different </w:t>
      </w:r>
      <w:r w:rsidRPr="0075229D">
        <w:rPr>
          <w:rFonts w:ascii="Consolas" w:eastAsia="Times New Roman" w:hAnsi="Consolas" w:cs="Consolas"/>
          <w:color w:val="525252"/>
          <w:sz w:val="23"/>
        </w:rPr>
        <w:t>PRICES</w:t>
      </w:r>
      <w:r w:rsidRPr="0075229D">
        <w:rPr>
          <w:rFonts w:ascii="Georgia" w:eastAsia="Times New Roman" w:hAnsi="Georgia" w:cs="Times New Roman"/>
          <w:color w:val="525252"/>
          <w:sz w:val="23"/>
          <w:szCs w:val="23"/>
        </w:rPr>
        <w:t> dictionary, so you can't trick it by printing the above output on the screen assuming it will always look the same.</w:t>
      </w:r>
    </w:p>
    <w:p w:rsidR="00893E97" w:rsidRDefault="00827367"/>
    <w:sectPr w:rsidR="00893E97" w:rsidSect="0036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123"/>
    <w:multiLevelType w:val="multilevel"/>
    <w:tmpl w:val="011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F06F9"/>
    <w:multiLevelType w:val="multilevel"/>
    <w:tmpl w:val="776A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B1CFD"/>
    <w:rsid w:val="000C195C"/>
    <w:rsid w:val="001B1CFD"/>
    <w:rsid w:val="003658CF"/>
    <w:rsid w:val="00514594"/>
    <w:rsid w:val="0075229D"/>
    <w:rsid w:val="0082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CF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B1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us.tuni.fi/graderS/static/compcs100-f2021/_downloads/template1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2022-04-03T19:45:00Z</dcterms:created>
  <dcterms:modified xsi:type="dcterms:W3CDTF">2022-04-03T19:45:00Z</dcterms:modified>
</cp:coreProperties>
</file>