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AADE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Create a python project. You can choose an IDE of your own. However, I have preferred to use PyCharm as it is most industry wide used.</w:t>
      </w:r>
    </w:p>
    <w:p w14:paraId="249CC8AA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Create a new Virtual Environment.</w:t>
      </w:r>
    </w:p>
    <w:p w14:paraId="2DCAD636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Create a package named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tests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. Entire framework is be divided into divided into different packages. Other would be subsequently created in later steps.</w:t>
      </w:r>
    </w:p>
    <w:p w14:paraId="59888EC9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Create a class for each testcase. Every testcase should be implemented as pytest method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ex: def test_e2e(self)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 and every pytest method should be wrapped under a class.</w:t>
      </w:r>
    </w:p>
    <w:p w14:paraId="66DAA58F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Use fixtures for </w:t>
      </w:r>
      <w:r w:rsidRPr="00A96036">
        <w:rPr>
          <w:rFonts w:ascii="Segoe UI" w:eastAsia="Times New Roman" w:hAnsi="Segoe UI" w:cs="Segoe UI"/>
          <w:i/>
          <w:iCs/>
          <w:color w:val="111111"/>
          <w:sz w:val="30"/>
          <w:szCs w:val="30"/>
          <w:bdr w:val="single" w:sz="2" w:space="0" w:color="E5E7EB" w:frame="1"/>
        </w:rPr>
        <w:t>setup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 and </w:t>
      </w:r>
      <w:r w:rsidRPr="00A96036">
        <w:rPr>
          <w:rFonts w:ascii="Segoe UI" w:eastAsia="Times New Roman" w:hAnsi="Segoe UI" w:cs="Segoe UI"/>
          <w:i/>
          <w:iCs/>
          <w:color w:val="111111"/>
          <w:sz w:val="30"/>
          <w:szCs w:val="30"/>
          <w:bdr w:val="single" w:sz="2" w:space="0" w:color="E5E7EB" w:frame="1"/>
        </w:rPr>
        <w:t>teardown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 methods. Place the browser invocation and closure codes inside fixtures.</w:t>
      </w:r>
    </w:p>
    <w:p w14:paraId="6D0E5868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Generalise the fixture methods for all testcases by placing them in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contest.py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 file.</w:t>
      </w:r>
    </w:p>
    <w:p w14:paraId="5A62787A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Create a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utilities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 package and place all the reusable classes, methods there. Doing so makes our code less reductant.</w:t>
      </w:r>
    </w:p>
    <w:p w14:paraId="0EB4D357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Create a Base class inside utilities package and call the fixture there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@pytest.mark.usefixtures("setup")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. Inherit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Base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 class to all the testcases.</w:t>
      </w:r>
    </w:p>
    <w:p w14:paraId="4A1C5D1D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Create a package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resources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. Place browser drivers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(ex: chromedriver.exe, geckodriver)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, input_data files, etc there.</w:t>
      </w:r>
    </w:p>
    <w:p w14:paraId="3D2CF754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Pass command line arguments to select browser at runtime. Means we should be able to select which browser we need to run our cases on.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(ex: py.test --browser_name=chrome)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. Use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pytest_addoption(parser)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 method and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request.config.getoption("browser_name")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 function to achieve this.</w:t>
      </w:r>
    </w:p>
    <w:p w14:paraId="01192A89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Implement pageObject mechanism:</w:t>
      </w:r>
    </w:p>
    <w:p w14:paraId="3D817527" w14:textId="77777777" w:rsidR="00A96036" w:rsidRPr="00A96036" w:rsidRDefault="00A96036" w:rsidP="00A96036">
      <w:pPr>
        <w:numPr>
          <w:ilvl w:val="1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Create a package named pageObjects.</w:t>
      </w:r>
    </w:p>
    <w:p w14:paraId="2A783987" w14:textId="77777777" w:rsidR="00A96036" w:rsidRPr="00A96036" w:rsidRDefault="00A96036" w:rsidP="00A96036">
      <w:pPr>
        <w:numPr>
          <w:ilvl w:val="1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lastRenderedPageBreak/>
        <w:t>Create separate classes for each page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(ex: HomePage, LoginPage, BookingPage, etc)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.</w:t>
      </w:r>
    </w:p>
    <w:p w14:paraId="6143C59C" w14:textId="77777777" w:rsidR="00A96036" w:rsidRPr="00A96036" w:rsidRDefault="00A96036" w:rsidP="00A96036">
      <w:pPr>
        <w:numPr>
          <w:ilvl w:val="1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Define constructor which will initialize the driver which was passed form the testcases.</w:t>
      </w:r>
    </w:p>
    <w:p w14:paraId="0000DC26" w14:textId="77777777" w:rsidR="00A96036" w:rsidRPr="00A96036" w:rsidRDefault="00A96036" w:rsidP="00A96036">
      <w:pPr>
        <w:numPr>
          <w:ilvl w:val="1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Define objects and their locators as class variables</w:t>
      </w:r>
    </w:p>
    <w:p w14:paraId="3C0A558D" w14:textId="77777777" w:rsidR="00A96036" w:rsidRPr="00A96036" w:rsidRDefault="00A96036" w:rsidP="00A96036">
      <w:pPr>
        <w:numPr>
          <w:ilvl w:val="1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Define getter methods for each class variable.</w:t>
      </w:r>
    </w:p>
    <w:p w14:paraId="7380E175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Create package actions. Define all the actions(like click, sendkeys, select, etc). Create and object for actions in each testcase and use actions object to call all the actions.</w:t>
      </w:r>
    </w:p>
    <w:p w14:paraId="325627F6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Also if there are any other reusable functions, you can place them in Base class inside utilities package.</w:t>
      </w:r>
    </w:p>
    <w:p w14:paraId="2E47D5EB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Implement the logging feature. Use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logging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 package to achieve this.</w:t>
      </w:r>
    </w:p>
    <w:p w14:paraId="14E67223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Implement HTML reports: Use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pytest-html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 to achieve this. Run the cases with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--html=report.html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 parameter which helps us to create html reports.</w:t>
      </w:r>
    </w:p>
    <w:p w14:paraId="67B5736B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Also add screenshots for failed cases. To achieve this we should tweak few functions inside pytest-html package, you can find the tweaked code in the my framework code.</w:t>
      </w:r>
    </w:p>
    <w:p w14:paraId="3719AD62" w14:textId="77777777" w:rsidR="00A96036" w:rsidRPr="00A96036" w:rsidRDefault="00A96036" w:rsidP="00A96036">
      <w:pPr>
        <w:numPr>
          <w:ilvl w:val="0"/>
          <w:numId w:val="1"/>
        </w:numPr>
        <w:pBdr>
          <w:top w:val="single" w:sz="2" w:space="0" w:color="E5E7EB"/>
          <w:left w:val="single" w:sz="2" w:space="22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Parameterize data from external excel sheet using </w:t>
      </w:r>
      <w:r w:rsidRPr="00A96036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5E7EB" w:frame="1"/>
          <w:shd w:val="clear" w:color="auto" w:fill="F0EFED"/>
        </w:rPr>
        <w:t>openpyxcl</w:t>
      </w:r>
      <w:r w:rsidRPr="00A96036">
        <w:rPr>
          <w:rFonts w:ascii="Segoe UI" w:eastAsia="Times New Roman" w:hAnsi="Segoe UI" w:cs="Segoe UI"/>
          <w:color w:val="111111"/>
          <w:sz w:val="30"/>
          <w:szCs w:val="30"/>
        </w:rPr>
        <w:t> library.</w:t>
      </w:r>
    </w:p>
    <w:p w14:paraId="403110A1" w14:textId="77777777" w:rsidR="00EE0142" w:rsidRDefault="00EE0142"/>
    <w:sectPr w:rsidR="00EE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D6D87"/>
    <w:multiLevelType w:val="multilevel"/>
    <w:tmpl w:val="3E4E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12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07"/>
    <w:rsid w:val="00570507"/>
    <w:rsid w:val="00A96036"/>
    <w:rsid w:val="00EE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1D28A-1F39-4802-B693-806432EA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960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60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 Mizan</dc:creator>
  <cp:keywords/>
  <dc:description/>
  <cp:lastModifiedBy>Muntasir Abdullah Mizan</cp:lastModifiedBy>
  <cp:revision>2</cp:revision>
  <dcterms:created xsi:type="dcterms:W3CDTF">2022-06-30T18:17:00Z</dcterms:created>
  <dcterms:modified xsi:type="dcterms:W3CDTF">2022-06-30T18:17:00Z</dcterms:modified>
</cp:coreProperties>
</file>