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36"/>
        </w:rPr>
        <w:t>KALM BOARD RESOLUTION ACCEPTING KS ACTIVE STOCK</w:t>
      </w:r>
    </w:p>
    <w:p>
      <w:pPr>
        <w:jc w:val="center"/>
      </w:pPr>
      <w:r>
        <w:rPr>
          <w:i/>
        </w:rPr>
        <w:t>Management-approved treatment pending signatures</w:t>
      </w:r>
    </w:p>
    <w:p>
      <w:pPr>
        <w:spacing w:after="120" w:line="264" w:lineRule="auto"/>
      </w:pPr>
      <w:r>
        <w:t>Prepared: 2026-07-15T11:51:38+02:00</w:t>
      </w:r>
    </w:p>
    <w:p>
      <w:pPr>
        <w:spacing w:after="120" w:line="264" w:lineRule="auto"/>
      </w:pPr>
      <w:r>
        <w:t>Resolved that KALM Collective accepts transfer of the KS Active Archive inventory under the stock sale and transfer agreement, subject to signature by the authorised KS Active representative.</w:t>
      </w:r>
    </w:p>
    <w:p>
      <w:pPr>
        <w:spacing w:after="120" w:line="264" w:lineRule="auto"/>
      </w:pPr>
      <w:r>
        <w:t>Approved stock scope: 14 products, 56 stocked colours, 104 SKUs, 111 units. Transfer value: R 17,062.05.</w:t>
      </w:r>
    </w:p>
    <w:p>
      <w:pPr>
        <w:spacing w:after="120" w:line="264" w:lineRule="auto"/>
      </w:pPr>
      <w:r>
        <w:t>Professional accounting/legal verification may be obtained later but is not a release blocker under Munya's management instruction.</w:t>
      </w:r>
    </w:p>
    <w:p>
      <w:pPr>
        <w:spacing w:after="120" w:line="264" w:lineRule="auto"/>
      </w:pPr>
      <w:r>
        <w:t>Signed for: KALM COLLECTIVE (PTY) LTD</w:t>
      </w:r>
    </w:p>
    <w:p>
      <w:pPr>
        <w:spacing w:after="120" w:line="264" w:lineRule="auto"/>
      </w:pPr>
      <w:r>
        <w:t>Name: _______________________________________________________</w:t>
      </w:r>
    </w:p>
    <w:p>
      <w:pPr>
        <w:spacing w:after="120" w:line="264" w:lineRule="auto"/>
      </w:pPr>
      <w:r>
        <w:t>Capacity: _______________________________________________________</w:t>
      </w:r>
    </w:p>
    <w:p>
      <w:pPr>
        <w:spacing w:after="120" w:line="264" w:lineRule="auto"/>
      </w:pPr>
      <w:r>
        <w:t>Signature: _______________________________________________________</w:t>
      </w:r>
    </w:p>
    <w:p>
      <w:pPr>
        <w:spacing w:after="120" w:line="264" w:lineRule="auto"/>
      </w:pPr>
      <w:r>
        <w:t>Date: _______________________________________________________</w:t>
      </w:r>
    </w:p>
    <w:p>
      <w:pPr>
        <w:spacing w:after="120" w:line="264" w:lineRule="auto"/>
      </w:pPr>
      <w:r>
        <w:t>Place: _______________________________________________________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