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303FCC">
      <w:pPr>
        <w:spacing w:line="276" w:lineRule="auto"/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>{</w:t>
      </w:r>
      <w:r w:rsidRPr="00D27BCC">
        <w:rPr>
          <w:b/>
          <w:sz w:val="28"/>
          <w:szCs w:val="28"/>
          <w:u w:val="dotted"/>
          <w:lang w:val="en-US"/>
        </w:rPr>
        <w:t>no}</w:t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proofErr w:type="spellStart"/>
      <w:r w:rsidR="0004315B" w:rsidRPr="008B1D4E">
        <w:rPr>
          <w:u w:val="dotted"/>
          <w:lang w:val="en-US"/>
        </w:rPr>
        <w:t>shares</w:t>
      </w:r>
      <w:proofErr w:type="spellEnd"/>
      <w:r w:rsidR="0004315B" w:rsidRPr="008B1D4E">
        <w:rPr>
          <w:u w:val="dotted"/>
          <w:lang w:val="en-US"/>
        </w:rPr>
        <w:t>}</w:t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>{company</w:t>
      </w:r>
      <w:r w:rsidR="009E2C50" w:rsidRPr="00D27BCC">
        <w:rPr>
          <w:b/>
          <w:sz w:val="28"/>
          <w:szCs w:val="28"/>
          <w:u w:val="dotted"/>
          <w:lang w:val="en-US"/>
        </w:rPr>
        <w:t>}</w:t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</w:t>
      </w:r>
      <w:r w:rsidRPr="00D27BCC">
        <w:rPr>
          <w:sz w:val="26"/>
          <w:szCs w:val="26"/>
          <w:u w:val="dotted"/>
          <w:lang w:val="en-US"/>
        </w:rPr>
        <w:t>capital}</w:t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{type</w:t>
      </w:r>
      <w:r w:rsidRPr="00D27BCC">
        <w:rPr>
          <w:sz w:val="26"/>
          <w:szCs w:val="26"/>
          <w:u w:val="dotted"/>
          <w:lang w:val="en-US"/>
        </w:rPr>
        <w:t>}</w:t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>{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>par_value</w:t>
      </w:r>
      <w:proofErr w:type="spellEnd"/>
      <w:r w:rsidRPr="00D27BCC">
        <w:rPr>
          <w:b/>
          <w:sz w:val="26"/>
          <w:szCs w:val="26"/>
          <w:u w:val="dotted"/>
          <w:lang w:val="en-US"/>
        </w:rPr>
        <w:t>}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 w:rsidRPr="001A6A35">
        <w:rPr>
          <w:sz w:val="26"/>
          <w:szCs w:val="26"/>
          <w:u w:val="dotted"/>
          <w:lang w:val="en-US"/>
        </w:rPr>
        <w:t>{</w:t>
      </w:r>
      <w:r w:rsidRPr="001A6A35">
        <w:rPr>
          <w:sz w:val="26"/>
          <w:szCs w:val="26"/>
          <w:u w:val="dotted"/>
          <w:lang w:val="en-US"/>
        </w:rPr>
        <w:t>name}</w:t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Pr="00672E20">
        <w:rPr>
          <w:u w:val="dotted"/>
          <w:lang w:val="en-US"/>
        </w:rPr>
        <w:t>address}</w:t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>{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>shares_word</w:t>
      </w:r>
      <w:proofErr w:type="spellEnd"/>
      <w:r w:rsidRPr="00D27BCC">
        <w:rPr>
          <w:sz w:val="26"/>
          <w:szCs w:val="26"/>
          <w:u w:val="dotted"/>
          <w:lang w:val="en-US"/>
        </w:rPr>
        <w:t>}</w:t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</w:t>
      </w:r>
      <w:r w:rsidR="007328C2" w:rsidRPr="00D27BCC">
        <w:rPr>
          <w:sz w:val="26"/>
          <w:szCs w:val="26"/>
          <w:u w:val="dotted"/>
          <w:lang w:val="en-US"/>
        </w:rPr>
        <w:t>type}</w:t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{price</w:t>
      </w:r>
      <w:r w:rsidR="007328C2" w:rsidRPr="00D27BCC">
        <w:rPr>
          <w:sz w:val="26"/>
          <w:szCs w:val="26"/>
          <w:u w:val="dotted"/>
          <w:lang w:val="en-US"/>
        </w:rPr>
        <w:t>}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303FCC">
        <w:trPr>
          <w:trHeight w:val="5160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303FCC">
            <w:pPr>
              <w:spacing w:line="360" w:lineRule="auto"/>
              <w:rPr>
                <w:b/>
                <w:lang w:val="en-US"/>
              </w:rPr>
            </w:pPr>
            <w:bookmarkStart w:id="0" w:name="_GoBack"/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303FCC">
            <w:pPr>
              <w:spacing w:line="360" w:lineRule="auto"/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>{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>day</w:t>
            </w:r>
            <w:r w:rsidRPr="00D27BCC">
              <w:rPr>
                <w:sz w:val="26"/>
                <w:szCs w:val="26"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>{</w:t>
            </w:r>
            <w:r w:rsidRPr="00D27BCC">
              <w:rPr>
                <w:sz w:val="26"/>
                <w:szCs w:val="26"/>
                <w:u w:val="dotted"/>
                <w:lang w:val="en-US"/>
              </w:rPr>
              <w:t>month</w:t>
            </w:r>
            <w:r w:rsidRPr="00D27BCC">
              <w:rPr>
                <w:sz w:val="26"/>
                <w:szCs w:val="26"/>
                <w:lang w:val="en-US"/>
              </w:rPr>
              <w:t>} {</w:t>
            </w:r>
            <w:r w:rsidRPr="00D27BCC">
              <w:rPr>
                <w:sz w:val="26"/>
                <w:szCs w:val="26"/>
                <w:u w:val="dotted"/>
                <w:lang w:val="en-US"/>
              </w:rPr>
              <w:t>year</w:t>
            </w:r>
            <w:r w:rsidRPr="00D27BCC">
              <w:rPr>
                <w:sz w:val="26"/>
                <w:szCs w:val="26"/>
                <w:lang w:val="en-US"/>
              </w:rPr>
              <w:t>}</w:t>
            </w:r>
          </w:p>
          <w:bookmarkEnd w:id="0"/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435A9859" w14:textId="1019701C" w:rsidR="0016312A" w:rsidRDefault="00CC72E5" w:rsidP="00303F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303FCC">
      <w:pgSz w:w="16840" w:h="11900" w:orient="landscape"/>
      <w:pgMar w:top="1440" w:right="1440" w:bottom="1292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03FCC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Peter Munyasi (TI KE)</cp:lastModifiedBy>
  <cp:revision>12</cp:revision>
  <cp:lastPrinted>2017-11-30T09:38:00Z</cp:lastPrinted>
  <dcterms:created xsi:type="dcterms:W3CDTF">2017-11-30T08:29:00Z</dcterms:created>
  <dcterms:modified xsi:type="dcterms:W3CDTF">2018-02-09T09:11:00Z</dcterms:modified>
</cp:coreProperties>
</file>