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622B" w14:textId="77777777" w:rsidR="00854BE8" w:rsidRDefault="00854BE8" w:rsidP="00854BE8">
      <w:r>
        <w:t xml:space="preserve">import { </w:t>
      </w:r>
      <w:proofErr w:type="spellStart"/>
      <w:r>
        <w:t>useContext</w:t>
      </w:r>
      <w:proofErr w:type="spellEnd"/>
      <w:r>
        <w:t xml:space="preserve"> } from 'react';</w:t>
      </w:r>
    </w:p>
    <w:p w14:paraId="7E16E861" w14:textId="77777777" w:rsidR="00854BE8" w:rsidRDefault="00854BE8" w:rsidP="00854BE8">
      <w:r>
        <w:t xml:space="preserve">import { </w:t>
      </w:r>
      <w:proofErr w:type="spellStart"/>
      <w:r>
        <w:t>AppContext</w:t>
      </w:r>
      <w:proofErr w:type="spellEnd"/>
      <w:r>
        <w:t xml:space="preserve"> } from '../context/</w:t>
      </w:r>
      <w:proofErr w:type="spellStart"/>
      <w:r>
        <w:t>AppContext</w:t>
      </w:r>
      <w:proofErr w:type="spellEnd"/>
      <w:r>
        <w:t>';</w:t>
      </w:r>
    </w:p>
    <w:p w14:paraId="4FDDCC7F" w14:textId="77777777" w:rsidR="00854BE8" w:rsidRDefault="00854BE8" w:rsidP="00854BE8"/>
    <w:p w14:paraId="580CA607" w14:textId="0AFAF656" w:rsidR="007801DB" w:rsidRDefault="00854BE8" w:rsidP="00854BE8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useApp</w:t>
      </w:r>
      <w:proofErr w:type="spellEnd"/>
      <w:r>
        <w:t xml:space="preserve"> = () =&gt; </w:t>
      </w:r>
      <w:proofErr w:type="spellStart"/>
      <w:r>
        <w:t>useContext</w:t>
      </w:r>
      <w:proofErr w:type="spellEnd"/>
      <w:r>
        <w:t>(</w:t>
      </w:r>
      <w:proofErr w:type="spellStart"/>
      <w:r>
        <w:t>AppContext</w:t>
      </w:r>
      <w:proofErr w:type="spellEnd"/>
      <w:r>
        <w:t>);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CC"/>
    <w:rsid w:val="004954CC"/>
    <w:rsid w:val="007801DB"/>
    <w:rsid w:val="00854BE8"/>
    <w:rsid w:val="00AB7E17"/>
    <w:rsid w:val="00AF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522CF3-39CE-485F-A5DC-C0E827FF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2025-03-25T08:01:00Z</dcterms:created>
  <dcterms:modified xsi:type="dcterms:W3CDTF">2025-03-25T08:01:00Z</dcterms:modified>
</cp:coreProperties>
</file>