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7962A6D3" w:rsidR="00840DEF" w:rsidRPr="00FB06B7" w:rsidRDefault="00F1492D" w:rsidP="00FB06B7">
      <w:pPr>
        <w:jc w:val="center"/>
        <w:outlineLvl w:val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B7F888" wp14:editId="52B54BF1">
            <wp:simplePos x="0" y="0"/>
            <wp:positionH relativeFrom="column">
              <wp:posOffset>-918210</wp:posOffset>
            </wp:positionH>
            <wp:positionV relativeFrom="paragraph">
              <wp:posOffset>116205</wp:posOffset>
            </wp:positionV>
            <wp:extent cx="1628775" cy="1720158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DEF" w:rsidRPr="00FB06B7">
        <w:rPr>
          <w:szCs w:val="24"/>
        </w:rPr>
        <w:t>МИНОБРНАУКИ РОССИИ</w:t>
      </w:r>
    </w:p>
    <w:p w14:paraId="20BE3067" w14:textId="2988BF6C" w:rsidR="00FB06B7" w:rsidRDefault="00840DEF" w:rsidP="00FB06B7">
      <w:pPr>
        <w:ind w:left="567"/>
        <w:jc w:val="center"/>
        <w:rPr>
          <w:szCs w:val="24"/>
        </w:rPr>
      </w:pPr>
      <w:r w:rsidRPr="00FB06B7">
        <w:rPr>
          <w:szCs w:val="24"/>
        </w:rPr>
        <w:t xml:space="preserve">Федеральное государственное бюджетное образовательное учреждение высшего </w:t>
      </w:r>
      <w:r w:rsidRPr="00F1492D">
        <w:rPr>
          <w:szCs w:val="24"/>
        </w:rPr>
        <w:t>образования</w:t>
      </w:r>
    </w:p>
    <w:p w14:paraId="7E245F7B" w14:textId="77777777" w:rsidR="00F1492D" w:rsidRPr="00F1492D" w:rsidRDefault="00F1492D" w:rsidP="00FB06B7">
      <w:pPr>
        <w:ind w:left="567"/>
        <w:jc w:val="center"/>
        <w:rPr>
          <w:szCs w:val="24"/>
        </w:rPr>
      </w:pPr>
    </w:p>
    <w:p w14:paraId="7506A152" w14:textId="77777777" w:rsidR="00F1492D" w:rsidRPr="00F1492D" w:rsidRDefault="00F1492D" w:rsidP="00F1492D">
      <w:pPr>
        <w:jc w:val="center"/>
        <w:rPr>
          <w:sz w:val="32"/>
          <w:szCs w:val="32"/>
        </w:rPr>
      </w:pPr>
      <w:r w:rsidRPr="00F1492D">
        <w:rPr>
          <w:sz w:val="32"/>
          <w:szCs w:val="32"/>
        </w:rPr>
        <w:t>Нижегородский государственный педагогический университет им. К. Минина</w:t>
      </w:r>
    </w:p>
    <w:p w14:paraId="03DC8B2D" w14:textId="3D1F9490" w:rsidR="00840DEF" w:rsidRDefault="00840DEF" w:rsidP="00840DEF">
      <w:pPr>
        <w:ind w:left="567"/>
        <w:rPr>
          <w:szCs w:val="24"/>
        </w:rPr>
      </w:pPr>
    </w:p>
    <w:p w14:paraId="7F933CA3" w14:textId="77777777" w:rsidR="00F1492D" w:rsidRPr="00FB06B7" w:rsidRDefault="00F1492D" w:rsidP="00840DEF">
      <w:pPr>
        <w:ind w:left="567"/>
        <w:rPr>
          <w:szCs w:val="24"/>
        </w:rPr>
      </w:pPr>
    </w:p>
    <w:p w14:paraId="4260ABE6" w14:textId="50423BEF" w:rsidR="00840DEF" w:rsidRDefault="00840DEF" w:rsidP="00F1492D">
      <w:pPr>
        <w:ind w:left="567"/>
        <w:jc w:val="center"/>
        <w:rPr>
          <w:sz w:val="28"/>
          <w:szCs w:val="28"/>
        </w:rPr>
      </w:pPr>
      <w:r w:rsidRPr="00FB06B7">
        <w:rPr>
          <w:szCs w:val="24"/>
        </w:rPr>
        <w:t xml:space="preserve"> </w:t>
      </w:r>
      <w:r w:rsidR="00F1492D" w:rsidRPr="00F1492D">
        <w:rPr>
          <w:sz w:val="28"/>
          <w:szCs w:val="28"/>
        </w:rPr>
        <w:t>Факультет информационных технологий</w:t>
      </w:r>
    </w:p>
    <w:p w14:paraId="1802134C" w14:textId="77777777" w:rsidR="00855759" w:rsidRDefault="00855759" w:rsidP="00F1492D">
      <w:pPr>
        <w:ind w:left="567"/>
        <w:jc w:val="center"/>
        <w:rPr>
          <w:sz w:val="28"/>
          <w:szCs w:val="28"/>
        </w:rPr>
      </w:pPr>
    </w:p>
    <w:p w14:paraId="79B353EA" w14:textId="16E20CA6" w:rsidR="00840DEF" w:rsidRPr="00855759" w:rsidRDefault="00855759" w:rsidP="00855759">
      <w:pPr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855759">
        <w:rPr>
          <w:sz w:val="32"/>
          <w:szCs w:val="32"/>
        </w:rPr>
        <w:t>правонарушения в сфере информационных технологий</w:t>
      </w:r>
      <w:r>
        <w:rPr>
          <w:sz w:val="32"/>
          <w:szCs w:val="32"/>
        </w:rPr>
        <w:t>»</w:t>
      </w:r>
    </w:p>
    <w:p w14:paraId="6FA72B65" w14:textId="125B7F00" w:rsidR="00840DEF" w:rsidRPr="00FB06B7" w:rsidRDefault="000D067C" w:rsidP="00840DEF">
      <w:pPr>
        <w:jc w:val="center"/>
        <w:outlineLvl w:val="0"/>
        <w:rPr>
          <w:szCs w:val="24"/>
        </w:rPr>
      </w:pPr>
      <w:r>
        <w:rPr>
          <w:szCs w:val="24"/>
        </w:rPr>
        <w:t>Реферат</w:t>
      </w:r>
      <w:bookmarkStart w:id="0" w:name="_GoBack"/>
      <w:bookmarkEnd w:id="0"/>
    </w:p>
    <w:p w14:paraId="50E6D1ED" w14:textId="1750BE78" w:rsidR="00840DEF" w:rsidRPr="00FB06B7" w:rsidRDefault="00840DEF" w:rsidP="00840DEF">
      <w:pPr>
        <w:jc w:val="center"/>
        <w:rPr>
          <w:szCs w:val="24"/>
        </w:rPr>
      </w:pPr>
      <w:r w:rsidRPr="00FB06B7">
        <w:rPr>
          <w:szCs w:val="24"/>
        </w:rPr>
        <w:t>по дисциплине</w:t>
      </w:r>
    </w:p>
    <w:p w14:paraId="086AB018" w14:textId="333430CC" w:rsidR="00840DEF" w:rsidRPr="00FB06B7" w:rsidRDefault="00F1492D" w:rsidP="00840DEF">
      <w:pPr>
        <w:spacing w:after="0" w:line="240" w:lineRule="auto"/>
        <w:jc w:val="center"/>
        <w:rPr>
          <w:color w:val="7F7F7F"/>
          <w:szCs w:val="24"/>
        </w:rPr>
      </w:pPr>
      <w:r>
        <w:rPr>
          <w:szCs w:val="24"/>
        </w:rPr>
        <w:t>Информатика</w:t>
      </w:r>
    </w:p>
    <w:p w14:paraId="7FF232AD" w14:textId="77777777" w:rsidR="00840DEF" w:rsidRPr="00FB06B7" w:rsidRDefault="00840DEF" w:rsidP="00840DEF">
      <w:pPr>
        <w:rPr>
          <w:szCs w:val="24"/>
        </w:rPr>
      </w:pPr>
    </w:p>
    <w:p w14:paraId="098F0C44" w14:textId="77777777" w:rsidR="00840DEF" w:rsidRPr="00FB06B7" w:rsidRDefault="00840DEF" w:rsidP="00840DEF">
      <w:pPr>
        <w:rPr>
          <w:szCs w:val="24"/>
        </w:rPr>
      </w:pPr>
    </w:p>
    <w:p w14:paraId="4FD63217" w14:textId="77777777" w:rsidR="00840DEF" w:rsidRPr="00FB06B7" w:rsidRDefault="00840DEF" w:rsidP="00840DEF">
      <w:pPr>
        <w:ind w:left="4678"/>
        <w:outlineLvl w:val="0"/>
        <w:rPr>
          <w:szCs w:val="24"/>
        </w:rPr>
      </w:pPr>
      <w:r w:rsidRPr="00FB06B7">
        <w:rPr>
          <w:szCs w:val="24"/>
        </w:rPr>
        <w:t>РУКОВОДИТЕЛЬ:</w:t>
      </w:r>
    </w:p>
    <w:p w14:paraId="674C8EB2" w14:textId="269DCD26" w:rsidR="00840DEF" w:rsidRPr="00FB06B7" w:rsidRDefault="00840DEF" w:rsidP="00840DEF">
      <w:pPr>
        <w:spacing w:after="0" w:line="240" w:lineRule="auto"/>
        <w:ind w:left="4678"/>
        <w:rPr>
          <w:szCs w:val="24"/>
        </w:rPr>
      </w:pPr>
      <w:r w:rsidRPr="00FB06B7">
        <w:rPr>
          <w:szCs w:val="24"/>
        </w:rPr>
        <w:t xml:space="preserve">________________            </w:t>
      </w:r>
      <w:r w:rsidR="00F1492D">
        <w:rPr>
          <w:szCs w:val="24"/>
        </w:rPr>
        <w:t>Балунова С.А.</w:t>
      </w:r>
    </w:p>
    <w:p w14:paraId="7F0B238B" w14:textId="0085D581" w:rsidR="00840DEF" w:rsidRPr="00FB06B7" w:rsidRDefault="00840DEF" w:rsidP="00840DEF">
      <w:pPr>
        <w:spacing w:after="0" w:line="240" w:lineRule="auto"/>
        <w:ind w:left="4678"/>
        <w:rPr>
          <w:szCs w:val="24"/>
        </w:rPr>
      </w:pPr>
      <w:r w:rsidRPr="00FB06B7">
        <w:rPr>
          <w:color w:val="7F7F7F"/>
          <w:szCs w:val="24"/>
        </w:rPr>
        <w:t xml:space="preserve">    </w:t>
      </w:r>
      <w:r w:rsidRPr="00FB06B7">
        <w:rPr>
          <w:color w:val="7F7F7F"/>
          <w:szCs w:val="24"/>
        </w:rPr>
        <w:tab/>
        <w:t>(подпись)</w:t>
      </w:r>
      <w:r w:rsidRPr="00FB06B7">
        <w:rPr>
          <w:szCs w:val="24"/>
        </w:rPr>
        <w:t xml:space="preserve"> </w:t>
      </w:r>
      <w:r w:rsidRPr="00FB06B7">
        <w:rPr>
          <w:szCs w:val="24"/>
        </w:rPr>
        <w:tab/>
      </w:r>
      <w:r w:rsidRPr="00FB06B7">
        <w:rPr>
          <w:szCs w:val="24"/>
        </w:rPr>
        <w:tab/>
        <w:t xml:space="preserve"> </w:t>
      </w:r>
    </w:p>
    <w:p w14:paraId="695F8660" w14:textId="77777777" w:rsidR="00840DEF" w:rsidRPr="00FB06B7" w:rsidRDefault="00840DEF" w:rsidP="00840DEF">
      <w:pPr>
        <w:ind w:left="4678"/>
        <w:rPr>
          <w:szCs w:val="24"/>
        </w:rPr>
      </w:pPr>
    </w:p>
    <w:p w14:paraId="10B30CE2" w14:textId="77777777" w:rsidR="00840DEF" w:rsidRPr="00FB06B7" w:rsidRDefault="00840DEF" w:rsidP="00840DEF">
      <w:pPr>
        <w:ind w:left="4678"/>
        <w:outlineLvl w:val="0"/>
        <w:rPr>
          <w:szCs w:val="24"/>
        </w:rPr>
      </w:pPr>
      <w:r w:rsidRPr="00FB06B7">
        <w:rPr>
          <w:szCs w:val="24"/>
        </w:rPr>
        <w:t>СТУДЕНТ:</w:t>
      </w:r>
    </w:p>
    <w:p w14:paraId="4002052E" w14:textId="488B5F6A" w:rsidR="00840DEF" w:rsidRPr="00FB06B7" w:rsidRDefault="00840DEF" w:rsidP="00840DEF">
      <w:pPr>
        <w:spacing w:after="0" w:line="240" w:lineRule="auto"/>
        <w:ind w:left="4678"/>
        <w:rPr>
          <w:szCs w:val="24"/>
        </w:rPr>
      </w:pPr>
      <w:r w:rsidRPr="00FB06B7">
        <w:rPr>
          <w:szCs w:val="24"/>
        </w:rPr>
        <w:t xml:space="preserve">________________            </w:t>
      </w:r>
      <w:r w:rsidR="00F1492D">
        <w:rPr>
          <w:szCs w:val="24"/>
        </w:rPr>
        <w:t>Гусева Е.А.</w:t>
      </w:r>
    </w:p>
    <w:p w14:paraId="288D8FB4" w14:textId="348FEC80" w:rsidR="00840DEF" w:rsidRPr="00FB06B7" w:rsidRDefault="00840DEF" w:rsidP="00840DEF">
      <w:pPr>
        <w:spacing w:after="0" w:line="240" w:lineRule="auto"/>
        <w:ind w:left="4678" w:firstLine="278"/>
        <w:rPr>
          <w:color w:val="7F7F7F"/>
          <w:szCs w:val="24"/>
        </w:rPr>
      </w:pPr>
      <w:r w:rsidRPr="00FB06B7">
        <w:rPr>
          <w:color w:val="7F7F7F"/>
          <w:szCs w:val="24"/>
        </w:rPr>
        <w:t>(подпись)</w:t>
      </w:r>
      <w:r w:rsidRPr="00FB06B7">
        <w:rPr>
          <w:color w:val="7F7F7F"/>
          <w:szCs w:val="24"/>
        </w:rPr>
        <w:tab/>
      </w:r>
      <w:r w:rsidRPr="00FB06B7">
        <w:rPr>
          <w:color w:val="7F7F7F"/>
          <w:szCs w:val="24"/>
        </w:rPr>
        <w:tab/>
      </w:r>
    </w:p>
    <w:p w14:paraId="59CEA5A2" w14:textId="77777777" w:rsidR="00840DEF" w:rsidRPr="00FB06B7" w:rsidRDefault="00840DEF" w:rsidP="00840DEF">
      <w:pPr>
        <w:spacing w:after="0" w:line="240" w:lineRule="auto"/>
        <w:ind w:left="4678" w:firstLine="278"/>
        <w:rPr>
          <w:color w:val="7F7F7F"/>
          <w:szCs w:val="24"/>
        </w:rPr>
      </w:pPr>
    </w:p>
    <w:p w14:paraId="2CE6D1C3" w14:textId="07731DDE" w:rsidR="00840DEF" w:rsidRPr="00FB06B7" w:rsidRDefault="00840DEF" w:rsidP="00F1492D">
      <w:pPr>
        <w:spacing w:after="0" w:line="240" w:lineRule="auto"/>
        <w:ind w:left="4678"/>
        <w:rPr>
          <w:color w:val="7F7F7F"/>
          <w:szCs w:val="24"/>
        </w:rPr>
      </w:pPr>
      <w:r w:rsidRPr="00FB06B7">
        <w:rPr>
          <w:color w:val="7F7F7F"/>
          <w:szCs w:val="24"/>
        </w:rPr>
        <w:tab/>
      </w:r>
      <w:r w:rsidRPr="00FB06B7">
        <w:rPr>
          <w:color w:val="7F7F7F"/>
          <w:szCs w:val="24"/>
        </w:rPr>
        <w:tab/>
      </w:r>
      <w:r w:rsidRPr="00FB06B7">
        <w:rPr>
          <w:color w:val="7F7F7F"/>
          <w:szCs w:val="24"/>
        </w:rPr>
        <w:tab/>
      </w:r>
      <w:r w:rsidRPr="00FB06B7">
        <w:rPr>
          <w:color w:val="7F7F7F"/>
          <w:szCs w:val="24"/>
        </w:rPr>
        <w:tab/>
      </w:r>
      <w:r w:rsidR="00F1492D">
        <w:rPr>
          <w:color w:val="7F7F7F"/>
          <w:szCs w:val="24"/>
        </w:rPr>
        <w:t xml:space="preserve">      </w:t>
      </w:r>
      <w:r w:rsidRPr="00FB06B7">
        <w:rPr>
          <w:szCs w:val="24"/>
        </w:rPr>
        <w:t xml:space="preserve"> </w:t>
      </w:r>
      <w:r w:rsidR="00F1492D">
        <w:rPr>
          <w:szCs w:val="24"/>
        </w:rPr>
        <w:t>ИСТ-23-2</w:t>
      </w:r>
    </w:p>
    <w:p w14:paraId="2E09EA8D" w14:textId="77777777" w:rsidR="00840DEF" w:rsidRPr="00FB06B7" w:rsidRDefault="00840DEF" w:rsidP="00840DEF">
      <w:pPr>
        <w:ind w:left="4678"/>
        <w:rPr>
          <w:szCs w:val="24"/>
        </w:rPr>
      </w:pPr>
    </w:p>
    <w:p w14:paraId="4D77EC5A" w14:textId="77777777" w:rsidR="00840DEF" w:rsidRPr="00FB06B7" w:rsidRDefault="00840DEF" w:rsidP="00840DEF">
      <w:pPr>
        <w:ind w:left="4678"/>
        <w:rPr>
          <w:szCs w:val="24"/>
        </w:rPr>
      </w:pPr>
      <w:r w:rsidRPr="00FB06B7">
        <w:rPr>
          <w:szCs w:val="24"/>
        </w:rPr>
        <w:t xml:space="preserve">Работа защищена «___» ____________ </w:t>
      </w:r>
    </w:p>
    <w:p w14:paraId="5EC12777" w14:textId="78E1E431" w:rsidR="001E78F2" w:rsidRPr="00FB06B7" w:rsidRDefault="00840DEF" w:rsidP="00FB06FD">
      <w:pPr>
        <w:ind w:left="4678"/>
        <w:rPr>
          <w:szCs w:val="24"/>
        </w:rPr>
      </w:pPr>
      <w:r w:rsidRPr="00FB06B7">
        <w:rPr>
          <w:szCs w:val="24"/>
        </w:rPr>
        <w:t xml:space="preserve">С </w:t>
      </w:r>
      <w:r w:rsidR="00FB06FD" w:rsidRPr="00FB06B7">
        <w:rPr>
          <w:szCs w:val="24"/>
        </w:rPr>
        <w:t>оценкой _______________________</w:t>
      </w:r>
    </w:p>
    <w:p w14:paraId="1FE1029F" w14:textId="77777777" w:rsidR="00F808BC" w:rsidRPr="00FB06B7" w:rsidRDefault="00F808BC" w:rsidP="00840DEF">
      <w:pPr>
        <w:rPr>
          <w:b/>
          <w:szCs w:val="24"/>
        </w:rPr>
      </w:pPr>
    </w:p>
    <w:p w14:paraId="70FF7A51" w14:textId="77777777" w:rsidR="0069594A" w:rsidRPr="00FB06B7" w:rsidRDefault="0069594A" w:rsidP="00840DEF">
      <w:pPr>
        <w:rPr>
          <w:b/>
          <w:szCs w:val="24"/>
        </w:rPr>
      </w:pPr>
    </w:p>
    <w:p w14:paraId="5D7BC821" w14:textId="30E0D4DE" w:rsidR="00183C52" w:rsidRDefault="00183C52" w:rsidP="00840DEF">
      <w:pPr>
        <w:rPr>
          <w:b/>
          <w:szCs w:val="24"/>
        </w:rPr>
      </w:pPr>
    </w:p>
    <w:p w14:paraId="34E58C69" w14:textId="654871FB" w:rsidR="00F1492D" w:rsidRDefault="00F1492D" w:rsidP="00840DEF">
      <w:pPr>
        <w:rPr>
          <w:b/>
          <w:szCs w:val="24"/>
        </w:rPr>
      </w:pPr>
    </w:p>
    <w:p w14:paraId="544353E4" w14:textId="39958F00" w:rsidR="00F1492D" w:rsidRDefault="00F1492D" w:rsidP="00F1492D">
      <w:pPr>
        <w:jc w:val="center"/>
        <w:rPr>
          <w:b/>
          <w:sz w:val="32"/>
          <w:szCs w:val="32"/>
        </w:rPr>
      </w:pPr>
      <w:r w:rsidRPr="00F1492D">
        <w:rPr>
          <w:b/>
          <w:sz w:val="32"/>
          <w:szCs w:val="32"/>
        </w:rPr>
        <w:lastRenderedPageBreak/>
        <w:t>Содержание</w:t>
      </w:r>
    </w:p>
    <w:p w14:paraId="399BB6BC" w14:textId="6A263341" w:rsidR="00F1492D" w:rsidRDefault="00F1492D" w:rsidP="00F1492D">
      <w:pPr>
        <w:pStyle w:val="a7"/>
        <w:numPr>
          <w:ilvl w:val="0"/>
          <w:numId w:val="14"/>
        </w:numPr>
        <w:rPr>
          <w:bCs/>
          <w:szCs w:val="24"/>
        </w:rPr>
      </w:pPr>
      <w:r>
        <w:rPr>
          <w:bCs/>
          <w:szCs w:val="24"/>
        </w:rPr>
        <w:t>1 глава</w:t>
      </w:r>
    </w:p>
    <w:p w14:paraId="56893B86" w14:textId="5DBDDCD5" w:rsidR="00F1492D" w:rsidRDefault="00F1492D" w:rsidP="00F1492D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Информационное общество. Современные сквозные информационные технологии.</w:t>
      </w:r>
    </w:p>
    <w:p w14:paraId="04D90CCD" w14:textId="074F386C" w:rsidR="00F1492D" w:rsidRDefault="00F1492D" w:rsidP="00F1492D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Что такое современное информационное общество?</w:t>
      </w:r>
    </w:p>
    <w:p w14:paraId="05343120" w14:textId="57EFBE8A" w:rsidR="00F1492D" w:rsidRDefault="00F1492D" w:rsidP="00F1492D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Достоинства и недостатки</w:t>
      </w:r>
    </w:p>
    <w:p w14:paraId="236DA38E" w14:textId="270060D9" w:rsidR="00F1492D" w:rsidRDefault="00F1492D" w:rsidP="00F1492D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Что такое сквозные информационные технологии?</w:t>
      </w:r>
    </w:p>
    <w:p w14:paraId="31F518CD" w14:textId="787D49B4" w:rsidR="00372681" w:rsidRDefault="00F1492D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Как искусственный интеллект используется в теме вашего реферата.</w:t>
      </w:r>
    </w:p>
    <w:p w14:paraId="79817F1D" w14:textId="30F33424" w:rsidR="00372681" w:rsidRDefault="00372681" w:rsidP="00372681">
      <w:pPr>
        <w:pStyle w:val="a7"/>
        <w:numPr>
          <w:ilvl w:val="0"/>
          <w:numId w:val="14"/>
        </w:numPr>
        <w:rPr>
          <w:bCs/>
          <w:szCs w:val="24"/>
        </w:rPr>
      </w:pPr>
      <w:r>
        <w:rPr>
          <w:bCs/>
          <w:szCs w:val="24"/>
        </w:rPr>
        <w:t xml:space="preserve"> 2 глава</w:t>
      </w:r>
    </w:p>
    <w:p w14:paraId="7D241ABF" w14:textId="49F9C68D" w:rsidR="00372681" w:rsidRDefault="00372681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Определение</w:t>
      </w:r>
    </w:p>
    <w:p w14:paraId="0E42E7F1" w14:textId="713939CF" w:rsidR="00372681" w:rsidRDefault="00372681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Основные характеристики</w:t>
      </w:r>
    </w:p>
    <w:p w14:paraId="3B6BA8A5" w14:textId="2B6E57C2" w:rsidR="00372681" w:rsidRDefault="00372681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Классификация</w:t>
      </w:r>
    </w:p>
    <w:p w14:paraId="392A07DC" w14:textId="41EF82FC" w:rsidR="00372681" w:rsidRDefault="00372681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Историческая справка</w:t>
      </w:r>
    </w:p>
    <w:p w14:paraId="1C80E194" w14:textId="5F461DD0" w:rsidR="00372681" w:rsidRDefault="00372681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Как использовать в жизни</w:t>
      </w:r>
    </w:p>
    <w:p w14:paraId="1FF28CAE" w14:textId="44EBC236" w:rsidR="00372681" w:rsidRDefault="00372681" w:rsidP="00372681">
      <w:pPr>
        <w:pStyle w:val="a7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Анализ ПО</w:t>
      </w:r>
    </w:p>
    <w:p w14:paraId="23867E0A" w14:textId="31BD3A56" w:rsidR="00372681" w:rsidRDefault="00372681" w:rsidP="00372681">
      <w:pPr>
        <w:pStyle w:val="a7"/>
        <w:numPr>
          <w:ilvl w:val="0"/>
          <w:numId w:val="14"/>
        </w:numPr>
        <w:rPr>
          <w:bCs/>
          <w:szCs w:val="24"/>
        </w:rPr>
      </w:pPr>
      <w:r>
        <w:rPr>
          <w:bCs/>
          <w:szCs w:val="24"/>
        </w:rPr>
        <w:t>Вывод</w:t>
      </w:r>
    </w:p>
    <w:p w14:paraId="4373D108" w14:textId="1E922F27" w:rsidR="00372681" w:rsidRDefault="00372681" w:rsidP="00372681">
      <w:pPr>
        <w:pStyle w:val="a7"/>
        <w:numPr>
          <w:ilvl w:val="0"/>
          <w:numId w:val="14"/>
        </w:numPr>
        <w:rPr>
          <w:bCs/>
          <w:szCs w:val="24"/>
        </w:rPr>
      </w:pPr>
      <w:r>
        <w:rPr>
          <w:bCs/>
          <w:szCs w:val="24"/>
        </w:rPr>
        <w:t>Список литературы</w:t>
      </w:r>
    </w:p>
    <w:p w14:paraId="6927A802" w14:textId="363C27BC" w:rsidR="00372681" w:rsidRDefault="00372681" w:rsidP="00372681">
      <w:pPr>
        <w:rPr>
          <w:bCs/>
          <w:szCs w:val="24"/>
        </w:rPr>
      </w:pPr>
    </w:p>
    <w:p w14:paraId="3CCD1E1B" w14:textId="2408BE3D" w:rsidR="00372681" w:rsidRDefault="00372681" w:rsidP="00372681">
      <w:pPr>
        <w:rPr>
          <w:bCs/>
          <w:szCs w:val="24"/>
        </w:rPr>
      </w:pPr>
    </w:p>
    <w:p w14:paraId="7E76E81F" w14:textId="32B3F5C8" w:rsidR="00372681" w:rsidRDefault="00372681" w:rsidP="00372681">
      <w:pPr>
        <w:rPr>
          <w:bCs/>
          <w:szCs w:val="24"/>
        </w:rPr>
      </w:pPr>
    </w:p>
    <w:p w14:paraId="3CE8D1B3" w14:textId="4AC183E9" w:rsidR="00372681" w:rsidRDefault="00372681" w:rsidP="00372681">
      <w:pPr>
        <w:rPr>
          <w:bCs/>
          <w:szCs w:val="24"/>
        </w:rPr>
      </w:pPr>
    </w:p>
    <w:p w14:paraId="7CEE7136" w14:textId="627A1036" w:rsidR="00372681" w:rsidRDefault="00372681" w:rsidP="00372681">
      <w:pPr>
        <w:rPr>
          <w:bCs/>
          <w:szCs w:val="24"/>
        </w:rPr>
      </w:pPr>
    </w:p>
    <w:p w14:paraId="7FCCE186" w14:textId="71F4BFD2" w:rsidR="00372681" w:rsidRDefault="00372681" w:rsidP="00372681">
      <w:pPr>
        <w:rPr>
          <w:bCs/>
          <w:szCs w:val="24"/>
        </w:rPr>
      </w:pPr>
    </w:p>
    <w:p w14:paraId="556FDC17" w14:textId="3F5B417C" w:rsidR="00372681" w:rsidRDefault="00372681" w:rsidP="00372681">
      <w:pPr>
        <w:rPr>
          <w:bCs/>
          <w:szCs w:val="24"/>
        </w:rPr>
      </w:pPr>
    </w:p>
    <w:p w14:paraId="2AEC17CD" w14:textId="3E59E093" w:rsidR="00372681" w:rsidRDefault="00372681" w:rsidP="00372681">
      <w:pPr>
        <w:rPr>
          <w:bCs/>
          <w:szCs w:val="24"/>
        </w:rPr>
      </w:pPr>
    </w:p>
    <w:p w14:paraId="19093DB9" w14:textId="12919F47" w:rsidR="00372681" w:rsidRDefault="00372681" w:rsidP="00372681">
      <w:pPr>
        <w:rPr>
          <w:bCs/>
          <w:szCs w:val="24"/>
        </w:rPr>
      </w:pPr>
    </w:p>
    <w:p w14:paraId="77981BB0" w14:textId="216B3849" w:rsidR="00372681" w:rsidRDefault="00372681" w:rsidP="00372681">
      <w:pPr>
        <w:rPr>
          <w:bCs/>
          <w:szCs w:val="24"/>
        </w:rPr>
      </w:pPr>
    </w:p>
    <w:p w14:paraId="295AFA0D" w14:textId="22377AAC" w:rsidR="00372681" w:rsidRDefault="00372681" w:rsidP="00372681">
      <w:pPr>
        <w:rPr>
          <w:bCs/>
          <w:szCs w:val="24"/>
        </w:rPr>
      </w:pPr>
    </w:p>
    <w:p w14:paraId="4569E9EE" w14:textId="0B403A50" w:rsidR="00372681" w:rsidRDefault="00372681" w:rsidP="00372681">
      <w:pPr>
        <w:rPr>
          <w:bCs/>
          <w:szCs w:val="24"/>
        </w:rPr>
      </w:pPr>
    </w:p>
    <w:p w14:paraId="3A09C34A" w14:textId="2395B883" w:rsidR="00372681" w:rsidRDefault="00372681" w:rsidP="00372681">
      <w:pPr>
        <w:rPr>
          <w:bCs/>
          <w:szCs w:val="24"/>
        </w:rPr>
      </w:pPr>
    </w:p>
    <w:p w14:paraId="41D45022" w14:textId="0912FA54" w:rsidR="00372681" w:rsidRDefault="00372681" w:rsidP="00372681">
      <w:pPr>
        <w:rPr>
          <w:bCs/>
          <w:szCs w:val="24"/>
        </w:rPr>
      </w:pPr>
    </w:p>
    <w:p w14:paraId="381A110D" w14:textId="5B0D03D3" w:rsidR="00372681" w:rsidRDefault="00372681" w:rsidP="00372681">
      <w:pPr>
        <w:rPr>
          <w:bCs/>
          <w:szCs w:val="24"/>
        </w:rPr>
      </w:pPr>
    </w:p>
    <w:p w14:paraId="1D58A945" w14:textId="6D6279F4" w:rsidR="00372681" w:rsidRDefault="00372681" w:rsidP="00372681">
      <w:pPr>
        <w:rPr>
          <w:bCs/>
          <w:szCs w:val="24"/>
        </w:rPr>
      </w:pPr>
    </w:p>
    <w:p w14:paraId="75ED8730" w14:textId="34683EE4" w:rsidR="00372681" w:rsidRDefault="00372681" w:rsidP="00372681">
      <w:pPr>
        <w:rPr>
          <w:bCs/>
          <w:szCs w:val="24"/>
        </w:rPr>
      </w:pPr>
    </w:p>
    <w:p w14:paraId="1E416D73" w14:textId="4F10863B" w:rsidR="00372681" w:rsidRDefault="00372681" w:rsidP="00372681">
      <w:pPr>
        <w:rPr>
          <w:bCs/>
          <w:szCs w:val="24"/>
        </w:rPr>
      </w:pPr>
    </w:p>
    <w:p w14:paraId="4C793765" w14:textId="225F7707" w:rsidR="00372681" w:rsidRPr="00855759" w:rsidRDefault="00CE068B" w:rsidP="00CE068B">
      <w:pPr>
        <w:jc w:val="center"/>
        <w:rPr>
          <w:bCs/>
          <w:sz w:val="32"/>
          <w:szCs w:val="32"/>
        </w:rPr>
      </w:pPr>
      <w:r w:rsidRPr="00855759">
        <w:rPr>
          <w:bCs/>
          <w:sz w:val="32"/>
          <w:szCs w:val="32"/>
        </w:rPr>
        <w:t>1 глава.</w:t>
      </w:r>
    </w:p>
    <w:p w14:paraId="436609C8" w14:textId="154DC6C6" w:rsidR="00CE068B" w:rsidRPr="00CE068B" w:rsidRDefault="00CE068B" w:rsidP="00CE068B">
      <w:pPr>
        <w:jc w:val="center"/>
        <w:rPr>
          <w:bCs/>
          <w:sz w:val="28"/>
          <w:szCs w:val="28"/>
        </w:rPr>
      </w:pPr>
      <w:r w:rsidRPr="00CE068B">
        <w:rPr>
          <w:bCs/>
          <w:sz w:val="28"/>
          <w:szCs w:val="28"/>
        </w:rPr>
        <w:lastRenderedPageBreak/>
        <w:t>Информационное общество. Современные сквозные технологии.</w:t>
      </w:r>
    </w:p>
    <w:p w14:paraId="63CF5A37" w14:textId="2DBDFC25" w:rsidR="00CE068B" w:rsidRPr="00641327" w:rsidRDefault="00641327" w:rsidP="00641327">
      <w:r w:rsidRPr="00641327">
        <w:t>Сквозные цифровые технологии- передовые научно-технические отрасли, обеспечивающие создание высокотехнологичных продуктов и сервисов, наиболее сильно влияющих на развитие экономики</w:t>
      </w:r>
    </w:p>
    <w:p w14:paraId="57CFCC46" w14:textId="603BA7CC" w:rsidR="00641327" w:rsidRPr="00644568" w:rsidRDefault="00641327" w:rsidP="00644568">
      <w:r w:rsidRPr="00641327">
        <w:t>К сквозным цифровым технологиям относятся:</w:t>
      </w:r>
      <w:r w:rsidRPr="00641327">
        <w:br/>
        <w:t>технологии виртуальной и дополненной реальности</w:t>
      </w:r>
      <w:r>
        <w:t xml:space="preserve">, </w:t>
      </w:r>
      <w:r w:rsidRPr="00641327">
        <w:t>квантовые технологии</w:t>
      </w:r>
      <w:r>
        <w:t xml:space="preserve">, </w:t>
      </w:r>
      <w:r w:rsidRPr="00641327">
        <w:t>новые производственные технологии</w:t>
      </w:r>
      <w:r>
        <w:t xml:space="preserve">, </w:t>
      </w:r>
      <w:r w:rsidRPr="00641327">
        <w:t>технологии беспроводной связи</w:t>
      </w:r>
      <w:r>
        <w:t xml:space="preserve">, </w:t>
      </w:r>
      <w:r w:rsidRPr="00641327">
        <w:t>система распределенного реестра</w:t>
      </w:r>
      <w:r>
        <w:t xml:space="preserve">, </w:t>
      </w:r>
      <w:r w:rsidRPr="00641327">
        <w:t>компоненты робототехники и сенсорика</w:t>
      </w:r>
      <w:r>
        <w:t xml:space="preserve">, </w:t>
      </w:r>
      <w:r w:rsidRPr="00641327">
        <w:t xml:space="preserve">нейротехнологии и искусственный </w:t>
      </w:r>
      <w:r w:rsidRPr="00644568">
        <w:t>интеллект</w:t>
      </w:r>
      <w:r w:rsidR="00644568" w:rsidRPr="00644568">
        <w:t xml:space="preserve">. </w:t>
      </w:r>
    </w:p>
    <w:p w14:paraId="7174856A" w14:textId="5B7975E2" w:rsidR="00644568" w:rsidRPr="00644568" w:rsidRDefault="00644568" w:rsidP="00644568">
      <w:r w:rsidRPr="00644568">
        <w:t>Технология виртуальной реальности позволяет с помощью специальных устройств погрузить человека в некое подобие окружающего нас мира. Создаваемые эффекты воспринимаются с помощью зрения, слуха, осязания. А технология дополненной реальности дает возможность открыть интерактивный контент и увидеть виртуальный 3D-объект с анимацией или видео, которым можно управлять в реальном пространстве.</w:t>
      </w:r>
    </w:p>
    <w:p w14:paraId="5DAC5603" w14:textId="78EDDBBB" w:rsidR="00644568" w:rsidRPr="00644568" w:rsidRDefault="00644568" w:rsidP="00644568">
      <w:r w:rsidRPr="00644568">
        <w:t>Квантовые технологии предполагают использование особенностей квантовой механики для проведения сложных расчетов с наибольшей эффективностью, а также обеспечить абсолютную защищенность информации за счет квантовой запутанности частиц.</w:t>
      </w:r>
    </w:p>
    <w:p w14:paraId="58139A88" w14:textId="6C7F43BA" w:rsidR="00644568" w:rsidRPr="00644568" w:rsidRDefault="00644568" w:rsidP="00644568">
      <w:r w:rsidRPr="00644568">
        <w:t>К новым производственным технологиям относятся цифровое проектирование, математическое моделирование, технологии "умного" производства.</w:t>
      </w:r>
    </w:p>
    <w:p w14:paraId="69563905" w14:textId="3180DE69" w:rsidR="00644568" w:rsidRPr="00644568" w:rsidRDefault="00644568" w:rsidP="00644568">
      <w:r w:rsidRPr="00644568">
        <w:t>Технологии беспроводной связи включают в себя глобальную сеть связи, сети локальной связи, сети, связывающие разные устройства, используемые человеком, а также технологии передачи связи между космосом и землей.</w:t>
      </w:r>
    </w:p>
    <w:p w14:paraId="37E14101" w14:textId="0AEA8AC3" w:rsidR="00644568" w:rsidRPr="00644568" w:rsidRDefault="00644568" w:rsidP="00644568">
      <w:r w:rsidRPr="00644568">
        <w:t>Системы распределенного реестра представляют собой децентрализованные системы, в которых пользователи совместно используют защищенный от несанкционированного доступа общий реестр операций в виде цепочки блоков. Доступ к реестру есть у всех пользователей системы. Каждый блок является закодированным набором информации, а последующий блок содержит код предыдущего блока. Например, если кто-то хочет провести ложную операцию (изменить какой-либо блок), то мгновенно изменится код всех блоков. Соответственно, операция не будет проведена.</w:t>
      </w:r>
    </w:p>
    <w:p w14:paraId="62DA2132" w14:textId="29B3ED84" w:rsidR="00644568" w:rsidRPr="00644568" w:rsidRDefault="00644568" w:rsidP="00644568">
      <w:r w:rsidRPr="00644568">
        <w:t>Сквозная технология "компоненты робототехники и сенсорика" включает в себя разработку автоматизированных технических систем, сенсорных систем и методов обработки сенсорной информации, взаимодействия технических систем между собой и с человеком.</w:t>
      </w:r>
    </w:p>
    <w:p w14:paraId="76ABA429" w14:textId="426F7107" w:rsidR="00644568" w:rsidRPr="00644568" w:rsidRDefault="00644568" w:rsidP="00644568">
      <w:r w:rsidRPr="00644568">
        <w:t xml:space="preserve">К нейротехнологиям относятся нейропротезирование, технологии распознавания потребительской информации путем нейроинтерфейсов, нейростимуляции и другие. </w:t>
      </w:r>
      <w:r w:rsidRPr="00644568">
        <w:br/>
        <w:t>Искусственный интеллект дает возможность освободить человека от ряда работ, включая опасные, помогает принимать решения и упрощает коммуникацию между людьми.</w:t>
      </w:r>
    </w:p>
    <w:p w14:paraId="71780E1C" w14:textId="29B0F653" w:rsidR="00812F8A" w:rsidRDefault="00812F8A" w:rsidP="00812F8A">
      <w:pPr>
        <w:jc w:val="center"/>
        <w:rPr>
          <w:bCs/>
          <w:sz w:val="28"/>
          <w:szCs w:val="28"/>
        </w:rPr>
      </w:pPr>
      <w:r w:rsidRPr="00812F8A">
        <w:rPr>
          <w:bCs/>
          <w:sz w:val="28"/>
          <w:szCs w:val="28"/>
        </w:rPr>
        <w:t>Что такое современное информационное общество?</w:t>
      </w:r>
    </w:p>
    <w:p w14:paraId="04E690EB" w14:textId="069A18E2" w:rsidR="00812F8A" w:rsidRPr="007A1259" w:rsidRDefault="007A1259" w:rsidP="007A1259">
      <w:r w:rsidRPr="007A1259">
        <w:t xml:space="preserve">Понятие информационного общества уже давно не ново и изучено. Оно было впервые предложено японским теоретиком К. Коямой, и его труды послужили основой для принятия программы "План информационного общества: национальная цель к 2000 году" </w:t>
      </w:r>
      <w:r w:rsidRPr="007A1259">
        <w:lastRenderedPageBreak/>
        <w:t>в Японии. Концепция информационного общества отличалась тем, что впервые введен четвертый сектор - информационный, который являлся главным и системообразующим в обществе. Кояма отметил, что информация стала ключевым фактором производства. При этом, несмотря на преобладание информационных ресурсов, традиционные индустрии продолжали развиваться, удовлетворяя первичные потребности людей. С течением времени, западные страны также стали использовать термин "информационное общество" с 1992 года. Информационное общество - это общество, в котором большинство людей занято производством, хранением, переработкой и распространением информации. Знания становятся его высшей формой, а информация - объектом всеобщего потребления. Основными признаками информационного общества являются: рост роли информации и знаний, увеличение числа работников в сфере информационных технологий, рост доли информационных продуктов и услуг в экономике, появление глобального информационного пространства, развитие информационной экономики, электронного правительства, социальных сетей и цифровых рынков. Главное отличие информационного общества заключается в растущей роли информации, которая становится основным ресурсом и самым быстрорастущим сектором в обществе.</w:t>
      </w:r>
    </w:p>
    <w:p w14:paraId="63EFB242" w14:textId="13EB1AE2" w:rsidR="00641327" w:rsidRPr="007A1259" w:rsidRDefault="007A1259" w:rsidP="00812F8A">
      <w:pPr>
        <w:jc w:val="center"/>
        <w:rPr>
          <w:sz w:val="28"/>
          <w:szCs w:val="22"/>
        </w:rPr>
      </w:pPr>
      <w:r w:rsidRPr="007A1259">
        <w:rPr>
          <w:bCs/>
          <w:sz w:val="28"/>
          <w:szCs w:val="28"/>
        </w:rPr>
        <w:t>Достоинства и недостатки</w:t>
      </w:r>
    </w:p>
    <w:p w14:paraId="272E4440" w14:textId="1749C326" w:rsidR="007A1259" w:rsidRDefault="007A1259" w:rsidP="007A1259">
      <w:r w:rsidRPr="007A1259">
        <w:t xml:space="preserve">Информация и знания становятся главными продуктами информационного общества. Эта концепция характеризуется ростом роли информации, знаний и информационных технологий в общественной жизни. Всё больше людей занято информационными технологиями, коммуникациями и производством информационных продуктов и услуг. Телефония, радио, телевидение, интернет, а также традиционные и электронные СМИ все шире используются. </w:t>
      </w:r>
      <w:r w:rsidRPr="007A1259">
        <w:br/>
      </w:r>
      <w:r>
        <w:t>С</w:t>
      </w:r>
      <w:r w:rsidRPr="007A1259">
        <w:t>амая важная особенность заключается в создании глобального информационного пространства, обеспечивающего эффективное информационное взаимодействие людей, их доступ к мировым информационным ресурсам и удовлетворение их потребностей в информационных продуктах и услугах. Также активно развиваются электронная демократия, информационная экономика, электронное государство, электронное правительство, цифровые рынки, электронные социальные и экономические сети. Можно сказать, что электронные технологии становятся главным связующим звеном в мире.</w:t>
      </w:r>
      <w:r w:rsidRPr="007A1259">
        <w:br/>
        <w:t>Одним из важных преимуществ стала возможность управления крупными организациями и системами, требующими координации деятельности сотен тысяч и даже миллионов людей. Всё больше внимания уделяется проблемам организационных структур и развитию новых научных направлений.</w:t>
      </w:r>
      <w:r w:rsidRPr="007A1259">
        <w:br/>
        <w:t>Однако информатизация общества несет и неприятные аспекты, такие как утрата устойчивости в информационном пространстве. В силу важности информации, небольшие группы людей могут оказывать существенное влияние на остальное население, например, через террор. Проблема устойчивости информационного общества может быть решена путем усиления учетных политик, включая развитие биометрии и криптографии.</w:t>
      </w:r>
    </w:p>
    <w:p w14:paraId="752961C3" w14:textId="77777777" w:rsidR="00586F6F" w:rsidRPr="00586F6F" w:rsidRDefault="00586F6F" w:rsidP="00586F6F">
      <w:pPr>
        <w:jc w:val="center"/>
        <w:rPr>
          <w:bCs/>
          <w:szCs w:val="24"/>
        </w:rPr>
      </w:pPr>
      <w:r w:rsidRPr="00586F6F">
        <w:rPr>
          <w:bCs/>
          <w:szCs w:val="24"/>
        </w:rPr>
        <w:t>Что такое сквозные информационные технологии?</w:t>
      </w:r>
    </w:p>
    <w:p w14:paraId="4ED8FB31" w14:textId="270DAFAC" w:rsidR="00586F6F" w:rsidRPr="00586F6F" w:rsidRDefault="00586F6F" w:rsidP="00586F6F">
      <w:r w:rsidRPr="00586F6F">
        <w:t xml:space="preserve">«Сквозные» цифровые технологии (СЦТ) – это инновационные технологии, применяемые для электронного сбора, хранения, обработки, поиска, передачи и представления информации. Они основаны на использовании программных и аппаратных средств и систем, которые охватывают все сферы экономики и общественной жизни. «Сквозные» цифровые технологии не только преобразуют существующие бизнес-процессы и рынки, но и способствуют возникновению новых. Для того, чтобы экономика перешла на новый </w:t>
      </w:r>
      <w:r w:rsidRPr="00586F6F">
        <w:lastRenderedPageBreak/>
        <w:t>уровень и стала «цифровой», требуется взаимодействие и взаимопроникновение ключевых «сквозных» технологий, которые изменяют функциональные возможности бизнеса, социальной сферы и предприятий. Данное сотрудничество способствует приданию экономическим процессам нового качества и престижа.</w:t>
      </w:r>
    </w:p>
    <w:p w14:paraId="10304D8D" w14:textId="28365761" w:rsidR="00641327" w:rsidRPr="00855759" w:rsidRDefault="00855759" w:rsidP="00855759">
      <w:pPr>
        <w:jc w:val="center"/>
        <w:rPr>
          <w:sz w:val="28"/>
          <w:szCs w:val="22"/>
        </w:rPr>
      </w:pPr>
      <w:r w:rsidRPr="00855759">
        <w:rPr>
          <w:sz w:val="28"/>
          <w:szCs w:val="22"/>
        </w:rPr>
        <w:t>Как искусственный интеллект используется в правонарушениях в сфере информационных технологий</w:t>
      </w:r>
    </w:p>
    <w:p w14:paraId="2E310B1C" w14:textId="2C8F4794" w:rsidR="00855759" w:rsidRPr="00855759" w:rsidRDefault="00855759" w:rsidP="00855759">
      <w:r w:rsidRPr="00855759">
        <w:t>Использование искусственного интеллекта в работе правоохранительных органов, особенно в борьбе с преступностью, является актуальным и востребованным. Программное обеспечение позволяет фиксировать и предупреждать правонарушения, а также быстро реагировать на них. Некоторые из возможностей включают распознавание лиц через системы видеонаблюдения, использование беспилотников для обнаружения преступлений и обеспечения безопасности на дорогах, установку стационарных технических средств для фиксации правонарушений на дорогах, а также создание прогнозов преступности для оптимизации работы правоохранительных органов. Искусственный интеллект также активно применяется в создании автоматизированных систем и баз данных, которые помогают в поиске преступников и защите потенциальных жертв преступлений.</w:t>
      </w:r>
    </w:p>
    <w:p w14:paraId="4C61ACB3" w14:textId="7F769702" w:rsidR="00641327" w:rsidRPr="00855759" w:rsidRDefault="00855759" w:rsidP="00855759">
      <w:pPr>
        <w:jc w:val="center"/>
        <w:rPr>
          <w:sz w:val="32"/>
          <w:szCs w:val="24"/>
        </w:rPr>
      </w:pPr>
      <w:r w:rsidRPr="00855759">
        <w:rPr>
          <w:sz w:val="32"/>
          <w:szCs w:val="24"/>
        </w:rPr>
        <w:t>2 глава</w:t>
      </w:r>
    </w:p>
    <w:p w14:paraId="5A313B65" w14:textId="77777777" w:rsidR="00B457BC" w:rsidRPr="00B457BC" w:rsidRDefault="00B457BC" w:rsidP="00B457BC">
      <w:pPr>
        <w:jc w:val="center"/>
        <w:rPr>
          <w:bCs/>
          <w:sz w:val="28"/>
          <w:szCs w:val="28"/>
        </w:rPr>
      </w:pPr>
      <w:r w:rsidRPr="00B457BC">
        <w:rPr>
          <w:bCs/>
          <w:sz w:val="28"/>
          <w:szCs w:val="28"/>
        </w:rPr>
        <w:t>Определение</w:t>
      </w:r>
    </w:p>
    <w:p w14:paraId="4760C093" w14:textId="2D329D9C" w:rsidR="00641327" w:rsidRPr="00B457BC" w:rsidRDefault="00B457BC" w:rsidP="00B457BC">
      <w:r w:rsidRPr="00B457BC">
        <w:t>Информационное правонарушение – это противоправное и виновное действие или бездействие, которое является общественно опасным и совершается в сфере информации или других областях человеческой деятельности с использованием информационных систем.</w:t>
      </w:r>
      <w:r w:rsidRPr="00B457BC">
        <w:br/>
        <w:t>Основные признаки информационного правонарушения:</w:t>
      </w:r>
      <w:r w:rsidRPr="00B457BC">
        <w:br/>
        <w:t>1. Общественная опасность.</w:t>
      </w:r>
      <w:r w:rsidRPr="00B457BC">
        <w:br/>
        <w:t>2. Противоправность.</w:t>
      </w:r>
      <w:r w:rsidRPr="00B457BC">
        <w:br/>
        <w:t>3. Виновность деяния.</w:t>
      </w:r>
      <w:r w:rsidRPr="00B457BC">
        <w:br/>
        <w:t>Специальные признаки информационного правонарушения отличают его от других правонарушений:</w:t>
      </w:r>
      <w:r w:rsidRPr="00B457BC">
        <w:br/>
        <w:t>1. Совершаются в сфере информации, таких как поиск, передача, защита, хранение и использование информации, а также в других областях человеческой деятельности, например имущественные правонарушения, неимущественные, в области конституционного права личности, в области государственного управления или в ходе избирательных кампаний. При этом используются информационные системы, поэтому информационные правонарушения имеют двойную природу.</w:t>
      </w:r>
      <w:r w:rsidRPr="00B457BC">
        <w:br/>
        <w:t>2. Совершаются с помощью вспомогательных средств, что облегчает достижение поставленных целей.</w:t>
      </w:r>
      <w:r w:rsidRPr="00B457BC">
        <w:br/>
      </w:r>
      <w:r w:rsidRPr="00B457BC">
        <w:br/>
        <w:t>Общественная опасность информационного правонарушения может иметь разный уровень и степень (количественный и качественный признак).</w:t>
      </w:r>
      <w:r w:rsidRPr="00B457BC">
        <w:br/>
        <w:t>Виновность информационного правонарушения может выражаться в умышленной или неосторожной форме вины, включая утрату тайны.</w:t>
      </w:r>
      <w:r w:rsidRPr="00B457BC">
        <w:br/>
        <w:t xml:space="preserve">Объектом посягательства информационного правонарушения чаще всего является компьютерная информация, но также могут быть затронуты и другие элементы </w:t>
      </w:r>
      <w:r w:rsidRPr="00B457BC">
        <w:lastRenderedPageBreak/>
        <w:t>информационной системы, такие как объект посягательства и средство совершения преступления (статья 272, 274 Уголовного кодекса РФ в новой редакции).</w:t>
      </w:r>
    </w:p>
    <w:p w14:paraId="0D9779DC" w14:textId="77777777" w:rsidR="00B457BC" w:rsidRPr="00B457BC" w:rsidRDefault="00B457BC" w:rsidP="00B457BC">
      <w:pPr>
        <w:jc w:val="center"/>
        <w:rPr>
          <w:bCs/>
          <w:sz w:val="28"/>
          <w:szCs w:val="28"/>
        </w:rPr>
      </w:pPr>
      <w:r w:rsidRPr="00B457BC">
        <w:rPr>
          <w:bCs/>
          <w:sz w:val="28"/>
          <w:szCs w:val="28"/>
        </w:rPr>
        <w:t>Основные характеристики</w:t>
      </w:r>
    </w:p>
    <w:p w14:paraId="73E20EB4" w14:textId="0EE79B4B" w:rsidR="00B457BC" w:rsidRPr="00B457BC" w:rsidRDefault="00B457BC" w:rsidP="00B457BC">
      <w:r w:rsidRPr="00B457BC">
        <w:t>Нарушением законодательства в сфере информации могут являться нарушения, связанные с обработкой информации, документированием информации и использованием компьютерной информации.</w:t>
      </w:r>
      <w:r w:rsidRPr="00B457BC">
        <w:br/>
        <w:t>Регулирование информационных правоотношений является сложным в связи с применением различных видов ответственности, включая административную, гражданско-правовую, уголовную и дисциплинарную.</w:t>
      </w:r>
      <w:r w:rsidRPr="00B457BC">
        <w:br/>
        <w:t>Объективная сторона нарушения заключается во внешнем проявлении незаконных действий в отношении информации. Она включает следующие признаки:</w:t>
      </w:r>
      <w:r w:rsidRPr="00B457BC">
        <w:br/>
        <w:t>1) Нарушение законодательных норм в сфере информации путем совершения или бездействия;</w:t>
      </w:r>
      <w:r w:rsidRPr="00B457BC">
        <w:br/>
        <w:t>2) Причинение вреда информационным интересам личности, общества или государства или создание реальной опасности такого вреда;</w:t>
      </w:r>
      <w:r w:rsidRPr="00B457BC">
        <w:br/>
        <w:t>3) Наличие причинной связи между незаконными действиями в сфере информации и последствиями в виде вреда информационным интересам.</w:t>
      </w:r>
      <w:r w:rsidRPr="00B457BC">
        <w:br/>
        <w:t>Субъективная сторона может быть выражена в умышленном или неосторожном нарушении. Уголовный кодекс РФ делит умысел на прямой и косвенный (ст. 25), а неосторожность - на легкомыслие и небрежность (ст. 26).</w:t>
      </w:r>
      <w:r w:rsidRPr="00B457BC">
        <w:br/>
        <w:t>Субъектами нарушения законодательства в сфере информации могут быть физические и юридические лица в зависимости от вида юридической ответственности. Российская правовая система предусматривает четыре вида ответственности для физических лиц за нарушение закона - дисциплинарную (включая материальную), административную, гражданско-правовую (имущественную) и уголовную.</w:t>
      </w:r>
      <w:r w:rsidRPr="00B457BC">
        <w:br/>
        <w:t>Юридические лица (предприятия, учреждения и организации) привлекаются только к административной и гражданско-правовой ответственности.</w:t>
      </w:r>
    </w:p>
    <w:p w14:paraId="3941D414" w14:textId="77777777" w:rsidR="00885DBF" w:rsidRPr="00885DBF" w:rsidRDefault="00885DBF" w:rsidP="00885DBF">
      <w:pPr>
        <w:jc w:val="center"/>
        <w:rPr>
          <w:bCs/>
          <w:sz w:val="28"/>
          <w:szCs w:val="28"/>
        </w:rPr>
      </w:pPr>
      <w:r w:rsidRPr="00885DBF">
        <w:rPr>
          <w:bCs/>
          <w:sz w:val="28"/>
          <w:szCs w:val="28"/>
        </w:rPr>
        <w:t>Классификация</w:t>
      </w:r>
    </w:p>
    <w:p w14:paraId="5BED917D" w14:textId="2E1D98A5" w:rsidR="00885DBF" w:rsidRDefault="00885DBF" w:rsidP="00885DBF">
      <w:r w:rsidRPr="00885DBF">
        <w:t>Распространение вредоносных программ наказывается в соответствии со статьей 273 УК РФ. Существуют различные способы защиты, такие как использование проверенных сайтов, антивирусных программ, проверка съемных носителей и избегание подозрительных ссылок. Борьба с вредоносными программами осуществляется удалением с помощью антивирусных программ. Фишинг — вид мошенничества, цель которого — получение доступа к конфиденциальным данным. Это противозаконно по статье 272 УК РФ. Для защиты от фишинга рекомендуется проверять ссылки и не вводить личные данные на подозрительных сайтах. Взлом паролей также наказывается согласно статье 272 УК РФ. Чтобы предотвратить взлом, важно не отправлять личные данные третьим лицам, использовать сложные пароли и изменить логины и пароли после взлома. Кража банковских реквизитов — тяжкое преступление, наказываемое соответствующей статьей УК РФ. Кража может осуществляться через мобильный банк, с помощью мобильного телефона, смс-мошенничества, через интернет или с использованием поддельных банкоматов.</w:t>
      </w:r>
    </w:p>
    <w:p w14:paraId="3AA0236F" w14:textId="77777777" w:rsidR="00885DBF" w:rsidRPr="00885DBF" w:rsidRDefault="00885DBF" w:rsidP="00885DBF">
      <w:pPr>
        <w:jc w:val="center"/>
        <w:rPr>
          <w:bCs/>
          <w:sz w:val="28"/>
          <w:szCs w:val="28"/>
        </w:rPr>
      </w:pPr>
      <w:r w:rsidRPr="00885DBF">
        <w:rPr>
          <w:bCs/>
          <w:sz w:val="28"/>
          <w:szCs w:val="28"/>
        </w:rPr>
        <w:t>Историческая справка</w:t>
      </w:r>
    </w:p>
    <w:p w14:paraId="3210096E" w14:textId="654C326F" w:rsidR="00885DBF" w:rsidRPr="00885DBF" w:rsidRDefault="00885DBF" w:rsidP="00885DBF">
      <w:r w:rsidRPr="00885DBF">
        <w:lastRenderedPageBreak/>
        <w:t>За последние 10-15 лет количество преступлений, связанных с использованием вычислительной техники и электронной аппаратуры, значительно увеличилось. Они включают в себя хищение денежных средств и негласное получение информации. В России число компьютерных преступлений выросло в 22,3 раза за последние 10 лет, при этом годовой ущерб составляет около 613,7 млн. рублей. Расследование и предотвращение этих преступлений остается сложным заданием для правоохранительных органов. В основном, преступления совершают молодые люди возрастом от 18 до 25 лет с высшим образованием или его частью. Развитие компьютерной преступности обусловлено различными факторами, включая экономические, социальные и правовые. По мнению большинства респондентов, с ростом компьютеризации общества количество компьютерных преступлений будет увеличиваться, особенно в секторах смешанной и государственной экономики, а также в банковской и финансовой отраслях.</w:t>
      </w:r>
    </w:p>
    <w:p w14:paraId="6F760570" w14:textId="739548B4" w:rsidR="00885DBF" w:rsidRPr="00885DBF" w:rsidRDefault="00885DBF" w:rsidP="00885DBF">
      <w:pPr>
        <w:jc w:val="center"/>
        <w:rPr>
          <w:sz w:val="28"/>
          <w:szCs w:val="22"/>
        </w:rPr>
      </w:pPr>
      <w:r w:rsidRPr="00885DBF">
        <w:rPr>
          <w:sz w:val="28"/>
          <w:szCs w:val="22"/>
        </w:rPr>
        <w:t>Как использовать в жизни</w:t>
      </w:r>
    </w:p>
    <w:p w14:paraId="382F290C" w14:textId="77777777" w:rsidR="00885DBF" w:rsidRPr="00885DBF" w:rsidRDefault="00885DBF" w:rsidP="00885DBF">
      <w:r w:rsidRPr="00885DBF">
        <w:t>Как вычислить телефонного мошенника?</w:t>
      </w:r>
    </w:p>
    <w:p w14:paraId="20F29421" w14:textId="77777777" w:rsidR="00885DBF" w:rsidRDefault="00885DBF" w:rsidP="00885DBF">
      <w:r w:rsidRPr="00885DBF">
        <w:t>Чаще всего мошенники представляются сотрудниками службы безопасности банков или правоохранительных органов. Звонящий сообщает о попытке взлома или блокировки банковской карты, подозрительных действиях в интернет-банке, пропущенном платеже по кредиту или угрозе штрафа по надуманному обвинению. На самом деле сотрудники служб безопасности банков никогда не звонят клиентам, а о подозрительной деятельности или других проблемах сообщают другими способами.</w:t>
      </w:r>
    </w:p>
    <w:p w14:paraId="2156F534" w14:textId="1382EE09" w:rsidR="00885DBF" w:rsidRPr="00885DBF" w:rsidRDefault="00885DBF" w:rsidP="00885DBF">
      <w:r w:rsidRPr="00885DBF">
        <w:br/>
        <w:t>Как вести себя во время разговора с незнакомым человеком?</w:t>
      </w:r>
    </w:p>
    <w:p w14:paraId="60E28E4F" w14:textId="77777777" w:rsidR="00885DBF" w:rsidRDefault="00885DBF" w:rsidP="00885DBF">
      <w:r w:rsidRPr="00885DBF">
        <w:t>Получив звонок от незнакомого человека, обратите внимание на то, что и как он хочет вам сообщить. Мошенники стремятся теми или иными способами надавить на жертв — торопить, запутывать, угрожать возможными последствиями. В такой ситуации важно сохранять спокойствие. Даже если вам угрожают потерей всех денег на счетах, не спешите выполнять требования звонящего.</w:t>
      </w:r>
      <w:r>
        <w:t xml:space="preserve"> </w:t>
      </w:r>
      <w:r w:rsidRPr="00885DBF">
        <w:t>Также мошенник может несколько раз подряд задавать жертве вопросы, на которые можно ответить только словом «да». Столкнувшись с такими вопросами, старайтесь давать другие ответы, переспрашивать или переводить тему.</w:t>
      </w:r>
      <w:r>
        <w:t xml:space="preserve"> </w:t>
      </w:r>
      <w:r w:rsidRPr="00885DBF">
        <w:t>Если вам звонят из банка — попробуйте задать уточняющие вопросы, например, о состоянии счета или последних операциях по карте. Скорее всего, злоумышленник ничего не сможет ответить. Если вам предлагают какую-либо выплату — уточните основание, на котором она производится.</w:t>
      </w:r>
    </w:p>
    <w:p w14:paraId="308E4739" w14:textId="19C620BC" w:rsidR="00885DBF" w:rsidRPr="00885DBF" w:rsidRDefault="00885DBF" w:rsidP="00885DBF">
      <w:r w:rsidRPr="00885DBF">
        <w:br/>
        <w:t>Какую информацию нельзя сообщать собеседнику по телефону?</w:t>
      </w:r>
    </w:p>
    <w:p w14:paraId="5D4F1039" w14:textId="77777777" w:rsidR="00885DBF" w:rsidRPr="00885DBF" w:rsidRDefault="00885DBF" w:rsidP="00885DBF">
      <w:r w:rsidRPr="00885DBF">
        <w:t>Мошенники стремятся получить секретные данные карты — трёхзначный код CVC/CVV с обратной стороны, коды подтверждения из SMS, логины и пароли от интернет-банков. Настоящие сотрудники банка никогда не запрашивают эту информацию — для обеспечения безопасности они используют отдельные технические средства. Для отправки платежа нужен только номер карты — другие данные для этого не нужны.</w:t>
      </w:r>
    </w:p>
    <w:p w14:paraId="3D2E5597" w14:textId="77777777" w:rsidR="00885DBF" w:rsidRPr="00885DBF" w:rsidRDefault="00885DBF" w:rsidP="00885DBF">
      <w:r w:rsidRPr="00885DBF">
        <w:br/>
        <w:t>Как составить заявление по факту мошенничества по телефону?</w:t>
      </w:r>
    </w:p>
    <w:p w14:paraId="35965780" w14:textId="77777777" w:rsidR="00885DBF" w:rsidRPr="00885DBF" w:rsidRDefault="00885DBF" w:rsidP="00885DBF">
      <w:r w:rsidRPr="00885DBF">
        <w:lastRenderedPageBreak/>
        <w:t>Если вы столкнулись с телефонным мошенничеством — как можно скорее обратитесь в полицию, даже если вы не отправляли деньги или данные карты. В заявлении подробно опишите обстоятельства происшествия — время звонка номер телефона, ФИО и «должность» звонящего, содержание и итог разговора, если вы переводили деньги — отправленную сумму. В качестве основания укажите статью 159 УК РФ (если мошенник смог получить от вас деньги) и часть 3 статьи 30 УК РФ (если этого сделать не удалось). Если у вас есть запись звонка (его можно записать с помощью специального приложения) — приложите ее к заявлению.</w:t>
      </w:r>
    </w:p>
    <w:p w14:paraId="40259BEC" w14:textId="6E7A4783" w:rsidR="00885DBF" w:rsidRPr="00885DBF" w:rsidRDefault="00885DBF" w:rsidP="00885DBF">
      <w:r w:rsidRPr="00885DBF">
        <w:t>Заявление будет рассматриваться в течение 10-30 дней. По итогам будет принято решение о возбуждении уголовного дела. Если вы получили отказ, то можно обжаловать его в прокуратуре — для этого потребуются копия заявления и постановление об отказе.</w:t>
      </w:r>
    </w:p>
    <w:p w14:paraId="2B995D0D" w14:textId="77777777" w:rsidR="00885DBF" w:rsidRPr="00885DBF" w:rsidRDefault="00885DBF" w:rsidP="00885DBF">
      <w:pPr>
        <w:jc w:val="center"/>
        <w:rPr>
          <w:bCs/>
          <w:sz w:val="28"/>
          <w:szCs w:val="28"/>
        </w:rPr>
      </w:pPr>
      <w:r w:rsidRPr="00885DBF">
        <w:rPr>
          <w:bCs/>
          <w:sz w:val="28"/>
          <w:szCs w:val="28"/>
        </w:rPr>
        <w:t>Анализ ПО</w:t>
      </w:r>
    </w:p>
    <w:p w14:paraId="686AB6B8" w14:textId="368ABE5F" w:rsidR="00885DBF" w:rsidRDefault="00885DBF" w:rsidP="00885DBF">
      <w:r w:rsidRPr="00885DBF">
        <w:t>Выявляется вирус не сразу: первое время компьютер “вынашивает </w:t>
      </w:r>
      <w:r w:rsidRPr="00885DBF">
        <w:br/>
        <w:t>инфекцию”, поскольку для маскировки вирус нередко используется в </w:t>
      </w:r>
      <w:r w:rsidRPr="00885DBF">
        <w:br/>
        <w:t>комбинации с “логической бомбой” или “временной бомбой”. Вирус наблюдает за всей обрабатываемой информацией и может перемещаться, используя пересылку этой информации.  Начиная действовать (перехватывать управление), вирус дает команду </w:t>
      </w:r>
      <w:r w:rsidRPr="00885DBF">
        <w:br/>
        <w:t>компьютеру, чтобы тот записал зараженную версию программы. После этого </w:t>
      </w:r>
      <w:r w:rsidRPr="00885DBF">
        <w:br/>
        <w:t>он возвращает программе управление. Пользователь ничего не заметит, так </w:t>
      </w:r>
      <w:r w:rsidRPr="00885DBF">
        <w:br/>
        <w:t>как его компьютер находится в состоянии “здорового носителя вируса”. </w:t>
      </w:r>
      <w:r w:rsidRPr="00885DBF">
        <w:br/>
        <w:t>Обнаружить этот вирус можно, только обладая чрезвычайно развитой </w:t>
      </w:r>
      <w:r w:rsidRPr="00885DBF">
        <w:br/>
        <w:t>программистской интуицией, поскольку никакие нарушения в работе ЭВМ в </w:t>
      </w:r>
      <w:r w:rsidRPr="00885DBF">
        <w:br/>
        <w:t>данный момент не проявляют себя.</w:t>
      </w:r>
      <w:r>
        <w:t xml:space="preserve"> </w:t>
      </w:r>
      <w:r w:rsidRPr="00885DBF">
        <w:t>По оценке специалистов в “обращении” находится более 100 типов </w:t>
      </w:r>
      <w:r>
        <w:t xml:space="preserve"> </w:t>
      </w:r>
      <w:r w:rsidRPr="00885DBF">
        <w:t>вирусов. Варианты вирусов зависят от целей, преследуемых их создателем. Признаки их могут быть относительно доброкачественными, например, </w:t>
      </w:r>
      <w:r w:rsidRPr="00885DBF">
        <w:br/>
        <w:t>замедление в выполнении программ или появление светящейся точки на </w:t>
      </w:r>
      <w:r w:rsidRPr="00885DBF">
        <w:br/>
        <w:t>экране дисплея (т. н. “итальянский попрыгунчик”). Признаки могут быть </w:t>
      </w:r>
      <w:r w:rsidRPr="00885DBF">
        <w:br/>
        <w:t>иволютивными, и “болезнь” будет обостряться по мере своего течения. Так, </w:t>
      </w:r>
      <w:r w:rsidRPr="00885DBF">
        <w:br/>
        <w:t>по непонятным причинам программы начинают переполнять магнитные диски, в результате чего существенно увеличивается объем программных файлов. </w:t>
      </w:r>
      <w:r w:rsidRPr="00885DBF">
        <w:br/>
        <w:t>     Наконец, эти проявления могут быть катастрофическими и привести к </w:t>
      </w:r>
      <w:r w:rsidRPr="00885DBF">
        <w:br/>
        <w:t>стиранию файлов и уничтожению программного обеспечения.</w:t>
      </w:r>
    </w:p>
    <w:p w14:paraId="14A0C5B1" w14:textId="77777777" w:rsidR="00885DBF" w:rsidRPr="00885DBF" w:rsidRDefault="00885DBF" w:rsidP="00885DBF">
      <w:pPr>
        <w:jc w:val="center"/>
        <w:rPr>
          <w:bCs/>
          <w:sz w:val="32"/>
          <w:szCs w:val="32"/>
        </w:rPr>
      </w:pPr>
      <w:r w:rsidRPr="00885DBF">
        <w:rPr>
          <w:bCs/>
          <w:sz w:val="32"/>
          <w:szCs w:val="32"/>
        </w:rPr>
        <w:t>Вывод</w:t>
      </w:r>
    </w:p>
    <w:p w14:paraId="2E4C2F9F" w14:textId="7FAFE9C2" w:rsidR="00885DBF" w:rsidRPr="00885DBF" w:rsidRDefault="00325F56" w:rsidP="00885DBF">
      <w:r w:rsidRPr="00325F56">
        <w:t>Информационное общество, основанное на современных сквозных информационных технологиях, принесло с собой как достоинства, так и недостатки. Оно обеспечивает быстрый и удобный доступ к информации, способствует развитию экономики и облегчает повседневные задачи, но одновременно создает уязвимость и риски, связанные с возможностью правонарушений.</w:t>
      </w:r>
      <w:r w:rsidRPr="00325F56">
        <w:br/>
        <w:t>В современном информационном обществе, где информация является ключевым активом, возникают различные виды правонарушений. Под сквозными информационными технологиями понимаются такие технологии, которые пронизывают нашу повседневную жизнь и имеют широкий спектр применения. Они используются практически во всех сферах деятельности, включая образование, медицину, бизнес, правительство и т.д.</w:t>
      </w:r>
      <w:r w:rsidRPr="00325F56">
        <w:br/>
        <w:t xml:space="preserve">Одним из недостатков современных информационных технологий является рост числа правонарушений, связанных с их использованием. Нарушение авторских прав, </w:t>
      </w:r>
      <w:r w:rsidRPr="00325F56">
        <w:lastRenderedPageBreak/>
        <w:t>киберпреступления, нарушения конфиденциальности и безопасности данных становятся все более распространенными. С этим связана необходимость разработки соответствующего законодательства и механизмов защиты информации.</w:t>
      </w:r>
      <w:r w:rsidRPr="00325F56">
        <w:br/>
        <w:t>Использование искусственного интеллекта в сфере информационных технологий является двуединой ситуацией. С одной стороны, искусственный интеллект способен обнаруживать и предотвращать правонарушения, улучшая безопасность и защищая данные от несанкционированного доступа. С другой стороны, искусственный интеллект может быть использован злоумышленниками для совершения нового поколения киберпреступлений, таких как социальная инженерия и заражение систем вредоносными программами.</w:t>
      </w:r>
      <w:r w:rsidRPr="00325F56">
        <w:br/>
        <w:t>Для борьбы с правонарушениями в сфере информационных технологий необходимо развивать специализированные методы и технологии. Важно создание эффективных механизмов защиты данных, обучение пользователей об основных угрозах и правилами безопасного использования информационных технологий.</w:t>
      </w:r>
      <w:r w:rsidRPr="00325F56">
        <w:br/>
        <w:t>В заключение, современные сквозные информационные технологии исключительно важны и полезны для развития информационного общества. Однако, они также требуют повышенного внимания и защиты от возможных правонарушений. Эффективные механизмы защиты, адекватное законодательство и осознанное использование информационных технологий соблюдение правил и этика вносят значимый вклад в обеспечение безопасности информационного общества в целом.</w:t>
      </w:r>
    </w:p>
    <w:p w14:paraId="5E7C8692" w14:textId="71B497ED" w:rsidR="00641327" w:rsidRPr="00325F56" w:rsidRDefault="00641327" w:rsidP="00325F56">
      <w:pPr>
        <w:jc w:val="center"/>
        <w:rPr>
          <w:sz w:val="32"/>
          <w:szCs w:val="24"/>
        </w:rPr>
      </w:pPr>
      <w:r w:rsidRPr="00325F56">
        <w:rPr>
          <w:sz w:val="32"/>
          <w:szCs w:val="24"/>
        </w:rPr>
        <w:t>Список литературы.</w:t>
      </w:r>
    </w:p>
    <w:p w14:paraId="475701A7" w14:textId="77777777" w:rsidR="00812F8A" w:rsidRPr="00812F8A" w:rsidRDefault="00812F8A" w:rsidP="00812F8A">
      <w:pPr>
        <w:pStyle w:val="a7"/>
        <w:numPr>
          <w:ilvl w:val="0"/>
          <w:numId w:val="16"/>
        </w:numPr>
      </w:pPr>
      <w:r w:rsidRPr="00812F8A">
        <w:t>University Digital : сайт. – Тюмень, 2021. – URL: https://digital.tyuiu.ru/chto-takoe-skvoznye-tehnologii-i-pochemu-za-nimi-budushhee/ (дата обращения: 09.01.2024)</w:t>
      </w:r>
    </w:p>
    <w:p w14:paraId="65FD938C" w14:textId="071AADEB" w:rsidR="00644568" w:rsidRDefault="007A1259" w:rsidP="007A1259">
      <w:pPr>
        <w:pStyle w:val="a7"/>
        <w:numPr>
          <w:ilvl w:val="0"/>
          <w:numId w:val="16"/>
        </w:numPr>
      </w:pPr>
      <w:r w:rsidRPr="007A1259">
        <w:t>Шашлова, С. А. Информационное общество и его основные черты / С. А. Шашлова. — Текст : непосредственный // Молодой ученый. — 2022. — № 17 (412). — С. 276-278. — URL: https://moluch.ru/archive/412/90772/ (дата обращения: 09.01.2024).</w:t>
      </w:r>
    </w:p>
    <w:p w14:paraId="29401F22" w14:textId="48438C83" w:rsidR="007A1259" w:rsidRPr="00586F6F" w:rsidRDefault="00586F6F" w:rsidP="00586F6F">
      <w:pPr>
        <w:pStyle w:val="a7"/>
        <w:numPr>
          <w:ilvl w:val="0"/>
          <w:numId w:val="16"/>
        </w:numPr>
      </w:pPr>
      <w:r w:rsidRPr="00586F6F">
        <w:t>Олеся Филиппова, Информационное общество: плюсы и минусы</w:t>
      </w:r>
      <w:r w:rsidR="007A1259" w:rsidRPr="00586F6F">
        <w:t>: портал / Омский экономический институт – Омс</w:t>
      </w:r>
      <w:r w:rsidRPr="00586F6F">
        <w:t>к</w:t>
      </w:r>
      <w:r w:rsidR="007A1259" w:rsidRPr="00586F6F">
        <w:t>, 2014. – URL: https://sibadvokat.ru/magazine/sovety-advokata/informacionnoe-obshchestvo?ysclid=lr6svbr14c188523285 (дата обращения: 09.01.2024)</w:t>
      </w:r>
    </w:p>
    <w:p w14:paraId="7233BE97" w14:textId="1AB46EFC" w:rsidR="007A1259" w:rsidRDefault="00586F6F" w:rsidP="007A1259">
      <w:pPr>
        <w:pStyle w:val="a7"/>
        <w:numPr>
          <w:ilvl w:val="0"/>
          <w:numId w:val="16"/>
        </w:numPr>
      </w:pPr>
      <w:r>
        <w:t>Татьяна  Шкляр.Сквозные цифровые технологии  //</w:t>
      </w:r>
      <w:r>
        <w:t xml:space="preserve"> </w:t>
      </w:r>
      <w:r>
        <w:t>Образовательный портал</w:t>
      </w:r>
      <w:r>
        <w:t xml:space="preserve"> </w:t>
      </w:r>
      <w:r>
        <w:t>«Справочник». — Дата написания статьи: 08.07.2019.</w:t>
      </w:r>
      <w:r w:rsidRPr="00586F6F">
        <w:t xml:space="preserve"> — </w:t>
      </w:r>
      <w:r w:rsidRPr="00586F6F">
        <w:rPr>
          <w:lang w:val="en-US"/>
        </w:rPr>
        <w:t>URL</w:t>
      </w:r>
      <w:r>
        <w:t xml:space="preserve"> </w:t>
      </w:r>
      <w:r w:rsidRPr="00586F6F">
        <w:rPr>
          <w:lang w:val="en-US"/>
        </w:rPr>
        <w:t>https</w:t>
      </w:r>
      <w:r w:rsidRPr="00586F6F">
        <w:t>://</w:t>
      </w:r>
      <w:r w:rsidRPr="00586F6F">
        <w:rPr>
          <w:lang w:val="en-US"/>
        </w:rPr>
        <w:t>spravochnick</w:t>
      </w:r>
      <w:r w:rsidRPr="00586F6F">
        <w:t>.</w:t>
      </w:r>
      <w:r w:rsidRPr="00586F6F">
        <w:rPr>
          <w:lang w:val="en-US"/>
        </w:rPr>
        <w:t>ru</w:t>
      </w:r>
      <w:r w:rsidRPr="00586F6F">
        <w:t>/</w:t>
      </w:r>
      <w:r w:rsidRPr="00586F6F">
        <w:rPr>
          <w:lang w:val="en-US"/>
        </w:rPr>
        <w:t>informacionnye</w:t>
      </w:r>
      <w:r w:rsidRPr="00586F6F">
        <w:t>_</w:t>
      </w:r>
      <w:r w:rsidRPr="00586F6F">
        <w:rPr>
          <w:lang w:val="en-US"/>
        </w:rPr>
        <w:t>tehnologii</w:t>
      </w:r>
      <w:r w:rsidRPr="00586F6F">
        <w:t>/</w:t>
      </w:r>
      <w:r w:rsidRPr="00586F6F">
        <w:rPr>
          <w:lang w:val="en-US"/>
        </w:rPr>
        <w:t>skvoznye</w:t>
      </w:r>
      <w:r w:rsidRPr="00586F6F">
        <w:t>_</w:t>
      </w:r>
      <w:r w:rsidRPr="00586F6F">
        <w:rPr>
          <w:lang w:val="en-US"/>
        </w:rPr>
        <w:t>cifrovye</w:t>
      </w:r>
      <w:r w:rsidRPr="00586F6F">
        <w:t>_</w:t>
      </w:r>
      <w:r w:rsidRPr="00586F6F">
        <w:rPr>
          <w:lang w:val="en-US"/>
        </w:rPr>
        <w:t>tehnologii</w:t>
      </w:r>
      <w:r w:rsidRPr="00586F6F">
        <w:t xml:space="preserve">/ </w:t>
      </w:r>
      <w:r>
        <w:t>(дата обращения: 09.01.2024).</w:t>
      </w:r>
    </w:p>
    <w:p w14:paraId="17127318" w14:textId="560A1E7B" w:rsidR="00586F6F" w:rsidRDefault="00586F6F" w:rsidP="00747A7D">
      <w:pPr>
        <w:pStyle w:val="a7"/>
        <w:numPr>
          <w:ilvl w:val="0"/>
          <w:numId w:val="16"/>
        </w:numPr>
      </w:pPr>
      <w:r w:rsidRPr="00586F6F">
        <w:t>Пшиченко Д.В. ИСПОЛЬЗОВАНИЕ ИСКУССТВЕННОГО ИНТЕЛЛЕКТА В ПРОТИВОДЕЙСТВИИ ПРЕСТУПНОСТИ // Вестник науки №6 (63) том 1. С. 925 - 932. 2023 г. ISSN 2712-8849 // Электронный ресурс: </w:t>
      </w:r>
      <w:hyperlink r:id="rId9" w:tgtFrame="_blank" w:history="1">
        <w:r w:rsidRPr="00586F6F">
          <w:rPr>
            <w:rStyle w:val="af"/>
          </w:rPr>
          <w:t>https://www.вестник-науки.рф/article/8698</w:t>
        </w:r>
      </w:hyperlink>
      <w:r w:rsidRPr="00586F6F">
        <w:t> (дата обращения: 09.01.2024 г.)</w:t>
      </w:r>
    </w:p>
    <w:p w14:paraId="0EF714E1" w14:textId="511B7CFF" w:rsidR="00B457BC" w:rsidRPr="00B457BC" w:rsidRDefault="00B457BC" w:rsidP="00B457BC">
      <w:pPr>
        <w:pStyle w:val="a7"/>
        <w:numPr>
          <w:ilvl w:val="0"/>
          <w:numId w:val="16"/>
        </w:numPr>
        <w:rPr>
          <w:color w:val="000000"/>
        </w:rPr>
      </w:pPr>
      <w:r w:rsidRPr="00B457BC">
        <w:t>Лекция 8. ОТВЕТСТВЕННОСТЬ ЗА ПРАВОНАРУШЕНИЯ В ИНФОРМАЦИОННОЙ СФЕРЕ : сайт. – URL: https://eor.dgu.ru/lectures_f/Информационное право курс лекций/Лекция 8.htm (дата обращения: 09.01.2024)</w:t>
      </w:r>
    </w:p>
    <w:p w14:paraId="5D4047FF" w14:textId="223DCD24" w:rsidR="00586F6F" w:rsidRPr="00B457BC" w:rsidRDefault="00B457BC" w:rsidP="00325F56">
      <w:pPr>
        <w:pStyle w:val="a7"/>
        <w:numPr>
          <w:ilvl w:val="0"/>
          <w:numId w:val="16"/>
        </w:numPr>
      </w:pPr>
      <w:r w:rsidRPr="00885DBF">
        <w:t>Попов Алексей, Правонарушения в области информационных технологий, 30 дек 2022</w:t>
      </w:r>
      <w:r w:rsidR="00885DBF" w:rsidRPr="00885DBF">
        <w:t xml:space="preserve">, сайт. – URL: </w:t>
      </w:r>
      <w:hyperlink r:id="rId10" w:history="1">
        <w:r w:rsidR="00885DBF" w:rsidRPr="00885DBF">
          <w:rPr>
            <w:rStyle w:val="af"/>
          </w:rPr>
          <w:t>Правонарушения в области информационных технологий — Попов Алексей на vc.ru</w:t>
        </w:r>
      </w:hyperlink>
      <w:r w:rsidR="00885DBF" w:rsidRPr="00885DBF">
        <w:t xml:space="preserve"> (дата обращения: 09.01.2024)</w:t>
      </w:r>
    </w:p>
    <w:sectPr w:rsidR="00586F6F" w:rsidRPr="00B457BC" w:rsidSect="00CD699A">
      <w:footerReference w:type="default" r:id="rId11"/>
      <w:footerReference w:type="first" r:id="rId12"/>
      <w:pgSz w:w="11906" w:h="16838"/>
      <w:pgMar w:top="567" w:right="850" w:bottom="851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3B168" w14:textId="77777777" w:rsidR="00BC6B76" w:rsidRDefault="00BC6B76" w:rsidP="0093164B">
      <w:pPr>
        <w:spacing w:after="0" w:line="240" w:lineRule="auto"/>
      </w:pPr>
      <w:r>
        <w:separator/>
      </w:r>
    </w:p>
  </w:endnote>
  <w:endnote w:type="continuationSeparator" w:id="0">
    <w:p w14:paraId="7455859B" w14:textId="77777777" w:rsidR="00BC6B76" w:rsidRDefault="00BC6B7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9511514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6F2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4ECD5DD" w:rsidR="005335E6" w:rsidRPr="00840DEF" w:rsidRDefault="00AA1162" w:rsidP="005335E6">
    <w:pPr>
      <w:jc w:val="center"/>
      <w:rPr>
        <w:szCs w:val="24"/>
        <w:lang w:val="en-US"/>
      </w:rPr>
    </w:pPr>
    <w:r>
      <w:rPr>
        <w:szCs w:val="24"/>
      </w:rPr>
      <w:t>Нижний Новгород 202</w:t>
    </w:r>
    <w:r w:rsidR="00840DEF">
      <w:rPr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AD9BE" w14:textId="77777777" w:rsidR="00BC6B76" w:rsidRDefault="00BC6B76" w:rsidP="0093164B">
      <w:pPr>
        <w:spacing w:after="0" w:line="240" w:lineRule="auto"/>
      </w:pPr>
      <w:r>
        <w:separator/>
      </w:r>
    </w:p>
  </w:footnote>
  <w:footnote w:type="continuationSeparator" w:id="0">
    <w:p w14:paraId="53F216D1" w14:textId="77777777" w:rsidR="00BC6B76" w:rsidRDefault="00BC6B7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2F4"/>
    <w:multiLevelType w:val="hybridMultilevel"/>
    <w:tmpl w:val="83586C08"/>
    <w:lvl w:ilvl="0" w:tplc="D07E2D94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BF11045"/>
    <w:multiLevelType w:val="hybridMultilevel"/>
    <w:tmpl w:val="478AD90C"/>
    <w:lvl w:ilvl="0" w:tplc="50E4C5A4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FC44E24"/>
    <w:multiLevelType w:val="multilevel"/>
    <w:tmpl w:val="0A7ECC3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BD0BA7"/>
    <w:multiLevelType w:val="multilevel"/>
    <w:tmpl w:val="0A7ECC3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DC0A9D"/>
    <w:multiLevelType w:val="hybridMultilevel"/>
    <w:tmpl w:val="CDA02C3C"/>
    <w:lvl w:ilvl="0" w:tplc="DE6A26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70F13CE"/>
    <w:multiLevelType w:val="hybridMultilevel"/>
    <w:tmpl w:val="5022B0AA"/>
    <w:lvl w:ilvl="0" w:tplc="C360F0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2762746"/>
    <w:multiLevelType w:val="multilevel"/>
    <w:tmpl w:val="CC18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CCD4B82"/>
    <w:multiLevelType w:val="hybridMultilevel"/>
    <w:tmpl w:val="E910B290"/>
    <w:lvl w:ilvl="0" w:tplc="7456872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0A6536D"/>
    <w:multiLevelType w:val="multilevel"/>
    <w:tmpl w:val="8D7A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12D8F"/>
    <w:multiLevelType w:val="multilevel"/>
    <w:tmpl w:val="E5B8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7C72"/>
    <w:multiLevelType w:val="hybridMultilevel"/>
    <w:tmpl w:val="3FE6B502"/>
    <w:lvl w:ilvl="0" w:tplc="74AC71D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52F9533D"/>
    <w:multiLevelType w:val="hybridMultilevel"/>
    <w:tmpl w:val="28A4899C"/>
    <w:lvl w:ilvl="0" w:tplc="E6AACA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F6563F4"/>
    <w:multiLevelType w:val="multilevel"/>
    <w:tmpl w:val="B068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80AAF"/>
    <w:multiLevelType w:val="hybridMultilevel"/>
    <w:tmpl w:val="B3322E54"/>
    <w:lvl w:ilvl="0" w:tplc="E3ACDFD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6AE823CB"/>
    <w:multiLevelType w:val="hybridMultilevel"/>
    <w:tmpl w:val="81B45A18"/>
    <w:lvl w:ilvl="0" w:tplc="5F90AB70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6BA021D6"/>
    <w:multiLevelType w:val="hybridMultilevel"/>
    <w:tmpl w:val="24DC8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4"/>
  </w:num>
  <w:num w:numId="6">
    <w:abstractNumId w:val="6"/>
  </w:num>
  <w:num w:numId="7">
    <w:abstractNumId w:val="17"/>
  </w:num>
  <w:num w:numId="8">
    <w:abstractNumId w:val="16"/>
  </w:num>
  <w:num w:numId="9">
    <w:abstractNumId w:val="13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87043"/>
    <w:rsid w:val="000D067C"/>
    <w:rsid w:val="000D6590"/>
    <w:rsid w:val="001204F5"/>
    <w:rsid w:val="00183C52"/>
    <w:rsid w:val="001B6EA0"/>
    <w:rsid w:val="001D1ACA"/>
    <w:rsid w:val="001E6E0D"/>
    <w:rsid w:val="001E78F2"/>
    <w:rsid w:val="001F2EDD"/>
    <w:rsid w:val="001F6BB3"/>
    <w:rsid w:val="002875F2"/>
    <w:rsid w:val="002C35FA"/>
    <w:rsid w:val="002D7A4A"/>
    <w:rsid w:val="002E0A45"/>
    <w:rsid w:val="003138B0"/>
    <w:rsid w:val="00325F56"/>
    <w:rsid w:val="0035797D"/>
    <w:rsid w:val="00372681"/>
    <w:rsid w:val="00372F57"/>
    <w:rsid w:val="0039579B"/>
    <w:rsid w:val="003971D4"/>
    <w:rsid w:val="00497AE0"/>
    <w:rsid w:val="004D4B31"/>
    <w:rsid w:val="004D5941"/>
    <w:rsid w:val="00526F0B"/>
    <w:rsid w:val="00533583"/>
    <w:rsid w:val="005335E6"/>
    <w:rsid w:val="0056796C"/>
    <w:rsid w:val="00586F6F"/>
    <w:rsid w:val="005965C7"/>
    <w:rsid w:val="005C00BE"/>
    <w:rsid w:val="005F0C93"/>
    <w:rsid w:val="00641327"/>
    <w:rsid w:val="00644568"/>
    <w:rsid w:val="0066293E"/>
    <w:rsid w:val="0066766D"/>
    <w:rsid w:val="0069594A"/>
    <w:rsid w:val="006A620E"/>
    <w:rsid w:val="006F2388"/>
    <w:rsid w:val="007459CA"/>
    <w:rsid w:val="00777DDC"/>
    <w:rsid w:val="00784038"/>
    <w:rsid w:val="007A1259"/>
    <w:rsid w:val="00812F8A"/>
    <w:rsid w:val="00834EC6"/>
    <w:rsid w:val="00840DEF"/>
    <w:rsid w:val="00842310"/>
    <w:rsid w:val="00855759"/>
    <w:rsid w:val="00885DBF"/>
    <w:rsid w:val="0089078E"/>
    <w:rsid w:val="008913B8"/>
    <w:rsid w:val="00894F91"/>
    <w:rsid w:val="008B7BDB"/>
    <w:rsid w:val="008D7C0A"/>
    <w:rsid w:val="00914707"/>
    <w:rsid w:val="0093164B"/>
    <w:rsid w:val="00A15F12"/>
    <w:rsid w:val="00A2141E"/>
    <w:rsid w:val="00A94917"/>
    <w:rsid w:val="00A95292"/>
    <w:rsid w:val="00AA1162"/>
    <w:rsid w:val="00B01BD3"/>
    <w:rsid w:val="00B240CA"/>
    <w:rsid w:val="00B457BC"/>
    <w:rsid w:val="00BA36DC"/>
    <w:rsid w:val="00BC6B76"/>
    <w:rsid w:val="00BD4283"/>
    <w:rsid w:val="00BD51C3"/>
    <w:rsid w:val="00C106D8"/>
    <w:rsid w:val="00C938BC"/>
    <w:rsid w:val="00CA1199"/>
    <w:rsid w:val="00CD699A"/>
    <w:rsid w:val="00CE068B"/>
    <w:rsid w:val="00D05B53"/>
    <w:rsid w:val="00D5475C"/>
    <w:rsid w:val="00D7692B"/>
    <w:rsid w:val="00DE7245"/>
    <w:rsid w:val="00EB269F"/>
    <w:rsid w:val="00EE584E"/>
    <w:rsid w:val="00F00EFC"/>
    <w:rsid w:val="00F1492D"/>
    <w:rsid w:val="00F179DC"/>
    <w:rsid w:val="00F34FCF"/>
    <w:rsid w:val="00F436F2"/>
    <w:rsid w:val="00F808BC"/>
    <w:rsid w:val="00F90AE6"/>
    <w:rsid w:val="00F968E7"/>
    <w:rsid w:val="00FB06B7"/>
    <w:rsid w:val="00FB06FD"/>
    <w:rsid w:val="00FB22FF"/>
    <w:rsid w:val="00FD7160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45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492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5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D7C0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D7C0A"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D7C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D7C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D7C0A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149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Strong"/>
    <w:basedOn w:val="a0"/>
    <w:uiPriority w:val="22"/>
    <w:qFormat/>
    <w:rsid w:val="00641327"/>
    <w:rPr>
      <w:b/>
      <w:bCs/>
    </w:rPr>
  </w:style>
  <w:style w:type="paragraph" w:styleId="ae">
    <w:name w:val="Normal (Web)"/>
    <w:basedOn w:val="a"/>
    <w:uiPriority w:val="99"/>
    <w:semiHidden/>
    <w:unhideWhenUsed/>
    <w:rsid w:val="007A125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Hyperlink"/>
    <w:basedOn w:val="a0"/>
    <w:uiPriority w:val="99"/>
    <w:unhideWhenUsed/>
    <w:rsid w:val="007A12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4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m-hidden">
    <w:name w:val="lm-hidden"/>
    <w:basedOn w:val="a0"/>
    <w:rsid w:val="00B457BC"/>
  </w:style>
  <w:style w:type="character" w:customStyle="1" w:styleId="40">
    <w:name w:val="Заголовок 4 Знак"/>
    <w:basedOn w:val="a0"/>
    <w:link w:val="4"/>
    <w:uiPriority w:val="9"/>
    <w:semiHidden/>
    <w:rsid w:val="00885D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0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225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49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34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c.ru/u/1393633-popov-aleksey/574746-pravonarusheniya-v-oblasti-informacionnyh-tehnologiy?ysclid=lr6tsspmw48476924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n----8sbempclcwd3bmt.xn--p1ai/article/86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A501-8F0B-4DCC-9E94-29EC22F3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3268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Ekaterina Guseva</cp:lastModifiedBy>
  <cp:revision>5</cp:revision>
  <dcterms:created xsi:type="dcterms:W3CDTF">2024-01-09T20:09:00Z</dcterms:created>
  <dcterms:modified xsi:type="dcterms:W3CDTF">2024-01-09T21:40:00Z</dcterms:modified>
</cp:coreProperties>
</file>