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Style w:val="CharAttribute4"/>
          <w:rFonts w:eastAsia="Batang" w:cstheme="minorBidi"/>
          <w:sz w:val="28"/>
          <w:szCs w:val="28"/>
          <w:lang w:eastAsia="en-US"/>
        </w:rPr>
        <w:id w:val="-674503137"/>
        <w:docPartObj>
          <w:docPartGallery w:val="Cover Pages"/>
          <w:docPartUnique/>
        </w:docPartObj>
      </w:sdtPr>
      <w:sdtEndPr>
        <w:rPr>
          <w:rStyle w:val="a0"/>
          <w:rFonts w:asciiTheme="minorHAnsi" w:eastAsiaTheme="minorHAnsi" w:hAnsiTheme="minorHAnsi"/>
          <w:b w:val="0"/>
          <w:noProof/>
          <w:sz w:val="22"/>
          <w:szCs w:val="22"/>
        </w:rPr>
      </w:sdtEndPr>
      <w:sdtContent>
        <w:p w:rsidR="007B05E6" w:rsidRPr="00711F43" w:rsidRDefault="007B05E6" w:rsidP="007B05E6">
          <w:pPr>
            <w:pStyle w:val="ParaAttribute0"/>
            <w:jc w:val="left"/>
            <w:rPr>
              <w:rStyle w:val="CharAttribute4"/>
              <w:rFonts w:eastAsia="Batang"/>
              <w:sz w:val="28"/>
              <w:szCs w:val="28"/>
            </w:rPr>
          </w:pPr>
        </w:p>
        <w:p w:rsidR="007B05E6" w:rsidRPr="00711F43" w:rsidRDefault="007B05E6" w:rsidP="00711F43">
          <w:pPr>
            <w:pStyle w:val="ParaAttribute0"/>
            <w:rPr>
              <w:rStyle w:val="CharAttribute4"/>
              <w:rFonts w:eastAsia="Batang"/>
              <w:sz w:val="28"/>
              <w:szCs w:val="28"/>
            </w:rPr>
          </w:pPr>
          <w:r w:rsidRPr="00711F43">
            <w:rPr>
              <w:rStyle w:val="CharAttribute4"/>
              <w:rFonts w:eastAsia="Batang"/>
              <w:noProof/>
              <w:sz w:val="28"/>
              <w:szCs w:val="28"/>
            </w:rPr>
            <w:drawing>
              <wp:inline distT="0" distB="0" distL="0" distR="0" wp14:anchorId="64C93688" wp14:editId="163DF472">
                <wp:extent cx="1485900" cy="847725"/>
                <wp:effectExtent l="0" t="0" r="0" b="9525"/>
                <wp:docPr id="6" name="Picture 1" descr="/storage/emulated/0/.polarisOffice5/polarisTemp/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/storage/emulated/0/.polarisOffice5/polarisTemp/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535" cy="84836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noFill/>
                          <a:prstDash/>
                          <a:miter lim="800000"/>
                        </a:ln>
                      </pic:spPr>
                    </pic:pic>
                  </a:graphicData>
                </a:graphic>
              </wp:inline>
            </w:drawing>
          </w:r>
        </w:p>
        <w:p w:rsidR="007B05E6" w:rsidRPr="00711F43" w:rsidRDefault="007B05E6" w:rsidP="00711F43">
          <w:pPr>
            <w:pStyle w:val="ParaAttribute0"/>
            <w:rPr>
              <w:rFonts w:eastAsia="Times New Roman"/>
              <w:sz w:val="28"/>
              <w:szCs w:val="28"/>
            </w:rPr>
          </w:pPr>
          <w:r w:rsidRPr="00711F43">
            <w:rPr>
              <w:rStyle w:val="CharAttribute4"/>
              <w:rFonts w:eastAsia="Batang"/>
              <w:sz w:val="28"/>
              <w:szCs w:val="28"/>
            </w:rPr>
            <w:t>МИНОБРНАУКИ РОССИИ</w:t>
          </w:r>
        </w:p>
        <w:p w:rsidR="007B05E6" w:rsidRPr="00711F43" w:rsidRDefault="007B05E6" w:rsidP="00711F43">
          <w:pPr>
            <w:pStyle w:val="ParaAttribute0"/>
            <w:rPr>
              <w:rFonts w:eastAsia="Times New Roman"/>
              <w:sz w:val="28"/>
              <w:szCs w:val="28"/>
            </w:rPr>
          </w:pPr>
          <w:r w:rsidRPr="00711F43">
            <w:rPr>
              <w:rStyle w:val="CharAttribute4"/>
              <w:rFonts w:eastAsia="Batang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7B05E6" w:rsidRPr="00711F43" w:rsidRDefault="007B05E6" w:rsidP="00711F43">
          <w:pPr>
            <w:pStyle w:val="ParaAttribute0"/>
            <w:rPr>
              <w:rFonts w:eastAsia="Times New Roman"/>
              <w:sz w:val="28"/>
              <w:szCs w:val="28"/>
            </w:rPr>
          </w:pPr>
          <w:r w:rsidRPr="00711F43">
            <w:rPr>
              <w:rStyle w:val="CharAttribute4"/>
              <w:rFonts w:eastAsia="Batang"/>
              <w:sz w:val="28"/>
              <w:szCs w:val="28"/>
            </w:rPr>
            <w:t>высшего профессионального образования</w:t>
          </w:r>
        </w:p>
        <w:p w:rsidR="007B05E6" w:rsidRDefault="007B05E6" w:rsidP="00711F43">
          <w:pPr>
            <w:pStyle w:val="ParaAttribute0"/>
            <w:rPr>
              <w:rStyle w:val="CharAttribute4"/>
              <w:rFonts w:eastAsia="Batang"/>
              <w:sz w:val="28"/>
              <w:szCs w:val="28"/>
            </w:rPr>
          </w:pPr>
          <w:r w:rsidRPr="00711F43">
            <w:rPr>
              <w:rStyle w:val="CharAttribute4"/>
              <w:rFonts w:eastAsia="Batang"/>
              <w:sz w:val="28"/>
              <w:szCs w:val="28"/>
            </w:rPr>
            <w:t>«Московский государственный те</w:t>
          </w:r>
          <w:r>
            <w:rPr>
              <w:rStyle w:val="CharAttribute4"/>
              <w:rFonts w:eastAsia="Batang"/>
              <w:sz w:val="28"/>
              <w:szCs w:val="28"/>
            </w:rPr>
            <w:t>хнологический университет</w:t>
          </w:r>
        </w:p>
        <w:p w:rsidR="007B05E6" w:rsidRPr="00711F43" w:rsidRDefault="007B05E6" w:rsidP="00711F43">
          <w:pPr>
            <w:pStyle w:val="ParaAttribute0"/>
            <w:rPr>
              <w:rFonts w:eastAsia="Times New Roman"/>
              <w:sz w:val="28"/>
              <w:szCs w:val="28"/>
            </w:rPr>
          </w:pPr>
          <w:r>
            <w:rPr>
              <w:rStyle w:val="CharAttribute4"/>
              <w:rFonts w:eastAsia="Batang"/>
              <w:sz w:val="28"/>
              <w:szCs w:val="28"/>
            </w:rPr>
            <w:t>«СТАНК</w:t>
          </w:r>
          <w:r w:rsidRPr="00711F43">
            <w:rPr>
              <w:rStyle w:val="CharAttribute4"/>
              <w:rFonts w:eastAsia="Batang"/>
              <w:sz w:val="28"/>
              <w:szCs w:val="28"/>
            </w:rPr>
            <w:t>ИН»</w:t>
          </w:r>
        </w:p>
        <w:p w:rsidR="007B05E6" w:rsidRPr="00711F43" w:rsidRDefault="007B05E6" w:rsidP="00711F43">
          <w:pPr>
            <w:pStyle w:val="ParaAttribute3"/>
            <w:rPr>
              <w:rStyle w:val="CharAttribute5"/>
              <w:rFonts w:eastAsia="Batang"/>
              <w:b/>
              <w:sz w:val="28"/>
              <w:szCs w:val="28"/>
            </w:rPr>
          </w:pPr>
          <w:r w:rsidRPr="00711F43">
            <w:rPr>
              <w:rStyle w:val="CharAttribute4"/>
              <w:rFonts w:eastAsia="Batang"/>
              <w:sz w:val="28"/>
              <w:szCs w:val="28"/>
            </w:rPr>
            <w:t>(ФГБОУ ВО МГТУ «СТАНКИН»)</w:t>
          </w:r>
        </w:p>
        <w:p w:rsidR="007B05E6" w:rsidRPr="00711F43" w:rsidRDefault="007B05E6" w:rsidP="00711F43">
          <w:pPr>
            <w:spacing w:after="0" w:line="240" w:lineRule="auto"/>
            <w:ind w:left="-150" w:right="-3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B05E6" w:rsidRPr="00711F43" w:rsidRDefault="007B05E6" w:rsidP="00711F43">
          <w:pPr>
            <w:spacing w:after="0" w:line="240" w:lineRule="auto"/>
            <w:ind w:left="-150" w:right="-3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11F43">
            <w:rPr>
              <w:rFonts w:ascii="Times New Roman" w:hAnsi="Times New Roman" w:cs="Times New Roman"/>
              <w:sz w:val="28"/>
              <w:szCs w:val="28"/>
            </w:rPr>
            <w:t>Кафедра высокоэффективных технологий обработки</w:t>
          </w:r>
        </w:p>
        <w:p w:rsidR="007B05E6" w:rsidRPr="00711F43" w:rsidRDefault="007B05E6" w:rsidP="00711F43">
          <w:pPr>
            <w:spacing w:after="0" w:line="240" w:lineRule="auto"/>
            <w:ind w:left="-150" w:right="-3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11F43">
            <w:rPr>
              <w:color w:val="000000"/>
              <w:sz w:val="28"/>
              <w:szCs w:val="28"/>
            </w:rPr>
            <w:t>Дисциплина «Высокоэффективные технологии и оборудование современных производств»</w:t>
          </w:r>
        </w:p>
        <w:p w:rsidR="007B05E6" w:rsidRPr="00711F43" w:rsidRDefault="007B05E6" w:rsidP="00711F43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B05E6" w:rsidRPr="00711F43" w:rsidRDefault="007B05E6" w:rsidP="00711F43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11F43">
            <w:rPr>
              <w:rFonts w:ascii="Times New Roman" w:hAnsi="Times New Roman" w:cs="Times New Roman"/>
              <w:b/>
              <w:sz w:val="28"/>
              <w:szCs w:val="28"/>
            </w:rPr>
            <w:t xml:space="preserve">Отсчёт </w:t>
          </w:r>
        </w:p>
        <w:p w:rsidR="007B05E6" w:rsidRPr="00711F43" w:rsidRDefault="007B05E6" w:rsidP="00711F43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11F43">
            <w:rPr>
              <w:rFonts w:ascii="Times New Roman" w:hAnsi="Times New Roman" w:cs="Times New Roman"/>
              <w:b/>
              <w:sz w:val="28"/>
              <w:szCs w:val="28"/>
            </w:rPr>
            <w:t>по лабораторной работе</w:t>
          </w:r>
        </w:p>
        <w:p w:rsidR="007B05E6" w:rsidRPr="00711F43" w:rsidRDefault="007B05E6" w:rsidP="00711F43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11F43">
            <w:rPr>
              <w:rFonts w:ascii="Times New Roman" w:hAnsi="Times New Roman" w:cs="Times New Roman"/>
              <w:b/>
              <w:sz w:val="28"/>
              <w:szCs w:val="28"/>
            </w:rPr>
            <w:t>на тему:</w:t>
          </w:r>
        </w:p>
        <w:p w:rsidR="007B05E6" w:rsidRPr="00711F43" w:rsidRDefault="007B05E6" w:rsidP="00711F43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11F43">
            <w:rPr>
              <w:rFonts w:ascii="Times New Roman" w:hAnsi="Times New Roman" w:cs="Times New Roman"/>
              <w:b/>
              <w:sz w:val="28"/>
              <w:szCs w:val="28"/>
            </w:rPr>
            <w:t>«Тонкое точение»</w:t>
          </w:r>
        </w:p>
        <w:p w:rsidR="007B05E6" w:rsidRPr="00711F43" w:rsidRDefault="007B05E6" w:rsidP="00711F43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7B05E6" w:rsidRPr="00711F43" w:rsidRDefault="007B05E6" w:rsidP="00711F43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Вариант 1,1</w:t>
          </w:r>
        </w:p>
        <w:p w:rsidR="007B05E6" w:rsidRPr="00711F43" w:rsidRDefault="007B05E6" w:rsidP="00711F43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B05E6" w:rsidRPr="00711F43" w:rsidRDefault="007B05E6" w:rsidP="00711F43">
          <w:pPr>
            <w:pStyle w:val="a8"/>
            <w:rPr>
              <w:color w:val="000000"/>
              <w:sz w:val="28"/>
              <w:szCs w:val="28"/>
            </w:rPr>
          </w:pPr>
          <w:r w:rsidRPr="00711F43">
            <w:rPr>
              <w:color w:val="000000"/>
              <w:sz w:val="28"/>
              <w:szCs w:val="28"/>
            </w:rPr>
            <w:t>Выполнил:</w:t>
          </w:r>
        </w:p>
        <w:p w:rsidR="007B05E6" w:rsidRPr="00711F43" w:rsidRDefault="007B05E6" w:rsidP="00711F43">
          <w:pPr>
            <w:pStyle w:val="a8"/>
            <w:rPr>
              <w:color w:val="000000"/>
              <w:sz w:val="28"/>
              <w:szCs w:val="28"/>
              <w:u w:val="single"/>
            </w:rPr>
          </w:pPr>
          <w:r w:rsidRPr="00711F43">
            <w:rPr>
              <w:color w:val="000000"/>
              <w:sz w:val="28"/>
              <w:szCs w:val="28"/>
            </w:rPr>
            <w:t xml:space="preserve">студент группы </w:t>
          </w:r>
          <w:r w:rsidRPr="00711F43">
            <w:rPr>
              <w:color w:val="000000"/>
              <w:sz w:val="28"/>
              <w:szCs w:val="28"/>
              <w:u w:val="single"/>
            </w:rPr>
            <w:t>АДБ-17-11</w:t>
          </w:r>
          <w:r>
            <w:rPr>
              <w:color w:val="000000"/>
              <w:sz w:val="28"/>
              <w:szCs w:val="28"/>
            </w:rPr>
            <w:t xml:space="preserve"> 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 w:rsidR="00104A1E">
            <w:rPr>
              <w:color w:val="000000"/>
              <w:sz w:val="28"/>
              <w:szCs w:val="28"/>
              <w:u w:val="single"/>
            </w:rPr>
            <w:t>Абдулзагиров М.М</w:t>
          </w:r>
          <w:bookmarkStart w:id="0" w:name="_GoBack"/>
          <w:bookmarkEnd w:id="0"/>
          <w:r w:rsidRPr="00711F43">
            <w:rPr>
              <w:color w:val="000000"/>
              <w:sz w:val="28"/>
              <w:szCs w:val="28"/>
              <w:u w:val="single"/>
            </w:rPr>
            <w:t>.</w:t>
          </w:r>
        </w:p>
        <w:p w:rsidR="007B05E6" w:rsidRPr="00711F43" w:rsidRDefault="007B05E6" w:rsidP="00711F43">
          <w:pPr>
            <w:pStyle w:val="a8"/>
            <w:ind w:left="7080"/>
            <w:rPr>
              <w:color w:val="000000"/>
              <w:sz w:val="28"/>
              <w:szCs w:val="28"/>
            </w:rPr>
          </w:pPr>
          <w:r w:rsidRPr="00711F43">
            <w:rPr>
              <w:color w:val="000000"/>
              <w:sz w:val="28"/>
              <w:szCs w:val="28"/>
            </w:rPr>
            <w:t xml:space="preserve"> </w:t>
          </w:r>
        </w:p>
        <w:p w:rsidR="007B05E6" w:rsidRPr="00EC1E76" w:rsidRDefault="007B05E6" w:rsidP="00711F43">
          <w:pPr>
            <w:pStyle w:val="a8"/>
            <w:rPr>
              <w:color w:val="000000"/>
              <w:sz w:val="28"/>
              <w:szCs w:val="28"/>
            </w:rPr>
          </w:pPr>
          <w:r w:rsidRPr="00711F43">
            <w:rPr>
              <w:color w:val="000000"/>
              <w:sz w:val="28"/>
              <w:szCs w:val="28"/>
            </w:rPr>
            <w:t>Принял</w:t>
          </w:r>
          <w:r>
            <w:rPr>
              <w:color w:val="000000"/>
              <w:sz w:val="28"/>
              <w:szCs w:val="28"/>
            </w:rPr>
            <w:t xml:space="preserve"> преподаватель: 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 w:rsidRPr="00711F43">
            <w:rPr>
              <w:sz w:val="28"/>
              <w:szCs w:val="28"/>
              <w:u w:val="single"/>
            </w:rPr>
            <w:t>Кропоткина Е.Ю.</w:t>
          </w:r>
        </w:p>
        <w:p w:rsidR="007B05E6" w:rsidRDefault="007B05E6" w:rsidP="00711F43">
          <w:pPr>
            <w:pStyle w:val="a8"/>
            <w:rPr>
              <w:color w:val="000000"/>
              <w:sz w:val="28"/>
              <w:szCs w:val="28"/>
            </w:rPr>
          </w:pPr>
        </w:p>
        <w:p w:rsidR="007B05E6" w:rsidRPr="00711F43" w:rsidRDefault="007B05E6" w:rsidP="00711F43">
          <w:pPr>
            <w:pStyle w:val="a8"/>
            <w:rPr>
              <w:color w:val="000000"/>
              <w:sz w:val="28"/>
              <w:szCs w:val="28"/>
            </w:rPr>
          </w:pPr>
        </w:p>
        <w:p w:rsidR="007B05E6" w:rsidRPr="007B05E6" w:rsidRDefault="007B05E6" w:rsidP="007B05E6">
          <w:pPr>
            <w:pStyle w:val="a8"/>
            <w:rPr>
              <w:color w:val="000000"/>
              <w:sz w:val="28"/>
              <w:szCs w:val="28"/>
            </w:rPr>
          </w:pPr>
          <w:r w:rsidRPr="00711F43">
            <w:rPr>
              <w:color w:val="000000"/>
              <w:sz w:val="28"/>
              <w:szCs w:val="28"/>
            </w:rPr>
            <w:t xml:space="preserve">Оценка: ________ </w:t>
          </w:r>
          <w:r w:rsidRPr="00711F43">
            <w:rPr>
              <w:color w:val="000000"/>
              <w:sz w:val="28"/>
              <w:szCs w:val="28"/>
            </w:rPr>
            <w:tab/>
          </w:r>
          <w:proofErr w:type="gramStart"/>
          <w:r w:rsidRPr="00711F43">
            <w:rPr>
              <w:color w:val="000000"/>
              <w:sz w:val="28"/>
              <w:szCs w:val="28"/>
            </w:rPr>
            <w:t>Подпись:_</w:t>
          </w:r>
          <w:proofErr w:type="gramEnd"/>
          <w:r w:rsidRPr="00711F43">
            <w:rPr>
              <w:color w:val="000000"/>
              <w:sz w:val="28"/>
              <w:szCs w:val="28"/>
            </w:rPr>
            <w:t>_______</w:t>
          </w:r>
          <w:r w:rsidRPr="00711F43">
            <w:rPr>
              <w:color w:val="000000"/>
              <w:sz w:val="28"/>
              <w:szCs w:val="28"/>
            </w:rPr>
            <w:tab/>
          </w:r>
          <w:r w:rsidRPr="00711F43">
            <w:rPr>
              <w:color w:val="000000"/>
              <w:sz w:val="28"/>
              <w:szCs w:val="28"/>
            </w:rPr>
            <w:tab/>
            <w:t>Дата:_________</w:t>
          </w:r>
          <w:r w:rsidRPr="00711F43">
            <w:rPr>
              <w:sz w:val="28"/>
              <w:szCs w:val="28"/>
            </w:rPr>
            <w:t xml:space="preserve">       </w:t>
          </w:r>
          <w:r w:rsidRPr="00711F43">
            <w:rPr>
              <w:sz w:val="28"/>
              <w:szCs w:val="28"/>
            </w:rPr>
            <w:tab/>
          </w:r>
        </w:p>
        <w:p w:rsidR="007B05E6" w:rsidRPr="00711F43" w:rsidRDefault="007B05E6" w:rsidP="00711F43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B05E6" w:rsidRPr="00711F43" w:rsidRDefault="007B05E6" w:rsidP="00711F43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11F43">
            <w:rPr>
              <w:rFonts w:ascii="Times New Roman" w:hAnsi="Times New Roman" w:cs="Times New Roman"/>
              <w:sz w:val="28"/>
              <w:szCs w:val="28"/>
            </w:rPr>
            <w:t>Москва, 2019 год</w:t>
          </w:r>
        </w:p>
        <w:p w:rsidR="007B05E6" w:rsidRPr="006C33A6" w:rsidRDefault="0068738D" w:rsidP="006C33A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B024A07" wp14:editId="51DEDABD">
                    <wp:simplePos x="0" y="0"/>
                    <wp:positionH relativeFrom="page">
                      <wp:posOffset>6007100</wp:posOffset>
                    </wp:positionH>
                    <wp:positionV relativeFrom="page">
                      <wp:posOffset>776974</wp:posOffset>
                    </wp:positionV>
                    <wp:extent cx="480695" cy="427355"/>
                    <wp:effectExtent l="0" t="0" r="14605" b="29845"/>
                    <wp:wrapNone/>
                    <wp:docPr id="3" name="Группа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80695" cy="427355"/>
                              <a:chOff x="0" y="0"/>
                              <a:chExt cx="480966" cy="427509"/>
                            </a:xfrm>
                          </wpg:grpSpPr>
                          <wps:wsp>
                            <wps:cNvPr id="4" name="Прямая соединительная линия 3"/>
                            <wps:cNvCnPr/>
                            <wps:spPr>
                              <a:xfrm>
                                <a:off x="0" y="166256"/>
                                <a:ext cx="237507" cy="26125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5" name="Прямая соединительная линия 5"/>
                            <wps:cNvCnPr/>
                            <wps:spPr>
                              <a:xfrm flipV="1">
                                <a:off x="237507" y="0"/>
                                <a:ext cx="243459" cy="42724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7EDA6E3" id="Группа 6" o:spid="_x0000_s1026" style="position:absolute;margin-left:473pt;margin-top:61.2pt;width:37.85pt;height:33.65pt;z-index:251659264;mso-position-horizontal-relative:page;mso-position-vertical-relative:page" coordsize="480966,427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единительная линия 3" o:spid="_x0000_s1027" type="#_x0000_t32" style="position:absolute;top:166256;width:237507;height:2612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eK8AAAADaAAAADwAAAGRycy9kb3ducmV2LnhtbESPT4vCMBTE74LfITzBi2iqyCLVVFQQ&#10;Pe5WvT+b1z/avJQmav32ZmFhj8PM/IZZrTtTiye1rrKsYDqJQBBnVldcKDif9uMFCOeRNdaWScGb&#10;HKyTfm+FsbYv/qFn6gsRIOxiVFB638RSuqwkg25iG+Lg5bY16INsC6lbfAW4qeUsir6kwYrDQokN&#10;7UrK7unDKDi4DveX703eVNvraTaX6UjeUqWGg26zBOGp8//hv/ZRK5jD75VwA2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iHivAAAAA2gAAAA8AAAAAAAAAAAAAAAAA&#10;oQIAAGRycy9kb3ducmV2LnhtbFBLBQYAAAAABAAEAPkAAACOAwAAAAA=&#10;" strokeweight=".26467mm">
                      <v:stroke joinstyle="miter"/>
                    </v:shape>
                    <v:shape id="Прямая соединительная линия 5" o:spid="_x0000_s1028" type="#_x0000_t32" style="position:absolute;left:237507;width:243459;height:4272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RaYsUAAADaAAAADwAAAGRycy9kb3ducmV2LnhtbESPUWvCQBCE34X+h2MLvki9RGgpqaeU&#10;loKICNXS0rc1tybB3F7IrSb213uC0MdhZr5hpvPe1epEbag8G0jHCSji3NuKCwNf24+HZ1BBkC3W&#10;nsnAmQLMZ3eDKWbWd/xJp40UKkI4ZGigFGkyrUNeksMw9g1x9Pa+dShRtoW2LXYR7mo9SZIn7bDi&#10;uFBiQ28l5YfN0RlYnZd/65382u3PXrpvnY7Sd1obM7zvX19ACfXyH761F9bAI1yvxBu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RaYsUAAADaAAAADwAAAAAAAAAA&#10;AAAAAAChAgAAZHJzL2Rvd25yZXYueG1sUEsFBgAAAAAEAAQA+QAAAJMDAAAAAA==&#10;" strokeweight=".26467mm">
                      <v:stroke joinstyle="miter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                                                                                                      </w:t>
          </w:r>
          <w:r w:rsidRPr="00A87C9E">
            <w:rPr>
              <w:rFonts w:ascii="Times New Roman" w:hAnsi="Times New Roman" w:cs="Times New Roman"/>
              <w:sz w:val="28"/>
              <w:szCs w:val="28"/>
              <w:lang w:val="en-US"/>
            </w:rPr>
            <w:t>R</w:t>
          </w:r>
          <w:r w:rsidRPr="00A87C9E"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  <w:t>a</w:t>
          </w:r>
          <w:r w:rsidRPr="00A87C9E">
            <w:rPr>
              <w:rFonts w:ascii="Times New Roman" w:hAnsi="Times New Roman" w:cs="Times New Roman"/>
              <w:sz w:val="28"/>
              <w:szCs w:val="28"/>
              <w:vertAlign w:val="subscript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=1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,25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</w:sdtContent>
    </w:sdt>
    <w:p w:rsidR="00AD73A8" w:rsidRDefault="00104A1E" w:rsidP="0060678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in">
            <v:imagedata r:id="rId6" o:title="Новый точечный рисунок"/>
          </v:shape>
        </w:pict>
      </w:r>
    </w:p>
    <w:p w:rsidR="0068738D" w:rsidRPr="0068738D" w:rsidRDefault="00AD73A8" w:rsidP="0068738D">
      <w:pPr>
        <w:pStyle w:val="1"/>
        <w:jc w:val="center"/>
      </w:pPr>
      <w:r>
        <w:t>Исходные данные</w:t>
      </w:r>
    </w:p>
    <w:p w:rsidR="007B05E6" w:rsidRPr="007B05E6" w:rsidRDefault="007B05E6" w:rsidP="007B05E6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7B05E6">
        <w:rPr>
          <w:rFonts w:ascii="Times New Roman" w:hAnsi="Times New Roman" w:cs="Times New Roman"/>
          <w:sz w:val="24"/>
          <w:szCs w:val="28"/>
        </w:rPr>
        <w:t>Длина</w:t>
      </w:r>
      <w:r>
        <w:rPr>
          <w:rFonts w:ascii="Times New Roman" w:hAnsi="Times New Roman" w:cs="Times New Roman"/>
          <w:sz w:val="24"/>
          <w:szCs w:val="28"/>
        </w:rPr>
        <w:t xml:space="preserve"> обрабатываемого участка: l = 15</w:t>
      </w:r>
      <w:r w:rsidRPr="007B05E6">
        <w:rPr>
          <w:rFonts w:ascii="Times New Roman" w:hAnsi="Times New Roman" w:cs="Times New Roman"/>
          <w:sz w:val="24"/>
          <w:szCs w:val="28"/>
        </w:rPr>
        <w:t>0 мм.</w:t>
      </w:r>
    </w:p>
    <w:p w:rsidR="007B05E6" w:rsidRPr="007B05E6" w:rsidRDefault="007B05E6" w:rsidP="007B05E6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7B05E6">
        <w:rPr>
          <w:rFonts w:ascii="Times New Roman" w:hAnsi="Times New Roman" w:cs="Times New Roman"/>
          <w:sz w:val="24"/>
          <w:szCs w:val="28"/>
        </w:rPr>
        <w:t>Диам</w:t>
      </w:r>
      <w:r>
        <w:rPr>
          <w:rFonts w:ascii="Times New Roman" w:hAnsi="Times New Roman" w:cs="Times New Roman"/>
          <w:sz w:val="24"/>
          <w:szCs w:val="28"/>
        </w:rPr>
        <w:t>етр обрабатываемог</w:t>
      </w:r>
      <w:r w:rsidR="003B59A7">
        <w:rPr>
          <w:rFonts w:ascii="Times New Roman" w:hAnsi="Times New Roman" w:cs="Times New Roman"/>
          <w:sz w:val="24"/>
          <w:szCs w:val="28"/>
        </w:rPr>
        <w:t>о</w:t>
      </w:r>
      <w:r>
        <w:rPr>
          <w:rFonts w:ascii="Times New Roman" w:hAnsi="Times New Roman" w:cs="Times New Roman"/>
          <w:sz w:val="24"/>
          <w:szCs w:val="28"/>
        </w:rPr>
        <w:t xml:space="preserve"> участка: d= 4</w:t>
      </w:r>
      <w:r w:rsidRPr="007B05E6">
        <w:rPr>
          <w:rFonts w:ascii="Times New Roman" w:hAnsi="Times New Roman" w:cs="Times New Roman"/>
          <w:sz w:val="24"/>
          <w:szCs w:val="28"/>
        </w:rPr>
        <w:t>0 мм.</w:t>
      </w:r>
    </w:p>
    <w:p w:rsidR="007B05E6" w:rsidRPr="007B05E6" w:rsidRDefault="007B05E6" w:rsidP="007B05E6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7B05E6">
        <w:rPr>
          <w:rFonts w:ascii="Times New Roman" w:hAnsi="Times New Roman" w:cs="Times New Roman"/>
          <w:sz w:val="24"/>
          <w:szCs w:val="28"/>
        </w:rPr>
        <w:t>Припуск на обработку на сторону = 0,1 мм.</w:t>
      </w:r>
    </w:p>
    <w:p w:rsidR="007B05E6" w:rsidRPr="007B05E6" w:rsidRDefault="007B05E6" w:rsidP="007B05E6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7B05E6">
        <w:rPr>
          <w:rFonts w:ascii="Times New Roman" w:hAnsi="Times New Roman" w:cs="Times New Roman"/>
          <w:sz w:val="24"/>
          <w:szCs w:val="28"/>
        </w:rPr>
        <w:t xml:space="preserve">Материал вала: сталь 45  </w:t>
      </w:r>
    </w:p>
    <w:p w:rsidR="007B05E6" w:rsidRPr="007B05E6" w:rsidRDefault="007B05E6" w:rsidP="007B05E6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7B05E6">
        <w:rPr>
          <w:rFonts w:ascii="Times New Roman" w:hAnsi="Times New Roman" w:cs="Times New Roman"/>
          <w:sz w:val="24"/>
          <w:szCs w:val="28"/>
        </w:rPr>
        <w:t>Твердость: НВ 170</w:t>
      </w:r>
    </w:p>
    <w:p w:rsidR="007B05E6" w:rsidRPr="007B05E6" w:rsidRDefault="007B05E6" w:rsidP="007B05E6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7B05E6">
        <w:rPr>
          <w:rFonts w:ascii="Times New Roman" w:hAnsi="Times New Roman" w:cs="Times New Roman"/>
          <w:sz w:val="24"/>
          <w:szCs w:val="28"/>
        </w:rPr>
        <w:t xml:space="preserve">Шероховатость: </w:t>
      </w:r>
      <w:proofErr w:type="spellStart"/>
      <w:r w:rsidRPr="007B05E6">
        <w:rPr>
          <w:rFonts w:ascii="Times New Roman" w:hAnsi="Times New Roman" w:cs="Times New Roman"/>
          <w:sz w:val="24"/>
          <w:szCs w:val="28"/>
        </w:rPr>
        <w:t>Ra</w:t>
      </w:r>
      <w:proofErr w:type="spellEnd"/>
      <w:r w:rsidRPr="007B05E6">
        <w:rPr>
          <w:rFonts w:ascii="Times New Roman" w:hAnsi="Times New Roman" w:cs="Times New Roman"/>
          <w:sz w:val="24"/>
          <w:szCs w:val="28"/>
        </w:rPr>
        <w:t xml:space="preserve"> 1,25 мкм.</w:t>
      </w:r>
    </w:p>
    <w:p w:rsidR="007B05E6" w:rsidRPr="007B05E6" w:rsidRDefault="007B05E6" w:rsidP="007B05E6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7B05E6">
        <w:rPr>
          <w:rFonts w:ascii="Times New Roman" w:hAnsi="Times New Roman" w:cs="Times New Roman"/>
          <w:sz w:val="24"/>
          <w:szCs w:val="28"/>
        </w:rPr>
        <w:t>Материал обрабатывающего инструмента: твердый сплав</w:t>
      </w:r>
    </w:p>
    <w:p w:rsidR="007B05E6" w:rsidRPr="007B05E6" w:rsidRDefault="007B05E6" w:rsidP="007B05E6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7B05E6">
        <w:rPr>
          <w:rFonts w:ascii="Times New Roman" w:hAnsi="Times New Roman" w:cs="Times New Roman"/>
          <w:sz w:val="24"/>
          <w:szCs w:val="28"/>
        </w:rPr>
        <w:t>Глубина резания t = 0,1 мм</w:t>
      </w:r>
    </w:p>
    <w:p w:rsidR="00606786" w:rsidRPr="007B05E6" w:rsidRDefault="007B05E6" w:rsidP="007B05E6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7B05E6">
        <w:rPr>
          <w:rFonts w:ascii="Times New Roman" w:hAnsi="Times New Roman" w:cs="Times New Roman"/>
          <w:sz w:val="24"/>
          <w:szCs w:val="28"/>
        </w:rPr>
        <w:t>Модель станка — СА700С</w:t>
      </w:r>
    </w:p>
    <w:p w:rsidR="00786BA5" w:rsidRDefault="00AD73A8" w:rsidP="00786BA5">
      <w:pPr>
        <w:pStyle w:val="1"/>
        <w:jc w:val="center"/>
      </w:pPr>
      <w:r>
        <w:t>расчет</w:t>
      </w:r>
      <w:r w:rsidRPr="00E327F8">
        <w:t xml:space="preserve"> режимов резания при тонком точении:</w:t>
      </w:r>
    </w:p>
    <w:p w:rsidR="0068738D" w:rsidRPr="0068738D" w:rsidRDefault="005F1C41" w:rsidP="0068738D">
      <w:pPr>
        <w:pStyle w:val="1"/>
        <w:rPr>
          <w:sz w:val="24"/>
        </w:rPr>
      </w:pPr>
      <w:r w:rsidRPr="00786BA5">
        <w:rPr>
          <w:sz w:val="24"/>
        </w:rPr>
        <w:t>Способ 1</w:t>
      </w:r>
    </w:p>
    <w:p w:rsidR="00AD73A8" w:rsidRDefault="005F1C41" w:rsidP="00786BA5">
      <w:pPr>
        <w:pStyle w:val="a3"/>
        <w:numPr>
          <w:ilvl w:val="0"/>
          <w:numId w:val="1"/>
        </w:numPr>
        <w:ind w:left="0" w:firstLine="709"/>
        <w:rPr>
          <w:rFonts w:eastAsiaTheme="minorEastAsia"/>
        </w:rPr>
      </w:pPr>
      <w:r>
        <w:rPr>
          <w:rFonts w:eastAsiaTheme="minorEastAsia"/>
        </w:rPr>
        <w:t>Расчёт длины хода рабочего суппорта</w:t>
      </w:r>
      <w:r w:rsidR="00AD73A8" w:rsidRPr="00BA5E94">
        <w:rPr>
          <w:rFonts w:eastAsiaTheme="minorEastAsia"/>
        </w:rPr>
        <w:t xml:space="preserve">: </w:t>
      </w:r>
    </w:p>
    <w:p w:rsidR="005F1C41" w:rsidRPr="0068738D" w:rsidRDefault="00104A1E" w:rsidP="005F1C41">
      <w:pPr>
        <w:pStyle w:val="a3"/>
        <w:ind w:left="45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p.х.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обр.</m:t>
              </m:r>
            </m:sub>
          </m:sSub>
          <m:r>
            <m:rPr>
              <m:sty m:val="p"/>
            </m:rPr>
            <w:rPr>
              <w:rFonts w:ascii="Cambria Math"/>
            </w:rPr>
            <m:t>+</m:t>
          </m:r>
          <m:r>
            <w:rPr>
              <w:rFonts w:ascii="Cambria Math"/>
              <w:lang w:val="en-US"/>
            </w:rPr>
            <m:t>y</m:t>
          </m:r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доп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=150+2+0=152 мм</m:t>
          </m:r>
        </m:oMath>
      </m:oMathPara>
    </w:p>
    <w:p w:rsidR="0068738D" w:rsidRDefault="0068738D" w:rsidP="005F1C41">
      <w:pPr>
        <w:pStyle w:val="a3"/>
        <w:ind w:left="450"/>
        <w:rPr>
          <w:rFonts w:eastAsiaTheme="minorEastAsia"/>
        </w:rPr>
      </w:pPr>
      <w:r w:rsidRPr="0068738D">
        <w:rPr>
          <w:rFonts w:eastAsiaTheme="minorEastAsia"/>
        </w:rPr>
        <w:t xml:space="preserve">где </w:t>
      </w:r>
      <w:proofErr w:type="spellStart"/>
      <w:r w:rsidRPr="0068738D">
        <w:rPr>
          <w:rFonts w:eastAsiaTheme="minorEastAsia"/>
        </w:rPr>
        <w:t>L</w:t>
      </w:r>
      <w:r w:rsidRPr="0068738D">
        <w:rPr>
          <w:rFonts w:eastAsiaTheme="minorEastAsia"/>
          <w:vertAlign w:val="subscript"/>
        </w:rPr>
        <w:t>рез</w:t>
      </w:r>
      <w:proofErr w:type="spellEnd"/>
      <w:r w:rsidRPr="0068738D">
        <w:rPr>
          <w:rFonts w:eastAsiaTheme="minorEastAsia"/>
        </w:rPr>
        <w:t xml:space="preserve"> – длина резания, </w:t>
      </w:r>
    </w:p>
    <w:p w:rsidR="0068738D" w:rsidRPr="0068738D" w:rsidRDefault="00D36046" w:rsidP="00D36046">
      <w:pPr>
        <w:pStyle w:val="a3"/>
        <w:ind w:left="708"/>
        <w:rPr>
          <w:rFonts w:eastAsiaTheme="minorEastAsia"/>
        </w:rPr>
      </w:pPr>
      <w:r>
        <w:rPr>
          <w:rFonts w:eastAsiaTheme="minorEastAsia"/>
        </w:rPr>
        <w:t xml:space="preserve">  </w:t>
      </w:r>
      <w:proofErr w:type="spellStart"/>
      <w:r w:rsidR="0068738D" w:rsidRPr="0068738D">
        <w:rPr>
          <w:rFonts w:eastAsiaTheme="minorEastAsia"/>
        </w:rPr>
        <w:t>L</w:t>
      </w:r>
      <w:r w:rsidR="0068738D" w:rsidRPr="0068738D">
        <w:rPr>
          <w:rFonts w:eastAsiaTheme="minorEastAsia"/>
          <w:vertAlign w:val="subscript"/>
        </w:rPr>
        <w:t>доп</w:t>
      </w:r>
      <w:proofErr w:type="spellEnd"/>
      <w:r w:rsidR="0068738D" w:rsidRPr="0068738D">
        <w:rPr>
          <w:rFonts w:eastAsiaTheme="minorEastAsia"/>
        </w:rPr>
        <w:t xml:space="preserve"> – дополнительная длина хода,</w:t>
      </w:r>
    </w:p>
    <w:p w:rsidR="0068738D" w:rsidRPr="0068738D" w:rsidRDefault="00D36046" w:rsidP="00D36046">
      <w:pPr>
        <w:pStyle w:val="a3"/>
        <w:ind w:left="708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68738D" w:rsidRPr="0068738D">
        <w:rPr>
          <w:rFonts w:eastAsiaTheme="minorEastAsia"/>
        </w:rPr>
        <w:t>y – подвод, врезание и перебег инструмента.</w:t>
      </w:r>
    </w:p>
    <w:p w:rsidR="00606786" w:rsidRPr="00BA5E94" w:rsidRDefault="00606786" w:rsidP="00AD73A8">
      <w:pPr>
        <w:pStyle w:val="a3"/>
        <w:ind w:left="1416"/>
        <w:jc w:val="both"/>
        <w:rPr>
          <w:rFonts w:eastAsiaTheme="minorEastAsia"/>
        </w:rPr>
      </w:pPr>
    </w:p>
    <w:p w:rsidR="00D36046" w:rsidRPr="00D36046" w:rsidRDefault="005F1C41" w:rsidP="00D36046">
      <w:pPr>
        <w:pStyle w:val="a3"/>
        <w:numPr>
          <w:ilvl w:val="0"/>
          <w:numId w:val="1"/>
        </w:numPr>
        <w:rPr>
          <w:rFonts w:eastAsiaTheme="minorEastAsia"/>
        </w:rPr>
      </w:pPr>
      <w:r w:rsidRPr="00D36046">
        <w:rPr>
          <w:rFonts w:eastAsiaTheme="minorEastAsia"/>
        </w:rPr>
        <w:t>Назначение подачи суппорта на оборот шпинделя</w:t>
      </w:r>
      <w:r w:rsidR="00D36046" w:rsidRPr="00D36046">
        <w:rPr>
          <w:rFonts w:eastAsiaTheme="minorEastAsia"/>
        </w:rPr>
        <w:t xml:space="preserve"> </w:t>
      </w:r>
      <w:r w:rsidR="00D360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36046" w:rsidRPr="00D36046">
        <w:rPr>
          <w:rFonts w:eastAsiaTheme="minorEastAsia"/>
        </w:rPr>
        <w:t xml:space="preserve"> в мм/об</w:t>
      </w:r>
    </w:p>
    <w:p w:rsidR="005F1C41" w:rsidRPr="00C95422" w:rsidRDefault="005F1C41" w:rsidP="00D36046">
      <w:pPr>
        <w:pStyle w:val="a3"/>
        <w:ind w:left="450"/>
        <w:jc w:val="both"/>
        <w:rPr>
          <w:rFonts w:eastAsiaTheme="minorEastAsia"/>
        </w:rPr>
      </w:pPr>
    </w:p>
    <w:p w:rsidR="005F1C41" w:rsidRPr="005F1C41" w:rsidRDefault="00104A1E" w:rsidP="005F1C41">
      <w:pPr>
        <w:pStyle w:val="a3"/>
        <w:ind w:left="0"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=0,02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мм</m:t>
              </m:r>
            </m:num>
            <m:den>
              <m:r>
                <w:rPr>
                  <w:rFonts w:ascii="Cambria Math" w:hAnsi="Cambria Math"/>
                </w:rPr>
                <m:t>об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5F1C41" w:rsidRPr="005F1C41" w:rsidRDefault="00AD73A8" w:rsidP="005F1C41">
      <w:pPr>
        <w:pStyle w:val="a3"/>
        <w:ind w:left="0" w:firstLine="709"/>
        <w:jc w:val="both"/>
        <w:rPr>
          <w:rFonts w:eastAsiaTheme="minorEastAsia"/>
          <w:lang w:val="en-US"/>
        </w:rPr>
      </w:pPr>
      <w:r w:rsidRPr="005F1C41">
        <w:rPr>
          <w:rFonts w:eastAsiaTheme="minorEastAsia"/>
        </w:rPr>
        <w:t xml:space="preserve"> </w:t>
      </w:r>
    </w:p>
    <w:p w:rsidR="00606786" w:rsidRPr="00BA5E94" w:rsidRDefault="00606786" w:rsidP="00AD73A8">
      <w:pPr>
        <w:pStyle w:val="a3"/>
        <w:ind w:left="0" w:firstLine="709"/>
        <w:jc w:val="both"/>
        <w:rPr>
          <w:rFonts w:eastAsiaTheme="minorEastAsia"/>
        </w:rPr>
      </w:pPr>
    </w:p>
    <w:p w:rsidR="005F1C41" w:rsidRDefault="005F1C41" w:rsidP="005F1C41">
      <w:pPr>
        <w:pStyle w:val="a3"/>
        <w:numPr>
          <w:ilvl w:val="0"/>
          <w:numId w:val="1"/>
        </w:numPr>
        <w:jc w:val="both"/>
        <w:rPr>
          <w:rFonts w:eastAsiaTheme="minorEastAsia"/>
        </w:rPr>
      </w:pPr>
      <w:r w:rsidRPr="005F1C41">
        <w:rPr>
          <w:rFonts w:eastAsiaTheme="minorEastAsia"/>
        </w:rPr>
        <w:t>Расчет скорости</w:t>
      </w:r>
      <w:r w:rsidR="00D36046" w:rsidRPr="00D36046">
        <w:rPr>
          <w:rFonts w:eastAsiaTheme="minorEastAsia"/>
        </w:rPr>
        <w:t xml:space="preserve"> </w:t>
      </w:r>
      <w:r w:rsidR="00D36046">
        <w:rPr>
          <w:rFonts w:eastAsiaTheme="minorEastAsia"/>
          <w:lang w:val="en-US"/>
        </w:rPr>
        <w:t>V</w:t>
      </w:r>
      <w:r w:rsidRPr="005F1C41">
        <w:rPr>
          <w:rFonts w:eastAsiaTheme="minorEastAsia"/>
        </w:rPr>
        <w:t xml:space="preserve"> резания и числа оборотов шпинделя</w:t>
      </w:r>
      <w:r w:rsidR="00D36046" w:rsidRPr="00D36046">
        <w:rPr>
          <w:rFonts w:eastAsiaTheme="minorEastAsia"/>
        </w:rPr>
        <w:t xml:space="preserve"> </w:t>
      </w:r>
      <w:r w:rsidR="00D36046">
        <w:rPr>
          <w:rFonts w:eastAsiaTheme="minorEastAsia"/>
          <w:lang w:val="en-US"/>
        </w:rPr>
        <w:t>n</w:t>
      </w:r>
      <w:r w:rsidRPr="005F1C41">
        <w:rPr>
          <w:rFonts w:eastAsiaTheme="minorEastAsia"/>
        </w:rPr>
        <w:t xml:space="preserve"> в минуту</w:t>
      </w:r>
    </w:p>
    <w:p w:rsidR="00D36046" w:rsidRDefault="00104A1E" w:rsidP="00D36046">
      <w:pPr>
        <w:pStyle w:val="a3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табл</m:t>
            </m:r>
          </m:sub>
        </m:sSub>
        <m:r>
          <w:rPr>
            <w:rFonts w:ascii="Cambria Math" w:eastAsiaTheme="minorEastAsia" w:hAnsi="Cambria Math"/>
          </w:rPr>
          <m:t>=160 м/мин-</m:t>
        </m:r>
      </m:oMath>
      <w:r w:rsidR="00D36046" w:rsidRPr="00D36046">
        <w:rPr>
          <w:rFonts w:eastAsiaTheme="minorEastAsia"/>
          <w:szCs w:val="28"/>
        </w:rPr>
        <w:t xml:space="preserve"> рекомендуемой скорости резания по нормативам.</w:t>
      </w:r>
    </w:p>
    <w:p w:rsidR="00D36046" w:rsidRPr="00D36046" w:rsidRDefault="00D36046" w:rsidP="00D36046">
      <w:pPr>
        <w:pStyle w:val="a3"/>
        <w:rPr>
          <w:rFonts w:eastAsiaTheme="minorEastAsia"/>
          <w:szCs w:val="28"/>
        </w:rPr>
      </w:pPr>
    </w:p>
    <w:p w:rsidR="00D36046" w:rsidRPr="00D36046" w:rsidRDefault="00D36046" w:rsidP="00D36046">
      <w:pPr>
        <w:pStyle w:val="a3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табл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=160*1*1*1= 160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м/мин</m:t>
        </m:r>
      </m:oMath>
      <w:r>
        <w:rPr>
          <w:rFonts w:eastAsiaTheme="minorEastAsia"/>
          <w:sz w:val="28"/>
          <w:szCs w:val="28"/>
        </w:rPr>
        <w:t>,</w:t>
      </w:r>
    </w:p>
    <w:p w:rsidR="00D36046" w:rsidRDefault="00D36046" w:rsidP="00D36046">
      <w:pPr>
        <w:pStyle w:val="a3"/>
        <w:ind w:left="0"/>
        <w:rPr>
          <w:rFonts w:eastAsiaTheme="minorEastAsia"/>
          <w:sz w:val="28"/>
          <w:szCs w:val="28"/>
        </w:rPr>
      </w:pPr>
      <w:r w:rsidRPr="00D36046">
        <w:rPr>
          <w:rFonts w:eastAsiaTheme="minorEastAsia"/>
          <w:szCs w:val="28"/>
        </w:rPr>
        <w:t>Где</w:t>
      </w:r>
      <w:r w:rsidRPr="00D36046">
        <w:rPr>
          <w:rFonts w:eastAsiaTheme="minorEastAsia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  <w:vertAlign w:val="subscript"/>
        </w:rPr>
        <w:t xml:space="preserve"> </w:t>
      </w:r>
      <w:r>
        <w:rPr>
          <w:rFonts w:eastAsiaTheme="minorEastAsia"/>
          <w:sz w:val="28"/>
          <w:szCs w:val="28"/>
        </w:rPr>
        <w:t xml:space="preserve">– коэффициент, зависящий от обрабатываемого материала; </w:t>
      </w:r>
    </w:p>
    <w:p w:rsidR="00D36046" w:rsidRDefault="00104A1E" w:rsidP="00D36046">
      <w:pPr>
        <w:pStyle w:val="a3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D36046">
        <w:rPr>
          <w:rFonts w:eastAsiaTheme="minorEastAsia"/>
          <w:sz w:val="28"/>
          <w:szCs w:val="28"/>
          <w:vertAlign w:val="subscript"/>
        </w:rPr>
        <w:t xml:space="preserve"> </w:t>
      </w:r>
      <w:r w:rsidR="00D36046">
        <w:rPr>
          <w:rFonts w:eastAsiaTheme="minorEastAsia"/>
          <w:sz w:val="28"/>
          <w:szCs w:val="28"/>
        </w:rPr>
        <w:t xml:space="preserve">– от стойкости и марки твёрдого сплава; </w:t>
      </w:r>
    </w:p>
    <w:p w:rsidR="00D36046" w:rsidRPr="00D36046" w:rsidRDefault="00104A1E" w:rsidP="00D36046">
      <w:pPr>
        <w:pStyle w:val="a3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=1</m:t>
        </m:r>
      </m:oMath>
      <w:r w:rsidR="00D36046">
        <w:rPr>
          <w:rFonts w:eastAsiaTheme="minorEastAsia"/>
          <w:sz w:val="28"/>
          <w:szCs w:val="28"/>
        </w:rPr>
        <w:t xml:space="preserve"> – от вида обработки.</w:t>
      </w:r>
    </w:p>
    <w:p w:rsidR="00D36046" w:rsidRPr="00D36046" w:rsidRDefault="005F1C41" w:rsidP="00D36046">
      <w:pPr>
        <w:pStyle w:val="a3"/>
        <w:ind w:left="0" w:firstLine="70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табл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π*d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1000*160</m:t>
              </m:r>
            </m:num>
            <m:den>
              <m:r>
                <w:rPr>
                  <w:rFonts w:ascii="Cambria Math" w:eastAsiaTheme="minorEastAsia" w:hAnsi="Cambria Math"/>
                </w:rPr>
                <m:t>3,14*40</m:t>
              </m:r>
            </m:den>
          </m:f>
          <m:r>
            <w:rPr>
              <w:rFonts w:ascii="Cambria Math" w:eastAsiaTheme="minorEastAsia" w:hAnsi="Cambria Math"/>
            </w:rPr>
            <m:t>=1270 об/мин</m:t>
          </m:r>
        </m:oMath>
      </m:oMathPara>
    </w:p>
    <w:p w:rsidR="00D36046" w:rsidRPr="00D36046" w:rsidRDefault="00D36046" w:rsidP="00D36046">
      <w:pPr>
        <w:rPr>
          <w:rFonts w:ascii="Cambria Math" w:eastAsiaTheme="minorEastAsia" w:hAnsi="Cambria Math"/>
          <w:szCs w:val="28"/>
        </w:rPr>
      </w:pPr>
      <w:r w:rsidRPr="00D36046">
        <w:rPr>
          <w:rFonts w:ascii="Cambria Math" w:eastAsiaTheme="minorEastAsia" w:hAnsi="Cambria Math"/>
          <w:szCs w:val="28"/>
        </w:rPr>
        <w:t>Уточнение скорости резания по принятому числу оборотов шпинделя</w:t>
      </w:r>
    </w:p>
    <w:p w:rsidR="005F1C41" w:rsidRPr="00D36046" w:rsidRDefault="00B12184" w:rsidP="00D36046">
      <w:pPr>
        <w:pStyle w:val="a3"/>
        <w:ind w:left="0" w:firstLine="70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 d n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3,14*40*1274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 xml:space="preserve">=159 м/мин </m:t>
          </m:r>
        </m:oMath>
      </m:oMathPara>
    </w:p>
    <w:p w:rsidR="001F2113" w:rsidRPr="00B12184" w:rsidRDefault="00B12184" w:rsidP="00B12184">
      <w:pPr>
        <w:pStyle w:val="a3"/>
        <w:numPr>
          <w:ilvl w:val="0"/>
          <w:numId w:val="1"/>
        </w:numPr>
      </w:pPr>
      <w:r w:rsidRPr="00B12184">
        <w:t>Расчет основного машинного времени обработки:</w:t>
      </w:r>
    </w:p>
    <w:p w:rsidR="00B12184" w:rsidRPr="00B12184" w:rsidRDefault="00104A1E" w:rsidP="00B12184">
      <w:pPr>
        <w:pStyle w:val="a3"/>
        <w:ind w:left="45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p.x.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152</m:t>
              </m:r>
            </m:num>
            <m:den>
              <m:r>
                <w:rPr>
                  <w:rFonts w:ascii="Cambria Math" w:hAnsi="Cambria Math"/>
                </w:rPr>
                <m:t>0.2*1274</m:t>
              </m:r>
            </m:den>
          </m:f>
          <m:r>
            <w:rPr>
              <w:rFonts w:ascii="Cambria Math" w:hAnsi="Cambria Math"/>
            </w:rPr>
            <m:t>=0,6 мин</m:t>
          </m:r>
        </m:oMath>
      </m:oMathPara>
    </w:p>
    <w:p w:rsidR="00B12184" w:rsidRPr="00B12184" w:rsidRDefault="00B12184" w:rsidP="00B12184">
      <w:pPr>
        <w:pStyle w:val="a3"/>
        <w:ind w:left="450"/>
        <w:rPr>
          <w:i/>
        </w:rPr>
      </w:pPr>
    </w:p>
    <w:p w:rsidR="00B12184" w:rsidRDefault="00B12184" w:rsidP="00B12184">
      <w:pPr>
        <w:pStyle w:val="2"/>
      </w:pPr>
      <w:r w:rsidRPr="00B12184">
        <w:t>Способ 2</w:t>
      </w:r>
    </w:p>
    <w:p w:rsidR="00B12184" w:rsidRDefault="00B12184" w:rsidP="00B12184">
      <w:pPr>
        <w:pStyle w:val="a3"/>
        <w:numPr>
          <w:ilvl w:val="0"/>
          <w:numId w:val="2"/>
        </w:numPr>
      </w:pPr>
      <w:r>
        <w:t>Назначение глубины резания:</w:t>
      </w:r>
    </w:p>
    <w:p w:rsidR="00B12184" w:rsidRDefault="00B12184" w:rsidP="00B12184">
      <w:r>
        <w:t>При тонком точении глубину резания принимаем t=0,1 мм</w:t>
      </w:r>
    </w:p>
    <w:p w:rsidR="00B12184" w:rsidRDefault="00B12184" w:rsidP="00B12184">
      <w:pPr>
        <w:pStyle w:val="a3"/>
        <w:numPr>
          <w:ilvl w:val="0"/>
          <w:numId w:val="2"/>
        </w:numPr>
      </w:pPr>
      <w:r>
        <w:t xml:space="preserve"> Назначение подачи суппорта на оборот шпинделя:</w:t>
      </w:r>
    </w:p>
    <w:p w:rsidR="00B12184" w:rsidRPr="00B12184" w:rsidRDefault="00104A1E" w:rsidP="00B12184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=0,02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мм</m:t>
              </m:r>
            </m:num>
            <m:den>
              <m:r>
                <w:rPr>
                  <w:rFonts w:ascii="Cambria Math" w:hAnsi="Cambria Math"/>
                </w:rPr>
                <m:t>об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B12184" w:rsidRDefault="00B12184" w:rsidP="00B12184">
      <w:pPr>
        <w:pStyle w:val="a3"/>
        <w:numPr>
          <w:ilvl w:val="0"/>
          <w:numId w:val="2"/>
        </w:numPr>
      </w:pPr>
      <w:r>
        <w:t>Определение скорости резания:</w:t>
      </w:r>
    </w:p>
    <w:p w:rsidR="00B12184" w:rsidRDefault="00B12184" w:rsidP="00B12184">
      <w:pPr>
        <w:ind w:firstLine="360"/>
      </w:pPr>
      <w:r>
        <w:t>- Определяем скорость резания v, м/мин по формуле:</w:t>
      </w:r>
    </w:p>
    <w:p w:rsidR="00630EFB" w:rsidRPr="00D36046" w:rsidRDefault="00630EFB" w:rsidP="00B12184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0,6</m:t>
                  </m:r>
                </m:e>
                <m:sup>
                  <m:r>
                    <w:rPr>
                      <w:rFonts w:ascii="Cambria Math" w:hAnsi="Cambria Math"/>
                    </w:rPr>
                    <m:t>0,18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  <m:sup>
                  <m:r>
                    <w:rPr>
                      <w:rFonts w:ascii="Cambria Math" w:hAnsi="Cambria Math"/>
                    </w:rPr>
                    <m:t>0,2</m:t>
                  </m:r>
                </m:sup>
              </m:sSup>
              <m:r>
                <w:rPr>
                  <w:rFonts w:ascii="Cambria Math" w:hAnsi="Cambria Math"/>
                </w:rPr>
                <m:t xml:space="preserve">  </m:t>
              </m:r>
            </m:den>
          </m:f>
          <m:r>
            <w:rPr>
              <w:rFonts w:ascii="Cambria Math" w:hAnsi="Cambria Math"/>
            </w:rPr>
            <m:t>=257 м/мин</m:t>
          </m:r>
        </m:oMath>
      </m:oMathPara>
    </w:p>
    <w:p w:rsidR="00D36046" w:rsidRPr="00D36046" w:rsidRDefault="00104A1E" w:rsidP="006C33A6">
      <w:pPr>
        <w:spacing w:after="0"/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-</m:t>
        </m:r>
      </m:oMath>
      <w:r w:rsidR="00D36046" w:rsidRPr="00D36046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коэффициент, зависящий от условий обработки;</w:t>
      </w:r>
    </w:p>
    <w:p w:rsidR="00D36046" w:rsidRPr="00D36046" w:rsidRDefault="006C33A6" w:rsidP="006C33A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6C33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6046" w:rsidRPr="00D36046">
        <w:rPr>
          <w:rFonts w:ascii="Times New Roman" w:eastAsiaTheme="minorEastAsia" w:hAnsi="Times New Roman" w:cs="Times New Roman"/>
          <w:sz w:val="24"/>
          <w:szCs w:val="24"/>
        </w:rPr>
        <w:t xml:space="preserve">глубина резания, мм; </w:t>
      </w:r>
    </w:p>
    <w:p w:rsidR="00D36046" w:rsidRPr="00D36046" w:rsidRDefault="006C33A6" w:rsidP="00D3604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S-</m:t>
        </m:r>
      </m:oMath>
      <w:r w:rsidR="00D36046" w:rsidRPr="00D36046">
        <w:rPr>
          <w:rFonts w:ascii="Times New Roman" w:eastAsiaTheme="minorEastAsia" w:hAnsi="Times New Roman" w:cs="Times New Roman"/>
          <w:sz w:val="24"/>
          <w:szCs w:val="24"/>
        </w:rPr>
        <w:t xml:space="preserve"> подача, мм/об;</w:t>
      </w:r>
    </w:p>
    <w:p w:rsidR="00D36046" w:rsidRPr="00D36046" w:rsidRDefault="00104A1E" w:rsidP="00D3604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sub>
        </m:sSub>
      </m:oMath>
      <w:proofErr w:type="gramStart"/>
      <w:r w:rsidR="00D36046" w:rsidRPr="00D3604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sub>
        </m:sSub>
      </m:oMath>
      <w:r w:rsidR="00D36046" w:rsidRPr="00D36046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 w:rsidR="00D36046" w:rsidRPr="00D36046">
        <w:rPr>
          <w:rFonts w:ascii="Times New Roman" w:eastAsiaTheme="minorEastAsia" w:hAnsi="Times New Roman" w:cs="Times New Roman"/>
          <w:sz w:val="24"/>
          <w:szCs w:val="24"/>
        </w:rPr>
        <w:t xml:space="preserve"> показатели степени.</w:t>
      </w:r>
    </w:p>
    <w:p w:rsidR="00B12184" w:rsidRDefault="00B12184" w:rsidP="00B12184">
      <w:pPr>
        <w:pStyle w:val="a3"/>
      </w:pPr>
    </w:p>
    <w:p w:rsidR="00B12184" w:rsidRDefault="00B12184" w:rsidP="00B12184">
      <w:r>
        <w:t xml:space="preserve">        -Определения частоту вращения шпинделя, об/мин, по расчетной скорости резания:</w:t>
      </w:r>
    </w:p>
    <w:p w:rsidR="00630EFB" w:rsidRPr="008D340E" w:rsidRDefault="00630EFB" w:rsidP="00630EFB">
      <w:pPr>
        <w:pStyle w:val="a3"/>
        <w:ind w:left="0" w:firstLine="70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1000*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π*d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1000*257</m:t>
              </m:r>
            </m:num>
            <m:den>
              <m:r>
                <w:rPr>
                  <w:rFonts w:ascii="Cambria Math" w:eastAsiaTheme="minorEastAsia" w:hAnsi="Cambria Math"/>
                </w:rPr>
                <m:t>3,14*40</m:t>
              </m:r>
            </m:den>
          </m:f>
          <m:r>
            <w:rPr>
              <w:rFonts w:ascii="Cambria Math" w:eastAsiaTheme="minorEastAsia" w:hAnsi="Cambria Math"/>
            </w:rPr>
            <m:t>=2040  об/мин</m:t>
          </m:r>
        </m:oMath>
      </m:oMathPara>
    </w:p>
    <w:p w:rsidR="008D340E" w:rsidRPr="00B12184" w:rsidRDefault="008D340E" w:rsidP="00630EFB">
      <w:pPr>
        <w:pStyle w:val="a3"/>
        <w:ind w:left="0" w:firstLine="709"/>
        <w:rPr>
          <w:rFonts w:eastAsiaTheme="minorEastAsia"/>
          <w:i/>
        </w:rPr>
      </w:pPr>
    </w:p>
    <w:p w:rsidR="008D340E" w:rsidRDefault="008D340E" w:rsidP="00B12184">
      <w:r>
        <w:t>-определяем фактические скорости резания:</w:t>
      </w:r>
    </w:p>
    <w:p w:rsidR="008D340E" w:rsidRPr="008D340E" w:rsidRDefault="008D340E" w:rsidP="008D340E">
      <w:pPr>
        <w:pStyle w:val="a3"/>
        <w:ind w:left="0" w:firstLine="70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 d n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3,14*40*2046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 xml:space="preserve">=282 м/мин </m:t>
          </m:r>
        </m:oMath>
      </m:oMathPara>
    </w:p>
    <w:p w:rsidR="008D340E" w:rsidRPr="005F1C41" w:rsidRDefault="008D340E" w:rsidP="008D340E">
      <w:pPr>
        <w:pStyle w:val="a3"/>
        <w:ind w:left="0" w:firstLine="709"/>
        <w:rPr>
          <w:rFonts w:eastAsiaTheme="minorEastAsia"/>
          <w:i/>
        </w:rPr>
      </w:pPr>
    </w:p>
    <w:p w:rsidR="008D340E" w:rsidRPr="00B12184" w:rsidRDefault="008D340E" w:rsidP="008D340E">
      <w:pPr>
        <w:pStyle w:val="a3"/>
        <w:numPr>
          <w:ilvl w:val="0"/>
          <w:numId w:val="2"/>
        </w:numPr>
      </w:pPr>
      <w:r w:rsidRPr="00B12184">
        <w:t>Расчет основного машинного времени обработки:</w:t>
      </w:r>
    </w:p>
    <w:p w:rsidR="008D340E" w:rsidRPr="00B12184" w:rsidRDefault="00104A1E" w:rsidP="008D340E">
      <w:pPr>
        <w:pStyle w:val="a3"/>
        <w:ind w:left="45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p.x.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152</m:t>
              </m:r>
            </m:num>
            <m:den>
              <m:r>
                <w:rPr>
                  <w:rFonts w:ascii="Cambria Math" w:hAnsi="Cambria Math"/>
                </w:rPr>
                <m:t>0.2*</m:t>
              </m:r>
              <m:r>
                <w:rPr>
                  <w:rFonts w:ascii="Cambria Math" w:eastAsiaTheme="minorEastAsia" w:hAnsi="Cambria Math"/>
                </w:rPr>
                <m:t>2046</m:t>
              </m:r>
            </m:den>
          </m:f>
          <m:r>
            <w:rPr>
              <w:rFonts w:ascii="Cambria Math" w:hAnsi="Cambria Math"/>
            </w:rPr>
            <m:t>=0,371 мин=22 с</m:t>
          </m:r>
        </m:oMath>
      </m:oMathPara>
    </w:p>
    <w:p w:rsidR="00B12184" w:rsidRPr="00B12184" w:rsidRDefault="00B12184" w:rsidP="00B12184">
      <w:pPr>
        <w:pStyle w:val="a3"/>
      </w:pPr>
    </w:p>
    <w:sectPr w:rsidR="00B12184" w:rsidRPr="00B12184" w:rsidSect="007B05E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14296"/>
    <w:multiLevelType w:val="multilevel"/>
    <w:tmpl w:val="4BFED5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4E0768A"/>
    <w:multiLevelType w:val="hybridMultilevel"/>
    <w:tmpl w:val="25E88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A8"/>
    <w:rsid w:val="00104A1E"/>
    <w:rsid w:val="001F2113"/>
    <w:rsid w:val="003B59A7"/>
    <w:rsid w:val="005F1C41"/>
    <w:rsid w:val="00606786"/>
    <w:rsid w:val="00630EFB"/>
    <w:rsid w:val="0068738D"/>
    <w:rsid w:val="006C33A6"/>
    <w:rsid w:val="00786BA5"/>
    <w:rsid w:val="007B05E6"/>
    <w:rsid w:val="008D340E"/>
    <w:rsid w:val="00AD73A8"/>
    <w:rsid w:val="00B12184"/>
    <w:rsid w:val="00C95422"/>
    <w:rsid w:val="00D36046"/>
    <w:rsid w:val="00EB57D0"/>
    <w:rsid w:val="00EC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18C06-1964-44F3-9D15-31B6BA8C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3A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06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1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3A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AD73A8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AD73A8"/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styleId="a6">
    <w:name w:val="Strong"/>
    <w:basedOn w:val="a0"/>
    <w:uiPriority w:val="22"/>
    <w:qFormat/>
    <w:rsid w:val="00AD73A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067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1C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Placeholder Text"/>
    <w:basedOn w:val="a0"/>
    <w:uiPriority w:val="99"/>
    <w:semiHidden/>
    <w:rsid w:val="005F1C41"/>
    <w:rPr>
      <w:color w:val="808080"/>
    </w:rPr>
  </w:style>
  <w:style w:type="paragraph" w:customStyle="1" w:styleId="ParaAttribute0">
    <w:name w:val="ParaAttribute0"/>
    <w:rsid w:val="007B05E6"/>
    <w:pPr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customStyle="1" w:styleId="ParaAttribute3">
    <w:name w:val="ParaAttribute3"/>
    <w:rsid w:val="007B05E6"/>
    <w:pPr>
      <w:pBdr>
        <w:bottom w:val="single" w:sz="4" w:space="0" w:color="000000"/>
      </w:pBdr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4">
    <w:name w:val="CharAttribute4"/>
    <w:rsid w:val="007B05E6"/>
    <w:rPr>
      <w:rFonts w:ascii="Times New Roman" w:eastAsia="Times New Roman" w:hAnsi="Times New Roman" w:hint="default"/>
      <w:b/>
      <w:sz w:val="24"/>
    </w:rPr>
  </w:style>
  <w:style w:type="character" w:customStyle="1" w:styleId="CharAttribute5">
    <w:name w:val="CharAttribute5"/>
    <w:rsid w:val="007B05E6"/>
    <w:rPr>
      <w:rFonts w:ascii="Times New Roman" w:eastAsia="Times New Roman" w:hAnsi="Times New Roman" w:hint="default"/>
      <w:spacing w:val="-1"/>
      <w:sz w:val="24"/>
    </w:rPr>
  </w:style>
  <w:style w:type="paragraph" w:styleId="a8">
    <w:name w:val="Normal (Web)"/>
    <w:basedOn w:val="a"/>
    <w:uiPriority w:val="99"/>
    <w:unhideWhenUsed/>
    <w:rsid w:val="007B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04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04A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11</cp:revision>
  <cp:lastPrinted>2019-10-17T21:21:00Z</cp:lastPrinted>
  <dcterms:created xsi:type="dcterms:W3CDTF">2019-10-08T07:24:00Z</dcterms:created>
  <dcterms:modified xsi:type="dcterms:W3CDTF">2019-10-17T21:35:00Z</dcterms:modified>
</cp:coreProperties>
</file>