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A" w:rsidRDefault="00C60F9A" w:rsidP="00C60F9A">
      <w:pPr>
        <w:pStyle w:val="1"/>
      </w:pPr>
      <w:r>
        <w:t xml:space="preserve">Расчёт цилиндрической прямозубой реверсивной передачи </w:t>
      </w:r>
    </w:p>
    <w:p w:rsidR="00C60F9A" w:rsidRPr="00C60F9A" w:rsidRDefault="00C60F9A" w:rsidP="00C60F9A"/>
    <w:p w:rsidR="001E0229" w:rsidRDefault="001E0229">
      <w:pPr>
        <w:rPr>
          <w:rFonts w:ascii="Times New Roman" w:hAnsi="Times New Roman" w:cs="Times New Roman"/>
        </w:rPr>
      </w:pPr>
      <w:r w:rsidRPr="001E0229">
        <w:rPr>
          <w:rFonts w:ascii="Times New Roman" w:hAnsi="Times New Roman" w:cs="Times New Roman"/>
        </w:rPr>
        <w:t>Провести рас</w:t>
      </w:r>
      <w:r>
        <w:rPr>
          <w:rFonts w:ascii="Times New Roman" w:hAnsi="Times New Roman" w:cs="Times New Roman"/>
        </w:rPr>
        <w:t xml:space="preserve">чёт цилиндрической прямозубой </w:t>
      </w:r>
      <w:r w:rsidRPr="001E0229">
        <w:rPr>
          <w:rFonts w:ascii="Times New Roman" w:hAnsi="Times New Roman" w:cs="Times New Roman"/>
        </w:rPr>
        <w:t xml:space="preserve">реверсивной зубчатой передачи, если известен </w:t>
      </w:r>
      <w:r>
        <w:rPr>
          <w:rFonts w:ascii="Times New Roman" w:hAnsi="Times New Roman" w:cs="Times New Roman"/>
        </w:rPr>
        <w:t xml:space="preserve">вращающий момент на шестерне 1 </w:t>
      </w:r>
      <w:r w:rsidRPr="001E02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 w:rsidRPr="001E0229">
        <w:rPr>
          <w:rFonts w:ascii="Times New Roman" w:hAnsi="Times New Roman" w:cs="Times New Roman"/>
        </w:rPr>
        <w:t xml:space="preserve"> </w:t>
      </w:r>
      <w:r w:rsidRPr="001E0229">
        <w:rPr>
          <w:rFonts w:ascii="Times New Roman" w:hAnsi="Times New Roman" w:cs="Times New Roman"/>
        </w:rPr>
        <w:sym w:font="Symbol" w:char="F03D"/>
      </w:r>
      <w:r w:rsidRPr="001E0229"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>1 Н*</w:t>
      </w:r>
      <w:proofErr w:type="gramStart"/>
      <w:r>
        <w:rPr>
          <w:rFonts w:ascii="Times New Roman" w:hAnsi="Times New Roman" w:cs="Times New Roman"/>
        </w:rPr>
        <w:t>м ,</w:t>
      </w:r>
      <w:proofErr w:type="gramEnd"/>
      <w:r>
        <w:rPr>
          <w:rFonts w:ascii="Times New Roman" w:hAnsi="Times New Roman" w:cs="Times New Roman"/>
        </w:rPr>
        <w:t xml:space="preserve"> частота вращения </w:t>
      </w:r>
      <w:r w:rsidR="00E323E0">
        <w:rPr>
          <w:rFonts w:ascii="Times New Roman" w:hAnsi="Times New Roman" w:cs="Times New Roman"/>
        </w:rPr>
        <w:t xml:space="preserve">колеса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=86</w:t>
      </w:r>
      <w:r w:rsidRPr="001E0229">
        <w:rPr>
          <w:rFonts w:ascii="Times New Roman" w:hAnsi="Times New Roman" w:cs="Times New Roman"/>
        </w:rPr>
        <w:t xml:space="preserve"> об/мин и передаточное отношение передачи U </w:t>
      </w:r>
      <w:r w:rsidRPr="001E0229">
        <w:rPr>
          <w:rFonts w:ascii="Times New Roman" w:hAnsi="Times New Roman" w:cs="Times New Roman"/>
        </w:rPr>
        <w:sym w:font="Symbol" w:char="F03D"/>
      </w:r>
      <w:r>
        <w:rPr>
          <w:rFonts w:ascii="Times New Roman" w:hAnsi="Times New Roman" w:cs="Times New Roman"/>
        </w:rPr>
        <w:t xml:space="preserve"> 2,7</w:t>
      </w:r>
      <w:r w:rsidRPr="001E0229">
        <w:rPr>
          <w:rFonts w:ascii="Times New Roman" w:hAnsi="Times New Roman" w:cs="Times New Roman"/>
        </w:rPr>
        <w:t xml:space="preserve">. </w:t>
      </w:r>
    </w:p>
    <w:p w:rsidR="00C62E3A" w:rsidRDefault="001E0229">
      <w:pPr>
        <w:rPr>
          <w:rFonts w:ascii="Times New Roman" w:hAnsi="Times New Roman" w:cs="Times New Roman"/>
        </w:rPr>
      </w:pPr>
      <w:r w:rsidRPr="001E0229">
        <w:rPr>
          <w:rFonts w:ascii="Times New Roman" w:hAnsi="Times New Roman" w:cs="Times New Roman"/>
        </w:rPr>
        <w:t>Выбираем материа</w:t>
      </w:r>
      <w:r w:rsidR="005176A7">
        <w:rPr>
          <w:rFonts w:ascii="Times New Roman" w:hAnsi="Times New Roman" w:cs="Times New Roman"/>
        </w:rPr>
        <w:t xml:space="preserve">л шестерни 1 и колеса 2 Сталь </w:t>
      </w:r>
      <w:r w:rsidR="00EE00C7" w:rsidRPr="00EE00C7">
        <w:rPr>
          <w:rFonts w:ascii="Times New Roman" w:hAnsi="Times New Roman" w:cs="Times New Roman"/>
        </w:rPr>
        <w:t xml:space="preserve">45 </w:t>
      </w:r>
      <w:r w:rsidR="005176A7">
        <w:rPr>
          <w:rFonts w:ascii="Times New Roman" w:hAnsi="Times New Roman" w:cs="Times New Roman"/>
        </w:rPr>
        <w:t>с твёрдостью</w:t>
      </w:r>
      <w:r>
        <w:rPr>
          <w:rFonts w:ascii="Times New Roman" w:hAnsi="Times New Roman" w:cs="Times New Roman"/>
        </w:rPr>
        <w:t xml:space="preserve"> </w:t>
      </w:r>
      <w:r w:rsidR="00EE00C7">
        <w:rPr>
          <w:rFonts w:ascii="Times New Roman" w:hAnsi="Times New Roman" w:cs="Times New Roman"/>
        </w:rPr>
        <w:t xml:space="preserve"> </w:t>
      </w:r>
      <w:r w:rsidR="005176A7">
        <w:rPr>
          <w:rFonts w:ascii="Times New Roman" w:hAnsi="Times New Roman" w:cs="Times New Roman"/>
        </w:rPr>
        <w:t xml:space="preserve"> </w:t>
      </w:r>
      <w:r w:rsidR="00D051BB">
        <w:rPr>
          <w:rFonts w:ascii="Times New Roman" w:hAnsi="Times New Roman" w:cs="Times New Roman"/>
        </w:rPr>
        <w:t>H</w:t>
      </w:r>
      <w:r w:rsidR="00D051BB">
        <w:rPr>
          <w:rFonts w:ascii="Times New Roman" w:hAnsi="Times New Roman" w:cs="Times New Roman"/>
          <w:lang w:val="en-US"/>
        </w:rPr>
        <w:t>RC</w:t>
      </w:r>
      <w:r w:rsidRPr="001E0229">
        <w:rPr>
          <w:rFonts w:ascii="Times New Roman" w:hAnsi="Times New Roman" w:cs="Times New Roman"/>
        </w:rPr>
        <w:t xml:space="preserve"> </w:t>
      </w:r>
      <w:r w:rsidRPr="001E0229">
        <w:rPr>
          <w:rFonts w:ascii="Times New Roman" w:hAnsi="Times New Roman" w:cs="Times New Roman"/>
        </w:rPr>
        <w:sym w:font="Symbol" w:char="F03D"/>
      </w:r>
      <w:r w:rsidR="005176A7">
        <w:rPr>
          <w:rFonts w:ascii="Times New Roman" w:hAnsi="Times New Roman" w:cs="Times New Roman"/>
        </w:rPr>
        <w:t xml:space="preserve"> </w:t>
      </w:r>
      <w:proofErr w:type="gramStart"/>
      <w:r w:rsidR="005176A7">
        <w:rPr>
          <w:rFonts w:ascii="Times New Roman" w:hAnsi="Times New Roman" w:cs="Times New Roman"/>
        </w:rPr>
        <w:t xml:space="preserve">48  </w:t>
      </w:r>
      <w:r w:rsidR="00C62E3A">
        <w:rPr>
          <w:rFonts w:ascii="Times New Roman" w:hAnsi="Times New Roman" w:cs="Times New Roman"/>
        </w:rPr>
        <w:t>.</w:t>
      </w:r>
      <w:proofErr w:type="gramEnd"/>
    </w:p>
    <w:p w:rsidR="00C60F9A" w:rsidRPr="005176A7" w:rsidRDefault="0051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C60F9A" w:rsidRPr="005176A7">
        <w:rPr>
          <w:rFonts w:ascii="Times New Roman" w:hAnsi="Times New Roman" w:cs="Times New Roman"/>
          <w:sz w:val="24"/>
          <w:szCs w:val="24"/>
        </w:rPr>
        <w:t>Допускаемое контактное напряжение для шестерни и колеса:</w:t>
      </w:r>
    </w:p>
    <w:p w:rsidR="00C60F9A" w:rsidRPr="00C62E3A" w:rsidRDefault="004C4B80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HL</m:t>
              </m:r>
            </m:sub>
          </m:sSub>
        </m:oMath>
      </m:oMathPara>
    </w:p>
    <w:p w:rsidR="00C62E3A" w:rsidRPr="00C62E3A" w:rsidRDefault="004C4B8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sub>
        </m:sSub>
      </m:oMath>
      <w:r w:rsidR="00C62E3A">
        <w:rPr>
          <w:rFonts w:ascii="Times New Roman" w:eastAsiaTheme="minorEastAsia" w:hAnsi="Times New Roman" w:cs="Times New Roman"/>
          <w:sz w:val="24"/>
        </w:rPr>
        <w:t>—предел контактной выносливости</w:t>
      </w:r>
    </w:p>
    <w:p w:rsidR="005176A7" w:rsidRPr="009A3E92" w:rsidRDefault="004C4B80" w:rsidP="005176A7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</w:rPr>
            <m:t>=17HRC+200=17*48+200=1016МПа</m:t>
          </m:r>
        </m:oMath>
      </m:oMathPara>
    </w:p>
    <w:p w:rsidR="009A3E92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>Коэффициент долговечности принимаем</w:t>
      </w:r>
      <w:r>
        <w:rPr>
          <w:rFonts w:ascii="Times New Roman" w:hAnsi="Times New Roman" w:cs="Times New Roman"/>
          <w:sz w:val="24"/>
        </w:rPr>
        <w:t xml:space="preserve"> </w:t>
      </w:r>
      <w:r w:rsidRPr="009A3E92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HL</m:t>
            </m:r>
          </m:sub>
        </m:sSub>
      </m:oMath>
      <w:r w:rsidRPr="009A3E92">
        <w:rPr>
          <w:rFonts w:ascii="Times New Roman" w:hAnsi="Times New Roman" w:cs="Times New Roman"/>
          <w:sz w:val="24"/>
        </w:rPr>
        <w:t xml:space="preserve"> </w:t>
      </w:r>
      <w:r w:rsidRPr="009A3E92">
        <w:rPr>
          <w:rFonts w:ascii="Times New Roman" w:hAnsi="Times New Roman" w:cs="Times New Roman"/>
          <w:sz w:val="24"/>
        </w:rPr>
        <w:sym w:font="Symbol" w:char="F03D"/>
      </w:r>
      <w:r w:rsidRPr="009A3E92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</w:p>
    <w:p w:rsidR="005176A7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hAnsi="Times New Roman" w:cs="Times New Roman"/>
          <w:sz w:val="24"/>
        </w:rPr>
        <w:t>=</w:t>
      </w:r>
      <w:r w:rsidRPr="009A3E92">
        <w:rPr>
          <w:rFonts w:ascii="Times New Roman" w:hAnsi="Times New Roman" w:cs="Times New Roman"/>
          <w:sz w:val="24"/>
        </w:rPr>
        <w:t>1,2 – коэффициент безопасности</w:t>
      </w:r>
    </w:p>
    <w:p w:rsidR="009A3E92" w:rsidRPr="00BE7F57" w:rsidRDefault="004C4B80" w:rsidP="009A3E9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Н1,2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1016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</w:rPr>
            <m:t>*1=847 МПа</m:t>
          </m:r>
        </m:oMath>
      </m:oMathPara>
    </w:p>
    <w:p w:rsidR="00BE7F57" w:rsidRPr="009A3E92" w:rsidRDefault="00BE7F57" w:rsidP="009A3E92">
      <w:pPr>
        <w:rPr>
          <w:rFonts w:ascii="Times New Roman" w:eastAsiaTheme="minorEastAsia" w:hAnsi="Times New Roman" w:cs="Times New Roman"/>
          <w:sz w:val="24"/>
        </w:rPr>
      </w:pPr>
    </w:p>
    <w:p w:rsidR="009A3E92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>Предельное допускаемое изгибное напряжение</w:t>
      </w:r>
      <w:r>
        <w:rPr>
          <w:rFonts w:ascii="Times New Roman" w:hAnsi="Times New Roman" w:cs="Times New Roman"/>
          <w:sz w:val="24"/>
        </w:rPr>
        <w:t>:</w:t>
      </w:r>
    </w:p>
    <w:p w:rsidR="009A3E92" w:rsidRPr="009A3E92" w:rsidRDefault="004C4B80" w:rsidP="009A3E9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</m:oMath>
      </m:oMathPara>
    </w:p>
    <w:p w:rsidR="009A3E92" w:rsidRDefault="009A3E92" w:rsidP="009A3E92">
      <w:pPr>
        <w:rPr>
          <w:rFonts w:ascii="Times New Roman" w:eastAsiaTheme="minorEastAsia" w:hAnsi="Times New Roman" w:cs="Times New Roman"/>
          <w:sz w:val="24"/>
        </w:rPr>
      </w:pPr>
      <w:r w:rsidRPr="009A3E92">
        <w:rPr>
          <w:rFonts w:ascii="Times New Roman" w:eastAsiaTheme="minorEastAsia" w:hAnsi="Times New Roman" w:cs="Times New Roman"/>
          <w:sz w:val="24"/>
        </w:rPr>
        <w:t>гд</w:t>
      </w:r>
      <w:r>
        <w:rPr>
          <w:rFonts w:ascii="Times New Roman" w:eastAsiaTheme="minorEastAsia" w:hAnsi="Times New Roman" w:cs="Times New Roman"/>
          <w:sz w:val="24"/>
        </w:rPr>
        <w:t>е предел изгибной выносливости</w:t>
      </w:r>
      <w:r w:rsidRPr="009A3E92">
        <w:rPr>
          <w:rFonts w:ascii="Times New Roman" w:eastAsiaTheme="minorEastAsia" w:hAnsi="Times New Roman" w:cs="Times New Roman"/>
          <w:sz w:val="24"/>
        </w:rPr>
        <w:t xml:space="preserve"> для шестерни </w:t>
      </w:r>
      <w:r>
        <w:rPr>
          <w:rFonts w:ascii="Times New Roman" w:eastAsiaTheme="minorEastAsia" w:hAnsi="Times New Roman" w:cs="Times New Roman"/>
          <w:sz w:val="24"/>
        </w:rPr>
        <w:t>и колеса:</w:t>
      </w:r>
    </w:p>
    <w:p w:rsidR="00B449EB" w:rsidRPr="009A3E92" w:rsidRDefault="004C4B80" w:rsidP="00B449EB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b1,2</m:t>
              </m:r>
            </m:sub>
          </m:sSub>
          <m:r>
            <w:rPr>
              <w:rFonts w:ascii="Cambria Math" w:hAnsi="Cambria Math" w:cs="Times New Roman"/>
              <w:sz w:val="24"/>
            </w:rPr>
            <m:t>=500 МПа</m:t>
          </m:r>
        </m:oMath>
      </m:oMathPara>
    </w:p>
    <w:p w:rsidR="009A3E92" w:rsidRDefault="00BE7F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F</w:t>
      </w:r>
      <w:r w:rsidRPr="00BE7F57">
        <w:rPr>
          <w:rFonts w:ascii="Times New Roman" w:eastAsiaTheme="minorEastAsia" w:hAnsi="Times New Roman" w:cs="Times New Roman"/>
          <w:sz w:val="24"/>
        </w:rPr>
        <w:t>=1.55…1.7 – коэффициент безопасности</w:t>
      </w:r>
      <w:r>
        <w:rPr>
          <w:rFonts w:ascii="Times New Roman" w:eastAsiaTheme="minorEastAsia" w:hAnsi="Times New Roman" w:cs="Times New Roman"/>
          <w:sz w:val="24"/>
        </w:rPr>
        <w:t>.</w:t>
      </w:r>
      <w:r w:rsidRPr="00BE7F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Принимаем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</w:rPr>
        <w:t>=1.6</w:t>
      </w:r>
    </w:p>
    <w:p w:rsidR="00BE7F57" w:rsidRDefault="00EF12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Допускаемое изгибное напряжение</w:t>
      </w:r>
      <w:r w:rsidR="00BE7F57">
        <w:rPr>
          <w:rFonts w:ascii="Times New Roman" w:eastAsiaTheme="minorEastAsia" w:hAnsi="Times New Roman" w:cs="Times New Roman"/>
          <w:sz w:val="24"/>
        </w:rPr>
        <w:t xml:space="preserve"> для шестерни и колеса</w:t>
      </w:r>
      <w:r w:rsidR="00BE7F57" w:rsidRPr="00BE7F57">
        <w:rPr>
          <w:rFonts w:ascii="Times New Roman" w:eastAsiaTheme="minorEastAsia" w:hAnsi="Times New Roman" w:cs="Times New Roman"/>
          <w:sz w:val="24"/>
        </w:rPr>
        <w:t>:</w:t>
      </w:r>
    </w:p>
    <w:p w:rsidR="00BE7F57" w:rsidRPr="00EF1255" w:rsidRDefault="004C4B80" w:rsidP="00BE7F57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F1,2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1,6</m:t>
              </m:r>
            </m:den>
          </m:f>
          <m:r>
            <w:rPr>
              <w:rFonts w:ascii="Cambria Math" w:hAnsi="Cambria Math" w:cs="Times New Roman"/>
              <w:sz w:val="24"/>
            </w:rPr>
            <m:t>=312,5 МПа</m:t>
          </m:r>
        </m:oMath>
      </m:oMathPara>
    </w:p>
    <w:p w:rsidR="00BE7F57" w:rsidRPr="00BE7F57" w:rsidRDefault="00BE7F57">
      <w:pPr>
        <w:rPr>
          <w:rFonts w:ascii="Times New Roman" w:eastAsiaTheme="minorEastAsia" w:hAnsi="Times New Roman" w:cs="Times New Roman"/>
          <w:sz w:val="24"/>
        </w:rPr>
      </w:pPr>
    </w:p>
    <w:p w:rsidR="00BE7F57" w:rsidRDefault="00EF1255" w:rsidP="00EF1255">
      <w:pPr>
        <w:pStyle w:val="2"/>
        <w:jc w:val="center"/>
      </w:pPr>
      <w:r w:rsidRPr="00EF1255">
        <w:t>Проектный расчёт передачи</w:t>
      </w:r>
    </w:p>
    <w:p w:rsidR="009A3E92" w:rsidRDefault="00EF1255">
      <w:pPr>
        <w:rPr>
          <w:rFonts w:ascii="Times New Roman" w:hAnsi="Times New Roman" w:cs="Times New Roman"/>
          <w:sz w:val="24"/>
        </w:rPr>
      </w:pPr>
      <w:r w:rsidRPr="00EF1255">
        <w:rPr>
          <w:rFonts w:ascii="Times New Roman" w:hAnsi="Times New Roman" w:cs="Times New Roman"/>
          <w:sz w:val="24"/>
        </w:rPr>
        <w:t>Делительный диаметр шестерни</w:t>
      </w:r>
      <w:r>
        <w:rPr>
          <w:rFonts w:ascii="Times New Roman" w:hAnsi="Times New Roman" w:cs="Times New Roman"/>
          <w:sz w:val="24"/>
        </w:rPr>
        <w:t>:</w:t>
      </w:r>
    </w:p>
    <w:p w:rsidR="00EF1255" w:rsidRPr="0093323A" w:rsidRDefault="004C4B80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d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Hβ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vertAlign w:val="subscript"/>
            </w:rPr>
            <m:t>770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11*1,01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0,4*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847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*2.7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</w:rPr>
            <m:t>=28,933 мм</m:t>
          </m:r>
        </m:oMath>
      </m:oMathPara>
    </w:p>
    <w:p w:rsidR="00EE00C7" w:rsidRPr="00EE00C7" w:rsidRDefault="00EE00C7">
      <w:pPr>
        <w:rPr>
          <w:rFonts w:ascii="Times New Roman" w:eastAsiaTheme="minorEastAsia" w:hAnsi="Times New Roman" w:cs="Times New Roman"/>
          <w:sz w:val="24"/>
        </w:rPr>
      </w:pPr>
      <w:r w:rsidRPr="00EE00C7">
        <w:rPr>
          <w:rFonts w:ascii="Times New Roman" w:eastAsiaTheme="minorEastAsia" w:hAnsi="Times New Roman" w:cs="Times New Roman"/>
          <w:sz w:val="24"/>
        </w:rPr>
        <w:t xml:space="preserve">Принимаем </w:t>
      </w:r>
      <w:r>
        <w:rPr>
          <w:rFonts w:ascii="Times New Roman" w:eastAsiaTheme="minorEastAsia" w:hAnsi="Times New Roman" w:cs="Times New Roman"/>
          <w:sz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1</w:t>
      </w:r>
      <w:r w:rsidR="00427E23">
        <w:rPr>
          <w:rFonts w:ascii="Times New Roman" w:eastAsiaTheme="minorEastAsia" w:hAnsi="Times New Roman" w:cs="Times New Roman"/>
          <w:sz w:val="24"/>
          <w:lang w:val="en-US"/>
        </w:rPr>
        <w:t>=29</w:t>
      </w:r>
      <w:r>
        <w:rPr>
          <w:rFonts w:ascii="Times New Roman" w:eastAsiaTheme="minorEastAsia" w:hAnsi="Times New Roman" w:cs="Times New Roman"/>
          <w:sz w:val="24"/>
        </w:rPr>
        <w:t>мм.</w:t>
      </w:r>
    </w:p>
    <w:p w:rsidR="00427E23" w:rsidRDefault="00FD5286">
      <w:pPr>
        <w:rPr>
          <w:rFonts w:ascii="Times New Roman" w:hAnsi="Times New Roman" w:cs="Times New Roman"/>
          <w:sz w:val="24"/>
        </w:rPr>
      </w:pPr>
      <w:r w:rsidRPr="00FD5286">
        <w:rPr>
          <w:rFonts w:ascii="Times New Roman" w:hAnsi="Times New Roman" w:cs="Times New Roman"/>
          <w:sz w:val="24"/>
        </w:rPr>
        <w:t>где К</w:t>
      </w:r>
      <w:r w:rsidRPr="00FD5286">
        <w:rPr>
          <w:rFonts w:ascii="Times New Roman" w:hAnsi="Times New Roman" w:cs="Times New Roman"/>
          <w:sz w:val="24"/>
          <w:vertAlign w:val="subscript"/>
        </w:rPr>
        <w:t>Нβ</w:t>
      </w:r>
      <w:r w:rsidRPr="00FD5286">
        <w:rPr>
          <w:rFonts w:ascii="Times New Roman" w:hAnsi="Times New Roman" w:cs="Times New Roman"/>
          <w:sz w:val="24"/>
        </w:rPr>
        <w:t xml:space="preserve"> – коэффициент неравномерности распределения нагрузки по ширине зубчатого венца. Его определяют в зависимости от степени точности передачи по таблицам в зависимости от окружной скорости шестерни.</w:t>
      </w:r>
      <w:r w:rsidR="00E92243">
        <w:rPr>
          <w:rFonts w:ascii="Times New Roman" w:hAnsi="Times New Roman" w:cs="Times New Roman"/>
          <w:sz w:val="24"/>
        </w:rPr>
        <w:t xml:space="preserve"> Принимаем </w:t>
      </w:r>
      <w:r w:rsidR="00E92243" w:rsidRPr="00FD5286">
        <w:rPr>
          <w:rFonts w:ascii="Times New Roman" w:hAnsi="Times New Roman" w:cs="Times New Roman"/>
          <w:sz w:val="24"/>
        </w:rPr>
        <w:t>К</w:t>
      </w:r>
      <w:r w:rsidR="00E92243" w:rsidRPr="00FD5286">
        <w:rPr>
          <w:rFonts w:ascii="Times New Roman" w:hAnsi="Times New Roman" w:cs="Times New Roman"/>
          <w:sz w:val="24"/>
          <w:vertAlign w:val="subscript"/>
        </w:rPr>
        <w:t>Нβ</w:t>
      </w:r>
      <w:r w:rsidR="00E92243">
        <w:rPr>
          <w:rFonts w:ascii="Times New Roman" w:hAnsi="Times New Roman" w:cs="Times New Roman"/>
          <w:sz w:val="24"/>
        </w:rPr>
        <w:t xml:space="preserve"> =1,</w:t>
      </w:r>
      <w:proofErr w:type="gramStart"/>
      <w:r w:rsidR="00E92243">
        <w:rPr>
          <w:rFonts w:ascii="Times New Roman" w:hAnsi="Times New Roman" w:cs="Times New Roman"/>
          <w:sz w:val="24"/>
        </w:rPr>
        <w:t>01</w:t>
      </w:r>
      <w:r w:rsidR="00E92243" w:rsidRPr="00FD5286">
        <w:rPr>
          <w:rFonts w:ascii="Times New Roman" w:hAnsi="Times New Roman" w:cs="Times New Roman"/>
          <w:sz w:val="24"/>
        </w:rPr>
        <w:t xml:space="preserve"> </w:t>
      </w:r>
      <w:r w:rsidR="00427E23">
        <w:rPr>
          <w:rFonts w:ascii="Times New Roman" w:hAnsi="Times New Roman" w:cs="Times New Roman"/>
          <w:sz w:val="24"/>
        </w:rPr>
        <w:t>.</w:t>
      </w:r>
      <w:proofErr w:type="gramEnd"/>
      <w:r w:rsidR="00427E23">
        <w:rPr>
          <w:rFonts w:ascii="Times New Roman" w:hAnsi="Times New Roman" w:cs="Times New Roman"/>
          <w:sz w:val="24"/>
        </w:rPr>
        <w:t xml:space="preserve"> </w:t>
      </w:r>
    </w:p>
    <w:p w:rsidR="004D0ED0" w:rsidRDefault="00E92243">
      <w:pPr>
        <w:rPr>
          <w:rFonts w:ascii="Times New Roman" w:eastAsiaTheme="minorEastAsia" w:hAnsi="Times New Roman" w:cs="Times New Roman"/>
          <w:sz w:val="24"/>
        </w:rPr>
      </w:pPr>
      <w:r w:rsidRPr="00E92243"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d</w:t>
      </w:r>
      <w:proofErr w:type="spellEnd"/>
      <w:proofErr w:type="gramEnd"/>
      <w:r w:rsidR="00427E23">
        <w:rPr>
          <w:rFonts w:ascii="Times New Roman" w:hAnsi="Times New Roman" w:cs="Times New Roman"/>
          <w:vertAlign w:val="subscript"/>
        </w:rPr>
        <w:t xml:space="preserve"> </w:t>
      </w:r>
      <w:r>
        <w:t>= 770</w:t>
      </w:r>
      <w:r w:rsidRPr="00E92243">
        <w:t xml:space="preserve"> </w:t>
      </w:r>
      <w:r>
        <w:t>Мпа</w:t>
      </w:r>
      <w:r w:rsidRPr="00E92243">
        <w:rPr>
          <w:vertAlign w:val="superscript"/>
        </w:rPr>
        <w:t>1/3</w:t>
      </w:r>
      <w:r>
        <w:t xml:space="preserve"> – для стальных прямозубых колес;</w:t>
      </w:r>
    </w:p>
    <w:p w:rsidR="004D0ED0" w:rsidRPr="00427E23" w:rsidRDefault="004D0ED0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</w:rPr>
        <w:t>коэффициент ширины зубчатого венца.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</w:rPr>
        <w:t xml:space="preserve"> 0,2…0,6</w:t>
      </w:r>
      <w:r w:rsidR="00B37874" w:rsidRPr="00427E23">
        <w:rPr>
          <w:rFonts w:ascii="Times New Roman" w:eastAsiaTheme="minorEastAsia" w:hAnsi="Times New Roman" w:cs="Times New Roman"/>
          <w:sz w:val="24"/>
        </w:rPr>
        <w:t xml:space="preserve">. </w:t>
      </w:r>
      <w:r w:rsidR="00B37874">
        <w:rPr>
          <w:rFonts w:ascii="Times New Roman" w:eastAsiaTheme="minorEastAsia" w:hAnsi="Times New Roman" w:cs="Times New Roman"/>
          <w:sz w:val="24"/>
        </w:rPr>
        <w:t xml:space="preserve">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 w:rsidR="00B37874">
        <w:rPr>
          <w:rFonts w:ascii="Times New Roman" w:eastAsiaTheme="minorEastAsia" w:hAnsi="Times New Roman" w:cs="Times New Roman"/>
          <w:sz w:val="24"/>
        </w:rPr>
        <w:t xml:space="preserve"> </w:t>
      </w:r>
      <w:r w:rsidR="0000046A">
        <w:rPr>
          <w:rFonts w:ascii="Times New Roman" w:eastAsiaTheme="minorEastAsia" w:hAnsi="Times New Roman" w:cs="Times New Roman"/>
          <w:sz w:val="24"/>
        </w:rPr>
        <w:t>0,5</w:t>
      </w:r>
      <w:bookmarkStart w:id="0" w:name="_GoBack"/>
      <w:bookmarkEnd w:id="0"/>
    </w:p>
    <w:p w:rsidR="00EE00C7" w:rsidRPr="00E323E0" w:rsidRDefault="004C4B80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3.14*29*232,2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=0,3524 м/с</m:t>
          </m:r>
        </m:oMath>
      </m:oMathPara>
    </w:p>
    <w:p w:rsidR="00E323E0" w:rsidRDefault="00E323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E323E0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E323E0">
        <w:rPr>
          <w:rFonts w:ascii="Times New Roman" w:eastAsiaTheme="minorEastAsia" w:hAnsi="Times New Roman" w:cs="Times New Roman"/>
          <w:sz w:val="24"/>
        </w:rPr>
        <w:t xml:space="preserve"> –   </w:t>
      </w:r>
      <w:r>
        <w:rPr>
          <w:rFonts w:ascii="Times New Roman" w:eastAsiaTheme="minorEastAsia" w:hAnsi="Times New Roman" w:cs="Times New Roman"/>
          <w:sz w:val="24"/>
        </w:rPr>
        <w:t>частота вращения шестерни</w:t>
      </w:r>
    </w:p>
    <w:p w:rsidR="00E323E0" w:rsidRPr="00E90E0C" w:rsidRDefault="004C4B80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U=86*2.7=232.2 об/мин</m:t>
          </m:r>
        </m:oMath>
      </m:oMathPara>
    </w:p>
    <w:p w:rsidR="00E90E0C" w:rsidRPr="00E323E0" w:rsidRDefault="00E90E0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</w:p>
    <w:p w:rsidR="004D0ED0" w:rsidRDefault="00E323E0">
      <w:pPr>
        <w:rPr>
          <w:rFonts w:ascii="Times New Roman" w:eastAsiaTheme="minorEastAsia" w:hAnsi="Times New Roman" w:cs="Times New Roman"/>
          <w:sz w:val="24"/>
        </w:rPr>
      </w:pPr>
      <w:r w:rsidRPr="00E323E0">
        <w:rPr>
          <w:rFonts w:ascii="Times New Roman" w:eastAsiaTheme="minorEastAsia" w:hAnsi="Times New Roman" w:cs="Times New Roman"/>
          <w:sz w:val="24"/>
        </w:rPr>
        <w:t>Выбираем степень точности передачи СТ=7. Тогда К</w:t>
      </w:r>
      <w:r w:rsidRPr="004D0ED0">
        <w:rPr>
          <w:rFonts w:ascii="Times New Roman" w:eastAsiaTheme="minorEastAsia" w:hAnsi="Times New Roman" w:cs="Times New Roman"/>
          <w:sz w:val="24"/>
          <w:vertAlign w:val="subscript"/>
        </w:rPr>
        <w:t>Нβ</w:t>
      </w:r>
      <w:r w:rsidR="00427E23">
        <w:rPr>
          <w:rFonts w:ascii="Times New Roman" w:eastAsiaTheme="minorEastAsia" w:hAnsi="Times New Roman" w:cs="Times New Roman"/>
          <w:sz w:val="24"/>
        </w:rPr>
        <w:t>=1,01</w:t>
      </w:r>
      <w:r w:rsidRPr="00E323E0">
        <w:rPr>
          <w:rFonts w:ascii="Times New Roman" w:eastAsiaTheme="minorEastAsia" w:hAnsi="Times New Roman" w:cs="Times New Roman"/>
          <w:sz w:val="24"/>
        </w:rPr>
        <w:t>.</w:t>
      </w:r>
    </w:p>
    <w:p w:rsidR="00E323E0" w:rsidRDefault="00E323E0">
      <w:pPr>
        <w:rPr>
          <w:rFonts w:ascii="Times New Roman" w:eastAsiaTheme="minorEastAsia" w:hAnsi="Times New Roman" w:cs="Times New Roman"/>
          <w:sz w:val="24"/>
        </w:rPr>
      </w:pPr>
      <w:r w:rsidRPr="00E323E0">
        <w:rPr>
          <w:rFonts w:ascii="Times New Roman" w:eastAsiaTheme="minorEastAsia" w:hAnsi="Times New Roman" w:cs="Times New Roman"/>
          <w:sz w:val="24"/>
        </w:rPr>
        <w:t xml:space="preserve"> Делительный диаметр колеса</w:t>
      </w:r>
    </w:p>
    <w:p w:rsidR="004D0ED0" w:rsidRPr="004D0ED0" w:rsidRDefault="004C4B80" w:rsidP="004D0ED0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U=29*2.7=78,3мм  </m:t>
          </m:r>
        </m:oMath>
      </m:oMathPara>
    </w:p>
    <w:p w:rsidR="004D0ED0" w:rsidRPr="00E323E0" w:rsidRDefault="004D0ED0">
      <w:pPr>
        <w:rPr>
          <w:rFonts w:ascii="Times New Roman" w:eastAsiaTheme="minorEastAsia" w:hAnsi="Times New Roman" w:cs="Times New Roman"/>
          <w:sz w:val="24"/>
        </w:rPr>
      </w:pPr>
      <w:r w:rsidRPr="004D0ED0">
        <w:rPr>
          <w:rFonts w:ascii="Times New Roman" w:eastAsiaTheme="minorEastAsia" w:hAnsi="Times New Roman" w:cs="Times New Roman"/>
          <w:sz w:val="24"/>
        </w:rPr>
        <w:t>Межосевое расстояние</w:t>
      </w:r>
    </w:p>
    <w:p w:rsidR="00EE00C7" w:rsidRPr="004D0ED0" w:rsidRDefault="004C4B8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2,7+1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=53,65мм</m:t>
          </m:r>
        </m:oMath>
      </m:oMathPara>
    </w:p>
    <w:p w:rsidR="00E90E0C" w:rsidRPr="00150ABC" w:rsidRDefault="00E90E0C" w:rsidP="00E90E0C">
      <w:pPr>
        <w:rPr>
          <w:rFonts w:ascii="Times New Roman" w:hAnsi="Times New Roman" w:cs="Times New Roman"/>
        </w:rPr>
      </w:pPr>
      <w:r w:rsidRPr="00150ABC">
        <w:rPr>
          <w:rFonts w:ascii="Times New Roman" w:hAnsi="Times New Roman" w:cs="Times New Roman"/>
        </w:rPr>
        <w:t>Модуль зубьев</w:t>
      </w:r>
      <w:r w:rsidR="00ED0841">
        <w:rPr>
          <w:rFonts w:ascii="Times New Roman" w:hAnsi="Times New Roman" w:cs="Times New Roman"/>
        </w:rPr>
        <w:t xml:space="preserve"> из условия контактной выносливости</w:t>
      </w:r>
      <w:r w:rsidRPr="00150ABC">
        <w:rPr>
          <w:rFonts w:ascii="Times New Roman" w:hAnsi="Times New Roman" w:cs="Times New Roman"/>
        </w:rPr>
        <w:t>:</w:t>
      </w:r>
    </w:p>
    <w:p w:rsidR="00E90E0C" w:rsidRPr="00E90E0C" w:rsidRDefault="00E90E0C" w:rsidP="00150AB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0,01…0,02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0,01…0,02</m:t>
              </m:r>
            </m:e>
          </m:d>
          <m:r>
            <w:rPr>
              <w:rFonts w:ascii="Cambria Math" w:hAnsi="Cambria Math" w:cs="Times New Roman"/>
              <w:sz w:val="24"/>
            </w:rPr>
            <m:t>53,65=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0,5365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…1,073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>мм</m:t>
          </m:r>
        </m:oMath>
      </m:oMathPara>
    </w:p>
    <w:p w:rsidR="00E90E0C" w:rsidRDefault="00E90E0C" w:rsidP="00E90E0C">
      <w:pPr>
        <w:rPr>
          <w:rFonts w:ascii="Times New Roman" w:eastAsiaTheme="minorEastAsia" w:hAnsi="Times New Roman" w:cs="Times New Roman"/>
          <w:sz w:val="24"/>
        </w:rPr>
      </w:pPr>
      <w:r w:rsidRPr="004D0ED0">
        <w:rPr>
          <w:rFonts w:ascii="Times New Roman" w:eastAsiaTheme="minorEastAsia" w:hAnsi="Times New Roman" w:cs="Times New Roman"/>
          <w:sz w:val="24"/>
        </w:rPr>
        <w:t xml:space="preserve">Модуль зубьев из условия </w:t>
      </w:r>
      <w:r w:rsidR="00B37874">
        <w:rPr>
          <w:rFonts w:ascii="Times New Roman" w:eastAsiaTheme="minorEastAsia" w:hAnsi="Times New Roman" w:cs="Times New Roman"/>
          <w:sz w:val="24"/>
        </w:rPr>
        <w:t>изгибной</w:t>
      </w:r>
      <w:r w:rsidRPr="004D0ED0">
        <w:rPr>
          <w:rFonts w:ascii="Times New Roman" w:eastAsiaTheme="minorEastAsia" w:hAnsi="Times New Roman" w:cs="Times New Roman"/>
          <w:sz w:val="24"/>
        </w:rPr>
        <w:t xml:space="preserve"> выносливости:</w:t>
      </w:r>
    </w:p>
    <w:p w:rsidR="00150ABC" w:rsidRPr="00C35221" w:rsidRDefault="00150ABC" w:rsidP="00E90E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2*6,8*28,512*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78,3</m:t>
              </m:r>
              <m:r>
                <w:rPr>
                  <w:rFonts w:ascii="Cambria Math" w:hAnsi="Cambria Math" w:cs="Times New Roman"/>
                  <w:sz w:val="24"/>
                </w:rPr>
                <m:t xml:space="preserve">*12*312,5 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=1,472 мм</m:t>
          </m:r>
        </m:oMath>
      </m:oMathPara>
    </w:p>
    <w:p w:rsidR="00C35221" w:rsidRPr="00C35221" w:rsidRDefault="00C35221" w:rsidP="00E90E0C">
      <w:pPr>
        <w:rPr>
          <w:rFonts w:ascii="Times New Roman" w:eastAsiaTheme="minorEastAsia" w:hAnsi="Times New Roman" w:cs="Times New Roman"/>
          <w:sz w:val="24"/>
        </w:rPr>
      </w:pPr>
      <w:r w:rsidRPr="00C35221">
        <w:rPr>
          <w:rFonts w:ascii="Times New Roman" w:eastAsiaTheme="minorEastAsia" w:hAnsi="Times New Roman" w:cs="Times New Roman"/>
          <w:sz w:val="24"/>
        </w:rPr>
        <w:t>Здесь T</w:t>
      </w:r>
      <w:r w:rsidRPr="00C35221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Pr="00C35221">
        <w:rPr>
          <w:rFonts w:ascii="Times New Roman" w:eastAsiaTheme="minorEastAsia" w:hAnsi="Times New Roman" w:cs="Times New Roman"/>
          <w:sz w:val="24"/>
        </w:rPr>
        <w:t xml:space="preserve"> - вращающий момент на колесе 2.</w:t>
      </w:r>
    </w:p>
    <w:p w:rsidR="00C35221" w:rsidRPr="00C35221" w:rsidRDefault="004C4B80" w:rsidP="00E90E0C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</w:rPr>
            <m:t>=11*2,7*0,96=28,512 Н*м=28,512*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Н*мм</m:t>
          </m:r>
        </m:oMath>
      </m:oMathPara>
    </w:p>
    <w:p w:rsidR="00C35221" w:rsidRPr="00C35221" w:rsidRDefault="00C35221" w:rsidP="00E90E0C">
      <w:pPr>
        <w:rPr>
          <w:rFonts w:ascii="Times New Roman" w:eastAsiaTheme="minorEastAsia" w:hAnsi="Times New Roman" w:cs="Times New Roman"/>
          <w:sz w:val="24"/>
        </w:rPr>
      </w:pPr>
      <w:r w:rsidRPr="00C35221">
        <w:rPr>
          <w:rFonts w:ascii="Times New Roman" w:eastAsiaTheme="minorEastAsia" w:hAnsi="Times New Roman" w:cs="Times New Roman"/>
          <w:sz w:val="24"/>
        </w:rPr>
        <w:sym w:font="Symbol" w:char="F068"/>
      </w:r>
      <w:r w:rsidRPr="00C35221">
        <w:rPr>
          <w:rFonts w:ascii="Times New Roman" w:eastAsiaTheme="minorEastAsia" w:hAnsi="Times New Roman" w:cs="Times New Roman"/>
          <w:sz w:val="24"/>
        </w:rPr>
        <w:t xml:space="preserve"> - коэффициент полезного действия зубчатой передачи</w:t>
      </w:r>
    </w:p>
    <w:p w:rsidR="004D0ED0" w:rsidRPr="0093323A" w:rsidRDefault="00C3522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=0.98*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0.99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=0.96</m:t>
          </m:r>
        </m:oMath>
      </m:oMathPara>
    </w:p>
    <w:p w:rsidR="0093323A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=6,8-</m:t>
        </m:r>
      </m:oMath>
      <w:r w:rsidR="0093323A">
        <w:rPr>
          <w:rFonts w:ascii="Times New Roman" w:eastAsiaTheme="minorEastAsia" w:hAnsi="Times New Roman" w:cs="Times New Roman"/>
          <w:sz w:val="24"/>
        </w:rPr>
        <w:t>для прямозубых колес.</w:t>
      </w:r>
    </w:p>
    <w:p w:rsidR="0093323A" w:rsidRDefault="004C4B80" w:rsidP="0093323A"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</m:sSub>
      </m:oMath>
      <w:r w:rsidR="0093323A">
        <w:t>- ширина зубчатого венца</w:t>
      </w:r>
    </w:p>
    <w:p w:rsidR="0093323A" w:rsidRPr="0093323A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=0.4*29=11,6 мм</m:t>
          </m:r>
        </m:oMath>
      </m:oMathPara>
    </w:p>
    <w:p w:rsidR="0093323A" w:rsidRDefault="00DC35D4" w:rsidP="0093323A">
      <w:pPr>
        <w:rPr>
          <w:rFonts w:ascii="Times New Roman" w:eastAsiaTheme="minorEastAsia" w:hAnsi="Times New Roman" w:cs="Times New Roman"/>
          <w:sz w:val="24"/>
        </w:rPr>
      </w:pPr>
      <w:r w:rsidRPr="00DC35D4">
        <w:rPr>
          <w:rFonts w:ascii="Times New Roman" w:eastAsiaTheme="minorEastAsia" w:hAnsi="Times New Roman" w:cs="Times New Roman"/>
          <w:sz w:val="24"/>
        </w:rPr>
        <w:t xml:space="preserve">Принимаем </w:t>
      </w:r>
      <w:proofErr w:type="spellStart"/>
      <w:r w:rsidRPr="00DC35D4">
        <w:rPr>
          <w:rFonts w:ascii="Times New Roman" w:eastAsiaTheme="minorEastAsia" w:hAnsi="Times New Roman" w:cs="Times New Roman"/>
          <w:sz w:val="24"/>
        </w:rPr>
        <w:t>b</w:t>
      </w:r>
      <w:r w:rsidRPr="00DC35D4">
        <w:rPr>
          <w:rFonts w:ascii="Times New Roman" w:eastAsiaTheme="minorEastAsia" w:hAnsi="Times New Roman" w:cs="Times New Roman"/>
          <w:sz w:val="24"/>
          <w:vertAlign w:val="subscript"/>
        </w:rPr>
        <w:t>w</w:t>
      </w:r>
      <w:proofErr w:type="spellEnd"/>
      <w:r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 w:rsidR="003539E1">
        <w:rPr>
          <w:rFonts w:ascii="Times New Roman" w:eastAsiaTheme="minorEastAsia" w:hAnsi="Times New Roman" w:cs="Times New Roman"/>
          <w:sz w:val="24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мм; </w:t>
      </w:r>
      <w:r w:rsidR="009C0E2C" w:rsidRPr="009C0E2C">
        <w:rPr>
          <w:rFonts w:ascii="Times New Roman" w:eastAsiaTheme="minorEastAsia" w:hAnsi="Times New Roman" w:cs="Times New Roman"/>
          <w:sz w:val="24"/>
        </w:rPr>
        <w:t xml:space="preserve">Принимаем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79"/>
      </w:r>
      <w:proofErr w:type="spellStart"/>
      <w:proofErr w:type="gramStart"/>
      <w:r w:rsidRPr="00DC35D4">
        <w:rPr>
          <w:rFonts w:ascii="Times New Roman" w:eastAsiaTheme="minorEastAsia" w:hAnsi="Times New Roman" w:cs="Times New Roman"/>
          <w:sz w:val="24"/>
          <w:vertAlign w:val="subscript"/>
        </w:rPr>
        <w:t>bd</w:t>
      </w:r>
      <w:proofErr w:type="spellEnd"/>
      <w:r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</w:rPr>
        <w:t xml:space="preserve"> 0</w:t>
      </w:r>
      <w:proofErr w:type="gramEnd"/>
      <w:r>
        <w:rPr>
          <w:rFonts w:ascii="Times New Roman" w:eastAsiaTheme="minorEastAsia" w:hAnsi="Times New Roman" w:cs="Times New Roman"/>
          <w:sz w:val="24"/>
        </w:rPr>
        <w:t>,4 -</w:t>
      </w:r>
      <w:r w:rsidRPr="00DC35D4">
        <w:rPr>
          <w:rFonts w:ascii="Times New Roman" w:eastAsiaTheme="minorEastAsia" w:hAnsi="Times New Roman" w:cs="Times New Roman"/>
          <w:sz w:val="24"/>
        </w:rPr>
        <w:t xml:space="preserve"> коэффициент ширины зубчатого венца. </w:t>
      </w:r>
      <w:r w:rsidR="009C0E2C" w:rsidRPr="009C0E2C">
        <w:rPr>
          <w:rFonts w:ascii="Times New Roman" w:hAnsi="Times New Roman" w:cs="Times New Roman"/>
        </w:rPr>
        <w:t>Окончательно</w:t>
      </w:r>
      <w:r w:rsidR="009C0E2C"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t xml:space="preserve">выбираем модуль по стандарту m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 w:rsidR="003539E1">
        <w:rPr>
          <w:rFonts w:ascii="Times New Roman" w:eastAsiaTheme="minorEastAsia" w:hAnsi="Times New Roman" w:cs="Times New Roman"/>
          <w:sz w:val="24"/>
        </w:rPr>
        <w:t>1,5</w:t>
      </w:r>
      <w:r w:rsidRPr="00DC35D4">
        <w:rPr>
          <w:rFonts w:ascii="Times New Roman" w:eastAsiaTheme="minorEastAsia" w:hAnsi="Times New Roman" w:cs="Times New Roman"/>
          <w:sz w:val="24"/>
        </w:rPr>
        <w:t>мм.</w:t>
      </w:r>
    </w:p>
    <w:p w:rsidR="009C0E2C" w:rsidRDefault="009C0E2C" w:rsidP="0093323A">
      <w:pPr>
        <w:rPr>
          <w:rFonts w:ascii="Times New Roman" w:eastAsiaTheme="minorEastAsia" w:hAnsi="Times New Roman" w:cs="Times New Roman"/>
          <w:sz w:val="24"/>
        </w:rPr>
      </w:pPr>
      <w:r w:rsidRPr="009C0E2C">
        <w:rPr>
          <w:rFonts w:ascii="Times New Roman" w:eastAsiaTheme="minorEastAsia" w:hAnsi="Times New Roman" w:cs="Times New Roman"/>
          <w:sz w:val="24"/>
        </w:rPr>
        <w:t>Вычисляем число зубьев шестерни</w:t>
      </w:r>
    </w:p>
    <w:p w:rsidR="009C0E2C" w:rsidRPr="00B60F3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=17,33</m:t>
          </m:r>
        </m:oMath>
      </m:oMathPara>
    </w:p>
    <w:p w:rsidR="00B60F3C" w:rsidRPr="00847B9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=17</m:t>
          </m:r>
          <m:r>
            <w:rPr>
              <w:rFonts w:ascii="Cambria Math" w:hAnsi="Cambria Math" w:cs="Times New Roman"/>
              <w:sz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=17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  <w:r w:rsidRPr="00847B9C">
        <w:rPr>
          <w:rFonts w:ascii="Times New Roman" w:eastAsiaTheme="minorEastAsia" w:hAnsi="Times New Roman" w:cs="Times New Roman"/>
          <w:sz w:val="24"/>
        </w:rPr>
        <w:t>Округляем полученное значение до целого числа и уточняем значение делительного диаметра</w:t>
      </w:r>
    </w:p>
    <w:p w:rsidR="00B60F3C" w:rsidRPr="00847B9C" w:rsidRDefault="004C4B80" w:rsidP="00B60F3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=1,5*17=25.5 мм</m:t>
          </m:r>
        </m:oMath>
      </m:oMathPara>
    </w:p>
    <w:p w:rsidR="00B60F3C" w:rsidRPr="00847B9C" w:rsidRDefault="00B60F3C" w:rsidP="0093323A">
      <w:pPr>
        <w:rPr>
          <w:rFonts w:ascii="Times New Roman" w:eastAsiaTheme="minorEastAsia" w:hAnsi="Times New Roman" w:cs="Times New Roman"/>
          <w:sz w:val="24"/>
        </w:rPr>
      </w:pPr>
    </w:p>
    <w:p w:rsidR="009C0E2C" w:rsidRDefault="00ED0841" w:rsidP="0093323A">
      <w:pPr>
        <w:rPr>
          <w:rFonts w:ascii="Times New Roman" w:eastAsiaTheme="minorEastAsia" w:hAnsi="Times New Roman" w:cs="Times New Roman"/>
          <w:sz w:val="24"/>
        </w:rPr>
      </w:pPr>
      <w:r w:rsidRPr="00ED0841">
        <w:rPr>
          <w:rFonts w:ascii="Times New Roman" w:eastAsiaTheme="minorEastAsia" w:hAnsi="Times New Roman" w:cs="Times New Roman"/>
          <w:sz w:val="24"/>
        </w:rPr>
        <w:t>Находим число зубьев колеса</w:t>
      </w:r>
    </w:p>
    <w:p w:rsidR="00ED0841" w:rsidRPr="00ED0841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U=17*2.7=45,9</m:t>
          </m:r>
        </m:oMath>
      </m:oMathPara>
    </w:p>
    <w:p w:rsidR="00ED0841" w:rsidRDefault="00ED0841" w:rsidP="0093323A">
      <w:pPr>
        <w:rPr>
          <w:rFonts w:ascii="Times New Roman" w:eastAsiaTheme="minorEastAsia" w:hAnsi="Times New Roman" w:cs="Times New Roman"/>
          <w:sz w:val="24"/>
        </w:rPr>
      </w:pPr>
      <w:r w:rsidRPr="00ED0841">
        <w:rPr>
          <w:rFonts w:ascii="Times New Roman" w:eastAsiaTheme="minorEastAsia" w:hAnsi="Times New Roman" w:cs="Times New Roman"/>
          <w:sz w:val="24"/>
        </w:rPr>
        <w:t>Округляем до целого значения и уточняем величину его делительного диаметра</w:t>
      </w:r>
    </w:p>
    <w:p w:rsidR="00ED0841" w:rsidRPr="00847B9C" w:rsidRDefault="004C4B80" w:rsidP="0093323A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=1,5*46=69 мм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  <w:r w:rsidRPr="00847B9C">
        <w:rPr>
          <w:rFonts w:ascii="Times New Roman" w:eastAsiaTheme="minorEastAsia" w:hAnsi="Times New Roman" w:cs="Times New Roman"/>
          <w:sz w:val="24"/>
        </w:rPr>
        <w:t>Вычисляем новое значение межосевого расстояния</w:t>
      </w:r>
    </w:p>
    <w:p w:rsidR="00847B9C" w:rsidRPr="00847B9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25.5+69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=47.25 мм</m:t>
          </m:r>
        </m:oMath>
      </m:oMathPara>
    </w:p>
    <w:p w:rsidR="00847B9C" w:rsidRDefault="00847B9C" w:rsidP="0093323A">
      <w:r>
        <w:t>и действительное значение передаточного отношения</w:t>
      </w:r>
    </w:p>
    <w:p w:rsidR="00847B9C" w:rsidRPr="00847B9C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46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=2.706</m:t>
          </m:r>
        </m:oMath>
      </m:oMathPara>
    </w:p>
    <w:p w:rsidR="00847B9C" w:rsidRPr="00847B9C" w:rsidRDefault="00CE606A" w:rsidP="00847B9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2.706-2.7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2.7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*100%=0.222%&lt;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∆U</m:t>
              </m:r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=4%</m:t>
          </m:r>
        </m:oMath>
      </m:oMathPara>
    </w:p>
    <w:p w:rsidR="00847B9C" w:rsidRDefault="00906550" w:rsidP="0093323A">
      <w:pPr>
        <w:rPr>
          <w:rFonts w:ascii="Times New Roman" w:eastAsiaTheme="minorEastAsia" w:hAnsi="Times New Roman" w:cs="Times New Roman"/>
          <w:sz w:val="24"/>
        </w:rPr>
      </w:pPr>
      <w:r w:rsidRPr="00906550">
        <w:rPr>
          <w:rFonts w:ascii="Times New Roman" w:eastAsiaTheme="minorEastAsia" w:hAnsi="Times New Roman" w:cs="Times New Roman"/>
          <w:sz w:val="24"/>
        </w:rPr>
        <w:t>Коэффициент торцевого перекрытия</w:t>
      </w:r>
    </w:p>
    <w:p w:rsidR="00906550" w:rsidRPr="00906550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1.88-3.2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1.88-3.2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46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=1.622</m:t>
          </m:r>
        </m:oMath>
      </m:oMathPara>
    </w:p>
    <w:p w:rsidR="00906550" w:rsidRPr="00906550" w:rsidRDefault="00906550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906550" w:rsidP="00906550">
      <w:pPr>
        <w:pStyle w:val="2"/>
      </w:pPr>
      <w:r>
        <w:t>Расчет цилиндрической зубчатой передачи на контактную выносливость</w:t>
      </w:r>
      <w:r w:rsidRPr="00906550">
        <w:t>.</w:t>
      </w:r>
    </w:p>
    <w:p w:rsidR="004C4B80" w:rsidRPr="004C4B80" w:rsidRDefault="004C4B80" w:rsidP="004C4B80"/>
    <w:p w:rsidR="00906550" w:rsidRPr="00906550" w:rsidRDefault="00906550" w:rsidP="004C4B80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Условие контактной выносливости</w:t>
      </w:r>
    </w:p>
    <w:p w:rsidR="00906550" w:rsidRPr="004C4B80" w:rsidRDefault="004C4B80" w:rsidP="0090655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</m:t>
                  </m:r>
                </m:den>
              </m:f>
            </m:e>
          </m:rad>
        </m:oMath>
      </m:oMathPara>
    </w:p>
    <w:p w:rsidR="00990491" w:rsidRDefault="007B7249" w:rsidP="00906550">
      <w:pPr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Г</w:t>
      </w:r>
      <w:r w:rsidR="00906550" w:rsidRPr="00906550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906550">
        <w:rPr>
          <w:rFonts w:ascii="Times New Roman" w:hAnsi="Times New Roman" w:cs="Times New Roman"/>
          <w:sz w:val="24"/>
          <w:szCs w:val="24"/>
        </w:rPr>
        <w:t>Z</w:t>
      </w:r>
      <w:r w:rsidR="00906550" w:rsidRPr="00906550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="00906550" w:rsidRPr="00906550">
        <w:rPr>
          <w:rFonts w:ascii="Times New Roman" w:hAnsi="Times New Roman" w:cs="Times New Roman"/>
          <w:sz w:val="24"/>
          <w:szCs w:val="24"/>
        </w:rPr>
        <w:t xml:space="preserve">=1,76 –коэффициент, учитывающий форму сопряженных поверхностей зубьев;   </w:t>
      </w:r>
    </w:p>
    <w:p w:rsidR="002C4B78" w:rsidRPr="002C4B78" w:rsidRDefault="002C4B78" w:rsidP="009065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B7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4B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=1</w:t>
      </w:r>
      <w:proofErr w:type="gramStart"/>
      <w:r w:rsidRPr="002C4B78">
        <w:rPr>
          <w:rFonts w:ascii="Times New Roman" w:hAnsi="Times New Roman" w:cs="Times New Roman"/>
          <w:sz w:val="24"/>
          <w:szCs w:val="24"/>
          <w:lang w:val="en-US"/>
        </w:rPr>
        <w:t>,76</w:t>
      </w:r>
      <w:proofErr w:type="gramEnd"/>
      <w:r w:rsidRPr="002C4B78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C4B78">
        <w:rPr>
          <w:lang w:val="en-US"/>
        </w:rPr>
        <w:t xml:space="preserve"> </w:t>
      </w:r>
      <w:r>
        <w:t>β</w:t>
      </w:r>
      <w:r>
        <w:rPr>
          <w:lang w:val="en-US"/>
        </w:rPr>
        <w:t>=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1,76*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C4B78">
        <w:rPr>
          <w:lang w:val="en-US"/>
        </w:rPr>
        <w:t xml:space="preserve"> 0</w:t>
      </w:r>
      <w:r>
        <w:rPr>
          <w:vertAlign w:val="superscript"/>
          <w:lang w:val="en-US"/>
        </w:rPr>
        <w:t>o</w:t>
      </w:r>
      <w:r>
        <w:rPr>
          <w:lang w:val="en-US"/>
        </w:rPr>
        <w:t>=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1,76</w:t>
      </w:r>
    </w:p>
    <w:p w:rsidR="00906550" w:rsidRDefault="00906550" w:rsidP="00906550">
      <w:pPr>
        <w:rPr>
          <w:rFonts w:ascii="Times New Roman" w:hAnsi="Times New Roman" w:cs="Times New Roman"/>
          <w:sz w:val="24"/>
          <w:szCs w:val="24"/>
        </w:rPr>
      </w:pPr>
      <w:r w:rsidRPr="002C4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90655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13CE4" w:rsidRPr="00813C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75МПа</w:t>
      </w:r>
      <w:r w:rsidRPr="00906550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906550">
        <w:rPr>
          <w:rFonts w:ascii="Times New Roman" w:hAnsi="Times New Roman" w:cs="Times New Roman"/>
          <w:sz w:val="24"/>
          <w:szCs w:val="24"/>
        </w:rPr>
        <w:t xml:space="preserve"> –коэффициент, учитывающий</w:t>
      </w:r>
      <w:r w:rsidR="00990491">
        <w:rPr>
          <w:rFonts w:ascii="Times New Roman" w:hAnsi="Times New Roman" w:cs="Times New Roman"/>
          <w:sz w:val="24"/>
          <w:szCs w:val="24"/>
        </w:rPr>
        <w:t xml:space="preserve"> механические свойства материалов колес; </w:t>
      </w:r>
      <w:proofErr w:type="spellStart"/>
      <w:r w:rsidRPr="00906550">
        <w:rPr>
          <w:rFonts w:ascii="Times New Roman" w:hAnsi="Times New Roman" w:cs="Times New Roman"/>
          <w:sz w:val="24"/>
          <w:szCs w:val="24"/>
        </w:rPr>
        <w:t>Z</w:t>
      </w:r>
      <w:r w:rsidRPr="00906550">
        <w:rPr>
          <w:rFonts w:ascii="Times New Roman" w:hAnsi="Times New Roman" w:cs="Times New Roman"/>
          <w:sz w:val="24"/>
          <w:szCs w:val="24"/>
          <w:vertAlign w:val="subscript"/>
        </w:rPr>
        <w:t>ε</w:t>
      </w:r>
      <w:proofErr w:type="spellEnd"/>
      <w:r w:rsidRPr="00906550">
        <w:rPr>
          <w:rFonts w:ascii="Times New Roman" w:hAnsi="Times New Roman" w:cs="Times New Roman"/>
          <w:sz w:val="24"/>
          <w:szCs w:val="24"/>
        </w:rPr>
        <w:t xml:space="preserve">- коэффициент, учитывающий суммарную длину контактных линии. </w:t>
      </w:r>
    </w:p>
    <w:p w:rsidR="00906550" w:rsidRDefault="00906550" w:rsidP="00906550">
      <w:pPr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Для прямозубых колёс</w:t>
      </w:r>
    </w:p>
    <w:p w:rsidR="00906550" w:rsidRPr="00906550" w:rsidRDefault="004C4B80" w:rsidP="0090655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ε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4-1.622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=0.890</m:t>
          </m:r>
        </m:oMath>
      </m:oMathPara>
    </w:p>
    <w:p w:rsidR="00847B9C" w:rsidRDefault="00980000" w:rsidP="009332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</w:t>
      </w:r>
      <w:r w:rsidR="00813CE4" w:rsidRPr="00813CE4">
        <w:rPr>
          <w:rFonts w:ascii="Times New Roman" w:eastAsiaTheme="minorEastAsia" w:hAnsi="Times New Roman" w:cs="Times New Roman"/>
          <w:sz w:val="24"/>
        </w:rPr>
        <w:t>дельн</w:t>
      </w:r>
      <w:r>
        <w:rPr>
          <w:rFonts w:ascii="Times New Roman" w:eastAsiaTheme="minorEastAsia" w:hAnsi="Times New Roman" w:cs="Times New Roman"/>
          <w:sz w:val="24"/>
        </w:rPr>
        <w:t>ая расчетная окружная сила.</w:t>
      </w:r>
    </w:p>
    <w:p w:rsidR="00980000" w:rsidRPr="00DA7186" w:rsidRDefault="00980000" w:rsidP="0093323A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Нt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*11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12*</m:t>
              </m:r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25,5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1*1,01*1,04=75,519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мм</m:t>
              </m:r>
            </m:den>
          </m:f>
        </m:oMath>
      </m:oMathPara>
    </w:p>
    <w:p w:rsidR="00813CE4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</w:rPr>
              <m:t>Hυ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</m:oMath>
      <w:r w:rsidRPr="004C4B8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находим по таблицам для 7 степени точности;</w:t>
      </w:r>
    </w:p>
    <w:p w:rsidR="00B809D6" w:rsidRPr="00B809D6" w:rsidRDefault="00B809D6" w:rsidP="0093323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</m:oMath>
      <w:r w:rsidRPr="00B809D6">
        <w:rPr>
          <w:rFonts w:ascii="Times New Roman" w:hAnsi="Times New Roman" w:cs="Times New Roman"/>
          <w:sz w:val="24"/>
          <w:szCs w:val="24"/>
        </w:rPr>
        <w:t>коэффициент распределения нагрузки между зубьями</w:t>
      </w:r>
      <w:r w:rsidRPr="00B809D6">
        <w:rPr>
          <w:rFonts w:ascii="Times New Roman" w:hAnsi="Times New Roman" w:cs="Times New Roman"/>
          <w:sz w:val="24"/>
          <w:szCs w:val="24"/>
        </w:rPr>
        <w:t>;</w:t>
      </w:r>
    </w:p>
    <w:p w:rsidR="00B809D6" w:rsidRPr="00B809D6" w:rsidRDefault="00B809D6" w:rsidP="0093323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>
        <w:rPr>
          <w:rFonts w:ascii="Times New Roman" w:hAnsi="Times New Roman" w:cs="Times New Roman"/>
          <w:sz w:val="24"/>
          <w:szCs w:val="24"/>
        </w:rPr>
        <w:t>для прямозубых колес.</w:t>
      </w:r>
    </w:p>
    <w:p w:rsidR="003E210D" w:rsidRPr="00B809D6" w:rsidRDefault="003E210D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B809D6" w:rsidRPr="00B809D6">
        <w:rPr>
          <w:rFonts w:ascii="Times New Roman" w:hAnsi="Times New Roman" w:cs="Times New Roman"/>
          <w:sz w:val="24"/>
          <w:szCs w:val="24"/>
        </w:rPr>
        <w:t xml:space="preserve"> коэффициент, учитывающий неравномерность расп</w:t>
      </w:r>
      <w:r w:rsidR="00B809D6" w:rsidRPr="00B809D6">
        <w:rPr>
          <w:rFonts w:ascii="Times New Roman" w:hAnsi="Times New Roman" w:cs="Times New Roman"/>
          <w:sz w:val="24"/>
          <w:szCs w:val="24"/>
        </w:rPr>
        <w:t>ределения нагрузки по длине зуба</w:t>
      </w:r>
      <w:r w:rsidR="00B809D6">
        <w:rPr>
          <w:rFonts w:ascii="Times New Roman" w:hAnsi="Times New Roman" w:cs="Times New Roman"/>
          <w:sz w:val="24"/>
          <w:szCs w:val="24"/>
        </w:rPr>
        <w:t>.</w:t>
      </w:r>
    </w:p>
    <w:p w:rsidR="00B809D6" w:rsidRPr="00B809D6" w:rsidRDefault="00B809D6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809D6">
        <w:rPr>
          <w:rFonts w:ascii="Times New Roman" w:hAnsi="Times New Roman" w:cs="Times New Roman"/>
          <w:sz w:val="24"/>
          <w:szCs w:val="24"/>
        </w:rPr>
        <w:t>коэффициент динамической нагрузки</w:t>
      </w:r>
      <w:r w:rsidRPr="00B809D6">
        <w:rPr>
          <w:rFonts w:ascii="Times New Roman" w:hAnsi="Times New Roman" w:cs="Times New Roman"/>
          <w:sz w:val="24"/>
          <w:szCs w:val="24"/>
        </w:rPr>
        <w:t>;</w:t>
      </w:r>
    </w:p>
    <w:p w:rsidR="00B809D6" w:rsidRPr="00B809D6" w:rsidRDefault="00B809D6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=1,04-</m:t>
        </m:r>
      </m:oMath>
      <w:r w:rsidRPr="00B809D6">
        <w:rPr>
          <w:rFonts w:ascii="Times New Roman" w:eastAsiaTheme="minorEastAsia" w:hAnsi="Times New Roman" w:cs="Times New Roman"/>
          <w:sz w:val="24"/>
          <w:szCs w:val="24"/>
        </w:rPr>
        <w:t>для прямозубых колёс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809D6" w:rsidRPr="003E210D" w:rsidRDefault="00B809D6" w:rsidP="0093323A">
      <w:pPr>
        <w:rPr>
          <w:rFonts w:ascii="Times New Roman" w:eastAsiaTheme="minorEastAsia" w:hAnsi="Times New Roman" w:cs="Times New Roman"/>
          <w:sz w:val="24"/>
        </w:rPr>
      </w:pPr>
    </w:p>
    <w:p w:rsidR="004C4B80" w:rsidRPr="007B7249" w:rsidRDefault="004C4B80" w:rsidP="004C4B8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1,76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275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*0.89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75.519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25.5*2.7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864</m:t>
          </m:r>
        </m:oMath>
      </m:oMathPara>
    </w:p>
    <w:p w:rsidR="004C4B80" w:rsidRPr="004C4B80" w:rsidRDefault="004C4B80" w:rsidP="0093323A">
      <w:pPr>
        <w:rPr>
          <w:rFonts w:ascii="Times New Roman" w:eastAsiaTheme="minorEastAsia" w:hAnsi="Times New Roman" w:cs="Times New Roman"/>
          <w:sz w:val="24"/>
        </w:rPr>
      </w:pPr>
    </w:p>
    <w:p w:rsidR="00DA7186" w:rsidRPr="0000046A" w:rsidRDefault="00DA7186" w:rsidP="00DA718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=864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750 МПа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P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sectPr w:rsidR="00847B9C" w:rsidRPr="0084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F9"/>
    <w:rsid w:val="0000046A"/>
    <w:rsid w:val="00150ABC"/>
    <w:rsid w:val="001E0229"/>
    <w:rsid w:val="002C4B78"/>
    <w:rsid w:val="003539E1"/>
    <w:rsid w:val="003E210D"/>
    <w:rsid w:val="00427E23"/>
    <w:rsid w:val="004C4B80"/>
    <w:rsid w:val="004D0ED0"/>
    <w:rsid w:val="005176A7"/>
    <w:rsid w:val="006727F9"/>
    <w:rsid w:val="007B7249"/>
    <w:rsid w:val="00800008"/>
    <w:rsid w:val="00813CE4"/>
    <w:rsid w:val="00847B9C"/>
    <w:rsid w:val="00906550"/>
    <w:rsid w:val="0093323A"/>
    <w:rsid w:val="00980000"/>
    <w:rsid w:val="00990491"/>
    <w:rsid w:val="009A3E92"/>
    <w:rsid w:val="009C0E2C"/>
    <w:rsid w:val="00AF63FA"/>
    <w:rsid w:val="00B37874"/>
    <w:rsid w:val="00B449EB"/>
    <w:rsid w:val="00B60F3C"/>
    <w:rsid w:val="00B809D6"/>
    <w:rsid w:val="00BE7F57"/>
    <w:rsid w:val="00C35221"/>
    <w:rsid w:val="00C60F9A"/>
    <w:rsid w:val="00C62E3A"/>
    <w:rsid w:val="00CE606A"/>
    <w:rsid w:val="00D02C40"/>
    <w:rsid w:val="00D051BB"/>
    <w:rsid w:val="00DA7186"/>
    <w:rsid w:val="00DC35D4"/>
    <w:rsid w:val="00E323E0"/>
    <w:rsid w:val="00E90E0C"/>
    <w:rsid w:val="00E92243"/>
    <w:rsid w:val="00ED0841"/>
    <w:rsid w:val="00EE00C7"/>
    <w:rsid w:val="00EF1255"/>
    <w:rsid w:val="00FD0419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4ABCD-BE45-49C6-9781-8556B16D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6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E7F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F1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D263-F00C-47D9-AA36-F773E380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5</cp:revision>
  <dcterms:created xsi:type="dcterms:W3CDTF">2019-03-01T16:26:00Z</dcterms:created>
  <dcterms:modified xsi:type="dcterms:W3CDTF">2019-03-05T19:24:00Z</dcterms:modified>
</cp:coreProperties>
</file>