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0805432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szCs w:val="24"/>
          <w:lang w:eastAsia="ru-RU"/>
        </w:rPr>
      </w:sdtEndPr>
      <w:sdtContent>
        <w:p w:rsidR="004413EF" w:rsidRDefault="004413EF">
          <w:pPr>
            <w:pStyle w:val="af6"/>
          </w:pPr>
          <w:r>
            <w:t>Оглавление</w:t>
          </w:r>
        </w:p>
        <w:p w:rsidR="00702C77" w:rsidRDefault="004413EF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366693" w:history="1">
            <w:r w:rsidR="00702C77" w:rsidRPr="00412007">
              <w:rPr>
                <w:rStyle w:val="afa"/>
                <w:noProof/>
              </w:rPr>
              <w:t>Мобильный робот. Определение. Структура. Области применения.</w:t>
            </w:r>
            <w:r w:rsidR="00702C77">
              <w:rPr>
                <w:noProof/>
                <w:webHidden/>
              </w:rPr>
              <w:tab/>
            </w:r>
            <w:r w:rsidR="00702C77">
              <w:rPr>
                <w:noProof/>
                <w:webHidden/>
              </w:rPr>
              <w:fldChar w:fldCharType="begin"/>
            </w:r>
            <w:r w:rsidR="00702C77">
              <w:rPr>
                <w:noProof/>
                <w:webHidden/>
              </w:rPr>
              <w:instrText xml:space="preserve"> PAGEREF _Toc105366693 \h </w:instrText>
            </w:r>
            <w:r w:rsidR="00702C77">
              <w:rPr>
                <w:noProof/>
                <w:webHidden/>
              </w:rPr>
            </w:r>
            <w:r w:rsidR="00702C77">
              <w:rPr>
                <w:noProof/>
                <w:webHidden/>
              </w:rPr>
              <w:fldChar w:fldCharType="separate"/>
            </w:r>
            <w:r w:rsidR="00AD1DE8">
              <w:rPr>
                <w:noProof/>
                <w:webHidden/>
              </w:rPr>
              <w:t>2</w:t>
            </w:r>
            <w:r w:rsidR="00702C77">
              <w:rPr>
                <w:noProof/>
                <w:webHidden/>
              </w:rPr>
              <w:fldChar w:fldCharType="end"/>
            </w:r>
          </w:hyperlink>
        </w:p>
        <w:p w:rsidR="00702C77" w:rsidRDefault="00702C77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6694" w:history="1">
            <w:r w:rsidRPr="00412007">
              <w:rPr>
                <w:rStyle w:val="afa"/>
                <w:noProof/>
              </w:rPr>
              <w:t>Основные подходы к управлению мобильными роботами.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_Toc105366694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DE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C77" w:rsidRDefault="00702C77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6695" w:history="1">
            <w:r w:rsidRPr="00412007">
              <w:rPr>
                <w:rStyle w:val="afa"/>
                <w:noProof/>
                <w:lang w:eastAsia="en-US"/>
              </w:rPr>
              <w:t>Преимущества, недостатки и область применения иерархического подхода к управлению мобильным роботом.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_Toc105366695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DE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C77" w:rsidRDefault="00702C77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6696" w:history="1">
            <w:r w:rsidRPr="00412007">
              <w:rPr>
                <w:rStyle w:val="afa"/>
                <w:noProof/>
              </w:rPr>
              <w:t>Преимущества, недостатки и область применения реакционного подхода к управлению мобильным роботом.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_Toc105366696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DE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C77" w:rsidRDefault="00702C77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6697" w:history="1">
            <w:r w:rsidRPr="00412007">
              <w:rPr>
                <w:rStyle w:val="afa"/>
                <w:noProof/>
                <w:lang w:eastAsia="en-US"/>
              </w:rPr>
              <w:t>Основные компоновочно-кинематические схемы мобильных роботов.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_Toc105366697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DE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C77" w:rsidRDefault="00702C77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6698" w:history="1">
            <w:r w:rsidRPr="00412007">
              <w:rPr>
                <w:rStyle w:val="afa"/>
                <w:noProof/>
              </w:rPr>
              <w:t>Неголономные ограничения кинематических моделей мобильных роботов.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_Toc105366698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DE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C77" w:rsidRDefault="00702C77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6699" w:history="1">
            <w:r w:rsidRPr="00412007">
              <w:rPr>
                <w:rStyle w:val="afa"/>
                <w:noProof/>
                <w:lang w:eastAsia="en-US"/>
              </w:rPr>
              <w:t>Кинематическая модель колесного мобильного робота с дифференциальной схемой.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_Toc105366699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DE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C77" w:rsidRDefault="00702C77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6700" w:history="1">
            <w:r w:rsidRPr="00412007">
              <w:rPr>
                <w:rStyle w:val="afa"/>
                <w:noProof/>
                <w:lang w:eastAsia="en-US"/>
              </w:rPr>
              <w:t>Кинематическая модель колесного мобильного с автомобильной схемой.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_Toc105366700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DE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C77" w:rsidRDefault="00702C77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6701" w:history="1">
            <w:r w:rsidRPr="00412007">
              <w:rPr>
                <w:rStyle w:val="afa"/>
                <w:noProof/>
                <w:lang w:eastAsia="en-US"/>
              </w:rPr>
              <w:t>Сенсорная подсистема мобильного робота. Дальнометрические датчики.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_Toc105366701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DE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C77" w:rsidRDefault="00702C77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6702" w:history="1">
            <w:r w:rsidRPr="00412007">
              <w:rPr>
                <w:rStyle w:val="afa"/>
                <w:noProof/>
                <w:lang w:eastAsia="en-US"/>
              </w:rPr>
              <w:t>Сенсорная подсистема мобильного робота. Инерциальные датчики.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_Toc105366702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DE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C77" w:rsidRDefault="00702C77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6703" w:history="1">
            <w:r w:rsidRPr="00412007">
              <w:rPr>
                <w:rStyle w:val="afa"/>
                <w:noProof/>
                <w:lang w:eastAsia="en-US"/>
              </w:rPr>
              <w:t>Алгоритм рекурсивного фильтр Байеса.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_Toc105366703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DE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C77" w:rsidRDefault="00702C77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6704" w:history="1">
            <w:r w:rsidRPr="00412007">
              <w:rPr>
                <w:rStyle w:val="afa"/>
                <w:noProof/>
                <w:lang w:eastAsia="en-US"/>
              </w:rPr>
              <w:t>Пример решения задачи локализации с использованием рекурсивного фильтра Байеса.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_Toc105366704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DE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C77" w:rsidRDefault="00702C77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6705" w:history="1">
            <w:r w:rsidRPr="00412007">
              <w:rPr>
                <w:rStyle w:val="afa"/>
                <w:noProof/>
                <w:lang w:eastAsia="en-US"/>
              </w:rPr>
              <w:t>Вероятностная модель дальнометрического датчика (трассировка луча).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_Toc105366705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DE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C77" w:rsidRDefault="00702C77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6706" w:history="1">
            <w:r w:rsidRPr="00412007">
              <w:rPr>
                <w:rStyle w:val="afa"/>
                <w:noProof/>
                <w:lang w:eastAsia="en-US"/>
              </w:rPr>
              <w:t>Вероятностная модель дальнометрического датчика (модель конечной точки).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_Toc105366706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DE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C77" w:rsidRDefault="00702C77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6707" w:history="1">
            <w:r w:rsidRPr="00412007">
              <w:rPr>
                <w:rStyle w:val="afa"/>
                <w:noProof/>
                <w:lang w:eastAsia="en-US"/>
              </w:rPr>
              <w:t>Вероятностная модель движения робота на основе одометрии.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_Toc105366707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DE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C77" w:rsidRDefault="00702C77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6708" w:history="1">
            <w:r w:rsidRPr="00412007">
              <w:rPr>
                <w:rStyle w:val="afa"/>
                <w:noProof/>
                <w:lang w:eastAsia="en-US"/>
              </w:rPr>
              <w:t>Вероятностная скоростная модель движения робота.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_Toc105366708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DE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C77" w:rsidRDefault="00702C77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6709" w:history="1">
            <w:r w:rsidRPr="00412007">
              <w:rPr>
                <w:rStyle w:val="afa"/>
                <w:noProof/>
                <w:lang w:eastAsia="en-US"/>
              </w:rPr>
              <w:t>Фильтр Калмана.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_Toc105366709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DE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C77" w:rsidRDefault="00702C77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6710" w:history="1">
            <w:r w:rsidRPr="00412007">
              <w:rPr>
                <w:rStyle w:val="afa"/>
                <w:noProof/>
                <w:lang w:eastAsia="en-US"/>
              </w:rPr>
              <w:t>Обобщенный фильтр Калмана.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_Toc105366710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DE8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2C77" w:rsidRDefault="00702C77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366711" w:history="1">
            <w:r w:rsidRPr="00412007">
              <w:rPr>
                <w:rStyle w:val="afa"/>
                <w:noProof/>
                <w:lang w:eastAsia="en-US"/>
              </w:rPr>
              <w:t>Алгоритм А*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_Toc105366711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DE8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3EF" w:rsidRDefault="004413EF">
          <w:r>
            <w:rPr>
              <w:b/>
              <w:bCs/>
            </w:rPr>
            <w:fldChar w:fldCharType="end"/>
          </w:r>
        </w:p>
      </w:sdtContent>
    </w:sdt>
    <w:p w:rsidR="003C34F7" w:rsidRPr="00EE3846" w:rsidRDefault="003C34F7" w:rsidP="00E602DA">
      <w:pPr>
        <w:spacing w:line="276" w:lineRule="auto"/>
        <w:rPr>
          <w:rFonts w:eastAsia="Calibri"/>
          <w:b/>
          <w:bCs/>
          <w:color w:val="000000" w:themeColor="text1"/>
          <w:sz w:val="28"/>
          <w:szCs w:val="28"/>
          <w:lang w:eastAsia="en-US"/>
        </w:rPr>
      </w:pPr>
    </w:p>
    <w:p w:rsidR="003C34F7" w:rsidRPr="004413EF" w:rsidRDefault="00A45C2A" w:rsidP="004413EF">
      <w:pPr>
        <w:pStyle w:val="1"/>
      </w:pPr>
      <w:bookmarkStart w:id="0" w:name="_Toc105366693"/>
      <w:r w:rsidRPr="004413EF">
        <w:lastRenderedPageBreak/>
        <w:t>Мобильный робот. Определение. Структура. Области применения.</w:t>
      </w:r>
      <w:bookmarkEnd w:id="0"/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b/>
          <w:color w:val="000000" w:themeColor="text1"/>
          <w:sz w:val="28"/>
          <w:szCs w:val="28"/>
          <w:lang w:eastAsia="en-US"/>
        </w:rPr>
        <w:t>Определение: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bookmarkStart w:id="1" w:name="P00390000"/>
      <w:bookmarkEnd w:id="1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мобильный робот (</w:t>
      </w:r>
      <w:proofErr w:type="spellStart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mobile</w:t>
      </w:r>
      <w:proofErr w:type="spellEnd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robot</w:t>
      </w:r>
      <w:proofErr w:type="spellEnd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): Робот, сп</w:t>
      </w:r>
      <w:r w:rsidR="00832EA2">
        <w:rPr>
          <w:rFonts w:eastAsia="Calibri"/>
          <w:color w:val="000000" w:themeColor="text1"/>
          <w:sz w:val="28"/>
          <w:szCs w:val="28"/>
          <w:lang w:eastAsia="en-US"/>
        </w:rPr>
        <w:t>особный передвигаться под своим собственным</w:t>
      </w: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 управлением.</w:t>
      </w:r>
    </w:p>
    <w:p w:rsidR="003C34F7" w:rsidRPr="00EE3846" w:rsidRDefault="00A45C2A">
      <w:pPr>
        <w:pStyle w:val="a8"/>
        <w:shd w:val="clear" w:color="auto" w:fill="FFFFFF"/>
        <w:spacing w:after="0"/>
        <w:jc w:val="both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bookmarkStart w:id="2" w:name="P00390000_1"/>
      <w:bookmarkEnd w:id="2"/>
      <w:r w:rsidRPr="00EE3846">
        <w:rPr>
          <w:rFonts w:ascii="Times New Roman" w:hAnsi="Times New Roman"/>
          <w:color w:val="000000" w:themeColor="text1"/>
          <w:sz w:val="28"/>
          <w:szCs w:val="28"/>
        </w:rPr>
        <w:t>Примечание - Мобильный робот может быть </w:t>
      </w:r>
      <w:r w:rsidRPr="00EE3846">
        <w:rPr>
          <w:rFonts w:ascii="Times New Roman" w:hAnsi="Times New Roman"/>
          <w:i/>
          <w:color w:val="000000" w:themeColor="text1"/>
          <w:sz w:val="28"/>
          <w:szCs w:val="28"/>
        </w:rPr>
        <w:t>мобильной платформой</w:t>
      </w:r>
      <w:r w:rsidRPr="00EE3846">
        <w:rPr>
          <w:rFonts w:ascii="Times New Roman" w:hAnsi="Times New Roman"/>
          <w:color w:val="000000" w:themeColor="text1"/>
          <w:sz w:val="28"/>
          <w:szCs w:val="28"/>
        </w:rPr>
        <w:t> (3.1.2) с манипуляторами или без них*</w:t>
      </w:r>
      <w:bookmarkStart w:id="3" w:name="P00390000_2"/>
      <w:bookmarkEnd w:id="3"/>
      <w:r w:rsidRPr="00EE3846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3C34F7" w:rsidRPr="00EE3846" w:rsidRDefault="00A45C2A">
      <w:pPr>
        <w:pStyle w:val="a8"/>
        <w:shd w:val="clear" w:color="auto" w:fill="FFFFFF"/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4" w:name="P00390000_3"/>
      <w:bookmarkEnd w:id="4"/>
      <w:r w:rsidRPr="00EE3846">
        <w:rPr>
          <w:rFonts w:ascii="Times New Roman" w:hAnsi="Times New Roman"/>
          <w:color w:val="000000" w:themeColor="text1"/>
          <w:sz w:val="28"/>
          <w:szCs w:val="28"/>
        </w:rPr>
        <w:t>* Помимо манипуляторов на мобильной платформе может быть установлена и другая целевая нагрузка, соответствующая функциональному назначению мобильного робота, например, грузовая платформа, функциональный модуль и др.</w:t>
      </w:r>
    </w:p>
    <w:p w:rsidR="009F5386" w:rsidRPr="00EE3846" w:rsidRDefault="009F5386">
      <w:pPr>
        <w:pStyle w:val="a8"/>
        <w:shd w:val="clear" w:color="auto" w:fill="FFFFFF"/>
        <w:spacing w:after="0"/>
        <w:jc w:val="both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EE3846">
        <w:rPr>
          <w:rFonts w:ascii="Times New Roman" w:hAnsi="Times New Roman"/>
          <w:b/>
          <w:color w:val="000000" w:themeColor="text1"/>
          <w:sz w:val="28"/>
          <w:szCs w:val="28"/>
        </w:rPr>
        <w:t>Либо</w:t>
      </w:r>
      <w:r w:rsidRPr="00EE3846">
        <w:rPr>
          <w:rFonts w:ascii="Times New Roman" w:hAnsi="Times New Roman"/>
          <w:color w:val="000000" w:themeColor="text1"/>
          <w:sz w:val="28"/>
          <w:szCs w:val="28"/>
        </w:rPr>
        <w:br/>
      </w:r>
      <w:r w:rsidR="00832EA2" w:rsidRPr="00EE3846">
        <w:rPr>
          <w:rFonts w:ascii="Times New Roman" w:hAnsi="Times New Roman"/>
          <w:color w:val="000000" w:themeColor="text1"/>
          <w:sz w:val="28"/>
          <w:szCs w:val="28"/>
          <w:lang w:eastAsia="en-US"/>
        </w:rPr>
        <w:t>это</w:t>
      </w:r>
      <w:r w:rsidRPr="00EE3846">
        <w:rPr>
          <w:rFonts w:ascii="Times New Roman" w:hAnsi="Times New Roman"/>
          <w:color w:val="000000" w:themeColor="text1"/>
          <w:sz w:val="28"/>
          <w:szCs w:val="28"/>
          <w:lang w:eastAsia="en-US"/>
        </w:rPr>
        <w:t xml:space="preserve"> роботы, которые могут самостоятельно выполнять перемещения на расстояния, значительно превышающие размеры самого робота</w:t>
      </w:r>
    </w:p>
    <w:p w:rsidR="003C34F7" w:rsidRPr="00EE3846" w:rsidRDefault="009F5386">
      <w:pPr>
        <w:pStyle w:val="af8"/>
        <w:ind w:left="567" w:hanging="567"/>
        <w:jc w:val="both"/>
        <w:rPr>
          <w:rFonts w:eastAsia="Calibri"/>
          <w:b/>
          <w:bCs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 xml:space="preserve">Структура </w:t>
      </w:r>
      <w:proofErr w:type="spellStart"/>
      <w:r w:rsidRPr="00EE3846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>мр</w:t>
      </w:r>
      <w:proofErr w:type="spellEnd"/>
      <w:r w:rsidR="00A45C2A" w:rsidRPr="00EE3846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>:</w:t>
      </w:r>
    </w:p>
    <w:p w:rsidR="009F5386" w:rsidRPr="00EE3846" w:rsidRDefault="009F5386">
      <w:pPr>
        <w:pStyle w:val="af8"/>
        <w:ind w:left="567" w:hanging="567"/>
        <w:jc w:val="both"/>
        <w:rPr>
          <w:rFonts w:eastAsia="Calibri"/>
          <w:b/>
          <w:bCs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 xml:space="preserve">Базовая </w:t>
      </w:r>
      <w:proofErr w:type="gramStart"/>
      <w:r w:rsidRPr="00EE3846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>платформа(</w:t>
      </w:r>
      <w:proofErr w:type="gramEnd"/>
    </w:p>
    <w:p w:rsidR="009F5386" w:rsidRPr="0043371C" w:rsidRDefault="009F5386" w:rsidP="0043371C">
      <w:pPr>
        <w:pStyle w:val="af8"/>
        <w:ind w:left="567" w:hanging="567"/>
        <w:jc w:val="both"/>
        <w:rPr>
          <w:rFonts w:eastAsia="Calibri"/>
          <w:bCs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bCs/>
          <w:color w:val="000000" w:themeColor="text1"/>
          <w:sz w:val="28"/>
          <w:szCs w:val="28"/>
          <w:lang w:eastAsia="en-US"/>
        </w:rPr>
        <w:t>Модуль базовый носитель</w:t>
      </w:r>
      <w:r w:rsidR="009A0119">
        <w:rPr>
          <w:rFonts w:eastAsia="Calibri"/>
          <w:bCs/>
          <w:color w:val="000000" w:themeColor="text1"/>
          <w:sz w:val="28"/>
          <w:szCs w:val="28"/>
          <w:lang w:eastAsia="en-US"/>
        </w:rPr>
        <w:t>(</w:t>
      </w:r>
      <w:proofErr w:type="gramStart"/>
      <w:r w:rsidR="009A0119">
        <w:rPr>
          <w:rFonts w:eastAsia="Calibri"/>
          <w:bCs/>
          <w:color w:val="000000" w:themeColor="text1"/>
          <w:sz w:val="28"/>
          <w:szCs w:val="28"/>
          <w:lang w:eastAsia="en-US"/>
        </w:rPr>
        <w:t>шасси)</w:t>
      </w:r>
      <w:r w:rsidR="0043371C">
        <w:rPr>
          <w:rFonts w:eastAsia="Calibri"/>
          <w:bCs/>
          <w:color w:val="000000" w:themeColor="text1"/>
          <w:sz w:val="28"/>
          <w:szCs w:val="28"/>
          <w:lang w:eastAsia="en-US"/>
        </w:rPr>
        <w:t xml:space="preserve">   </w:t>
      </w:r>
      <w:proofErr w:type="gramEnd"/>
      <w:r w:rsidR="0043371C">
        <w:rPr>
          <w:rFonts w:eastAsia="Calibri"/>
          <w:bCs/>
          <w:color w:val="000000" w:themeColor="text1"/>
          <w:sz w:val="28"/>
          <w:szCs w:val="28"/>
          <w:lang w:eastAsia="en-US"/>
        </w:rPr>
        <w:t xml:space="preserve"> </w:t>
      </w:r>
      <w:r w:rsidRPr="0043371C">
        <w:rPr>
          <w:rFonts w:eastAsia="Calibri"/>
          <w:bCs/>
          <w:color w:val="000000" w:themeColor="text1"/>
          <w:sz w:val="28"/>
          <w:szCs w:val="28"/>
          <w:lang w:eastAsia="en-US"/>
        </w:rPr>
        <w:t>Модуль энергообеспечения</w:t>
      </w:r>
    </w:p>
    <w:p w:rsidR="009F5386" w:rsidRPr="0043371C" w:rsidRDefault="009F5386" w:rsidP="0043371C">
      <w:pPr>
        <w:pStyle w:val="af8"/>
        <w:ind w:left="567" w:hanging="567"/>
        <w:jc w:val="both"/>
        <w:rPr>
          <w:rFonts w:eastAsia="Calibri"/>
          <w:bCs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bCs/>
          <w:color w:val="000000" w:themeColor="text1"/>
          <w:sz w:val="28"/>
          <w:szCs w:val="28"/>
          <w:lang w:eastAsia="en-US"/>
        </w:rPr>
        <w:t>Модуль управляющий</w:t>
      </w:r>
      <w:r w:rsidR="0043371C">
        <w:rPr>
          <w:rFonts w:eastAsia="Calibri"/>
          <w:bCs/>
          <w:color w:val="000000" w:themeColor="text1"/>
          <w:sz w:val="28"/>
          <w:szCs w:val="28"/>
          <w:lang w:eastAsia="en-US"/>
        </w:rPr>
        <w:t xml:space="preserve">     </w:t>
      </w:r>
      <w:r w:rsidRPr="0043371C">
        <w:rPr>
          <w:rFonts w:eastAsia="Calibri"/>
          <w:bCs/>
          <w:color w:val="000000" w:themeColor="text1"/>
          <w:sz w:val="28"/>
          <w:szCs w:val="28"/>
          <w:lang w:eastAsia="en-US"/>
        </w:rPr>
        <w:t xml:space="preserve">Модуль информационный </w:t>
      </w:r>
    </w:p>
    <w:p w:rsidR="009F5386" w:rsidRPr="0043371C" w:rsidRDefault="009F5386" w:rsidP="0043371C">
      <w:pPr>
        <w:pStyle w:val="af8"/>
        <w:ind w:left="567" w:hanging="567"/>
        <w:jc w:val="both"/>
        <w:rPr>
          <w:rFonts w:eastAsia="Calibri"/>
          <w:bCs/>
          <w:color w:val="000000" w:themeColor="text1"/>
          <w:sz w:val="28"/>
          <w:szCs w:val="28"/>
          <w:lang w:eastAsia="en-US"/>
        </w:rPr>
      </w:pPr>
      <w:proofErr w:type="gramStart"/>
      <w:r w:rsidRPr="00EE3846">
        <w:rPr>
          <w:rFonts w:eastAsia="Calibri"/>
          <w:bCs/>
          <w:color w:val="000000" w:themeColor="text1"/>
          <w:sz w:val="28"/>
          <w:szCs w:val="28"/>
          <w:lang w:eastAsia="en-US"/>
        </w:rPr>
        <w:t>модуль</w:t>
      </w:r>
      <w:proofErr w:type="gramEnd"/>
      <w:r w:rsidRPr="00EE3846">
        <w:rPr>
          <w:rFonts w:eastAsia="Calibri"/>
          <w:bCs/>
          <w:color w:val="000000" w:themeColor="text1"/>
          <w:sz w:val="28"/>
          <w:szCs w:val="28"/>
          <w:lang w:eastAsia="en-US"/>
        </w:rPr>
        <w:t xml:space="preserve"> связи</w:t>
      </w:r>
      <w:r w:rsidR="0043371C">
        <w:rPr>
          <w:rFonts w:eastAsia="Calibri"/>
          <w:bCs/>
          <w:color w:val="000000" w:themeColor="text1"/>
          <w:sz w:val="28"/>
          <w:szCs w:val="28"/>
          <w:lang w:eastAsia="en-US"/>
        </w:rPr>
        <w:t xml:space="preserve">     </w:t>
      </w:r>
      <w:r w:rsidRPr="0043371C">
        <w:rPr>
          <w:rFonts w:eastAsia="Calibri"/>
          <w:bCs/>
          <w:color w:val="000000" w:themeColor="text1"/>
          <w:sz w:val="28"/>
          <w:szCs w:val="28"/>
          <w:lang w:eastAsia="en-US"/>
        </w:rPr>
        <w:t>Модуль служебный</w:t>
      </w:r>
      <w:r w:rsidRPr="0043371C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>)</w:t>
      </w:r>
    </w:p>
    <w:p w:rsidR="009F5386" w:rsidRPr="00EE3846" w:rsidRDefault="009F5386">
      <w:pPr>
        <w:pStyle w:val="af8"/>
        <w:ind w:left="567" w:hanging="567"/>
        <w:jc w:val="both"/>
        <w:rPr>
          <w:rFonts w:eastAsia="Calibri"/>
          <w:b/>
          <w:bCs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 xml:space="preserve">Целевая </w:t>
      </w:r>
      <w:proofErr w:type="gramStart"/>
      <w:r w:rsidRPr="00EE3846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>нагрузка(</w:t>
      </w:r>
      <w:proofErr w:type="gramEnd"/>
    </w:p>
    <w:p w:rsidR="009F5386" w:rsidRPr="00EE3846" w:rsidRDefault="009F5386">
      <w:pPr>
        <w:pStyle w:val="af8"/>
        <w:ind w:left="567" w:hanging="567"/>
        <w:jc w:val="both"/>
        <w:rPr>
          <w:rFonts w:eastAsia="Calibri"/>
          <w:bCs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bCs/>
          <w:color w:val="000000" w:themeColor="text1"/>
          <w:sz w:val="28"/>
          <w:szCs w:val="28"/>
          <w:lang w:eastAsia="en-US"/>
        </w:rPr>
        <w:t>РО</w:t>
      </w:r>
    </w:p>
    <w:p w:rsidR="009F5386" w:rsidRPr="00EE3846" w:rsidRDefault="009F5386">
      <w:pPr>
        <w:pStyle w:val="af8"/>
        <w:ind w:left="567" w:hanging="567"/>
        <w:jc w:val="both"/>
        <w:rPr>
          <w:rFonts w:eastAsia="Calibri"/>
          <w:bCs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bCs/>
          <w:color w:val="000000" w:themeColor="text1"/>
          <w:sz w:val="28"/>
          <w:szCs w:val="28"/>
          <w:lang w:eastAsia="en-US"/>
        </w:rPr>
        <w:t>Турель</w:t>
      </w:r>
    </w:p>
    <w:p w:rsidR="009F5386" w:rsidRPr="00EE3846" w:rsidRDefault="009F5386">
      <w:pPr>
        <w:pStyle w:val="af8"/>
        <w:ind w:left="567" w:hanging="567"/>
        <w:jc w:val="both"/>
        <w:rPr>
          <w:rFonts w:eastAsia="Calibri"/>
          <w:bCs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bCs/>
          <w:color w:val="000000" w:themeColor="text1"/>
          <w:sz w:val="28"/>
          <w:szCs w:val="28"/>
          <w:lang w:eastAsia="en-US"/>
        </w:rPr>
        <w:t>Система управления</w:t>
      </w:r>
    </w:p>
    <w:p w:rsidR="009F5386" w:rsidRPr="00EE3846" w:rsidRDefault="009F5386">
      <w:pPr>
        <w:pStyle w:val="af8"/>
        <w:ind w:left="567" w:hanging="567"/>
        <w:jc w:val="both"/>
        <w:rPr>
          <w:rFonts w:eastAsia="Calibri"/>
          <w:bCs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bCs/>
          <w:color w:val="000000" w:themeColor="text1"/>
          <w:sz w:val="28"/>
          <w:szCs w:val="28"/>
          <w:lang w:eastAsia="en-US"/>
        </w:rPr>
        <w:t>Информационное устройство</w:t>
      </w:r>
    </w:p>
    <w:p w:rsidR="009F5386" w:rsidRPr="0043371C" w:rsidRDefault="009F5386" w:rsidP="0043371C">
      <w:pPr>
        <w:pStyle w:val="af8"/>
        <w:ind w:left="567" w:hanging="567"/>
        <w:jc w:val="both"/>
        <w:rPr>
          <w:rFonts w:eastAsia="Calibri"/>
          <w:bCs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bCs/>
          <w:color w:val="000000" w:themeColor="text1"/>
          <w:sz w:val="28"/>
          <w:szCs w:val="28"/>
          <w:lang w:eastAsia="en-US"/>
        </w:rPr>
        <w:lastRenderedPageBreak/>
        <w:t>Вспомогательное устройство</w:t>
      </w:r>
      <w:r w:rsidRPr="0043371C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>)</w:t>
      </w:r>
    </w:p>
    <w:p w:rsidR="003C34F7" w:rsidRPr="00EE3846" w:rsidRDefault="00A45C2A">
      <w:pPr>
        <w:pStyle w:val="a8"/>
        <w:shd w:val="clear" w:color="auto" w:fill="FFFFFF"/>
        <w:spacing w:after="0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EE3846">
        <w:rPr>
          <w:rFonts w:ascii="Times New Roman" w:hAnsi="Times New Roman"/>
          <w:b/>
          <w:bCs/>
          <w:color w:val="000000" w:themeColor="text1"/>
          <w:sz w:val="28"/>
          <w:szCs w:val="28"/>
        </w:rPr>
        <w:t>Области применения:</w:t>
      </w:r>
    </w:p>
    <w:p w:rsidR="003C34F7" w:rsidRPr="00EE3846" w:rsidRDefault="00A45C2A">
      <w:pPr>
        <w:pStyle w:val="a8"/>
        <w:shd w:val="clear" w:color="auto" w:fill="FFFFFF"/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gramStart"/>
      <w:r w:rsidRPr="00EE3846">
        <w:rPr>
          <w:rFonts w:ascii="Times New Roman" w:hAnsi="Times New Roman"/>
          <w:color w:val="000000" w:themeColor="text1"/>
          <w:sz w:val="28"/>
          <w:szCs w:val="28"/>
        </w:rPr>
        <w:t>аэрокосмические</w:t>
      </w:r>
      <w:proofErr w:type="gramEnd"/>
      <w:r w:rsidRPr="00EE3846">
        <w:rPr>
          <w:rFonts w:ascii="Times New Roman" w:hAnsi="Times New Roman"/>
          <w:color w:val="000000" w:themeColor="text1"/>
          <w:sz w:val="28"/>
          <w:szCs w:val="28"/>
        </w:rPr>
        <w:t>;</w:t>
      </w:r>
      <w:r w:rsidR="003409A3" w:rsidRPr="003409A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EE3846">
        <w:rPr>
          <w:rFonts w:ascii="Times New Roman" w:hAnsi="Times New Roman"/>
          <w:color w:val="000000" w:themeColor="text1"/>
          <w:sz w:val="28"/>
          <w:szCs w:val="28"/>
        </w:rPr>
        <w:t>БПЛА;</w:t>
      </w:r>
      <w:r w:rsidR="003409A3" w:rsidRPr="003409A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EE3846">
        <w:rPr>
          <w:rFonts w:ascii="Times New Roman" w:hAnsi="Times New Roman"/>
          <w:color w:val="000000" w:themeColor="text1"/>
          <w:sz w:val="28"/>
          <w:szCs w:val="28"/>
        </w:rPr>
        <w:t>подводные;</w:t>
      </w:r>
      <w:r w:rsidR="003409A3" w:rsidRPr="003409A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EE3846">
        <w:rPr>
          <w:rFonts w:ascii="Times New Roman" w:hAnsi="Times New Roman"/>
          <w:color w:val="000000" w:themeColor="text1"/>
          <w:sz w:val="28"/>
          <w:szCs w:val="28"/>
        </w:rPr>
        <w:t>спасательные;</w:t>
      </w:r>
      <w:r w:rsidR="003409A3" w:rsidRPr="003409A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EE3846">
        <w:rPr>
          <w:rFonts w:ascii="Times New Roman" w:hAnsi="Times New Roman"/>
          <w:color w:val="000000" w:themeColor="text1"/>
          <w:sz w:val="28"/>
          <w:szCs w:val="28"/>
        </w:rPr>
        <w:t>военные;</w:t>
      </w:r>
      <w:r w:rsidR="003409A3" w:rsidRPr="003409A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EE3846">
        <w:rPr>
          <w:rFonts w:ascii="Times New Roman" w:hAnsi="Times New Roman"/>
          <w:color w:val="000000" w:themeColor="text1"/>
          <w:sz w:val="28"/>
          <w:szCs w:val="28"/>
        </w:rPr>
        <w:t>бытовые;</w:t>
      </w:r>
      <w:r w:rsidR="003409A3" w:rsidRPr="003409A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EE3846">
        <w:rPr>
          <w:rFonts w:ascii="Times New Roman" w:hAnsi="Times New Roman"/>
          <w:color w:val="000000" w:themeColor="text1"/>
          <w:sz w:val="28"/>
          <w:szCs w:val="28"/>
        </w:rPr>
        <w:t>образовательные;</w:t>
      </w:r>
      <w:r w:rsidR="003409A3" w:rsidRPr="003409A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EE3846">
        <w:rPr>
          <w:rFonts w:ascii="Times New Roman" w:hAnsi="Times New Roman"/>
          <w:color w:val="000000" w:themeColor="text1"/>
          <w:sz w:val="28"/>
          <w:szCs w:val="28"/>
        </w:rPr>
        <w:t>развлекательные;</w:t>
      </w:r>
      <w:r w:rsidR="003409A3" w:rsidRPr="003409A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EE3846">
        <w:rPr>
          <w:rFonts w:ascii="Times New Roman" w:hAnsi="Times New Roman"/>
          <w:color w:val="000000" w:themeColor="text1"/>
          <w:sz w:val="28"/>
          <w:szCs w:val="28"/>
        </w:rPr>
        <w:t xml:space="preserve">роботы </w:t>
      </w:r>
      <w:proofErr w:type="spellStart"/>
      <w:r w:rsidRPr="00EE3846">
        <w:rPr>
          <w:rFonts w:ascii="Times New Roman" w:hAnsi="Times New Roman"/>
          <w:color w:val="000000" w:themeColor="text1"/>
          <w:sz w:val="28"/>
          <w:szCs w:val="28"/>
        </w:rPr>
        <w:t>телеприсутствия</w:t>
      </w:r>
      <w:proofErr w:type="spellEnd"/>
      <w:r w:rsidRPr="00EE3846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43371C" w:rsidRDefault="00A45C2A" w:rsidP="0043371C">
      <w:pPr>
        <w:pStyle w:val="a8"/>
        <w:shd w:val="clear" w:color="auto" w:fill="FFFFFF"/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gramStart"/>
      <w:r w:rsidRPr="00EE3846">
        <w:rPr>
          <w:rFonts w:ascii="Times New Roman" w:hAnsi="Times New Roman"/>
          <w:color w:val="000000" w:themeColor="text1"/>
          <w:sz w:val="28"/>
          <w:szCs w:val="28"/>
        </w:rPr>
        <w:t>беспилотные</w:t>
      </w:r>
      <w:proofErr w:type="gramEnd"/>
      <w:r w:rsidRPr="00EE3846">
        <w:rPr>
          <w:rFonts w:ascii="Times New Roman" w:hAnsi="Times New Roman"/>
          <w:color w:val="000000" w:themeColor="text1"/>
          <w:sz w:val="28"/>
          <w:szCs w:val="28"/>
        </w:rPr>
        <w:t xml:space="preserve"> автомобили;</w:t>
      </w:r>
      <w:r w:rsidR="003409A3" w:rsidRPr="003409A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E3846">
        <w:rPr>
          <w:rFonts w:ascii="Times New Roman" w:hAnsi="Times New Roman"/>
          <w:color w:val="000000" w:themeColor="text1"/>
          <w:sz w:val="28"/>
          <w:szCs w:val="28"/>
        </w:rPr>
        <w:t>Bioinspired</w:t>
      </w:r>
      <w:proofErr w:type="spellEnd"/>
      <w:r w:rsidRPr="00EE3846">
        <w:rPr>
          <w:rFonts w:ascii="Times New Roman" w:hAnsi="Times New Roman"/>
          <w:color w:val="000000" w:themeColor="text1"/>
          <w:sz w:val="28"/>
          <w:szCs w:val="28"/>
        </w:rPr>
        <w:t>;</w:t>
      </w:r>
      <w:r w:rsidR="003409A3" w:rsidRPr="003409A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EE3846">
        <w:rPr>
          <w:rFonts w:ascii="Times New Roman" w:hAnsi="Times New Roman"/>
          <w:color w:val="000000" w:themeColor="text1"/>
          <w:sz w:val="28"/>
          <w:szCs w:val="28"/>
        </w:rPr>
        <w:t>антропоморфные</w:t>
      </w:r>
      <w:r w:rsidR="003409A3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E3846">
        <w:rPr>
          <w:rFonts w:ascii="Times New Roman" w:hAnsi="Times New Roman"/>
          <w:color w:val="000000" w:themeColor="text1"/>
          <w:sz w:val="28"/>
          <w:szCs w:val="28"/>
          <w:lang w:eastAsia="en-US"/>
        </w:rPr>
        <w:t>soft</w:t>
      </w:r>
      <w:proofErr w:type="spellEnd"/>
      <w:r w:rsidRPr="00EE3846">
        <w:rPr>
          <w:rFonts w:ascii="Times New Roman" w:hAnsi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EE3846">
        <w:rPr>
          <w:rFonts w:ascii="Times New Roman" w:hAnsi="Times New Roman"/>
          <w:color w:val="000000" w:themeColor="text1"/>
          <w:sz w:val="28"/>
          <w:szCs w:val="28"/>
          <w:lang w:eastAsia="en-US"/>
        </w:rPr>
        <w:t>robotics</w:t>
      </w:r>
      <w:proofErr w:type="spellEnd"/>
      <w:r w:rsidRPr="00EE3846">
        <w:rPr>
          <w:rFonts w:ascii="Times New Roman" w:hAnsi="Times New Roman"/>
          <w:color w:val="000000" w:themeColor="text1"/>
          <w:sz w:val="28"/>
          <w:szCs w:val="28"/>
          <w:lang w:eastAsia="en-US"/>
        </w:rPr>
        <w:t>.</w:t>
      </w:r>
      <w:bookmarkStart w:id="5" w:name="_Toc105366694"/>
    </w:p>
    <w:p w:rsidR="003C34F7" w:rsidRPr="00F02C37" w:rsidRDefault="00A45C2A" w:rsidP="0043371C">
      <w:pPr>
        <w:pStyle w:val="1"/>
        <w:spacing w:after="0"/>
        <w:rPr>
          <w:rStyle w:val="afb"/>
          <w:i w:val="0"/>
          <w:iCs w:val="0"/>
          <w:color w:val="2E74B5" w:themeColor="accent1" w:themeShade="BF"/>
        </w:rPr>
      </w:pPr>
      <w:r w:rsidRPr="00F02C37">
        <w:rPr>
          <w:rStyle w:val="afb"/>
          <w:i w:val="0"/>
          <w:iCs w:val="0"/>
          <w:color w:val="2E74B5" w:themeColor="accent1" w:themeShade="BF"/>
        </w:rPr>
        <w:t>Основные подходы к управлению мобильными роботами.</w:t>
      </w:r>
      <w:bookmarkEnd w:id="5"/>
    </w:p>
    <w:p w:rsidR="003C34F7" w:rsidRPr="00EE3846" w:rsidRDefault="00A45C2A" w:rsidP="0043371C">
      <w:pPr>
        <w:pStyle w:val="5"/>
        <w:spacing w:before="0" w:after="0"/>
      </w:pPr>
      <w:r w:rsidRPr="00EE3846">
        <w:rPr>
          <w:lang w:eastAsia="en-US"/>
        </w:rPr>
        <w:t>Классический</w:t>
      </w:r>
    </w:p>
    <w:p w:rsidR="003C34F7" w:rsidRPr="00EE3846" w:rsidRDefault="00A45C2A" w:rsidP="0043371C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ab/>
        <w:t>Иерархический подход</w:t>
      </w:r>
    </w:p>
    <w:p w:rsidR="003C34F7" w:rsidRPr="00EE3846" w:rsidRDefault="0043371C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noProof/>
          <w:color w:val="000000" w:themeColor="text1"/>
          <w:sz w:val="28"/>
          <w:szCs w:val="28"/>
        </w:rPr>
        <w:drawing>
          <wp:anchor distT="0" distB="0" distL="0" distR="0" simplePos="0" relativeHeight="3" behindDoc="0" locked="0" layoutInCell="1" allowOverlap="1" wp14:anchorId="79A9F75C" wp14:editId="08837ABD">
            <wp:simplePos x="0" y="0"/>
            <wp:positionH relativeFrom="column">
              <wp:posOffset>737870</wp:posOffset>
            </wp:positionH>
            <wp:positionV relativeFrom="paragraph">
              <wp:posOffset>204470</wp:posOffset>
            </wp:positionV>
            <wp:extent cx="4362450" cy="1461135"/>
            <wp:effectExtent l="0" t="0" r="0" b="5715"/>
            <wp:wrapTopAndBottom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Пример: Стэнфорд карт (следование по контрастной линии, довольно сложная для того времени, очень медленная)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Алгоритм: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1. Получение 9 изображений среды, идентификация характерных точек на одном, использование других изображений для получения карты глубин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lastRenderedPageBreak/>
        <w:t>2. Интеграция локальных изображений в модель среды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3. Оценка изменения в изображениях для оценки перемещения робота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4. На основе спланированного движения, оценённого движения и оценки состояния среды определение (коррекция) направления движения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5. Движение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Более точная схема классического подхода:</w:t>
      </w:r>
    </w:p>
    <w:p w:rsidR="003C34F7" w:rsidRPr="00EE3846" w:rsidRDefault="00702C77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noProof/>
          <w:color w:val="000000" w:themeColor="text1"/>
          <w:sz w:val="28"/>
          <w:szCs w:val="28"/>
        </w:rPr>
        <w:drawing>
          <wp:anchor distT="0" distB="0" distL="0" distR="0" simplePos="0" relativeHeight="4" behindDoc="0" locked="0" layoutInCell="1" allowOverlap="1" wp14:anchorId="3C08926E" wp14:editId="2FE64B6C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3943350" cy="2390140"/>
            <wp:effectExtent l="0" t="0" r="0" b="0"/>
            <wp:wrapTopAndBottom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809" cy="2398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34F7" w:rsidRDefault="00A45C2A">
      <w:pPr>
        <w:pStyle w:val="af8"/>
        <w:ind w:left="567" w:hanging="567"/>
        <w:jc w:val="both"/>
        <w:rPr>
          <w:rFonts w:eastAsia="Calibri"/>
          <w:b/>
          <w:bCs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>Реакционный (ситуационный)</w:t>
      </w:r>
    </w:p>
    <w:p w:rsidR="0043371C" w:rsidRDefault="0043371C">
      <w:pPr>
        <w:pStyle w:val="af8"/>
        <w:ind w:left="567" w:hanging="567"/>
        <w:jc w:val="both"/>
        <w:rPr>
          <w:rFonts w:eastAsia="Calibri"/>
          <w:b/>
          <w:bCs/>
          <w:color w:val="000000" w:themeColor="text1"/>
          <w:sz w:val="28"/>
          <w:szCs w:val="28"/>
          <w:lang w:eastAsia="en-US"/>
        </w:rPr>
      </w:pPr>
      <w:r w:rsidRPr="0043371C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lastRenderedPageBreak/>
        <w:drawing>
          <wp:inline distT="0" distB="0" distL="0" distR="0" wp14:anchorId="5DB282BD" wp14:editId="13997016">
            <wp:extent cx="5248275" cy="1082485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9566" cy="10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1C" w:rsidRDefault="0043371C">
      <w:pPr>
        <w:pStyle w:val="af8"/>
        <w:ind w:left="567" w:hanging="567"/>
        <w:jc w:val="both"/>
        <w:rPr>
          <w:rFonts w:eastAsia="Calibri"/>
          <w:b/>
          <w:bCs/>
          <w:color w:val="000000" w:themeColor="text1"/>
          <w:sz w:val="28"/>
          <w:szCs w:val="28"/>
          <w:lang w:eastAsia="en-US"/>
        </w:rPr>
      </w:pPr>
    </w:p>
    <w:p w:rsidR="0043371C" w:rsidRPr="00EE3846" w:rsidRDefault="0043371C">
      <w:pPr>
        <w:pStyle w:val="af8"/>
        <w:ind w:left="567" w:hanging="567"/>
        <w:jc w:val="both"/>
        <w:rPr>
          <w:b/>
          <w:bCs/>
          <w:color w:val="000000" w:themeColor="text1"/>
          <w:sz w:val="28"/>
          <w:szCs w:val="28"/>
        </w:rPr>
      </w:pPr>
      <w:r w:rsidRPr="00EE3846">
        <w:rPr>
          <w:rFonts w:eastAsia="Calibri"/>
          <w:noProof/>
          <w:color w:val="000000" w:themeColor="text1"/>
          <w:sz w:val="28"/>
          <w:szCs w:val="28"/>
        </w:rPr>
        <w:drawing>
          <wp:inline distT="0" distB="0" distL="0" distR="0" wp14:anchorId="49159667" wp14:editId="5C37C5D5">
            <wp:extent cx="4844007" cy="3171635"/>
            <wp:effectExtent l="0" t="0" r="0" b="0"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04" cy="318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F7" w:rsidRPr="00EE3846" w:rsidRDefault="00702C77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noProof/>
          <w:color w:val="000000" w:themeColor="text1"/>
          <w:sz w:val="28"/>
          <w:szCs w:val="28"/>
        </w:rPr>
        <w:lastRenderedPageBreak/>
        <w:drawing>
          <wp:anchor distT="0" distB="0" distL="0" distR="0" simplePos="0" relativeHeight="6" behindDoc="0" locked="0" layoutInCell="1" allowOverlap="1" wp14:anchorId="379CFF17" wp14:editId="1CF2F3EB">
            <wp:simplePos x="0" y="0"/>
            <wp:positionH relativeFrom="margin">
              <wp:posOffset>-5715</wp:posOffset>
            </wp:positionH>
            <wp:positionV relativeFrom="paragraph">
              <wp:posOffset>4445</wp:posOffset>
            </wp:positionV>
            <wp:extent cx="5133975" cy="3181985"/>
            <wp:effectExtent l="0" t="0" r="9525" b="0"/>
            <wp:wrapTopAndBottom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C2A" w:rsidRPr="00EE3846">
        <w:rPr>
          <w:rFonts w:eastAsia="Calibri"/>
          <w:color w:val="000000" w:themeColor="text1"/>
          <w:sz w:val="28"/>
          <w:szCs w:val="28"/>
          <w:lang w:eastAsia="en-US"/>
        </w:rPr>
        <w:t>Не формируются модели. Действия - функции измерений. Рефлексы</w:t>
      </w:r>
    </w:p>
    <w:p w:rsidR="003C34F7" w:rsidRPr="00EE3846" w:rsidRDefault="003C34F7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:rsidR="003C34F7" w:rsidRPr="00EE3846" w:rsidRDefault="003C34F7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Основные характеристики: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Робот часть среды 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Нет памяти 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Очувствление и действие связывает всего один блок </w:t>
      </w:r>
    </w:p>
    <w:p w:rsidR="003C34F7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Локальное представление среды</w:t>
      </w:r>
    </w:p>
    <w:p w:rsidR="004F2B5E" w:rsidRDefault="004F2B5E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:rsidR="004F2B5E" w:rsidRPr="00EE3846" w:rsidRDefault="004F2B5E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</w:p>
    <w:p w:rsidR="003C34F7" w:rsidRPr="00EE3846" w:rsidRDefault="00A45C2A">
      <w:pPr>
        <w:pStyle w:val="af8"/>
        <w:ind w:left="567" w:hanging="567"/>
        <w:jc w:val="both"/>
        <w:rPr>
          <w:b/>
          <w:bCs/>
          <w:color w:val="000000" w:themeColor="text1"/>
          <w:sz w:val="28"/>
          <w:szCs w:val="28"/>
        </w:rPr>
      </w:pPr>
      <w:r w:rsidRPr="00EE3846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>Комбинированный</w:t>
      </w:r>
    </w:p>
    <w:p w:rsidR="003C34F7" w:rsidRPr="00EE3846" w:rsidRDefault="00A45C2A" w:rsidP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noProof/>
          <w:color w:val="000000" w:themeColor="text1"/>
          <w:sz w:val="28"/>
          <w:szCs w:val="28"/>
        </w:rPr>
        <w:drawing>
          <wp:anchor distT="0" distB="0" distL="0" distR="0" simplePos="0" relativeHeight="7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4219575" cy="1853565"/>
            <wp:effectExtent l="0" t="0" r="9525" b="0"/>
            <wp:wrapTopAndBottom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Объединяет преимущества предыдущих подходов. Используются модели среды для планирования. Управление реакционное.</w:t>
      </w:r>
    </w:p>
    <w:p w:rsidR="003C34F7" w:rsidRPr="00EE3846" w:rsidRDefault="00A45C2A" w:rsidP="00F02C37">
      <w:pPr>
        <w:pStyle w:val="1"/>
        <w:rPr>
          <w:lang w:eastAsia="en-US"/>
        </w:rPr>
      </w:pPr>
      <w:bookmarkStart w:id="6" w:name="_Toc105366695"/>
      <w:r w:rsidRPr="00EE3846">
        <w:rPr>
          <w:lang w:eastAsia="en-US"/>
        </w:rPr>
        <w:t>Преимущества, недостатки и область применения иерархического подхода к управлению мобильным роботом.</w:t>
      </w:r>
      <w:bookmarkEnd w:id="6"/>
    </w:p>
    <w:p w:rsidR="003C34F7" w:rsidRPr="00EE3846" w:rsidRDefault="003C34F7">
      <w:pPr>
        <w:pStyle w:val="af8"/>
        <w:jc w:val="both"/>
        <w:rPr>
          <w:color w:val="000000" w:themeColor="text1"/>
          <w:sz w:val="28"/>
          <w:szCs w:val="28"/>
        </w:rPr>
      </w:pPr>
    </w:p>
    <w:p w:rsidR="003C34F7" w:rsidRPr="00EE3846" w:rsidRDefault="00A45C2A">
      <w:pPr>
        <w:ind w:left="567" w:hanging="567"/>
        <w:contextualSpacing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Иерархический подход</w:t>
      </w:r>
    </w:p>
    <w:p w:rsidR="003C34F7" w:rsidRPr="00EE3846" w:rsidRDefault="003C34F7">
      <w:pPr>
        <w:ind w:left="567" w:hanging="567"/>
        <w:contextualSpacing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:rsidR="003C34F7" w:rsidRPr="00EE3846" w:rsidRDefault="003C34F7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noProof/>
          <w:color w:val="000000" w:themeColor="text1"/>
          <w:sz w:val="28"/>
          <w:szCs w:val="28"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91360"/>
            <wp:effectExtent l="0" t="0" r="0" b="0"/>
            <wp:wrapTopAndBottom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Пример: Стэнфорд карт (следование по контрастной линии, довольно сложная для того времени, очень медленная)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Алгоритм: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1. Получение 9 изображений среды, идентификация характерных точек на одном, использование других изображений для получения карты глубин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2. Интеграция локальных изображений в модель среды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3. Оценка изменения в изображениях для оценки перемещения робота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4. На основе спланированного движения, оценённого движения и оценки состояния среды определение (коррекция) направления движения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5. Движение</w:t>
      </w:r>
    </w:p>
    <w:p w:rsidR="009F5386" w:rsidRPr="00EE3846" w:rsidRDefault="009F5386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Преимущества и недостатки:</w:t>
      </w:r>
    </w:p>
    <w:p w:rsidR="009F5386" w:rsidRPr="00EE3846" w:rsidRDefault="009F5386" w:rsidP="009F5386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Из-за блока планирования увеличивается время выполнения одного действия, при этом повышенная точность по сравнению с реакционным подходом.</w:t>
      </w:r>
    </w:p>
    <w:p w:rsidR="003C34F7" w:rsidRPr="00EE3846" w:rsidRDefault="003C34F7">
      <w:pPr>
        <w:pStyle w:val="af8"/>
        <w:jc w:val="both"/>
        <w:rPr>
          <w:color w:val="000000" w:themeColor="text1"/>
          <w:sz w:val="28"/>
          <w:szCs w:val="28"/>
        </w:rPr>
      </w:pPr>
    </w:p>
    <w:p w:rsidR="003C34F7" w:rsidRPr="00F02C37" w:rsidRDefault="00A45C2A" w:rsidP="00F02C37">
      <w:pPr>
        <w:pStyle w:val="1"/>
      </w:pPr>
      <w:bookmarkStart w:id="7" w:name="_Toc105366696"/>
      <w:r w:rsidRPr="00F02C37">
        <w:lastRenderedPageBreak/>
        <w:t>Преимущества, недостатки и область применения реакционного подхода к управлению мобильным роботом.</w:t>
      </w:r>
      <w:bookmarkEnd w:id="7"/>
    </w:p>
    <w:p w:rsidR="003C34F7" w:rsidRPr="00EE3846" w:rsidRDefault="003C34F7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:rsidR="003C34F7" w:rsidRPr="00EE3846" w:rsidRDefault="00A45C2A">
      <w:pPr>
        <w:pStyle w:val="af8"/>
        <w:ind w:left="567" w:hanging="567"/>
        <w:jc w:val="both"/>
        <w:rPr>
          <w:b/>
          <w:bCs/>
          <w:color w:val="000000" w:themeColor="text1"/>
          <w:sz w:val="28"/>
          <w:szCs w:val="28"/>
        </w:rPr>
      </w:pPr>
      <w:r w:rsidRPr="00EE3846">
        <w:rPr>
          <w:rFonts w:eastAsia="Calibri"/>
          <w:noProof/>
          <w:color w:val="000000" w:themeColor="text1"/>
          <w:sz w:val="28"/>
          <w:szCs w:val="28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358140</wp:posOffset>
            </wp:positionV>
            <wp:extent cx="4777740" cy="2962275"/>
            <wp:effectExtent l="0" t="0" r="3810" b="9525"/>
            <wp:wrapTopAndBottom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3846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>Реакционный (ситуационный)</w:t>
      </w:r>
    </w:p>
    <w:p w:rsidR="003C34F7" w:rsidRPr="00EE3846" w:rsidRDefault="00A45C2A" w:rsidP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Не формируются модели. Действия - функции измерений. Рефлексы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Основные характеристики: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Робот часть среды 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lastRenderedPageBreak/>
        <w:t xml:space="preserve">Нет памяти 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Очувствление и действие связывает всего один блок 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Локальное представление среды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Набор поведений 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▪ напрямую соединяет данные с системы очувствления и управляющие команды на приводы 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proofErr w:type="gramStart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▪  служит</w:t>
      </w:r>
      <w:proofErr w:type="gramEnd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 основой для результирующего действия </w:t>
      </w:r>
    </w:p>
    <w:p w:rsidR="009F5386" w:rsidRPr="00EE3846" w:rsidRDefault="00A45C2A" w:rsidP="009F5386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proofErr w:type="gramStart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▪  позволяет</w:t>
      </w:r>
      <w:proofErr w:type="gramEnd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 производить быструю разработку благодаря модульности</w:t>
      </w:r>
    </w:p>
    <w:p w:rsidR="009F5386" w:rsidRPr="00EE3846" w:rsidRDefault="009F5386" w:rsidP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Преимущества и недостатки:</w:t>
      </w:r>
    </w:p>
    <w:p w:rsidR="009F5386" w:rsidRPr="00EE3846" w:rsidRDefault="009F5386" w:rsidP="009F5386">
      <w:pPr>
        <w:rPr>
          <w:color w:val="000000" w:themeColor="text1"/>
          <w:sz w:val="28"/>
        </w:rPr>
      </w:pPr>
      <w:r w:rsidRPr="00EE3846">
        <w:rPr>
          <w:color w:val="000000" w:themeColor="text1"/>
          <w:sz w:val="28"/>
        </w:rPr>
        <w:t xml:space="preserve">Не формируются </w:t>
      </w:r>
      <w:proofErr w:type="gramStart"/>
      <w:r w:rsidRPr="00EE3846">
        <w:rPr>
          <w:color w:val="000000" w:themeColor="text1"/>
          <w:sz w:val="28"/>
        </w:rPr>
        <w:t>модели(</w:t>
      </w:r>
      <w:proofErr w:type="gramEnd"/>
      <w:r w:rsidRPr="00EE3846">
        <w:rPr>
          <w:color w:val="000000" w:themeColor="text1"/>
          <w:sz w:val="28"/>
        </w:rPr>
        <w:t>не надо выделять память для выполнения действий)</w:t>
      </w:r>
      <w:r w:rsidRPr="00EE3846">
        <w:rPr>
          <w:color w:val="000000" w:themeColor="text1"/>
          <w:sz w:val="28"/>
        </w:rPr>
        <w:br/>
        <w:t>Повышенное быстродействие</w:t>
      </w:r>
      <w:r w:rsidRPr="00EE3846">
        <w:rPr>
          <w:color w:val="000000" w:themeColor="text1"/>
          <w:sz w:val="28"/>
        </w:rPr>
        <w:br/>
        <w:t>Пониженная точность</w:t>
      </w:r>
    </w:p>
    <w:p w:rsidR="003C34F7" w:rsidRPr="00EE3846" w:rsidRDefault="00A45C2A" w:rsidP="00F02C37">
      <w:pPr>
        <w:pStyle w:val="1"/>
        <w:rPr>
          <w:lang w:eastAsia="en-US"/>
        </w:rPr>
      </w:pPr>
      <w:bookmarkStart w:id="8" w:name="_Toc105366697"/>
      <w:r w:rsidRPr="00EE3846">
        <w:rPr>
          <w:lang w:eastAsia="en-US"/>
        </w:rPr>
        <w:t xml:space="preserve">Основные </w:t>
      </w:r>
      <w:proofErr w:type="spellStart"/>
      <w:r w:rsidRPr="00EE3846">
        <w:rPr>
          <w:lang w:eastAsia="en-US"/>
        </w:rPr>
        <w:t>компоновочно</w:t>
      </w:r>
      <w:proofErr w:type="spellEnd"/>
      <w:r w:rsidRPr="00EE3846">
        <w:rPr>
          <w:lang w:eastAsia="en-US"/>
        </w:rPr>
        <w:t>-кинематические схемы мобильных роботов.</w:t>
      </w:r>
      <w:bookmarkEnd w:id="8"/>
    </w:p>
    <w:p w:rsidR="003C34F7" w:rsidRPr="00EE3846" w:rsidRDefault="00A45C2A">
      <w:pPr>
        <w:pStyle w:val="af8"/>
        <w:ind w:left="567" w:hanging="567"/>
        <w:jc w:val="both"/>
        <w:rPr>
          <w:b/>
          <w:bCs/>
          <w:color w:val="000000" w:themeColor="text1"/>
          <w:sz w:val="28"/>
          <w:szCs w:val="28"/>
        </w:rPr>
      </w:pPr>
      <w:r w:rsidRPr="00EE3846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>Колесные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ab/>
        <w:t xml:space="preserve">Простота (конструкции и управления) 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 </w:t>
      </w: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ab/>
        <w:t xml:space="preserve">Маневренность 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 </w:t>
      </w: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ab/>
        <w:t>Скорость</w:t>
      </w:r>
    </w:p>
    <w:p w:rsidR="003C34F7" w:rsidRPr="00EE3846" w:rsidRDefault="00A45C2A">
      <w:pPr>
        <w:pStyle w:val="af8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Все это делает колесных роботов одним из самым распространенным видов роботов применяющихся на практике.</w:t>
      </w:r>
    </w:p>
    <w:p w:rsidR="003C34F7" w:rsidRPr="00EE3846" w:rsidRDefault="00A45C2A">
      <w:pPr>
        <w:pStyle w:val="af8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Разделается на:</w:t>
      </w:r>
    </w:p>
    <w:p w:rsidR="003C34F7" w:rsidRPr="00EE3846" w:rsidRDefault="00A45C2A">
      <w:pPr>
        <w:pStyle w:val="af8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Дифференциальная схема </w:t>
      </w:r>
    </w:p>
    <w:p w:rsidR="003C34F7" w:rsidRPr="00EE3846" w:rsidRDefault="00A45C2A">
      <w:pPr>
        <w:pStyle w:val="af8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Автомобильная схема (схема </w:t>
      </w:r>
      <w:proofErr w:type="spellStart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Аккермана</w:t>
      </w:r>
      <w:proofErr w:type="spellEnd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) </w:t>
      </w:r>
    </w:p>
    <w:p w:rsidR="003C34F7" w:rsidRPr="00EE3846" w:rsidRDefault="00A45C2A">
      <w:pPr>
        <w:pStyle w:val="af8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lastRenderedPageBreak/>
        <w:t xml:space="preserve">Синхронная схема </w:t>
      </w:r>
    </w:p>
    <w:p w:rsidR="003C34F7" w:rsidRPr="00EE3846" w:rsidRDefault="00A45C2A">
      <w:pPr>
        <w:pStyle w:val="af8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Схема XR4000  </w:t>
      </w:r>
    </w:p>
    <w:p w:rsidR="003C34F7" w:rsidRPr="00EE3846" w:rsidRDefault="00A45C2A">
      <w:pPr>
        <w:pStyle w:val="af8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Схема с колесами Илона (Шведское колесо)</w:t>
      </w:r>
    </w:p>
    <w:p w:rsidR="003C34F7" w:rsidRPr="00EE3846" w:rsidRDefault="00A45C2A">
      <w:pPr>
        <w:pStyle w:val="af8"/>
        <w:ind w:left="567" w:hanging="567"/>
        <w:jc w:val="both"/>
        <w:rPr>
          <w:b/>
          <w:bCs/>
          <w:color w:val="000000" w:themeColor="text1"/>
          <w:sz w:val="28"/>
          <w:szCs w:val="28"/>
        </w:rPr>
      </w:pPr>
      <w:r w:rsidRPr="00EE3846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>Гусеничные</w:t>
      </w:r>
    </w:p>
    <w:p w:rsidR="003C34F7" w:rsidRPr="00EE3846" w:rsidRDefault="00A45C2A">
      <w:pPr>
        <w:pStyle w:val="af8"/>
        <w:ind w:left="567" w:hanging="567"/>
        <w:jc w:val="both"/>
        <w:rPr>
          <w:b/>
          <w:bCs/>
          <w:color w:val="000000" w:themeColor="text1"/>
          <w:sz w:val="28"/>
          <w:szCs w:val="28"/>
        </w:rPr>
      </w:pPr>
      <w:r w:rsidRPr="00EE3846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>Шагающие</w:t>
      </w:r>
    </w:p>
    <w:p w:rsidR="003C34F7" w:rsidRPr="00EE3846" w:rsidRDefault="00A45C2A">
      <w:pPr>
        <w:pStyle w:val="af8"/>
        <w:ind w:left="567" w:hanging="567"/>
        <w:jc w:val="both"/>
        <w:rPr>
          <w:b/>
          <w:bCs/>
          <w:color w:val="000000" w:themeColor="text1"/>
          <w:sz w:val="28"/>
          <w:szCs w:val="28"/>
        </w:rPr>
      </w:pPr>
      <w:r w:rsidRPr="00EE3846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>Летающие</w:t>
      </w:r>
    </w:p>
    <w:p w:rsidR="003C34F7" w:rsidRPr="00EE3846" w:rsidRDefault="00A45C2A">
      <w:pPr>
        <w:pStyle w:val="af8"/>
        <w:ind w:left="567" w:hanging="567"/>
        <w:jc w:val="both"/>
        <w:rPr>
          <w:b/>
          <w:bCs/>
          <w:color w:val="000000" w:themeColor="text1"/>
          <w:sz w:val="28"/>
          <w:szCs w:val="28"/>
        </w:rPr>
      </w:pPr>
      <w:r w:rsidRPr="00EE3846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>Плавающие</w:t>
      </w:r>
    </w:p>
    <w:p w:rsidR="003C34F7" w:rsidRPr="00EE3846" w:rsidRDefault="00A45C2A">
      <w:pPr>
        <w:pStyle w:val="af8"/>
        <w:ind w:left="567" w:hanging="567"/>
        <w:jc w:val="both"/>
        <w:rPr>
          <w:b/>
          <w:bCs/>
          <w:color w:val="000000" w:themeColor="text1"/>
          <w:sz w:val="28"/>
          <w:szCs w:val="28"/>
        </w:rPr>
      </w:pPr>
      <w:r w:rsidRPr="00EE3846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>Ползающие</w:t>
      </w:r>
    </w:p>
    <w:p w:rsidR="003C34F7" w:rsidRPr="00EE3846" w:rsidRDefault="00A45C2A" w:rsidP="00A45C2A">
      <w:pPr>
        <w:pStyle w:val="af8"/>
        <w:ind w:left="567" w:hanging="567"/>
        <w:jc w:val="both"/>
        <w:rPr>
          <w:b/>
          <w:bCs/>
          <w:color w:val="000000" w:themeColor="text1"/>
          <w:sz w:val="28"/>
          <w:szCs w:val="28"/>
        </w:rPr>
      </w:pPr>
      <w:r w:rsidRPr="00EE3846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>Другие</w:t>
      </w:r>
      <w:r w:rsidR="00832EA2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 xml:space="preserve"> (портальные)</w:t>
      </w:r>
    </w:p>
    <w:p w:rsidR="003C34F7" w:rsidRDefault="00A45C2A" w:rsidP="00F02C37">
      <w:pPr>
        <w:pStyle w:val="1"/>
        <w:rPr>
          <w:rStyle w:val="a6"/>
          <w:rFonts w:ascii="Arial" w:eastAsia="Arial" w:hAnsi="Arial" w:cs="Arial"/>
          <w:b w:val="0"/>
          <w:bCs w:val="0"/>
          <w:sz w:val="32"/>
          <w:szCs w:val="40"/>
        </w:rPr>
      </w:pPr>
      <w:bookmarkStart w:id="9" w:name="_Toc105366698"/>
      <w:r w:rsidRPr="00F02C37">
        <w:rPr>
          <w:rStyle w:val="a6"/>
          <w:rFonts w:ascii="Arial" w:eastAsia="Arial" w:hAnsi="Arial" w:cs="Arial"/>
          <w:b w:val="0"/>
          <w:bCs w:val="0"/>
          <w:sz w:val="32"/>
          <w:szCs w:val="40"/>
        </w:rPr>
        <w:t>Неголономные ограничения кинематических моделей мобильных роботов.</w:t>
      </w:r>
      <w:bookmarkEnd w:id="9"/>
    </w:p>
    <w:p w:rsidR="006D104E" w:rsidRPr="006D104E" w:rsidRDefault="006D104E" w:rsidP="006D104E">
      <w:pPr>
        <w:rPr>
          <w:sz w:val="28"/>
        </w:rPr>
      </w:pPr>
      <w:proofErr w:type="gramStart"/>
      <w:r w:rsidRPr="006D104E">
        <w:rPr>
          <w:sz w:val="28"/>
        </w:rPr>
        <w:t>Интуитивно :</w:t>
      </w:r>
      <w:proofErr w:type="gramEnd"/>
    </w:p>
    <w:p w:rsidR="006D104E" w:rsidRPr="006D104E" w:rsidRDefault="006D104E" w:rsidP="006D104E">
      <w:pPr>
        <w:ind w:left="708"/>
        <w:rPr>
          <w:sz w:val="28"/>
        </w:rPr>
      </w:pPr>
      <w:r w:rsidRPr="006D104E">
        <w:rPr>
          <w:i/>
          <w:sz w:val="28"/>
        </w:rPr>
        <w:t>Голономная</w:t>
      </w:r>
      <w:r w:rsidRPr="006D104E">
        <w:rPr>
          <w:sz w:val="28"/>
        </w:rPr>
        <w:t xml:space="preserve"> система, в которой робот может двигаться в любом направлении в пространстве конфигурации.</w:t>
      </w:r>
    </w:p>
    <w:p w:rsidR="006D104E" w:rsidRPr="006D104E" w:rsidRDefault="006D104E" w:rsidP="006D104E">
      <w:pPr>
        <w:ind w:left="708"/>
        <w:rPr>
          <w:rStyle w:val="a6"/>
          <w:rFonts w:ascii="Segoe UI" w:hAnsi="Segoe UI" w:cs="Segoe UI"/>
          <w:b w:val="0"/>
          <w:bCs w:val="0"/>
          <w:color w:val="212529"/>
          <w:sz w:val="28"/>
          <w:szCs w:val="24"/>
        </w:rPr>
      </w:pPr>
      <w:r w:rsidRPr="006D104E">
        <w:rPr>
          <w:i/>
          <w:sz w:val="28"/>
        </w:rPr>
        <w:t>Неголономные</w:t>
      </w:r>
      <w:r w:rsidRPr="006D104E">
        <w:rPr>
          <w:sz w:val="28"/>
        </w:rPr>
        <w:t xml:space="preserve"> системы - это системы, в которых скорости (величина и / или направление) и другие производные положения являются ограниченными.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Робот является голономным если число управляемых степеней свободы = общему количеству степеней свободы.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Неголономная система — механическая система, на которую, кроме геометрических, накладываются и кинематические связи. Математически неголономные связи выражаются неинтегрируемыми уравнениями. 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Голономные связи — ограничивают допустимое пространство состояний (геометрию). 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lastRenderedPageBreak/>
        <w:t xml:space="preserve">▪ Например, если есть грузовик и прицеп, не все углы между ними возможны. Это голономное ограничение. 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▪ Неголономные связи — ограничивают пространство управления относительно текущего состояния. </w:t>
      </w:r>
    </w:p>
    <w:p w:rsidR="003C34F7" w:rsidRPr="00EE3846" w:rsidRDefault="00A45C2A" w:rsidP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▪ Например, машина не может поехать в сторону</w:t>
      </w:r>
    </w:p>
    <w:p w:rsidR="003C34F7" w:rsidRPr="00EE3846" w:rsidRDefault="00A45C2A">
      <w:pPr>
        <w:pStyle w:val="a8"/>
        <w:spacing w:after="0"/>
        <w:ind w:left="567" w:hanging="567"/>
        <w:contextualSpacing/>
        <w:jc w:val="both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EE3846">
        <w:rPr>
          <w:rFonts w:ascii="Times New Roman" w:hAnsi="Times New Roman"/>
          <w:b/>
          <w:color w:val="000000" w:themeColor="text1"/>
          <w:sz w:val="28"/>
          <w:szCs w:val="28"/>
          <w:lang w:eastAsia="en-US"/>
        </w:rPr>
        <w:t>Голономные системы,</w:t>
      </w:r>
      <w:r w:rsidRPr="00EE3846">
        <w:rPr>
          <w:rFonts w:ascii="Times New Roman" w:hAnsi="Times New Roman"/>
          <w:color w:val="000000" w:themeColor="text1"/>
          <w:sz w:val="28"/>
          <w:szCs w:val="28"/>
          <w:lang w:eastAsia="en-US"/>
        </w:rPr>
        <w:t> механические системы, в которых все связи (см. </w:t>
      </w:r>
      <w:hyperlink r:id="rId15">
        <w:r w:rsidRPr="00EE3846">
          <w:rPr>
            <w:rFonts w:ascii="Times New Roman" w:hAnsi="Times New Roman"/>
            <w:i/>
            <w:color w:val="000000" w:themeColor="text1"/>
            <w:sz w:val="28"/>
            <w:szCs w:val="28"/>
            <w:u w:val="single"/>
            <w:lang w:eastAsia="en-US"/>
          </w:rPr>
          <w:t>Связи механические</w:t>
        </w:r>
      </w:hyperlink>
      <w:r w:rsidRPr="00EE3846">
        <w:rPr>
          <w:rFonts w:ascii="Times New Roman" w:hAnsi="Times New Roman"/>
          <w:color w:val="000000" w:themeColor="text1"/>
          <w:sz w:val="28"/>
          <w:szCs w:val="28"/>
          <w:lang w:eastAsia="en-US"/>
        </w:rPr>
        <w:t>) являются геометрическими (голономными), то есть налагающими ограничения только на положения (или перемещения за время движения) точек и тел системы, но не на величины их скоростей. Например, двойной маятник (</w:t>
      </w:r>
      <w:r w:rsidRPr="00EE3846">
        <w:rPr>
          <w:rFonts w:ascii="Times New Roman" w:hAnsi="Times New Roman"/>
          <w:b/>
          <w:i/>
          <w:color w:val="000000" w:themeColor="text1"/>
          <w:sz w:val="28"/>
          <w:szCs w:val="28"/>
          <w:lang w:eastAsia="en-US"/>
        </w:rPr>
        <w:t>рис. а</w:t>
      </w:r>
      <w:r w:rsidRPr="00EE3846">
        <w:rPr>
          <w:rFonts w:ascii="Times New Roman" w:hAnsi="Times New Roman"/>
          <w:color w:val="000000" w:themeColor="text1"/>
          <w:sz w:val="28"/>
          <w:szCs w:val="28"/>
          <w:lang w:eastAsia="en-US"/>
        </w:rPr>
        <w:t>) является Г. с.; в нём связи (нити) налагают ограничения только на положения или перемещения грузов </w:t>
      </w:r>
      <w:r w:rsidRPr="00EE3846">
        <w:rPr>
          <w:rFonts w:ascii="Times New Roman" w:hAnsi="Times New Roman"/>
          <w:i/>
          <w:color w:val="000000" w:themeColor="text1"/>
          <w:sz w:val="28"/>
          <w:szCs w:val="28"/>
          <w:lang w:eastAsia="en-US"/>
        </w:rPr>
        <w:t>M</w:t>
      </w:r>
      <w:r w:rsidRPr="00EE3846">
        <w:rPr>
          <w:rFonts w:ascii="Times New Roman" w:hAnsi="Times New Roman"/>
          <w:i/>
          <w:color w:val="000000" w:themeColor="text1"/>
          <w:position w:val="-9"/>
          <w:sz w:val="28"/>
          <w:szCs w:val="28"/>
          <w:lang w:eastAsia="en-US"/>
        </w:rPr>
        <w:t>1</w:t>
      </w:r>
      <w:r w:rsidRPr="00EE3846">
        <w:rPr>
          <w:rFonts w:ascii="Times New Roman" w:hAnsi="Times New Roman"/>
          <w:color w:val="000000" w:themeColor="text1"/>
          <w:sz w:val="28"/>
          <w:szCs w:val="28"/>
          <w:lang w:eastAsia="en-US"/>
        </w:rPr>
        <w:t> и </w:t>
      </w:r>
      <w:r w:rsidRPr="00EE3846">
        <w:rPr>
          <w:rFonts w:ascii="Times New Roman" w:hAnsi="Times New Roman"/>
          <w:i/>
          <w:color w:val="000000" w:themeColor="text1"/>
          <w:sz w:val="28"/>
          <w:szCs w:val="28"/>
          <w:lang w:eastAsia="en-US"/>
        </w:rPr>
        <w:t>M</w:t>
      </w:r>
      <w:r w:rsidRPr="00EE3846">
        <w:rPr>
          <w:rFonts w:ascii="Times New Roman" w:hAnsi="Times New Roman"/>
          <w:i/>
          <w:color w:val="000000" w:themeColor="text1"/>
          <w:position w:val="-9"/>
          <w:sz w:val="28"/>
          <w:szCs w:val="28"/>
          <w:lang w:eastAsia="en-US"/>
        </w:rPr>
        <w:t>2</w:t>
      </w:r>
      <w:r w:rsidRPr="00EE3846">
        <w:rPr>
          <w:rFonts w:ascii="Times New Roman" w:hAnsi="Times New Roman"/>
          <w:color w:val="000000" w:themeColor="text1"/>
          <w:sz w:val="28"/>
          <w:szCs w:val="28"/>
          <w:lang w:eastAsia="en-US"/>
        </w:rPr>
        <w:t>, но не на их скорости, которые при движении могут иметь любые значения. Связь, налагающая ограничения на скорости точек и тел системы, то есть устанавливающая между этими скоростями определённые соотношения, называется кинематической. Однако если эти соотношения можно свести к геометрическим, то есть к соотношениям между перемещениями (или координатами) точек и тел системы, то такая связь также является голономной. Например, при качении без скольжения колеса радиуса </w:t>
      </w:r>
      <w:r w:rsidRPr="00EE3846">
        <w:rPr>
          <w:rFonts w:ascii="Times New Roman" w:hAnsi="Times New Roman"/>
          <w:i/>
          <w:color w:val="000000" w:themeColor="text1"/>
          <w:sz w:val="28"/>
          <w:szCs w:val="28"/>
          <w:lang w:eastAsia="en-US"/>
        </w:rPr>
        <w:t>R</w:t>
      </w:r>
      <w:r w:rsidRPr="00EE3846">
        <w:rPr>
          <w:rFonts w:ascii="Times New Roman" w:hAnsi="Times New Roman"/>
          <w:color w:val="000000" w:themeColor="text1"/>
          <w:sz w:val="28"/>
          <w:szCs w:val="28"/>
          <w:lang w:eastAsia="en-US"/>
        </w:rPr>
        <w:t> по прямолинейному рельсу (</w:t>
      </w:r>
      <w:r w:rsidRPr="00EE3846">
        <w:rPr>
          <w:rFonts w:ascii="Times New Roman" w:hAnsi="Times New Roman"/>
          <w:b/>
          <w:i/>
          <w:color w:val="000000" w:themeColor="text1"/>
          <w:sz w:val="28"/>
          <w:szCs w:val="28"/>
          <w:lang w:eastAsia="en-US"/>
        </w:rPr>
        <w:t>рис. б</w:t>
      </w:r>
      <w:r w:rsidRPr="00EE3846">
        <w:rPr>
          <w:rFonts w:ascii="Times New Roman" w:hAnsi="Times New Roman"/>
          <w:color w:val="000000" w:themeColor="text1"/>
          <w:sz w:val="28"/>
          <w:szCs w:val="28"/>
          <w:lang w:eastAsia="en-US"/>
        </w:rPr>
        <w:t>) скорость u центра колеса и угловая скорость w колеса связаны соотношением u=</w:t>
      </w:r>
      <w:proofErr w:type="spellStart"/>
      <w:r w:rsidRPr="00EE3846">
        <w:rPr>
          <w:rFonts w:ascii="Times New Roman" w:hAnsi="Times New Roman"/>
          <w:i/>
          <w:color w:val="000000" w:themeColor="text1"/>
          <w:sz w:val="28"/>
          <w:szCs w:val="28"/>
          <w:lang w:eastAsia="en-US"/>
        </w:rPr>
        <w:t>R</w:t>
      </w:r>
      <w:r w:rsidRPr="00EE3846">
        <w:rPr>
          <w:rFonts w:ascii="Times New Roman" w:hAnsi="Times New Roman"/>
          <w:color w:val="000000" w:themeColor="text1"/>
          <w:sz w:val="28"/>
          <w:szCs w:val="28"/>
          <w:lang w:eastAsia="en-US"/>
        </w:rPr>
        <w:t>w</w:t>
      </w:r>
      <w:proofErr w:type="spellEnd"/>
      <w:r w:rsidRPr="00EE3846">
        <w:rPr>
          <w:rFonts w:ascii="Times New Roman" w:hAnsi="Times New Roman"/>
          <w:color w:val="000000" w:themeColor="text1"/>
          <w:sz w:val="28"/>
          <w:szCs w:val="28"/>
          <w:lang w:eastAsia="en-US"/>
        </w:rPr>
        <w:t>, но его можно свести к геометрическому соотношению </w:t>
      </w:r>
      <w:r w:rsidRPr="00EE3846">
        <w:rPr>
          <w:rFonts w:ascii="Times New Roman" w:hAnsi="Times New Roman"/>
          <w:i/>
          <w:color w:val="000000" w:themeColor="text1"/>
          <w:sz w:val="28"/>
          <w:szCs w:val="28"/>
          <w:lang w:eastAsia="en-US"/>
        </w:rPr>
        <w:t>s </w:t>
      </w:r>
      <w:r w:rsidRPr="00EE3846">
        <w:rPr>
          <w:rFonts w:ascii="Times New Roman" w:hAnsi="Times New Roman"/>
          <w:color w:val="000000" w:themeColor="text1"/>
          <w:sz w:val="28"/>
          <w:szCs w:val="28"/>
          <w:lang w:eastAsia="en-US"/>
        </w:rPr>
        <w:t>= </w:t>
      </w:r>
      <w:proofErr w:type="spellStart"/>
      <w:r w:rsidRPr="00EE3846">
        <w:rPr>
          <w:rFonts w:ascii="Times New Roman" w:hAnsi="Times New Roman"/>
          <w:i/>
          <w:color w:val="000000" w:themeColor="text1"/>
          <w:sz w:val="28"/>
          <w:szCs w:val="28"/>
          <w:lang w:eastAsia="en-US"/>
        </w:rPr>
        <w:t>R</w:t>
      </w:r>
      <w:r w:rsidRPr="00EE3846">
        <w:rPr>
          <w:rFonts w:ascii="Times New Roman" w:hAnsi="Times New Roman"/>
          <w:color w:val="000000" w:themeColor="text1"/>
          <w:sz w:val="28"/>
          <w:szCs w:val="28"/>
          <w:lang w:eastAsia="en-US"/>
        </w:rPr>
        <w:t>j</w:t>
      </w:r>
      <w:proofErr w:type="spellEnd"/>
      <w:r w:rsidRPr="00EE3846">
        <w:rPr>
          <w:rFonts w:ascii="Times New Roman" w:hAnsi="Times New Roman"/>
          <w:color w:val="000000" w:themeColor="text1"/>
          <w:sz w:val="28"/>
          <w:szCs w:val="28"/>
          <w:lang w:eastAsia="en-US"/>
        </w:rPr>
        <w:t> между перемещением </w:t>
      </w:r>
      <w:r w:rsidRPr="00EE3846">
        <w:rPr>
          <w:rFonts w:ascii="Times New Roman" w:hAnsi="Times New Roman"/>
          <w:i/>
          <w:color w:val="000000" w:themeColor="text1"/>
          <w:sz w:val="28"/>
          <w:szCs w:val="28"/>
          <w:lang w:eastAsia="en-US"/>
        </w:rPr>
        <w:t>s </w:t>
      </w:r>
      <w:r w:rsidRPr="00EE3846">
        <w:rPr>
          <w:rFonts w:ascii="Times New Roman" w:hAnsi="Times New Roman"/>
          <w:color w:val="000000" w:themeColor="text1"/>
          <w:sz w:val="28"/>
          <w:szCs w:val="28"/>
          <w:lang w:eastAsia="en-US"/>
        </w:rPr>
        <w:t>= </w:t>
      </w:r>
      <w:r w:rsidRPr="00EE3846">
        <w:rPr>
          <w:rFonts w:ascii="Times New Roman" w:hAnsi="Times New Roman"/>
          <w:i/>
          <w:color w:val="000000" w:themeColor="text1"/>
          <w:sz w:val="28"/>
          <w:szCs w:val="28"/>
          <w:lang w:eastAsia="en-US"/>
        </w:rPr>
        <w:t>AA</w:t>
      </w:r>
      <w:r w:rsidRPr="00EE3846">
        <w:rPr>
          <w:rFonts w:ascii="Times New Roman" w:hAnsi="Times New Roman"/>
          <w:i/>
          <w:color w:val="000000" w:themeColor="text1"/>
          <w:position w:val="-9"/>
          <w:sz w:val="28"/>
          <w:szCs w:val="28"/>
          <w:lang w:eastAsia="en-US"/>
        </w:rPr>
        <w:t>1</w:t>
      </w:r>
      <w:r w:rsidRPr="00EE3846">
        <w:rPr>
          <w:rFonts w:ascii="Times New Roman" w:hAnsi="Times New Roman"/>
          <w:color w:val="000000" w:themeColor="text1"/>
          <w:sz w:val="28"/>
          <w:szCs w:val="28"/>
          <w:lang w:eastAsia="en-US"/>
        </w:rPr>
        <w:t> центра и углом поворота j колеса. Следовательно, это Г. с.</w:t>
      </w:r>
    </w:p>
    <w:p w:rsidR="003C34F7" w:rsidRPr="00EE3846" w:rsidRDefault="00A45C2A">
      <w:pPr>
        <w:pStyle w:val="a8"/>
        <w:jc w:val="both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EE3846">
        <w:rPr>
          <w:rFonts w:ascii="Times New Roman" w:hAnsi="Times New Roman"/>
          <w:color w:val="000000" w:themeColor="text1"/>
          <w:sz w:val="28"/>
          <w:szCs w:val="28"/>
        </w:rPr>
        <w:t>  Кинематические связи, не сводящиеся к геометрическим, называются неголономными, а механические системы с такими связями — </w:t>
      </w:r>
      <w:hyperlink r:id="rId16">
        <w:r w:rsidRPr="00EE3846">
          <w:rPr>
            <w:rFonts w:ascii="Times New Roman" w:hAnsi="Times New Roman"/>
            <w:i/>
            <w:color w:val="000000" w:themeColor="text1"/>
            <w:sz w:val="28"/>
            <w:szCs w:val="28"/>
            <w:u w:val="single"/>
          </w:rPr>
          <w:t>неголономными системами</w:t>
        </w:r>
      </w:hyperlink>
      <w:r w:rsidRPr="00EE3846">
        <w:rPr>
          <w:rFonts w:ascii="Times New Roman" w:hAnsi="Times New Roman"/>
          <w:color w:val="000000" w:themeColor="text1"/>
          <w:sz w:val="28"/>
          <w:szCs w:val="28"/>
        </w:rPr>
        <w:t xml:space="preserve">. Разделение </w:t>
      </w:r>
      <w:r w:rsidRPr="00EE3846">
        <w:rPr>
          <w:rFonts w:ascii="Times New Roman" w:hAnsi="Times New Roman"/>
          <w:color w:val="000000" w:themeColor="text1"/>
          <w:sz w:val="28"/>
          <w:szCs w:val="28"/>
        </w:rPr>
        <w:lastRenderedPageBreak/>
        <w:t>механических систем на голономные и неголономные очень существенно, так как ряд уравнений, позволяющих сравнительно просто решать задачи механики (например, </w:t>
      </w:r>
      <w:hyperlink r:id="rId17">
        <w:r w:rsidRPr="00EE3846">
          <w:rPr>
            <w:rFonts w:ascii="Times New Roman" w:hAnsi="Times New Roman"/>
            <w:i/>
            <w:color w:val="000000" w:themeColor="text1"/>
            <w:sz w:val="28"/>
            <w:szCs w:val="28"/>
            <w:u w:val="single"/>
          </w:rPr>
          <w:t>Лагранжа уравнения</w:t>
        </w:r>
      </w:hyperlink>
      <w:r w:rsidRPr="00EE3846">
        <w:rPr>
          <w:rFonts w:ascii="Times New Roman" w:hAnsi="Times New Roman"/>
          <w:color w:val="000000" w:themeColor="text1"/>
          <w:sz w:val="28"/>
          <w:szCs w:val="28"/>
        </w:rPr>
        <w:t> механики), применим только к Г. С.</w:t>
      </w:r>
    </w:p>
    <w:p w:rsidR="003C34F7" w:rsidRPr="00EE3846" w:rsidRDefault="00A45C2A" w:rsidP="00A45C2A">
      <w:pPr>
        <w:pStyle w:val="a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EE3846">
        <w:rPr>
          <w:rFonts w:ascii="Times New Roman" w:hAnsi="Times New Roman"/>
          <w:color w:val="000000" w:themeColor="text1"/>
          <w:sz w:val="28"/>
          <w:szCs w:val="28"/>
        </w:rPr>
        <w:t>Неголономная система — </w:t>
      </w:r>
      <w:hyperlink r:id="rId18">
        <w:r w:rsidRPr="00EE3846">
          <w:rPr>
            <w:rFonts w:ascii="Times New Roman" w:hAnsi="Times New Roman"/>
            <w:color w:val="000000" w:themeColor="text1"/>
            <w:sz w:val="28"/>
            <w:szCs w:val="28"/>
            <w:highlight w:val="white"/>
          </w:rPr>
          <w:t>механическая система</w:t>
        </w:r>
      </w:hyperlink>
      <w:r w:rsidRPr="00EE3846">
        <w:rPr>
          <w:rFonts w:ascii="Times New Roman" w:hAnsi="Times New Roman"/>
          <w:color w:val="000000" w:themeColor="text1"/>
          <w:sz w:val="28"/>
          <w:szCs w:val="28"/>
        </w:rPr>
        <w:t>, на которую, кроме геометрических, накладываются и кинематические </w:t>
      </w:r>
      <w:hyperlink r:id="rId19">
        <w:r w:rsidRPr="00EE3846">
          <w:rPr>
            <w:rFonts w:ascii="Times New Roman" w:hAnsi="Times New Roman"/>
            <w:color w:val="000000" w:themeColor="text1"/>
            <w:sz w:val="28"/>
            <w:szCs w:val="28"/>
            <w:highlight w:val="white"/>
          </w:rPr>
          <w:t>связи</w:t>
        </w:r>
      </w:hyperlink>
      <w:r w:rsidRPr="00EE3846">
        <w:rPr>
          <w:rFonts w:ascii="Times New Roman" w:hAnsi="Times New Roman"/>
          <w:color w:val="000000" w:themeColor="text1"/>
          <w:sz w:val="28"/>
          <w:szCs w:val="28"/>
        </w:rPr>
        <w:t>, которые нельзя свести к геометрическим (их называют неголономными). Математически неголономные связи выражаются неинтегрируемыми уравнениями. Движение неголономной системы описывается с помощью специальных уравнений движения (уравнения </w:t>
      </w:r>
      <w:hyperlink r:id="rId20">
        <w:r w:rsidRPr="00EE3846">
          <w:rPr>
            <w:rFonts w:ascii="Times New Roman" w:hAnsi="Times New Roman"/>
            <w:color w:val="000000" w:themeColor="text1"/>
            <w:sz w:val="28"/>
            <w:szCs w:val="28"/>
            <w:highlight w:val="white"/>
          </w:rPr>
          <w:t>Чаплыгина</w:t>
        </w:r>
      </w:hyperlink>
      <w:r w:rsidRPr="00EE3846">
        <w:rPr>
          <w:rFonts w:ascii="Times New Roman" w:hAnsi="Times New Roman"/>
          <w:color w:val="000000" w:themeColor="text1"/>
          <w:sz w:val="28"/>
          <w:szCs w:val="28"/>
        </w:rPr>
        <w:t>, </w:t>
      </w:r>
      <w:proofErr w:type="spellStart"/>
      <w:r w:rsidRPr="00EE3846">
        <w:rPr>
          <w:rFonts w:ascii="Times New Roman" w:hAnsi="Times New Roman"/>
          <w:color w:val="000000" w:themeColor="text1"/>
          <w:sz w:val="28"/>
          <w:szCs w:val="28"/>
          <w:highlight w:val="white"/>
        </w:rPr>
        <w:fldChar w:fldCharType="begin"/>
      </w:r>
      <w:r w:rsidRPr="00EE3846">
        <w:rPr>
          <w:rFonts w:ascii="Times New Roman" w:hAnsi="Times New Roman"/>
          <w:color w:val="000000" w:themeColor="text1"/>
          <w:sz w:val="28"/>
          <w:szCs w:val="28"/>
          <w:highlight w:val="white"/>
        </w:rPr>
        <w:instrText xml:space="preserve"> HYPERLINK "https://ru.wikipedia.org/wiki/Уравнения_Аппеля" \h </w:instrText>
      </w:r>
      <w:r w:rsidRPr="00EE3846">
        <w:rPr>
          <w:rFonts w:ascii="Times New Roman" w:hAnsi="Times New Roman"/>
          <w:color w:val="000000" w:themeColor="text1"/>
          <w:sz w:val="28"/>
          <w:szCs w:val="28"/>
          <w:highlight w:val="white"/>
        </w:rPr>
        <w:fldChar w:fldCharType="separate"/>
      </w:r>
      <w:r w:rsidRPr="00EE3846">
        <w:rPr>
          <w:rFonts w:ascii="Times New Roman" w:hAnsi="Times New Roman"/>
          <w:color w:val="000000" w:themeColor="text1"/>
          <w:sz w:val="28"/>
          <w:szCs w:val="28"/>
          <w:highlight w:val="white"/>
        </w:rPr>
        <w:t>Аппеля</w:t>
      </w:r>
      <w:proofErr w:type="spellEnd"/>
      <w:r w:rsidRPr="00EE3846">
        <w:rPr>
          <w:rFonts w:ascii="Times New Roman" w:hAnsi="Times New Roman"/>
          <w:color w:val="000000" w:themeColor="text1"/>
          <w:sz w:val="28"/>
          <w:szCs w:val="28"/>
          <w:highlight w:val="white"/>
        </w:rPr>
        <w:fldChar w:fldCharType="end"/>
      </w:r>
      <w:r w:rsidRPr="00EE3846">
        <w:rPr>
          <w:rFonts w:ascii="Times New Roman" w:hAnsi="Times New Roman"/>
          <w:color w:val="000000" w:themeColor="text1"/>
          <w:sz w:val="28"/>
          <w:szCs w:val="28"/>
        </w:rPr>
        <w:t>, </w:t>
      </w:r>
      <w:proofErr w:type="spellStart"/>
      <w:r w:rsidRPr="00EE3846">
        <w:rPr>
          <w:rFonts w:ascii="Times New Roman" w:hAnsi="Times New Roman"/>
          <w:color w:val="000000" w:themeColor="text1"/>
          <w:sz w:val="28"/>
          <w:szCs w:val="28"/>
          <w:highlight w:val="white"/>
        </w:rPr>
        <w:fldChar w:fldCharType="begin"/>
      </w:r>
      <w:r w:rsidRPr="00EE3846">
        <w:rPr>
          <w:rFonts w:ascii="Times New Roman" w:hAnsi="Times New Roman"/>
          <w:color w:val="000000" w:themeColor="text1"/>
          <w:sz w:val="28"/>
          <w:szCs w:val="28"/>
          <w:highlight w:val="white"/>
        </w:rPr>
        <w:instrText xml:space="preserve"> HYPERLINK "https://ru.wikipedia.org/w/index.php?title=Уравнения_Маджи&amp;action=edit&amp;redlink=1" \h </w:instrText>
      </w:r>
      <w:r w:rsidRPr="00EE3846">
        <w:rPr>
          <w:rFonts w:ascii="Times New Roman" w:hAnsi="Times New Roman"/>
          <w:color w:val="000000" w:themeColor="text1"/>
          <w:sz w:val="28"/>
          <w:szCs w:val="28"/>
          <w:highlight w:val="white"/>
        </w:rPr>
        <w:fldChar w:fldCharType="separate"/>
      </w:r>
      <w:r w:rsidRPr="00EE3846">
        <w:rPr>
          <w:rFonts w:ascii="Times New Roman" w:hAnsi="Times New Roman"/>
          <w:color w:val="000000" w:themeColor="text1"/>
          <w:sz w:val="28"/>
          <w:szCs w:val="28"/>
          <w:highlight w:val="white"/>
        </w:rPr>
        <w:t>Маджи</w:t>
      </w:r>
      <w:proofErr w:type="spellEnd"/>
      <w:r w:rsidRPr="00EE3846">
        <w:rPr>
          <w:rFonts w:ascii="Times New Roman" w:hAnsi="Times New Roman"/>
          <w:color w:val="000000" w:themeColor="text1"/>
          <w:sz w:val="28"/>
          <w:szCs w:val="28"/>
          <w:highlight w:val="white"/>
        </w:rPr>
        <w:fldChar w:fldCharType="end"/>
      </w:r>
      <w:r w:rsidRPr="00EE3846">
        <w:rPr>
          <w:rFonts w:ascii="Times New Roman" w:hAnsi="Times New Roman"/>
          <w:color w:val="000000" w:themeColor="text1"/>
          <w:sz w:val="28"/>
          <w:szCs w:val="28"/>
        </w:rPr>
        <w:t>) или уравнений движения, получаемых из </w:t>
      </w:r>
      <w:hyperlink r:id="rId21">
        <w:r w:rsidRPr="00EE3846">
          <w:rPr>
            <w:rFonts w:ascii="Times New Roman" w:hAnsi="Times New Roman"/>
            <w:color w:val="000000" w:themeColor="text1"/>
            <w:sz w:val="28"/>
            <w:szCs w:val="28"/>
            <w:highlight w:val="white"/>
          </w:rPr>
          <w:t>вариационных принципов</w:t>
        </w:r>
      </w:hyperlink>
      <w:r w:rsidRPr="00EE3846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D9061E" w:rsidRPr="00EE3846" w:rsidRDefault="00D9061E" w:rsidP="00A45C2A">
      <w:pPr>
        <w:pStyle w:val="a8"/>
        <w:jc w:val="both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EE3846">
        <w:rPr>
          <w:noProof/>
          <w:color w:val="000000" w:themeColor="text1"/>
          <w:lang w:eastAsia="ru-RU"/>
        </w:rPr>
        <w:drawing>
          <wp:inline distT="0" distB="0" distL="0" distR="0" wp14:anchorId="1203F1A8" wp14:editId="757D053E">
            <wp:extent cx="5940425" cy="16662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F7" w:rsidRPr="00EE3846" w:rsidRDefault="00A45C2A" w:rsidP="00F02C37">
      <w:pPr>
        <w:pStyle w:val="1"/>
        <w:rPr>
          <w:lang w:eastAsia="en-US"/>
        </w:rPr>
      </w:pPr>
      <w:bookmarkStart w:id="10" w:name="_Toc105366699"/>
      <w:r w:rsidRPr="00EE3846">
        <w:rPr>
          <w:lang w:eastAsia="en-US"/>
        </w:rPr>
        <w:lastRenderedPageBreak/>
        <w:t>Кинематическая модель колесного мобильного робота с дифференциальной схемой.</w:t>
      </w:r>
      <w:bookmarkEnd w:id="10"/>
    </w:p>
    <w:p w:rsidR="003C34F7" w:rsidRPr="00EE3846" w:rsidRDefault="00A45C2A" w:rsidP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Пример: </w:t>
      </w:r>
      <w:proofErr w:type="spellStart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Pioneer</w:t>
      </w:r>
      <w:proofErr w:type="spellEnd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 3 </w:t>
      </w:r>
      <w:proofErr w:type="spellStart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dx</w:t>
      </w:r>
      <w:proofErr w:type="spellEnd"/>
    </w:p>
    <w:p w:rsidR="003C34F7" w:rsidRPr="00EE3846" w:rsidRDefault="006D104E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noProof/>
          <w:color w:val="000000" w:themeColor="text1"/>
        </w:rPr>
        <w:drawing>
          <wp:anchor distT="0" distB="0" distL="0" distR="0" simplePos="0" relativeHeight="10" behindDoc="0" locked="0" layoutInCell="1" allowOverlap="1" wp14:anchorId="3C9F01E7" wp14:editId="3B18D5F5">
            <wp:simplePos x="0" y="0"/>
            <wp:positionH relativeFrom="column">
              <wp:posOffset>-53340</wp:posOffset>
            </wp:positionH>
            <wp:positionV relativeFrom="paragraph">
              <wp:posOffset>291465</wp:posOffset>
            </wp:positionV>
            <wp:extent cx="3510915" cy="2219325"/>
            <wp:effectExtent l="0" t="0" r="0" b="9525"/>
            <wp:wrapTopAndBottom/>
            <wp:docPr id="9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3846">
        <w:rPr>
          <w:noProof/>
          <w:color w:val="000000" w:themeColor="text1"/>
        </w:rPr>
        <w:drawing>
          <wp:anchor distT="0" distB="0" distL="0" distR="0" simplePos="0" relativeHeight="11" behindDoc="0" locked="0" layoutInCell="1" allowOverlap="1" wp14:anchorId="334871B9" wp14:editId="7D3F969A">
            <wp:simplePos x="0" y="0"/>
            <wp:positionH relativeFrom="margin">
              <wp:posOffset>3509645</wp:posOffset>
            </wp:positionH>
            <wp:positionV relativeFrom="paragraph">
              <wp:posOffset>1673860</wp:posOffset>
            </wp:positionV>
            <wp:extent cx="3790950" cy="2421890"/>
            <wp:effectExtent l="0" t="0" r="0" b="0"/>
            <wp:wrapTopAndBottom/>
            <wp:docPr id="10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34F7" w:rsidRPr="00EE3846" w:rsidRDefault="006D104E" w:rsidP="00F02C37">
      <w:pPr>
        <w:pStyle w:val="1"/>
        <w:rPr>
          <w:lang w:eastAsia="en-US"/>
        </w:rPr>
      </w:pPr>
      <w:bookmarkStart w:id="11" w:name="_Toc105366700"/>
      <w:r w:rsidRPr="00EE3846">
        <w:rPr>
          <w:rFonts w:eastAsia="Calibri"/>
          <w:noProof/>
          <w:color w:val="000000" w:themeColor="text1"/>
        </w:rPr>
        <w:lastRenderedPageBreak/>
        <w:drawing>
          <wp:anchor distT="0" distB="0" distL="0" distR="0" simplePos="0" relativeHeight="12" behindDoc="0" locked="0" layoutInCell="1" allowOverlap="1" wp14:anchorId="7669E10B" wp14:editId="56EB68D1">
            <wp:simplePos x="0" y="0"/>
            <wp:positionH relativeFrom="column">
              <wp:posOffset>385445</wp:posOffset>
            </wp:positionH>
            <wp:positionV relativeFrom="paragraph">
              <wp:posOffset>528320</wp:posOffset>
            </wp:positionV>
            <wp:extent cx="4962525" cy="3453765"/>
            <wp:effectExtent l="0" t="0" r="9525" b="0"/>
            <wp:wrapTopAndBottom/>
            <wp:docPr id="11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C2A" w:rsidRPr="00EE3846">
        <w:rPr>
          <w:lang w:eastAsia="en-US"/>
        </w:rPr>
        <w:t>Кинематическая модель колесного мобильного с автомобильной схемой.</w:t>
      </w:r>
      <w:bookmarkEnd w:id="11"/>
    </w:p>
    <w:p w:rsidR="003C34F7" w:rsidRPr="00EE3846" w:rsidRDefault="003C34F7" w:rsidP="00A45C2A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:rsidR="003C34F7" w:rsidRPr="00EE3846" w:rsidRDefault="00A45C2A" w:rsidP="00F02C37">
      <w:pPr>
        <w:pStyle w:val="1"/>
        <w:rPr>
          <w:lang w:eastAsia="en-US"/>
        </w:rPr>
      </w:pPr>
      <w:bookmarkStart w:id="12" w:name="_Hlk75185773"/>
      <w:bookmarkStart w:id="13" w:name="_Toc105366701"/>
      <w:r w:rsidRPr="00EE3846">
        <w:rPr>
          <w:lang w:eastAsia="en-US"/>
        </w:rPr>
        <w:lastRenderedPageBreak/>
        <w:t xml:space="preserve">Сенсорная подсистема мобильного робота. </w:t>
      </w:r>
      <w:proofErr w:type="spellStart"/>
      <w:r w:rsidRPr="00EE3846">
        <w:rPr>
          <w:lang w:eastAsia="en-US"/>
        </w:rPr>
        <w:t>Дальнометрические</w:t>
      </w:r>
      <w:proofErr w:type="spellEnd"/>
      <w:r w:rsidRPr="00EE3846">
        <w:rPr>
          <w:lang w:eastAsia="en-US"/>
        </w:rPr>
        <w:t xml:space="preserve"> датчики.</w:t>
      </w:r>
      <w:bookmarkEnd w:id="12"/>
      <w:bookmarkEnd w:id="13"/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Локационные информационные системы относятся к устройствам бесконтактного действия и используются в робототехнике и </w:t>
      </w:r>
      <w:proofErr w:type="spellStart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мехатронике</w:t>
      </w:r>
      <w:proofErr w:type="spellEnd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 для решения задач управления и навигации. Они позволяют определить координаты и скорость движения объектов, находящихся в зоне действия робота или технологической машины. Кроме того, они применяются для создания трёхмерных карт пространства, в котором находится робот (карт местности), для планирования и реализации необходимой траектории движения робота или его манипулятора с учётом разнообразных препятствий, а также в качестве средств безопасности. </w:t>
      </w:r>
    </w:p>
    <w:p w:rsidR="003C34F7" w:rsidRPr="00EE3846" w:rsidRDefault="003C34F7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По физической природе носителя информации различают следующие локационные информационные системы: электромагнитные, акустические, оптические, пневматические, электрические, магнитные. В робототехнике наиболее часто применяются ультразвуковые (акустические) и лазерные локационные информационные системы.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По способу локации локационные информационные системы делятся на активные и пассивные. 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Активные системы выдают сигнал, который достигает препятствие и, отражаясь от него, возвращается в приёмник локационной системы. Таким образом, активные системы регистрируют отраженный эхо-сигнал. Пассивные локационные информационные системы воспринимают собственное излучение объекта и по нему судят о положении и скорости движения этого объекта. 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Примерами применяемых в робототехнике и </w:t>
      </w:r>
      <w:proofErr w:type="spellStart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мехатронике</w:t>
      </w:r>
      <w:proofErr w:type="spellEnd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 активных локационных информационных систем являются ультразвуковой и лазерный дальномеры. Они относится к датчикам внешней информации и представляют собой устройства, предназначенные для </w:t>
      </w:r>
      <w:r w:rsidRPr="00EE3846">
        <w:rPr>
          <w:rFonts w:eastAsia="Calibri"/>
          <w:color w:val="000000" w:themeColor="text1"/>
          <w:sz w:val="28"/>
          <w:szCs w:val="28"/>
          <w:lang w:eastAsia="en-US"/>
        </w:rPr>
        <w:lastRenderedPageBreak/>
        <w:t>измерения расстояния от робота до объекта, например, препятствия, находящегося в зоне его работы.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D74034">
        <w:rPr>
          <w:rFonts w:eastAsia="Calibri"/>
          <w:b/>
          <w:color w:val="000000" w:themeColor="text1"/>
          <w:sz w:val="28"/>
          <w:szCs w:val="28"/>
          <w:lang w:eastAsia="en-US"/>
        </w:rPr>
        <w:t>Ультразвуковой дальномер</w:t>
      </w: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 состоит из излучателя ультразвуковых колебаний (динамика), приёмника отражённого от объекта сигнала (микрофона) и электронного устройства обработки информации, как правило, построенного на основе микроконтроллера. </w:t>
      </w:r>
    </w:p>
    <w:p w:rsidR="003C34F7" w:rsidRPr="00D33E51" w:rsidRDefault="00A45C2A" w:rsidP="00D33E51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Измерение расстояния основано на определении времени, в течение которого ультразвуковой сигнал проходит расстояние от излучателя до объекта и обратно до приёмника при известной скорости распространения ультразвуковых колебаний. </w:t>
      </w:r>
    </w:p>
    <w:p w:rsidR="003C34F7" w:rsidRPr="00EE3846" w:rsidRDefault="00A45C2A">
      <w:pPr>
        <w:pStyle w:val="af8"/>
        <w:ind w:left="567" w:hanging="567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noProof/>
          <w:color w:val="000000" w:themeColor="text1"/>
          <w:sz w:val="28"/>
          <w:szCs w:val="28"/>
        </w:rPr>
        <w:drawing>
          <wp:anchor distT="0" distB="0" distL="0" distR="0" simplePos="0" relativeHeight="15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3039745" cy="1914525"/>
            <wp:effectExtent l="0" t="0" r="8255" b="9525"/>
            <wp:wrapTopAndBottom/>
            <wp:docPr id="12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формула</w:t>
      </w:r>
      <w:proofErr w:type="gramEnd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 для вычисления расстояния до препятствия на основании зафиксированного электронным устройством значения промежутка времени t :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D74034">
        <w:rPr>
          <w:b/>
          <w:noProof/>
          <w:color w:val="000000" w:themeColor="text1"/>
          <w:sz w:val="28"/>
          <w:szCs w:val="28"/>
        </w:rPr>
        <w:lastRenderedPageBreak/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00150" cy="742950"/>
            <wp:effectExtent l="0" t="0" r="0" b="0"/>
            <wp:wrapTopAndBottom/>
            <wp:docPr id="13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4034">
        <w:rPr>
          <w:rFonts w:eastAsia="Calibri"/>
          <w:b/>
          <w:color w:val="000000" w:themeColor="text1"/>
          <w:sz w:val="28"/>
          <w:szCs w:val="28"/>
          <w:lang w:eastAsia="en-US"/>
        </w:rPr>
        <w:t>Лазерный дальномер</w:t>
      </w: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 представляет собой устройство для измерения расстояний до объектов, находящихся во внешней по отношению к роботу среде, с применением лазерного излучения. По сравнению с ультразвуковым дальномером лазерный дальномер имеет меньшую погрешность измерения и может определять более значительные расстояния, достигающие нескольких километров. Такого типа измерительные устройства особенно важны для мобильных наземных роботов и беспилотных летательных аппаратов (воздушных роботов).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noProof/>
          <w:color w:val="000000" w:themeColor="text1"/>
          <w:sz w:val="28"/>
          <w:szCs w:val="28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7875" cy="1638300"/>
            <wp:effectExtent l="0" t="0" r="0" b="0"/>
            <wp:wrapTopAndBottom/>
            <wp:docPr id="14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34F7" w:rsidRPr="00D74034" w:rsidRDefault="00A45C2A">
      <w:pPr>
        <w:pStyle w:val="af8"/>
        <w:ind w:left="567" w:hanging="567"/>
        <w:jc w:val="both"/>
        <w:rPr>
          <w:rFonts w:eastAsia="Calibri"/>
          <w:b/>
          <w:color w:val="000000" w:themeColor="text1"/>
          <w:sz w:val="28"/>
          <w:szCs w:val="28"/>
          <w:lang w:eastAsia="en-US"/>
        </w:rPr>
      </w:pPr>
      <w:r w:rsidRPr="00D74034">
        <w:rPr>
          <w:rFonts w:eastAsia="Calibri"/>
          <w:b/>
          <w:color w:val="000000" w:themeColor="text1"/>
          <w:sz w:val="28"/>
          <w:szCs w:val="28"/>
          <w:lang w:eastAsia="en-US"/>
        </w:rPr>
        <w:t>РАДАРЫ (</w:t>
      </w:r>
      <w:proofErr w:type="spellStart"/>
      <w:r w:rsidRPr="00D74034">
        <w:rPr>
          <w:rFonts w:eastAsia="Calibri"/>
          <w:b/>
          <w:color w:val="000000" w:themeColor="text1"/>
          <w:sz w:val="28"/>
          <w:szCs w:val="28"/>
          <w:lang w:eastAsia="en-US"/>
        </w:rPr>
        <w:t>RADARs</w:t>
      </w:r>
      <w:proofErr w:type="spellEnd"/>
      <w:r w:rsidRPr="00D74034">
        <w:rPr>
          <w:rFonts w:eastAsia="Calibri"/>
          <w:b/>
          <w:color w:val="000000" w:themeColor="text1"/>
          <w:sz w:val="28"/>
          <w:szCs w:val="28"/>
          <w:lang w:eastAsia="en-US"/>
        </w:rPr>
        <w:t xml:space="preserve">) 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▪ Радар (</w:t>
      </w:r>
      <w:proofErr w:type="spellStart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RAdio</w:t>
      </w:r>
      <w:proofErr w:type="spellEnd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Detection</w:t>
      </w:r>
      <w:proofErr w:type="spellEnd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And</w:t>
      </w:r>
      <w:proofErr w:type="spellEnd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Ranging</w:t>
      </w:r>
      <w:proofErr w:type="spellEnd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) основан на использовании так называемого эффекта </w:t>
      </w:r>
      <w:proofErr w:type="spellStart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Допплера</w:t>
      </w:r>
      <w:proofErr w:type="spellEnd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 - частота сигнала, отраженного от движущегося автомобиля, сравнивается с исходной частотой. 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lastRenderedPageBreak/>
        <w:t>▪ Радар состоит из передатчика — источника электромагнитного излучения, передающей антенны, принимающей антенны (часто одной и той же), приемника и вычислителя для обработки сигнала.</w:t>
      </w:r>
    </w:p>
    <w:p w:rsidR="003C34F7" w:rsidRPr="00D74034" w:rsidRDefault="00D74034">
      <w:pPr>
        <w:pStyle w:val="af8"/>
        <w:ind w:left="567" w:hanging="567"/>
        <w:jc w:val="both"/>
        <w:rPr>
          <w:rFonts w:eastAsia="Calibri"/>
          <w:b/>
          <w:color w:val="000000" w:themeColor="text1"/>
          <w:sz w:val="28"/>
          <w:szCs w:val="28"/>
          <w:lang w:eastAsia="en-US"/>
        </w:rPr>
      </w:pPr>
      <w:r w:rsidRPr="00D74034">
        <w:rPr>
          <w:rFonts w:eastAsia="Calibri"/>
          <w:b/>
          <w:color w:val="000000" w:themeColor="text1"/>
          <w:sz w:val="28"/>
          <w:szCs w:val="28"/>
          <w:lang w:eastAsia="en-US"/>
        </w:rPr>
        <w:t xml:space="preserve">Камеры </w:t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Камера — проективный сенсор. Проецирует 3D мир на 2D плоскость. </w:t>
      </w:r>
    </w:p>
    <w:p w:rsidR="00D74034" w:rsidRDefault="00A45C2A" w:rsidP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Принцип действия: </w:t>
      </w:r>
    </w:p>
    <w:p w:rsidR="00D74034" w:rsidRDefault="00A45C2A" w:rsidP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– Пиксели матрицы регистрируют отраженный от объектов свет (ослабление излучения в случае рентгена) </w:t>
      </w:r>
    </w:p>
    <w:p w:rsidR="003C34F7" w:rsidRPr="00EE3846" w:rsidRDefault="00A45C2A" w:rsidP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– Количество упавших на пиксель фотонов преобразуется в электрический сигнал</w:t>
      </w:r>
    </w:p>
    <w:p w:rsidR="003C34F7" w:rsidRPr="00D74034" w:rsidRDefault="003C34F7" w:rsidP="00D74034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:rsidR="003C34F7" w:rsidRPr="00EE3846" w:rsidRDefault="00A45C2A" w:rsidP="00F02C37">
      <w:pPr>
        <w:pStyle w:val="1"/>
        <w:rPr>
          <w:lang w:eastAsia="en-US"/>
        </w:rPr>
      </w:pPr>
      <w:bookmarkStart w:id="14" w:name="_Toc105366702"/>
      <w:r w:rsidRPr="00EE3846">
        <w:rPr>
          <w:lang w:eastAsia="en-US"/>
        </w:rPr>
        <w:t>Сенсорная подсистема мобильного робота. Инерциальные датчики.</w:t>
      </w:r>
      <w:bookmarkEnd w:id="14"/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Инерциальные датчики – это составные части инерционной системы навигации, основанной на свойствах тел, не требующих внешних ориентиров или сигналов для определения их положения в пространстве. Инерциальное измерение производится акселерометрами, определяющими значение линейного ускорения, и гироскопами, определяющими угловую скорость.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Использование инерциальных датчиков позволит определить отклонения системы координат, в которой находится корпус прибора от системы координат Земли по углам ориентации – курсу, </w:t>
      </w:r>
      <w:proofErr w:type="spellStart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тангажу</w:t>
      </w:r>
      <w:proofErr w:type="spellEnd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 и крену.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Примеры: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Акселерометры </w:t>
      </w:r>
    </w:p>
    <w:p w:rsidR="003C34F7" w:rsidRPr="00EE3846" w:rsidRDefault="00A45C2A" w:rsidP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lastRenderedPageBreak/>
        <w:t xml:space="preserve">Акселерометр - это электромеханический инструмент, который измеряет ускорение (скорость изменения скорости). Ускорение может быть статическим, как ускорение, вызванное гравитацией, или может быть динамическим, как движение и вибрации, вызванные внешним фактором. 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Измеряя величину гравитационного ускорения, инструмент может вычислить угол, под которым он наклонен относительно Земли. Например, акселерометр, установленный на поверхности Земли, будет измерять ускорение 9,81 м / с2 в прямом направлении вверх. </w:t>
      </w:r>
    </w:p>
    <w:p w:rsidR="003C34F7" w:rsidRPr="00EE3846" w:rsidRDefault="003C34F7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Измеряя величину динамического ускорения, можно определить, насколько быстро и в каком направлении движется устройство. Например, </w:t>
      </w:r>
      <w:proofErr w:type="spellStart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трехосевой</w:t>
      </w:r>
      <w:proofErr w:type="spellEnd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 акселерометр может определять величину и направление (во всех трех осях) ускорения как векторную величину.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Гироскопы  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Магнитометры </w:t>
      </w:r>
    </w:p>
    <w:p w:rsidR="003C34F7" w:rsidRPr="00EE3846" w:rsidRDefault="00A45C2A" w:rsidP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Высотомеры</w:t>
      </w:r>
    </w:p>
    <w:p w:rsidR="003C34F7" w:rsidRPr="00322998" w:rsidRDefault="00A45C2A">
      <w:pPr>
        <w:pStyle w:val="af8"/>
        <w:ind w:left="567" w:hanging="567"/>
        <w:jc w:val="both"/>
        <w:rPr>
          <w:b/>
          <w:color w:val="000000" w:themeColor="text1"/>
          <w:sz w:val="28"/>
          <w:szCs w:val="28"/>
        </w:rPr>
      </w:pPr>
      <w:r w:rsidRPr="00322998">
        <w:rPr>
          <w:rFonts w:eastAsia="Calibri"/>
          <w:b/>
          <w:color w:val="000000" w:themeColor="text1"/>
          <w:sz w:val="28"/>
          <w:szCs w:val="28"/>
          <w:lang w:eastAsia="en-US"/>
        </w:rPr>
        <w:t xml:space="preserve">Инерциальная навигация </w:t>
      </w:r>
      <w:r w:rsidR="00322998">
        <w:rPr>
          <w:rFonts w:eastAsia="Calibri"/>
          <w:b/>
          <w:color w:val="000000" w:themeColor="text1"/>
          <w:sz w:val="28"/>
          <w:szCs w:val="28"/>
          <w:lang w:eastAsia="en-US"/>
        </w:rPr>
        <w:t>(из лекции)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• Автономная 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• </w:t>
      </w:r>
      <w:proofErr w:type="spellStart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Двухкратное</w:t>
      </w:r>
      <w:proofErr w:type="spellEnd"/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 интегрирование 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• Необходимо знать начальные значения координат 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• Непрерывное определение ориентации акселерометров </w:t>
      </w:r>
    </w:p>
    <w:p w:rsidR="003C34F7" w:rsidRPr="00EE3846" w:rsidRDefault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• Непрерывное измерение ускорения </w:t>
      </w:r>
    </w:p>
    <w:p w:rsidR="00322998" w:rsidRDefault="00A45C2A" w:rsidP="00A45C2A">
      <w:pPr>
        <w:pStyle w:val="af8"/>
        <w:ind w:left="567" w:hanging="567"/>
        <w:jc w:val="both"/>
        <w:rPr>
          <w:noProof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• Нарастающая ошибка</w:t>
      </w:r>
      <w:r w:rsidR="00322998" w:rsidRPr="00322998">
        <w:rPr>
          <w:noProof/>
        </w:rPr>
        <w:t xml:space="preserve"> </w:t>
      </w:r>
    </w:p>
    <w:p w:rsidR="003C34F7" w:rsidRPr="00EE3846" w:rsidRDefault="00322998" w:rsidP="00A45C2A">
      <w:pPr>
        <w:pStyle w:val="af8"/>
        <w:ind w:left="567" w:hanging="567"/>
        <w:jc w:val="both"/>
        <w:rPr>
          <w:color w:val="000000" w:themeColor="text1"/>
          <w:sz w:val="28"/>
          <w:szCs w:val="28"/>
        </w:rPr>
      </w:pPr>
      <w:r w:rsidRPr="00322998">
        <w:rPr>
          <w:rFonts w:eastAsia="Calibri"/>
          <w:color w:val="000000" w:themeColor="text1"/>
          <w:sz w:val="28"/>
          <w:szCs w:val="28"/>
          <w:lang w:eastAsia="en-US"/>
        </w:rPr>
        <w:lastRenderedPageBreak/>
        <w:drawing>
          <wp:inline distT="0" distB="0" distL="0" distR="0" wp14:anchorId="055DE061" wp14:editId="4F1A1A24">
            <wp:extent cx="3616037" cy="2800431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7196" cy="280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F7" w:rsidRDefault="00A45C2A" w:rsidP="00F02C37">
      <w:pPr>
        <w:pStyle w:val="1"/>
        <w:rPr>
          <w:lang w:eastAsia="en-US"/>
        </w:rPr>
      </w:pPr>
      <w:bookmarkStart w:id="15" w:name="_Toc105366703"/>
      <w:r w:rsidRPr="00EE3846">
        <w:rPr>
          <w:lang w:eastAsia="en-US"/>
        </w:rPr>
        <w:t>Алгоритм рекурсивного фильтр Байеса.</w:t>
      </w:r>
      <w:bookmarkEnd w:id="15"/>
    </w:p>
    <w:p w:rsidR="001B4744" w:rsidRDefault="001B4744" w:rsidP="001B4744">
      <w:pPr>
        <w:jc w:val="both"/>
        <w:rPr>
          <w:rFonts w:eastAsia="Calibri"/>
          <w:b/>
          <w:i/>
          <w:color w:val="000000" w:themeColor="text1"/>
          <w:sz w:val="32"/>
          <w:szCs w:val="28"/>
          <w:lang w:eastAsia="en-US"/>
        </w:rPr>
      </w:pPr>
      <w:r>
        <w:rPr>
          <w:noProof/>
        </w:rPr>
        <w:drawing>
          <wp:inline distT="0" distB="0" distL="0" distR="0" wp14:anchorId="46EB7C71" wp14:editId="5E0D2075">
            <wp:extent cx="4744192" cy="130382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8072" cy="133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3A7" w:rsidRDefault="00A263A7" w:rsidP="001B4744">
      <w:pPr>
        <w:jc w:val="both"/>
        <w:rPr>
          <w:rFonts w:eastAsia="Calibri"/>
          <w:b/>
          <w:i/>
          <w:color w:val="000000" w:themeColor="text1"/>
          <w:sz w:val="32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160E941F" wp14:editId="08902E7C">
            <wp:extent cx="5213267" cy="2316017"/>
            <wp:effectExtent l="0" t="0" r="698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4616" cy="232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1E" w:rsidRDefault="00281C1E" w:rsidP="001B4744">
      <w:pPr>
        <w:jc w:val="both"/>
      </w:pPr>
    </w:p>
    <w:p w:rsidR="00281C1E" w:rsidRDefault="00281C1E" w:rsidP="001B4744">
      <w:pPr>
        <w:jc w:val="both"/>
      </w:pPr>
      <w:r>
        <w:t xml:space="preserve">Формула Байеса дает возможность вычислять вероятности, которые тяжело получить из статистических данных ▪ Свойства Маркова значительно упрощают оценку состояния системы </w:t>
      </w:r>
    </w:p>
    <w:p w:rsidR="00281C1E" w:rsidRDefault="00281C1E" w:rsidP="001B4744">
      <w:pPr>
        <w:jc w:val="both"/>
        <w:rPr>
          <w:rFonts w:eastAsia="Calibri"/>
          <w:b/>
          <w:i/>
          <w:color w:val="000000" w:themeColor="text1"/>
          <w:sz w:val="32"/>
          <w:szCs w:val="28"/>
          <w:lang w:eastAsia="en-US"/>
        </w:rPr>
      </w:pPr>
      <w:r>
        <w:t>▪ Фильтр Байеса эффективный вероятностный метод для оценки состояния динамических систем</w:t>
      </w:r>
    </w:p>
    <w:p w:rsidR="00A263A7" w:rsidRPr="00281C1E" w:rsidRDefault="00A263A7" w:rsidP="001B4744">
      <w:pPr>
        <w:jc w:val="both"/>
        <w:rPr>
          <w:rFonts w:eastAsia="Calibri"/>
          <w:color w:val="000000" w:themeColor="text1"/>
          <w:sz w:val="32"/>
          <w:szCs w:val="28"/>
          <w:lang w:eastAsia="en-US"/>
        </w:rPr>
      </w:pPr>
      <w:r w:rsidRPr="00A263A7">
        <w:rPr>
          <w:rFonts w:eastAsia="Calibri"/>
          <w:color w:val="000000" w:themeColor="text1"/>
          <w:sz w:val="32"/>
          <w:szCs w:val="28"/>
          <w:lang w:eastAsia="en-US"/>
        </w:rPr>
        <w:t>Получение рекурсивной байесовской оценки</w:t>
      </w:r>
      <w:r w:rsidRPr="00281C1E">
        <w:rPr>
          <w:rFonts w:eastAsia="Calibri"/>
          <w:color w:val="000000" w:themeColor="text1"/>
          <w:sz w:val="32"/>
          <w:szCs w:val="28"/>
          <w:lang w:eastAsia="en-US"/>
        </w:rPr>
        <w:t>:</w:t>
      </w:r>
    </w:p>
    <w:p w:rsidR="00A263A7" w:rsidRDefault="00A263A7" w:rsidP="001B4744">
      <w:pPr>
        <w:jc w:val="both"/>
        <w:rPr>
          <w:rFonts w:eastAsia="Calibri"/>
          <w:b/>
          <w:i/>
          <w:color w:val="000000" w:themeColor="text1"/>
          <w:sz w:val="32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06CE08B8" wp14:editId="238F7342">
            <wp:extent cx="5940425" cy="301561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F7" w:rsidRPr="00EE3846" w:rsidRDefault="00A45C2A">
      <w:pPr>
        <w:pStyle w:val="af8"/>
        <w:ind w:left="1070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noProof/>
          <w:color w:val="000000" w:themeColor="text1"/>
          <w:sz w:val="28"/>
          <w:szCs w:val="28"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635</wp:posOffset>
            </wp:positionV>
            <wp:extent cx="5940425" cy="4871720"/>
            <wp:effectExtent l="0" t="0" r="0" b="0"/>
            <wp:wrapTopAndBottom/>
            <wp:docPr id="15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34F7" w:rsidRPr="00EE3846" w:rsidRDefault="00A45C2A">
      <w:pPr>
        <w:pStyle w:val="af8"/>
        <w:ind w:left="567" w:hanging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lastRenderedPageBreak/>
        <w:t xml:space="preserve">Фильтр Байеса обычно представляется как </w:t>
      </w:r>
      <w:r w:rsidR="000C1117" w:rsidRPr="00EE3846">
        <w:rPr>
          <w:rFonts w:eastAsia="Calibri"/>
          <w:color w:val="000000" w:themeColor="text1"/>
          <w:sz w:val="28"/>
          <w:szCs w:val="28"/>
          <w:lang w:eastAsia="en-US"/>
        </w:rPr>
        <w:t>процесс, состоящий</w:t>
      </w: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 из двух этапов:</w:t>
      </w:r>
    </w:p>
    <w:p w:rsidR="003C34F7" w:rsidRPr="00EE3846" w:rsidRDefault="00A45C2A">
      <w:pPr>
        <w:pStyle w:val="af8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Экстраполяции (предсказание):</w:t>
      </w:r>
    </w:p>
    <w:p w:rsidR="003C34F7" w:rsidRPr="00EE3846" w:rsidRDefault="00A45C2A" w:rsidP="00A45C2A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noProof/>
          <w:color w:val="000000" w:themeColor="text1"/>
        </w:rPr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posOffset>-15875</wp:posOffset>
            </wp:positionH>
            <wp:positionV relativeFrom="paragraph">
              <wp:posOffset>42545</wp:posOffset>
            </wp:positionV>
            <wp:extent cx="5400675" cy="1047750"/>
            <wp:effectExtent l="0" t="0" r="0" b="0"/>
            <wp:wrapTopAndBottom/>
            <wp:docPr id="16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34F7" w:rsidRPr="00EE3846" w:rsidRDefault="00A45C2A">
      <w:pPr>
        <w:pStyle w:val="af8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Коррекции: </w:t>
      </w:r>
    </w:p>
    <w:p w:rsidR="003C34F7" w:rsidRPr="00EE3846" w:rsidRDefault="00A45C2A" w:rsidP="00A45C2A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noProof/>
          <w:color w:val="000000" w:themeColor="text1"/>
        </w:rPr>
        <w:drawing>
          <wp:anchor distT="0" distB="0" distL="0" distR="0" simplePos="0" relativeHeight="26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90170</wp:posOffset>
            </wp:positionV>
            <wp:extent cx="4838700" cy="885825"/>
            <wp:effectExtent l="0" t="0" r="0" b="0"/>
            <wp:wrapTopAndBottom/>
            <wp:docPr id="17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34F7" w:rsidRPr="00EE3846" w:rsidRDefault="00A45C2A" w:rsidP="00F02C37">
      <w:pPr>
        <w:pStyle w:val="1"/>
        <w:rPr>
          <w:lang w:eastAsia="en-US"/>
        </w:rPr>
      </w:pPr>
      <w:bookmarkStart w:id="16" w:name="_Toc105366704"/>
      <w:r w:rsidRPr="00EE3846">
        <w:rPr>
          <w:lang w:eastAsia="en-US"/>
        </w:rPr>
        <w:t>Пример решения задачи локализации с использованием рекурсивного фильтра Байеса.</w:t>
      </w:r>
      <w:bookmarkEnd w:id="16"/>
    </w:p>
    <w:p w:rsidR="003C34F7" w:rsidRPr="00EE3846" w:rsidRDefault="00A45C2A" w:rsidP="00A45C2A">
      <w:pPr>
        <w:jc w:val="both"/>
        <w:rPr>
          <w:color w:val="000000" w:themeColor="text1"/>
          <w:sz w:val="28"/>
          <w:szCs w:val="28"/>
        </w:rPr>
      </w:pPr>
      <w:r w:rsidRPr="00EE3846">
        <w:rPr>
          <w:color w:val="000000" w:themeColor="text1"/>
          <w:sz w:val="28"/>
          <w:szCs w:val="28"/>
        </w:rPr>
        <w:t>Пример Байесовского фильтра</w:t>
      </w:r>
    </w:p>
    <w:p w:rsidR="003C34F7" w:rsidRPr="00EE3846" w:rsidRDefault="00A45C2A" w:rsidP="00A45C2A">
      <w:pPr>
        <w:jc w:val="both"/>
        <w:rPr>
          <w:color w:val="000000" w:themeColor="text1"/>
          <w:sz w:val="28"/>
          <w:szCs w:val="28"/>
        </w:rPr>
      </w:pPr>
      <w:r w:rsidRPr="00EE3846">
        <w:rPr>
          <w:color w:val="000000" w:themeColor="text1"/>
          <w:sz w:val="28"/>
          <w:szCs w:val="28"/>
        </w:rPr>
        <w:t xml:space="preserve">Предположим, что у нас есть робот, который может перемещаться по одномерному пути, параллельному стене с рядом дверей. Робот оснащен дверным датчиком и картой расположения </w:t>
      </w:r>
      <w:r w:rsidRPr="00EE3846">
        <w:rPr>
          <w:color w:val="000000" w:themeColor="text1"/>
          <w:sz w:val="28"/>
          <w:szCs w:val="28"/>
        </w:rPr>
        <w:lastRenderedPageBreak/>
        <w:t>дверей вдоль стены, но у него нет предварительного представления о том, откуда он начал. Как робот может определить свое местоположение?</w:t>
      </w:r>
    </w:p>
    <w:p w:rsidR="003C34F7" w:rsidRPr="00EE3846" w:rsidRDefault="00A45C2A" w:rsidP="00A45C2A">
      <w:pPr>
        <w:jc w:val="both"/>
        <w:rPr>
          <w:color w:val="000000" w:themeColor="text1"/>
          <w:sz w:val="28"/>
          <w:szCs w:val="28"/>
        </w:rPr>
      </w:pPr>
      <w:r w:rsidRPr="00EE3846">
        <w:rPr>
          <w:color w:val="000000" w:themeColor="text1"/>
          <w:sz w:val="28"/>
          <w:szCs w:val="28"/>
        </w:rPr>
        <w:t>1) Робот может использовать свой дверной датчик, чтобы определить, находится ли он перед дверью или нет. Возможны 4 возможных результата:</w:t>
      </w:r>
    </w:p>
    <w:p w:rsidR="003C34F7" w:rsidRPr="00EE3846" w:rsidRDefault="00A45C2A" w:rsidP="00A45C2A">
      <w:pPr>
        <w:jc w:val="both"/>
        <w:rPr>
          <w:color w:val="000000" w:themeColor="text1"/>
          <w:sz w:val="28"/>
          <w:szCs w:val="28"/>
        </w:rPr>
      </w:pPr>
      <w:r w:rsidRPr="00EE3846">
        <w:rPr>
          <w:color w:val="000000" w:themeColor="text1"/>
          <w:sz w:val="28"/>
          <w:szCs w:val="28"/>
        </w:rPr>
        <w:t>1. Робот находится перед дверью, и датчик двери правильно сообщает, что робот находится перед дверью. В этом случае робот знает с высокой степенью уверенности, что он находится перед одной из трех дверей, таким образом, 3 красных взгляда на рисунке b.</w:t>
      </w:r>
    </w:p>
    <w:p w:rsidR="003C34F7" w:rsidRPr="00EE3846" w:rsidRDefault="00A45C2A" w:rsidP="00A45C2A">
      <w:pPr>
        <w:jc w:val="both"/>
        <w:rPr>
          <w:color w:val="000000" w:themeColor="text1"/>
          <w:sz w:val="28"/>
          <w:szCs w:val="28"/>
        </w:rPr>
      </w:pPr>
      <w:r w:rsidRPr="00EE3846">
        <w:rPr>
          <w:color w:val="000000" w:themeColor="text1"/>
          <w:sz w:val="28"/>
          <w:szCs w:val="28"/>
        </w:rPr>
        <w:t xml:space="preserve">2. Робот находится перед дверью, но датчик двери </w:t>
      </w:r>
      <w:r w:rsidR="000C1117" w:rsidRPr="00EE3846">
        <w:rPr>
          <w:color w:val="000000" w:themeColor="text1"/>
          <w:sz w:val="28"/>
          <w:szCs w:val="28"/>
        </w:rPr>
        <w:t>неправильно</w:t>
      </w:r>
      <w:r w:rsidRPr="00EE3846">
        <w:rPr>
          <w:color w:val="000000" w:themeColor="text1"/>
          <w:sz w:val="28"/>
          <w:szCs w:val="28"/>
        </w:rPr>
        <w:t xml:space="preserve"> сообщает, что робот находится перед дверью. Хотя это маловероятно, этот случай необходимо учитывать, и это одна из причин, по которой местоположения не перед дверью имеют ненулевую вероятность.</w:t>
      </w:r>
    </w:p>
    <w:p w:rsidR="003C34F7" w:rsidRPr="00EE3846" w:rsidRDefault="00A45C2A" w:rsidP="00A45C2A">
      <w:pPr>
        <w:jc w:val="both"/>
        <w:rPr>
          <w:color w:val="000000" w:themeColor="text1"/>
          <w:sz w:val="28"/>
          <w:szCs w:val="28"/>
        </w:rPr>
      </w:pPr>
      <w:r w:rsidRPr="00EE3846">
        <w:rPr>
          <w:color w:val="000000" w:themeColor="text1"/>
          <w:sz w:val="28"/>
          <w:szCs w:val="28"/>
        </w:rPr>
        <w:t>3. Робот не находится перед дверью, но дверной датчик правильно сообщает, что робот находится перед дверью. Хотя это маловероятно, этот случай необходимо учитывать, и это одна из причин, по которой вероятность местоположения не перед дверью не равна нулю.</w:t>
      </w:r>
    </w:p>
    <w:p w:rsidR="003C34F7" w:rsidRPr="00EE3846" w:rsidRDefault="00A45C2A" w:rsidP="00A45C2A">
      <w:pPr>
        <w:jc w:val="both"/>
        <w:rPr>
          <w:color w:val="000000" w:themeColor="text1"/>
          <w:sz w:val="28"/>
          <w:szCs w:val="28"/>
        </w:rPr>
      </w:pPr>
      <w:r w:rsidRPr="00EE3846">
        <w:rPr>
          <w:color w:val="000000" w:themeColor="text1"/>
          <w:sz w:val="28"/>
          <w:szCs w:val="28"/>
        </w:rPr>
        <w:t>4. Робот не находится перед дверью, и датчик двери сообщает, что робот не находится перед дверью.</w:t>
      </w:r>
    </w:p>
    <w:p w:rsidR="00A45C2A" w:rsidRPr="00EE3846" w:rsidRDefault="00A45C2A" w:rsidP="00A45C2A">
      <w:pPr>
        <w:jc w:val="both"/>
        <w:rPr>
          <w:color w:val="000000" w:themeColor="text1"/>
          <w:sz w:val="28"/>
          <w:szCs w:val="28"/>
        </w:rPr>
      </w:pPr>
      <w:r w:rsidRPr="00EE3846">
        <w:rPr>
          <w:color w:val="000000" w:themeColor="text1"/>
          <w:sz w:val="28"/>
          <w:szCs w:val="28"/>
        </w:rPr>
        <w:t xml:space="preserve">2) Робот перемещается, это приводит к ухудшению понимания роботами его местоположения из-за возможности того, что роботы считали, что движение отличается от их фактического движения, и в этом случае робот не может напрямую абсолютно ощущать величину, которую он </w:t>
      </w:r>
      <w:r w:rsidR="000C1117" w:rsidRPr="00EE3846">
        <w:rPr>
          <w:color w:val="000000" w:themeColor="text1"/>
          <w:sz w:val="28"/>
          <w:szCs w:val="28"/>
        </w:rPr>
        <w:t>взволнованный</w:t>
      </w:r>
      <w:r w:rsidRPr="00EE3846">
        <w:rPr>
          <w:color w:val="000000" w:themeColor="text1"/>
          <w:sz w:val="28"/>
          <w:szCs w:val="28"/>
        </w:rPr>
        <w:t xml:space="preserve">. Таким образом, </w:t>
      </w:r>
      <w:proofErr w:type="spellStart"/>
      <w:r w:rsidRPr="00EE3846">
        <w:rPr>
          <w:color w:val="000000" w:themeColor="text1"/>
          <w:sz w:val="28"/>
          <w:szCs w:val="28"/>
        </w:rPr>
        <w:t>bel</w:t>
      </w:r>
      <w:proofErr w:type="spellEnd"/>
      <w:r w:rsidRPr="00EE3846">
        <w:rPr>
          <w:color w:val="000000" w:themeColor="text1"/>
          <w:sz w:val="28"/>
          <w:szCs w:val="28"/>
        </w:rPr>
        <w:t>(x) становится размытым на рисунке c.</w:t>
      </w:r>
    </w:p>
    <w:p w:rsidR="003C34F7" w:rsidRPr="00EE3846" w:rsidRDefault="00A45C2A" w:rsidP="00A45C2A">
      <w:pPr>
        <w:jc w:val="both"/>
        <w:rPr>
          <w:color w:val="000000" w:themeColor="text1"/>
          <w:sz w:val="28"/>
          <w:szCs w:val="28"/>
        </w:rPr>
      </w:pPr>
      <w:r w:rsidRPr="00EE3846">
        <w:rPr>
          <w:color w:val="000000" w:themeColor="text1"/>
          <w:sz w:val="28"/>
          <w:szCs w:val="28"/>
        </w:rPr>
        <w:t>3) Робот выполняет измерение перед второй дверью, что приводит к тому, что звонок (x) вибрирует у второй двери, поскольку расстояние между каждой парой дверей и другой парой отличается.</w:t>
      </w:r>
    </w:p>
    <w:p w:rsidR="003C34F7" w:rsidRPr="00EE3846" w:rsidRDefault="00A45C2A">
      <w:pPr>
        <w:jc w:val="both"/>
        <w:rPr>
          <w:color w:val="000000" w:themeColor="text1"/>
          <w:sz w:val="28"/>
          <w:szCs w:val="28"/>
        </w:rPr>
      </w:pPr>
      <w:r w:rsidRPr="00EE3846">
        <w:rPr>
          <w:color w:val="000000" w:themeColor="text1"/>
          <w:sz w:val="28"/>
          <w:szCs w:val="28"/>
        </w:rPr>
        <w:t xml:space="preserve">4) Робот снова движется, что приводит к тому, что </w:t>
      </w:r>
      <w:proofErr w:type="spellStart"/>
      <w:r w:rsidRPr="00EE3846">
        <w:rPr>
          <w:color w:val="000000" w:themeColor="text1"/>
          <w:sz w:val="28"/>
          <w:szCs w:val="28"/>
        </w:rPr>
        <w:t>bel</w:t>
      </w:r>
      <w:proofErr w:type="spellEnd"/>
      <w:r w:rsidRPr="00EE3846">
        <w:rPr>
          <w:color w:val="000000" w:themeColor="text1"/>
          <w:sz w:val="28"/>
          <w:szCs w:val="28"/>
        </w:rPr>
        <w:t>(x) снова становится размытым.</w:t>
      </w:r>
    </w:p>
    <w:p w:rsidR="003C34F7" w:rsidRPr="00EE3846" w:rsidRDefault="00A45C2A">
      <w:pPr>
        <w:jc w:val="both"/>
        <w:rPr>
          <w:color w:val="000000" w:themeColor="text1"/>
          <w:sz w:val="28"/>
          <w:szCs w:val="28"/>
        </w:rPr>
      </w:pPr>
      <w:r w:rsidRPr="00EE3846">
        <w:rPr>
          <w:color w:val="000000" w:themeColor="text1"/>
          <w:sz w:val="28"/>
          <w:szCs w:val="28"/>
        </w:rPr>
        <w:lastRenderedPageBreak/>
        <w:t>Основная задача получить вероятность получения измерения z, зная, что робот находится в положении x.</w:t>
      </w:r>
    </w:p>
    <w:p w:rsidR="003C34F7" w:rsidRPr="00EE3846" w:rsidRDefault="00A45C2A">
      <w:pPr>
        <w:jc w:val="both"/>
        <w:rPr>
          <w:color w:val="000000" w:themeColor="text1"/>
          <w:sz w:val="28"/>
          <w:szCs w:val="28"/>
        </w:rPr>
      </w:pPr>
      <w:r w:rsidRPr="00EE3846">
        <w:rPr>
          <w:color w:val="000000" w:themeColor="text1"/>
          <w:sz w:val="28"/>
          <w:szCs w:val="28"/>
        </w:rPr>
        <w:t>Этап коррекции фильтра Байеса:</w:t>
      </w:r>
    </w:p>
    <w:p w:rsidR="003C34F7" w:rsidRPr="00EE3846" w:rsidRDefault="00A45C2A">
      <w:pPr>
        <w:jc w:val="both"/>
        <w:rPr>
          <w:color w:val="000000" w:themeColor="text1"/>
          <w:sz w:val="28"/>
          <w:szCs w:val="28"/>
        </w:rPr>
      </w:pPr>
      <w:r w:rsidRPr="00EE3846">
        <w:rPr>
          <w:noProof/>
          <w:color w:val="000000" w:themeColor="text1"/>
          <w:sz w:val="28"/>
          <w:szCs w:val="28"/>
        </w:rPr>
        <w:drawing>
          <wp:anchor distT="0" distB="0" distL="0" distR="0" simplePos="0" relativeHeight="38" behindDoc="0" locked="0" layoutInCell="1" allowOverlap="1" wp14:anchorId="4ACD739C" wp14:editId="46D8FB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33925" cy="942975"/>
            <wp:effectExtent l="0" t="0" r="0" b="0"/>
            <wp:wrapTopAndBottom/>
            <wp:docPr id="19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34F7" w:rsidRPr="00EE3846" w:rsidRDefault="00A45C2A" w:rsidP="00F02C37">
      <w:pPr>
        <w:pStyle w:val="1"/>
        <w:rPr>
          <w:lang w:eastAsia="en-US"/>
        </w:rPr>
      </w:pPr>
      <w:bookmarkStart w:id="17" w:name="_Toc105366705"/>
      <w:r w:rsidRPr="00EE3846">
        <w:rPr>
          <w:lang w:eastAsia="en-US"/>
        </w:rPr>
        <w:t xml:space="preserve">Вероятностная модель </w:t>
      </w:r>
      <w:proofErr w:type="spellStart"/>
      <w:r w:rsidRPr="00EE3846">
        <w:rPr>
          <w:lang w:eastAsia="en-US"/>
        </w:rPr>
        <w:t>дальнометрического</w:t>
      </w:r>
      <w:proofErr w:type="spellEnd"/>
      <w:r w:rsidRPr="00EE3846">
        <w:rPr>
          <w:lang w:eastAsia="en-US"/>
        </w:rPr>
        <w:t xml:space="preserve"> датчика (трассировка луча).</w:t>
      </w:r>
      <w:bookmarkEnd w:id="17"/>
    </w:p>
    <w:p w:rsidR="003C34F7" w:rsidRPr="00EE3846" w:rsidRDefault="00A45C2A">
      <w:pPr>
        <w:jc w:val="both"/>
        <w:rPr>
          <w:color w:val="000000" w:themeColor="text1"/>
          <w:sz w:val="28"/>
          <w:szCs w:val="28"/>
        </w:rPr>
      </w:pPr>
      <w:r w:rsidRPr="00EE3846">
        <w:rPr>
          <w:color w:val="000000" w:themeColor="text1"/>
          <w:sz w:val="28"/>
          <w:szCs w:val="28"/>
        </w:rPr>
        <w:t xml:space="preserve">Скан z состоит из k измерений. </w:t>
      </w:r>
    </w:p>
    <w:p w:rsidR="003C34F7" w:rsidRPr="00EE3846" w:rsidRDefault="00A45C2A">
      <w:pPr>
        <w:jc w:val="both"/>
        <w:rPr>
          <w:color w:val="000000" w:themeColor="text1"/>
          <w:sz w:val="28"/>
          <w:szCs w:val="28"/>
        </w:rPr>
      </w:pPr>
      <w:r w:rsidRPr="00EE3846">
        <w:rPr>
          <w:noProof/>
          <w:color w:val="000000" w:themeColor="text1"/>
          <w:sz w:val="28"/>
          <w:szCs w:val="28"/>
        </w:rPr>
        <w:drawing>
          <wp:anchor distT="0" distB="0" distL="0" distR="0" simplePos="0" relativeHeight="39" behindDoc="0" locked="0" layoutInCell="1" allowOverlap="1" wp14:anchorId="0D32FABE" wp14:editId="77C9F2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81225" cy="419100"/>
            <wp:effectExtent l="0" t="0" r="0" b="0"/>
            <wp:wrapTopAndBottom/>
            <wp:docPr id="20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3846">
        <w:rPr>
          <w:color w:val="000000" w:themeColor="text1"/>
          <w:sz w:val="28"/>
          <w:szCs w:val="28"/>
        </w:rPr>
        <w:t xml:space="preserve">Каждое отдельное измерение не зависит </w:t>
      </w:r>
      <w:proofErr w:type="gramStart"/>
      <w:r w:rsidRPr="00EE3846">
        <w:rPr>
          <w:color w:val="000000" w:themeColor="text1"/>
          <w:sz w:val="28"/>
          <w:szCs w:val="28"/>
        </w:rPr>
        <w:t>от  остальных</w:t>
      </w:r>
      <w:proofErr w:type="gramEnd"/>
      <w:r w:rsidRPr="00EE3846">
        <w:rPr>
          <w:color w:val="000000" w:themeColor="text1"/>
          <w:sz w:val="28"/>
          <w:szCs w:val="28"/>
        </w:rPr>
        <w:t xml:space="preserve"> при известном положении робота</w:t>
      </w:r>
    </w:p>
    <w:p w:rsidR="003C34F7" w:rsidRPr="00EE3846" w:rsidRDefault="003C34F7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:rsidR="003C34F7" w:rsidRPr="00EE3846" w:rsidRDefault="00A45C2A">
      <w:pPr>
        <w:jc w:val="both"/>
        <w:rPr>
          <w:b/>
          <w:bCs/>
          <w:color w:val="000000" w:themeColor="text1"/>
          <w:sz w:val="28"/>
          <w:szCs w:val="28"/>
        </w:rPr>
      </w:pPr>
      <w:r w:rsidRPr="00EE3846">
        <w:rPr>
          <w:noProof/>
          <w:color w:val="000000" w:themeColor="text1"/>
          <w:sz w:val="28"/>
          <w:szCs w:val="28"/>
        </w:rPr>
        <w:drawing>
          <wp:anchor distT="0" distB="0" distL="0" distR="0" simplePos="0" relativeHeight="40" behindDoc="0" locked="0" layoutInCell="1" allowOverlap="1" wp14:anchorId="196C3ABD" wp14:editId="68161AD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7175" cy="923925"/>
            <wp:effectExtent l="0" t="0" r="0" b="0"/>
            <wp:wrapTopAndBottom/>
            <wp:docPr id="21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3846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>Ошибки сканирования</w:t>
      </w:r>
    </w:p>
    <w:p w:rsidR="003C34F7" w:rsidRPr="00EE3846" w:rsidRDefault="00A45C2A">
      <w:pPr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Ошибки от неизвестных объектов.</w:t>
      </w:r>
    </w:p>
    <w:p w:rsidR="003C34F7" w:rsidRPr="00EE3846" w:rsidRDefault="00A45C2A">
      <w:pPr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lastRenderedPageBreak/>
        <w:t>Перекрестное эхо.</w:t>
      </w:r>
    </w:p>
    <w:p w:rsidR="003C34F7" w:rsidRPr="00EE3846" w:rsidRDefault="00A45C2A">
      <w:pPr>
        <w:jc w:val="both"/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Случайные ошибки.</w:t>
      </w:r>
    </w:p>
    <w:p w:rsidR="003C34F7" w:rsidRPr="00EE3846" w:rsidRDefault="009C7986">
      <w:pPr>
        <w:jc w:val="both"/>
        <w:rPr>
          <w:color w:val="000000" w:themeColor="text1"/>
          <w:sz w:val="28"/>
          <w:szCs w:val="28"/>
        </w:rPr>
      </w:pPr>
      <w:r w:rsidRPr="00EE3846">
        <w:rPr>
          <w:noProof/>
          <w:color w:val="000000" w:themeColor="text1"/>
          <w:sz w:val="28"/>
          <w:szCs w:val="28"/>
        </w:rPr>
        <w:drawing>
          <wp:anchor distT="0" distB="0" distL="0" distR="0" simplePos="0" relativeHeight="41" behindDoc="0" locked="0" layoutInCell="1" allowOverlap="1" wp14:anchorId="236A7C8E" wp14:editId="47390B8F">
            <wp:simplePos x="0" y="0"/>
            <wp:positionH relativeFrom="margin">
              <wp:posOffset>795020</wp:posOffset>
            </wp:positionH>
            <wp:positionV relativeFrom="paragraph">
              <wp:posOffset>391795</wp:posOffset>
            </wp:positionV>
            <wp:extent cx="3206115" cy="1767840"/>
            <wp:effectExtent l="0" t="0" r="0" b="3810"/>
            <wp:wrapTopAndBottom/>
            <wp:docPr id="22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C2A" w:rsidRPr="00EE3846">
        <w:rPr>
          <w:rFonts w:eastAsia="Calibri"/>
          <w:color w:val="000000" w:themeColor="text1"/>
          <w:sz w:val="28"/>
          <w:szCs w:val="28"/>
          <w:lang w:eastAsia="en-US"/>
        </w:rPr>
        <w:t>Полное отражение.</w:t>
      </w:r>
    </w:p>
    <w:p w:rsidR="003C34F7" w:rsidRPr="00EE3846" w:rsidRDefault="00A45C2A">
      <w:pPr>
        <w:jc w:val="both"/>
        <w:rPr>
          <w:rFonts w:eastAsia="Calibri"/>
          <w:b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b/>
          <w:color w:val="000000" w:themeColor="text1"/>
          <w:sz w:val="28"/>
          <w:szCs w:val="28"/>
          <w:lang w:eastAsia="en-US"/>
        </w:rPr>
        <w:t>Модель трассировки луча</w:t>
      </w:r>
    </w:p>
    <w:p w:rsidR="009C7986" w:rsidRDefault="009C7986">
      <w:pPr>
        <w:jc w:val="both"/>
        <w:rPr>
          <w:rFonts w:eastAsia="Calibri"/>
          <w:b/>
          <w:color w:val="000000" w:themeColor="text1"/>
          <w:sz w:val="28"/>
          <w:szCs w:val="28"/>
          <w:lang w:eastAsia="en-US"/>
        </w:rPr>
      </w:pPr>
      <w:r w:rsidRPr="00EE3846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028440" cy="1726565"/>
            <wp:effectExtent l="0" t="0" r="0" b="6985"/>
            <wp:docPr id="24" name="Изображение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F7" w:rsidRPr="00EE3846" w:rsidRDefault="00A45C2A">
      <w:pPr>
        <w:jc w:val="both"/>
        <w:rPr>
          <w:rFonts w:eastAsia="Calibri"/>
          <w:b/>
          <w:color w:val="000000" w:themeColor="text1"/>
          <w:sz w:val="28"/>
          <w:szCs w:val="28"/>
          <w:lang w:eastAsia="en-US"/>
        </w:rPr>
      </w:pPr>
      <w:r w:rsidRPr="00EE3846">
        <w:rPr>
          <w:noProof/>
          <w:color w:val="000000" w:themeColor="text1"/>
          <w:sz w:val="28"/>
          <w:szCs w:val="28"/>
        </w:rPr>
        <w:lastRenderedPageBreak/>
        <w:drawing>
          <wp:anchor distT="0" distB="0" distL="0" distR="0" simplePos="0" relativeHeight="42" behindDoc="0" locked="0" layoutInCell="1" allowOverlap="1" wp14:anchorId="329B4B85" wp14:editId="0AACED02">
            <wp:simplePos x="0" y="0"/>
            <wp:positionH relativeFrom="column">
              <wp:posOffset>-66675</wp:posOffset>
            </wp:positionH>
            <wp:positionV relativeFrom="paragraph">
              <wp:posOffset>57150</wp:posOffset>
            </wp:positionV>
            <wp:extent cx="5867400" cy="3409950"/>
            <wp:effectExtent l="0" t="0" r="0" b="0"/>
            <wp:wrapTopAndBottom/>
            <wp:docPr id="23" name="Изображение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3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B9C" w:rsidRPr="00EE3846">
        <w:rPr>
          <w:rFonts w:eastAsia="Calibri"/>
          <w:b/>
          <w:color w:val="000000" w:themeColor="text1"/>
          <w:sz w:val="28"/>
          <w:szCs w:val="28"/>
          <w:lang w:eastAsia="en-US"/>
        </w:rPr>
        <w:t>Свойства модели</w:t>
      </w:r>
    </w:p>
    <w:p w:rsidR="001F3B9C" w:rsidRPr="00EE3846" w:rsidRDefault="001F3B9C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Независимость между измерениями одного скана</w:t>
      </w:r>
    </w:p>
    <w:p w:rsidR="001F3B9C" w:rsidRPr="00EE3846" w:rsidRDefault="001F3B9C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Независимость между компонентами распределения</w:t>
      </w:r>
    </w:p>
    <w:p w:rsidR="001F3B9C" w:rsidRPr="00EE3846" w:rsidRDefault="001F3B9C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Разные модели для разных углов</w:t>
      </w:r>
    </w:p>
    <w:p w:rsidR="001F3B9C" w:rsidRPr="00EE3846" w:rsidRDefault="001F3B9C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Необходимо вычисление ожидаемого измерения</w:t>
      </w:r>
    </w:p>
    <w:p w:rsidR="001F3B9C" w:rsidRPr="00EE3846" w:rsidRDefault="001F3B9C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Экспериментальное измерение параметров</w:t>
      </w:r>
    </w:p>
    <w:p w:rsidR="00B46804" w:rsidRPr="00EE3846" w:rsidRDefault="001F3B9C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Близкое соответствие модели сенсора</w:t>
      </w:r>
    </w:p>
    <w:p w:rsidR="00B46804" w:rsidRPr="00EE3846" w:rsidRDefault="00B46804" w:rsidP="00B46804">
      <w:pPr>
        <w:jc w:val="both"/>
        <w:rPr>
          <w:noProof/>
          <w:color w:val="000000" w:themeColor="text1"/>
          <w:sz w:val="28"/>
          <w:szCs w:val="28"/>
        </w:rPr>
      </w:pPr>
      <w:r w:rsidRPr="00EE3846">
        <w:rPr>
          <w:b/>
          <w:noProof/>
          <w:color w:val="000000" w:themeColor="text1"/>
          <w:sz w:val="28"/>
          <w:szCs w:val="28"/>
        </w:rPr>
        <w:lastRenderedPageBreak/>
        <w:t>Модель трассировки луча</w:t>
      </w:r>
      <w:r w:rsidRPr="00EE3846">
        <w:rPr>
          <w:noProof/>
          <w:color w:val="000000" w:themeColor="text1"/>
          <w:sz w:val="28"/>
          <w:szCs w:val="28"/>
        </w:rPr>
        <w:t>:</w:t>
      </w:r>
    </w:p>
    <w:p w:rsidR="00B46804" w:rsidRPr="00EE3846" w:rsidRDefault="00B46804" w:rsidP="00B46804">
      <w:pPr>
        <w:jc w:val="both"/>
        <w:rPr>
          <w:noProof/>
          <w:color w:val="000000" w:themeColor="text1"/>
          <w:sz w:val="28"/>
          <w:szCs w:val="28"/>
        </w:rPr>
      </w:pPr>
      <w:r w:rsidRPr="00EE3846">
        <w:rPr>
          <w:noProof/>
          <w:color w:val="000000" w:themeColor="text1"/>
          <w:sz w:val="28"/>
          <w:szCs w:val="28"/>
        </w:rPr>
        <w:t xml:space="preserve">Высокая точность </w:t>
      </w:r>
    </w:p>
    <w:p w:rsidR="001F3B9C" w:rsidRPr="00EE3846" w:rsidRDefault="00B46804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noProof/>
          <w:color w:val="000000" w:themeColor="text1"/>
          <w:sz w:val="28"/>
          <w:szCs w:val="28"/>
        </w:rPr>
        <w:t>Большая вычислительная сложность</w:t>
      </w:r>
    </w:p>
    <w:p w:rsidR="003C34F7" w:rsidRPr="00EE3846" w:rsidRDefault="00A45C2A" w:rsidP="00F02C37">
      <w:pPr>
        <w:pStyle w:val="1"/>
        <w:rPr>
          <w:lang w:eastAsia="en-US"/>
        </w:rPr>
      </w:pPr>
      <w:bookmarkStart w:id="18" w:name="_Toc105366706"/>
      <w:r w:rsidRPr="00EE3846">
        <w:rPr>
          <w:lang w:eastAsia="en-US"/>
        </w:rPr>
        <w:t xml:space="preserve">Вероятностная модель </w:t>
      </w:r>
      <w:proofErr w:type="spellStart"/>
      <w:r w:rsidRPr="00EE3846">
        <w:rPr>
          <w:lang w:eastAsia="en-US"/>
        </w:rPr>
        <w:t>дальнометрического</w:t>
      </w:r>
      <w:proofErr w:type="spellEnd"/>
      <w:r w:rsidRPr="00EE3846">
        <w:rPr>
          <w:lang w:eastAsia="en-US"/>
        </w:rPr>
        <w:t xml:space="preserve"> датчика (модель конечной точки).</w:t>
      </w:r>
      <w:bookmarkEnd w:id="18"/>
    </w:p>
    <w:p w:rsidR="001F3B9C" w:rsidRPr="00EE3846" w:rsidRDefault="001F3B9C" w:rsidP="001F3B9C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Модель трассировки луча не очень эффективна с точки зрения вычислений. Негладкое поведение на границах препятствий.</w:t>
      </w:r>
    </w:p>
    <w:p w:rsidR="00B46804" w:rsidRPr="00EE3846" w:rsidRDefault="001F3B9C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Вместо использования распределения вдоль луча можно брать значение в конечной точке.</w:t>
      </w:r>
    </w:p>
    <w:p w:rsidR="003C34F7" w:rsidRPr="00EE3846" w:rsidRDefault="001F3B9C">
      <w:pPr>
        <w:jc w:val="both"/>
        <w:rPr>
          <w:noProof/>
          <w:color w:val="000000" w:themeColor="text1"/>
          <w:sz w:val="28"/>
          <w:szCs w:val="28"/>
        </w:rPr>
      </w:pPr>
      <w:r w:rsidRPr="00EE3846">
        <w:rPr>
          <w:noProof/>
          <w:color w:val="000000" w:themeColor="text1"/>
          <w:sz w:val="28"/>
          <w:szCs w:val="28"/>
        </w:rPr>
        <w:t>Модель распределения складывается из:</w:t>
      </w:r>
    </w:p>
    <w:p w:rsidR="001F3B9C" w:rsidRPr="00EE3846" w:rsidRDefault="001F3B9C">
      <w:pPr>
        <w:jc w:val="both"/>
        <w:rPr>
          <w:noProof/>
          <w:color w:val="000000" w:themeColor="text1"/>
          <w:sz w:val="28"/>
          <w:szCs w:val="28"/>
        </w:rPr>
      </w:pPr>
      <w:r w:rsidRPr="00EE3846">
        <w:rPr>
          <w:noProof/>
          <w:color w:val="000000" w:themeColor="text1"/>
          <w:sz w:val="28"/>
          <w:szCs w:val="28"/>
        </w:rPr>
        <w:t>Нормального распределения на границах препятствий,</w:t>
      </w:r>
    </w:p>
    <w:p w:rsidR="001F3B9C" w:rsidRPr="00EE3846" w:rsidRDefault="001F3B9C">
      <w:pPr>
        <w:jc w:val="both"/>
        <w:rPr>
          <w:noProof/>
          <w:color w:val="000000" w:themeColor="text1"/>
          <w:sz w:val="28"/>
          <w:szCs w:val="28"/>
        </w:rPr>
      </w:pPr>
      <w:r w:rsidRPr="00EE3846">
        <w:rPr>
          <w:noProof/>
          <w:color w:val="000000" w:themeColor="text1"/>
          <w:sz w:val="28"/>
          <w:szCs w:val="28"/>
        </w:rPr>
        <w:t>Равномерного распределения для остальных участков,</w:t>
      </w:r>
    </w:p>
    <w:p w:rsidR="001F3B9C" w:rsidRPr="00EE3846" w:rsidRDefault="001F3B9C">
      <w:pPr>
        <w:jc w:val="both"/>
        <w:rPr>
          <w:noProof/>
          <w:color w:val="000000" w:themeColor="text1"/>
          <w:sz w:val="28"/>
          <w:szCs w:val="28"/>
        </w:rPr>
      </w:pPr>
      <w:r w:rsidRPr="00EE3846">
        <w:rPr>
          <w:noProof/>
          <w:color w:val="000000" w:themeColor="text1"/>
          <w:sz w:val="28"/>
          <w:szCs w:val="28"/>
        </w:rPr>
        <w:t>Равномерного расспределения на максимальной дистанции.</w:t>
      </w:r>
    </w:p>
    <w:p w:rsidR="001F3B9C" w:rsidRPr="00EE3846" w:rsidRDefault="001F3B9C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noProof/>
          <w:color w:val="000000" w:themeColor="text1"/>
          <w:sz w:val="28"/>
          <w:szCs w:val="28"/>
        </w:rPr>
        <w:t>Опять предпологается независимость между отдельыми измерениями.</w:t>
      </w:r>
    </w:p>
    <w:p w:rsidR="003C34F7" w:rsidRPr="00EE3846" w:rsidRDefault="003C34F7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:rsidR="003C34F7" w:rsidRPr="00EE3846" w:rsidRDefault="00A45C2A" w:rsidP="00A45C2A">
      <w:pPr>
        <w:jc w:val="center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FE74695" wp14:editId="168BAB08">
            <wp:extent cx="3886200" cy="2907900"/>
            <wp:effectExtent l="0" t="0" r="0" b="6985"/>
            <wp:docPr id="28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58" cy="291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F7" w:rsidRPr="00EE3846" w:rsidRDefault="001F3B9C">
      <w:pPr>
        <w:jc w:val="both"/>
        <w:rPr>
          <w:rFonts w:eastAsia="Calibri"/>
          <w:b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b/>
          <w:color w:val="000000" w:themeColor="text1"/>
          <w:sz w:val="28"/>
          <w:szCs w:val="28"/>
          <w:lang w:eastAsia="en-US"/>
        </w:rPr>
        <w:t>Свойства модели</w:t>
      </w:r>
    </w:p>
    <w:p w:rsidR="001F3B9C" w:rsidRPr="00EE3846" w:rsidRDefault="001F3B9C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Высокая эффективность.</w:t>
      </w:r>
    </w:p>
    <w:p w:rsidR="001F3B9C" w:rsidRPr="00EE3846" w:rsidRDefault="001F3B9C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Гладкое поведение на границах препятствий.</w:t>
      </w:r>
    </w:p>
    <w:p w:rsidR="001F3B9C" w:rsidRPr="00EE3846" w:rsidRDefault="001F3B9C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Независимость между компонентами распределения</w:t>
      </w:r>
    </w:p>
    <w:p w:rsidR="001F3B9C" w:rsidRPr="00EE3846" w:rsidRDefault="001F3B9C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Использование для сопоставления сканов</w:t>
      </w:r>
    </w:p>
    <w:p w:rsidR="00B46804" w:rsidRPr="00EE3846" w:rsidRDefault="001F3B9C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Игнорирование физических свойств датчиков</w:t>
      </w:r>
    </w:p>
    <w:p w:rsidR="001F3B9C" w:rsidRPr="00EE3846" w:rsidRDefault="001F3B9C">
      <w:pPr>
        <w:jc w:val="both"/>
        <w:rPr>
          <w:b/>
          <w:noProof/>
          <w:color w:val="000000" w:themeColor="text1"/>
          <w:sz w:val="28"/>
          <w:szCs w:val="28"/>
        </w:rPr>
      </w:pPr>
      <w:r w:rsidRPr="00EE3846">
        <w:rPr>
          <w:b/>
          <w:noProof/>
          <w:color w:val="000000" w:themeColor="text1"/>
          <w:sz w:val="28"/>
          <w:szCs w:val="28"/>
        </w:rPr>
        <w:t>Модель конечной точки:</w:t>
      </w:r>
    </w:p>
    <w:p w:rsidR="001F3B9C" w:rsidRPr="00EE3846" w:rsidRDefault="001F3B9C">
      <w:pPr>
        <w:jc w:val="both"/>
        <w:rPr>
          <w:noProof/>
          <w:color w:val="000000" w:themeColor="text1"/>
          <w:sz w:val="28"/>
          <w:szCs w:val="28"/>
        </w:rPr>
      </w:pPr>
      <w:r w:rsidRPr="00EE3846">
        <w:rPr>
          <w:noProof/>
          <w:color w:val="000000" w:themeColor="text1"/>
          <w:sz w:val="28"/>
          <w:szCs w:val="28"/>
        </w:rPr>
        <w:t>Менее точная</w:t>
      </w:r>
    </w:p>
    <w:p w:rsidR="003C34F7" w:rsidRPr="00EE3846" w:rsidRDefault="001F3B9C">
      <w:pPr>
        <w:jc w:val="both"/>
        <w:rPr>
          <w:noProof/>
          <w:color w:val="000000" w:themeColor="text1"/>
          <w:sz w:val="28"/>
          <w:szCs w:val="28"/>
        </w:rPr>
      </w:pPr>
      <w:r w:rsidRPr="00EE3846">
        <w:rPr>
          <w:noProof/>
          <w:color w:val="000000" w:themeColor="text1"/>
          <w:sz w:val="28"/>
          <w:szCs w:val="28"/>
        </w:rPr>
        <w:t>Простая реали</w:t>
      </w:r>
      <w:r w:rsidR="00A45C2A" w:rsidRPr="00EE3846">
        <w:rPr>
          <w:noProof/>
          <w:color w:val="000000" w:themeColor="text1"/>
          <w:sz w:val="28"/>
          <w:szCs w:val="28"/>
        </w:rPr>
        <w:t>зация</w:t>
      </w:r>
    </w:p>
    <w:p w:rsidR="00A45C2A" w:rsidRPr="00EE3846" w:rsidRDefault="00A45C2A">
      <w:pPr>
        <w:jc w:val="both"/>
        <w:rPr>
          <w:noProof/>
          <w:color w:val="000000" w:themeColor="text1"/>
          <w:sz w:val="28"/>
          <w:szCs w:val="28"/>
        </w:rPr>
      </w:pPr>
    </w:p>
    <w:p w:rsidR="003C34F7" w:rsidRPr="00EE3846" w:rsidRDefault="001F3B9C">
      <w:pPr>
        <w:jc w:val="both"/>
        <w:rPr>
          <w:rFonts w:eastAsia="Calibri"/>
          <w:b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b/>
          <w:color w:val="000000" w:themeColor="text1"/>
          <w:sz w:val="28"/>
          <w:szCs w:val="28"/>
          <w:lang w:eastAsia="en-US"/>
        </w:rPr>
        <w:t>Модели движения</w:t>
      </w:r>
    </w:p>
    <w:p w:rsidR="003C34F7" w:rsidRPr="00EE3846" w:rsidRDefault="00A45C2A" w:rsidP="001F3B9C">
      <w:pPr>
        <w:jc w:val="both"/>
        <w:rPr>
          <w:color w:val="000000" w:themeColor="text1"/>
          <w:sz w:val="28"/>
          <w:szCs w:val="28"/>
        </w:rPr>
      </w:pPr>
      <w:r w:rsidRPr="00EE3846">
        <w:rPr>
          <w:color w:val="000000" w:themeColor="text1"/>
          <w:sz w:val="28"/>
          <w:szCs w:val="28"/>
        </w:rPr>
        <w:t>Встречаются два типа модели движения:</w:t>
      </w:r>
    </w:p>
    <w:p w:rsidR="003C34F7" w:rsidRPr="00EE3846" w:rsidRDefault="00A45C2A" w:rsidP="001F3B9C">
      <w:pPr>
        <w:jc w:val="both"/>
        <w:rPr>
          <w:color w:val="000000" w:themeColor="text1"/>
          <w:sz w:val="28"/>
          <w:szCs w:val="28"/>
        </w:rPr>
      </w:pPr>
      <w:r w:rsidRPr="00EE3846">
        <w:rPr>
          <w:color w:val="000000" w:themeColor="text1"/>
          <w:sz w:val="28"/>
          <w:szCs w:val="28"/>
        </w:rPr>
        <w:t xml:space="preserve">модель на основе </w:t>
      </w:r>
      <w:bookmarkStart w:id="19" w:name="_GoBack"/>
      <w:proofErr w:type="spellStart"/>
      <w:r w:rsidRPr="00EE3846">
        <w:rPr>
          <w:color w:val="000000" w:themeColor="text1"/>
          <w:sz w:val="28"/>
          <w:szCs w:val="28"/>
        </w:rPr>
        <w:t>одометрии</w:t>
      </w:r>
      <w:bookmarkEnd w:id="19"/>
      <w:proofErr w:type="spellEnd"/>
      <w:r w:rsidRPr="00EE3846">
        <w:rPr>
          <w:color w:val="000000" w:themeColor="text1"/>
          <w:sz w:val="28"/>
          <w:szCs w:val="28"/>
        </w:rPr>
        <w:t>;</w:t>
      </w:r>
    </w:p>
    <w:p w:rsidR="003C34F7" w:rsidRPr="00EE3846" w:rsidRDefault="00A45C2A" w:rsidP="00A45C2A">
      <w:pPr>
        <w:jc w:val="both"/>
        <w:rPr>
          <w:color w:val="000000" w:themeColor="text1"/>
          <w:sz w:val="28"/>
          <w:szCs w:val="28"/>
        </w:rPr>
      </w:pPr>
      <w:r w:rsidRPr="00EE3846">
        <w:rPr>
          <w:color w:val="000000" w:themeColor="text1"/>
          <w:sz w:val="28"/>
          <w:szCs w:val="28"/>
        </w:rPr>
        <w:t>скоростная модель (счисление координат).</w:t>
      </w:r>
    </w:p>
    <w:p w:rsidR="00A45C2A" w:rsidRPr="00EE3846" w:rsidRDefault="00A45C2A" w:rsidP="00A45C2A">
      <w:pPr>
        <w:jc w:val="both"/>
        <w:rPr>
          <w:color w:val="000000" w:themeColor="text1"/>
          <w:sz w:val="28"/>
          <w:szCs w:val="28"/>
        </w:rPr>
      </w:pPr>
    </w:p>
    <w:p w:rsidR="003C34F7" w:rsidRPr="00EE3846" w:rsidRDefault="00A45C2A" w:rsidP="001F3B9C">
      <w:pPr>
        <w:jc w:val="both"/>
        <w:rPr>
          <w:color w:val="000000" w:themeColor="text1"/>
          <w:sz w:val="28"/>
          <w:szCs w:val="28"/>
        </w:rPr>
      </w:pPr>
      <w:r w:rsidRPr="00EE3846">
        <w:rPr>
          <w:color w:val="000000" w:themeColor="text1"/>
          <w:sz w:val="28"/>
          <w:szCs w:val="28"/>
        </w:rPr>
        <w:t xml:space="preserve">Модель на основе </w:t>
      </w:r>
      <w:proofErr w:type="spellStart"/>
      <w:r w:rsidRPr="00EE3846">
        <w:rPr>
          <w:color w:val="000000" w:themeColor="text1"/>
          <w:sz w:val="28"/>
          <w:szCs w:val="28"/>
        </w:rPr>
        <w:t>одометрии</w:t>
      </w:r>
      <w:proofErr w:type="spellEnd"/>
      <w:r w:rsidRPr="00EE3846">
        <w:rPr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EE3846">
        <w:rPr>
          <w:color w:val="000000" w:themeColor="text1"/>
          <w:sz w:val="28"/>
          <w:szCs w:val="28"/>
        </w:rPr>
        <w:t>используется,когда</w:t>
      </w:r>
      <w:proofErr w:type="spellEnd"/>
      <w:proofErr w:type="gramEnd"/>
      <w:r w:rsidRPr="00EE3846">
        <w:rPr>
          <w:color w:val="000000" w:themeColor="text1"/>
          <w:sz w:val="28"/>
          <w:szCs w:val="28"/>
        </w:rPr>
        <w:t xml:space="preserve"> робот оснащен </w:t>
      </w:r>
      <w:proofErr w:type="spellStart"/>
      <w:r w:rsidRPr="00EE3846">
        <w:rPr>
          <w:color w:val="000000" w:themeColor="text1"/>
          <w:sz w:val="28"/>
          <w:szCs w:val="28"/>
        </w:rPr>
        <w:t>энкодерами</w:t>
      </w:r>
      <w:proofErr w:type="spellEnd"/>
      <w:r w:rsidRPr="00EE3846">
        <w:rPr>
          <w:color w:val="000000" w:themeColor="text1"/>
          <w:sz w:val="28"/>
          <w:szCs w:val="28"/>
        </w:rPr>
        <w:t>. Модели движения используются для вычисления нового положения робота по его скоростям и пройденному времени.</w:t>
      </w:r>
    </w:p>
    <w:p w:rsidR="003C34F7" w:rsidRPr="00EE3846" w:rsidRDefault="003C34F7">
      <w:pPr>
        <w:jc w:val="both"/>
        <w:rPr>
          <w:color w:val="000000" w:themeColor="text1"/>
          <w:sz w:val="28"/>
          <w:szCs w:val="28"/>
        </w:rPr>
      </w:pPr>
    </w:p>
    <w:p w:rsidR="003C34F7" w:rsidRPr="00EE3846" w:rsidRDefault="00A45C2A">
      <w:pPr>
        <w:jc w:val="both"/>
        <w:rPr>
          <w:color w:val="000000" w:themeColor="text1"/>
          <w:sz w:val="28"/>
          <w:szCs w:val="28"/>
        </w:rPr>
      </w:pPr>
      <w:proofErr w:type="spellStart"/>
      <w:r w:rsidRPr="00EE3846">
        <w:rPr>
          <w:color w:val="000000" w:themeColor="text1"/>
          <w:sz w:val="28"/>
          <w:szCs w:val="28"/>
        </w:rPr>
        <w:t>Deduced</w:t>
      </w:r>
      <w:proofErr w:type="spellEnd"/>
      <w:r w:rsidRPr="00EE3846">
        <w:rPr>
          <w:color w:val="000000" w:themeColor="text1"/>
          <w:sz w:val="28"/>
          <w:szCs w:val="28"/>
        </w:rPr>
        <w:t xml:space="preserve"> </w:t>
      </w:r>
      <w:proofErr w:type="spellStart"/>
      <w:r w:rsidRPr="00EE3846">
        <w:rPr>
          <w:color w:val="000000" w:themeColor="text1"/>
          <w:sz w:val="28"/>
          <w:szCs w:val="28"/>
        </w:rPr>
        <w:t>reckoning</w:t>
      </w:r>
      <w:proofErr w:type="spellEnd"/>
      <w:r w:rsidRPr="00EE3846">
        <w:rPr>
          <w:color w:val="000000" w:themeColor="text1"/>
          <w:sz w:val="28"/>
          <w:szCs w:val="28"/>
        </w:rPr>
        <w:t xml:space="preserve"> — счисление координат.</w:t>
      </w:r>
    </w:p>
    <w:p w:rsidR="003C34F7" w:rsidRPr="00EE3846" w:rsidRDefault="00A45C2A">
      <w:pPr>
        <w:jc w:val="both"/>
        <w:rPr>
          <w:color w:val="000000" w:themeColor="text1"/>
          <w:sz w:val="28"/>
          <w:szCs w:val="28"/>
        </w:rPr>
      </w:pPr>
      <w:r w:rsidRPr="00EE3846">
        <w:rPr>
          <w:color w:val="000000" w:themeColor="text1"/>
          <w:sz w:val="28"/>
          <w:szCs w:val="28"/>
        </w:rPr>
        <w:t xml:space="preserve">Определение местоположения подвижного объекта по известным параметрам движения и исходным координатам. Исторически используется для навигации кораблей. </w:t>
      </w:r>
    </w:p>
    <w:p w:rsidR="003C34F7" w:rsidRPr="00EE3846" w:rsidRDefault="003C34F7">
      <w:pPr>
        <w:jc w:val="both"/>
        <w:rPr>
          <w:color w:val="000000" w:themeColor="text1"/>
          <w:sz w:val="28"/>
          <w:szCs w:val="28"/>
        </w:rPr>
      </w:pPr>
    </w:p>
    <w:p w:rsidR="003C34F7" w:rsidRPr="00EE3846" w:rsidRDefault="00F02C37">
      <w:pPr>
        <w:jc w:val="both"/>
        <w:rPr>
          <w:color w:val="000000" w:themeColor="text1"/>
          <w:sz w:val="28"/>
          <w:szCs w:val="28"/>
        </w:rPr>
      </w:pPr>
      <w:r w:rsidRPr="00EE3846">
        <w:rPr>
          <w:noProof/>
          <w:color w:val="000000" w:themeColor="text1"/>
          <w:sz w:val="28"/>
          <w:szCs w:val="28"/>
        </w:rPr>
        <w:lastRenderedPageBreak/>
        <w:drawing>
          <wp:anchor distT="0" distB="0" distL="0" distR="0" simplePos="0" relativeHeight="37" behindDoc="0" locked="0" layoutInCell="1" allowOverlap="1" wp14:anchorId="072D10C6" wp14:editId="66E93E9D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5276850" cy="2932430"/>
            <wp:effectExtent l="0" t="0" r="0" b="1270"/>
            <wp:wrapTopAndBottom/>
            <wp:docPr id="31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C2A" w:rsidRPr="00EE3846">
        <w:rPr>
          <w:color w:val="000000" w:themeColor="text1"/>
          <w:sz w:val="28"/>
          <w:szCs w:val="28"/>
        </w:rPr>
        <w:t>Основные причины ошибок:</w:t>
      </w:r>
    </w:p>
    <w:p w:rsidR="003C34F7" w:rsidRPr="00EE3846" w:rsidRDefault="00A45C2A">
      <w:pPr>
        <w:jc w:val="center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Заключение</w:t>
      </w:r>
    </w:p>
    <w:p w:rsidR="003C34F7" w:rsidRPr="00EE3846" w:rsidRDefault="00A45C2A">
      <w:pPr>
        <w:rPr>
          <w:color w:val="000000" w:themeColor="text1"/>
          <w:sz w:val="28"/>
          <w:szCs w:val="28"/>
        </w:rPr>
      </w:pPr>
      <w:r w:rsidRPr="00EE3846">
        <w:rPr>
          <w:color w:val="000000" w:themeColor="text1"/>
          <w:sz w:val="28"/>
          <w:szCs w:val="28"/>
        </w:rPr>
        <w:t>Обычно вычисления происходят на фиксированных интервалах времени.</w:t>
      </w:r>
    </w:p>
    <w:p w:rsidR="003C34F7" w:rsidRPr="00EE3846" w:rsidRDefault="00A45C2A" w:rsidP="00A45C2A">
      <w:pPr>
        <w:rPr>
          <w:color w:val="000000" w:themeColor="text1"/>
          <w:sz w:val="28"/>
          <w:szCs w:val="28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На практике параметры моделей должны быть корректно заданы.</w:t>
      </w:r>
    </w:p>
    <w:p w:rsidR="003C34F7" w:rsidRPr="00EE3846" w:rsidRDefault="00A45C2A" w:rsidP="00F02C37">
      <w:pPr>
        <w:pStyle w:val="1"/>
        <w:rPr>
          <w:lang w:eastAsia="en-US"/>
        </w:rPr>
      </w:pPr>
      <w:bookmarkStart w:id="20" w:name="_Toc105366707"/>
      <w:r w:rsidRPr="00EE3846">
        <w:rPr>
          <w:lang w:eastAsia="en-US"/>
        </w:rPr>
        <w:lastRenderedPageBreak/>
        <w:t xml:space="preserve">Вероятностная модель движения робота на основе </w:t>
      </w:r>
      <w:proofErr w:type="spellStart"/>
      <w:r w:rsidRPr="00EE3846">
        <w:rPr>
          <w:lang w:eastAsia="en-US"/>
        </w:rPr>
        <w:t>одометрии</w:t>
      </w:r>
      <w:proofErr w:type="spellEnd"/>
      <w:r w:rsidRPr="00EE3846">
        <w:rPr>
          <w:lang w:eastAsia="en-US"/>
        </w:rPr>
        <w:t>.</w:t>
      </w:r>
      <w:bookmarkEnd w:id="20"/>
    </w:p>
    <w:p w:rsidR="003C34F7" w:rsidRPr="00EE3846" w:rsidRDefault="00A45C2A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noProof/>
          <w:color w:val="000000" w:themeColor="text1"/>
          <w:sz w:val="28"/>
          <w:szCs w:val="28"/>
        </w:rPr>
        <w:drawing>
          <wp:anchor distT="0" distB="0" distL="0" distR="0" simplePos="0" relativeHeight="28" behindDoc="0" locked="0" layoutInCell="1" allowOverlap="1" wp14:anchorId="1D140034" wp14:editId="23588556">
            <wp:simplePos x="0" y="0"/>
            <wp:positionH relativeFrom="column">
              <wp:posOffset>720090</wp:posOffset>
            </wp:positionH>
            <wp:positionV relativeFrom="paragraph">
              <wp:posOffset>224790</wp:posOffset>
            </wp:positionV>
            <wp:extent cx="4895850" cy="2879725"/>
            <wp:effectExtent l="0" t="0" r="0" b="0"/>
            <wp:wrapSquare wrapText="largest"/>
            <wp:docPr id="33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Всего три движения:</w:t>
      </w:r>
    </w:p>
    <w:p w:rsidR="003C34F7" w:rsidRPr="00EE3846" w:rsidRDefault="00A45C2A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noProof/>
          <w:color w:val="000000" w:themeColor="text1"/>
          <w:sz w:val="28"/>
          <w:szCs w:val="28"/>
        </w:rPr>
        <w:drawing>
          <wp:anchor distT="0" distB="0" distL="0" distR="0" simplePos="0" relativeHeight="27" behindDoc="0" locked="0" layoutInCell="1" allowOverlap="1" wp14:anchorId="160001CC" wp14:editId="1951A2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33650" cy="523875"/>
            <wp:effectExtent l="0" t="0" r="0" b="0"/>
            <wp:wrapTopAndBottom/>
            <wp:docPr id="32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Измеренное движение представляет собой реальное движение плюс шум</w:t>
      </w:r>
    </w:p>
    <w:p w:rsidR="003C34F7" w:rsidRPr="00EE3846" w:rsidRDefault="00A45C2A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noProof/>
          <w:color w:val="000000" w:themeColor="text1"/>
          <w:sz w:val="28"/>
          <w:szCs w:val="28"/>
        </w:rPr>
        <w:drawing>
          <wp:anchor distT="0" distB="0" distL="0" distR="0" simplePos="0" relativeHeight="29" behindDoc="0" locked="0" layoutInCell="1" allowOverlap="1" wp14:anchorId="6BD4464A" wp14:editId="499988C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67175" cy="2085975"/>
            <wp:effectExtent l="0" t="0" r="9525" b="9525"/>
            <wp:wrapTopAndBottom/>
            <wp:docPr id="34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34F7" w:rsidRPr="00EE3846" w:rsidRDefault="00A45C2A" w:rsidP="00A45C2A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2204854" wp14:editId="4B838DCA">
            <wp:extent cx="5940425" cy="3996690"/>
            <wp:effectExtent l="0" t="0" r="0" b="0"/>
            <wp:docPr id="3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F7" w:rsidRPr="00EE3846" w:rsidRDefault="00A45C2A" w:rsidP="00F02C37">
      <w:pPr>
        <w:pStyle w:val="1"/>
        <w:rPr>
          <w:lang w:eastAsia="en-US"/>
        </w:rPr>
      </w:pPr>
      <w:bookmarkStart w:id="21" w:name="_Toc105366708"/>
      <w:r w:rsidRPr="00EE3846">
        <w:rPr>
          <w:lang w:eastAsia="en-US"/>
        </w:rPr>
        <w:lastRenderedPageBreak/>
        <w:t>Вероятностная скоростная модель движения робота.</w:t>
      </w:r>
      <w:bookmarkEnd w:id="21"/>
    </w:p>
    <w:p w:rsidR="003C34F7" w:rsidRPr="00EE3846" w:rsidRDefault="00A45C2A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noProof/>
          <w:color w:val="000000" w:themeColor="text1"/>
          <w:sz w:val="28"/>
          <w:szCs w:val="28"/>
        </w:rPr>
        <w:drawing>
          <wp:anchor distT="0" distB="0" distL="0" distR="0" simplePos="0" relativeHeight="30" behindDoc="0" locked="0" layoutInCell="1" allowOverlap="1" wp14:anchorId="10E35EF8" wp14:editId="7DBF08BC">
            <wp:simplePos x="0" y="0"/>
            <wp:positionH relativeFrom="column">
              <wp:posOffset>355600</wp:posOffset>
            </wp:positionH>
            <wp:positionV relativeFrom="paragraph">
              <wp:posOffset>13970</wp:posOffset>
            </wp:positionV>
            <wp:extent cx="4010025" cy="3648075"/>
            <wp:effectExtent l="0" t="0" r="0" b="0"/>
            <wp:wrapTopAndBottom/>
            <wp:docPr id="36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 xml:space="preserve">Скоростная модель </w:t>
      </w:r>
    </w:p>
    <w:p w:rsidR="003C34F7" w:rsidRPr="00EE3846" w:rsidRDefault="00A45C2A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Робот движется по кругу.</w:t>
      </w:r>
    </w:p>
    <w:p w:rsidR="003C34F7" w:rsidRPr="00EE3846" w:rsidRDefault="00A45C2A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Круг ограничивает ориентацию в конечной точке.</w:t>
      </w:r>
    </w:p>
    <w:p w:rsidR="003C34F7" w:rsidRPr="00EE3846" w:rsidRDefault="00A45C2A">
      <w:pPr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noProof/>
          <w:color w:val="000000" w:themeColor="text1"/>
          <w:sz w:val="28"/>
          <w:szCs w:val="28"/>
        </w:rPr>
        <w:lastRenderedPageBreak/>
        <w:drawing>
          <wp:anchor distT="0" distB="0" distL="0" distR="0" simplePos="0" relativeHeight="31" behindDoc="0" locked="0" layoutInCell="1" allowOverlap="1" wp14:anchorId="24BF20CA" wp14:editId="5359AF09">
            <wp:simplePos x="0" y="0"/>
            <wp:positionH relativeFrom="page">
              <wp:align>center</wp:align>
            </wp:positionH>
            <wp:positionV relativeFrom="paragraph">
              <wp:posOffset>214630</wp:posOffset>
            </wp:positionV>
            <wp:extent cx="3590925" cy="1141095"/>
            <wp:effectExtent l="0" t="0" r="9525" b="1905"/>
            <wp:wrapTopAndBottom/>
            <wp:docPr id="37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Дополнительный параметр — вращение в конченой точке.</w:t>
      </w:r>
    </w:p>
    <w:p w:rsidR="003C34F7" w:rsidRPr="00EE3846" w:rsidRDefault="00A45C2A">
      <w:pPr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color w:val="000000" w:themeColor="text1"/>
          <w:sz w:val="28"/>
          <w:szCs w:val="28"/>
        </w:rPr>
        <w:t>Модель шума</w:t>
      </w:r>
    </w:p>
    <w:p w:rsidR="003C34F7" w:rsidRPr="00EE3846" w:rsidRDefault="00A45C2A">
      <w:pPr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color w:val="000000" w:themeColor="text1"/>
          <w:sz w:val="28"/>
          <w:szCs w:val="28"/>
        </w:rPr>
        <w:t>Измеренное движение представляет собой реальное движение плюс шум</w:t>
      </w:r>
    </w:p>
    <w:p w:rsidR="003C34F7" w:rsidRPr="00EE3846" w:rsidRDefault="00A45C2A">
      <w:pPr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noProof/>
          <w:color w:val="000000" w:themeColor="text1"/>
          <w:sz w:val="28"/>
          <w:szCs w:val="28"/>
        </w:rPr>
        <w:drawing>
          <wp:anchor distT="0" distB="0" distL="0" distR="0" simplePos="0" relativeHeight="32" behindDoc="0" locked="0" layoutInCell="1" allowOverlap="1" wp14:anchorId="329CDB50" wp14:editId="46966D3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71775" cy="1447800"/>
            <wp:effectExtent l="0" t="0" r="0" b="0"/>
            <wp:wrapTopAndBottom/>
            <wp:docPr id="38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3846">
        <w:rPr>
          <w:color w:val="000000" w:themeColor="text1"/>
          <w:sz w:val="28"/>
          <w:szCs w:val="28"/>
        </w:rPr>
        <w:t>Расчет параметров</w:t>
      </w:r>
    </w:p>
    <w:p w:rsidR="003C34F7" w:rsidRPr="00EE3846" w:rsidRDefault="00A45C2A">
      <w:pPr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color w:val="000000" w:themeColor="text1"/>
          <w:sz w:val="28"/>
          <w:szCs w:val="28"/>
        </w:rPr>
        <w:t>Необходимо найти параметры управления по координатам.</w:t>
      </w:r>
    </w:p>
    <w:p w:rsidR="003C34F7" w:rsidRPr="00EE3846" w:rsidRDefault="00A45C2A">
      <w:pPr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noProof/>
          <w:color w:val="000000" w:themeColor="text1"/>
          <w:sz w:val="28"/>
          <w:szCs w:val="28"/>
        </w:rPr>
        <w:lastRenderedPageBreak/>
        <w:drawing>
          <wp:anchor distT="0" distB="0" distL="0" distR="0" simplePos="0" relativeHeight="33" behindDoc="0" locked="0" layoutInCell="1" allowOverlap="1" wp14:anchorId="13E9D3EB" wp14:editId="0C73A3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6800" cy="1581150"/>
            <wp:effectExtent l="0" t="0" r="0" b="0"/>
            <wp:wrapTopAndBottom/>
            <wp:docPr id="39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Радиус вращения и изменение ориентации</w:t>
      </w:r>
    </w:p>
    <w:p w:rsidR="003C34F7" w:rsidRPr="00EE3846" w:rsidRDefault="00A45C2A">
      <w:pPr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noProof/>
          <w:color w:val="000000" w:themeColor="text1"/>
          <w:sz w:val="28"/>
          <w:szCs w:val="28"/>
        </w:rPr>
        <w:drawing>
          <wp:anchor distT="0" distB="0" distL="0" distR="0" simplePos="0" relativeHeight="34" behindDoc="0" locked="0" layoutInCell="1" allowOverlap="1" wp14:anchorId="4B5564FC" wp14:editId="260FE3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1975" cy="647700"/>
            <wp:effectExtent l="0" t="0" r="0" b="0"/>
            <wp:wrapTopAndBottom/>
            <wp:docPr id="40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2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3846">
        <w:rPr>
          <w:rFonts w:eastAsia="Calibri"/>
          <w:color w:val="000000" w:themeColor="text1"/>
          <w:sz w:val="28"/>
          <w:szCs w:val="28"/>
          <w:lang w:eastAsia="en-US"/>
        </w:rPr>
        <w:t>Центр вращения</w:t>
      </w:r>
    </w:p>
    <w:p w:rsidR="003C34F7" w:rsidRPr="00EE3846" w:rsidRDefault="00A45C2A">
      <w:pPr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noProof/>
          <w:color w:val="000000" w:themeColor="text1"/>
          <w:sz w:val="28"/>
          <w:szCs w:val="28"/>
        </w:rPr>
        <w:drawing>
          <wp:anchor distT="0" distB="0" distL="0" distR="0" simplePos="0" relativeHeight="35" behindDoc="0" locked="0" layoutInCell="1" allowOverlap="1" wp14:anchorId="4A958CB1" wp14:editId="66433AF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33925" cy="1990725"/>
            <wp:effectExtent l="0" t="0" r="0" b="0"/>
            <wp:wrapTopAndBottom/>
            <wp:docPr id="41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34F7" w:rsidRPr="00EE3846" w:rsidRDefault="003C34F7">
      <w:pPr>
        <w:jc w:val="center"/>
        <w:rPr>
          <w:rFonts w:eastAsia="Calibri"/>
          <w:color w:val="000000" w:themeColor="text1"/>
          <w:sz w:val="28"/>
          <w:szCs w:val="28"/>
          <w:lang w:eastAsia="en-US"/>
        </w:rPr>
      </w:pPr>
    </w:p>
    <w:p w:rsidR="003C34F7" w:rsidRPr="00EE3846" w:rsidRDefault="00A45C2A">
      <w:pPr>
        <w:jc w:val="center"/>
        <w:rPr>
          <w:rFonts w:eastAsia="Calibri"/>
          <w:color w:val="000000" w:themeColor="text1"/>
          <w:sz w:val="28"/>
          <w:szCs w:val="28"/>
          <w:lang w:eastAsia="en-US"/>
        </w:rPr>
      </w:pPr>
      <w:r w:rsidRPr="00EE3846">
        <w:rPr>
          <w:noProof/>
          <w:color w:val="000000" w:themeColor="text1"/>
          <w:sz w:val="28"/>
          <w:szCs w:val="28"/>
        </w:rPr>
        <w:drawing>
          <wp:inline distT="0" distB="0" distL="0" distR="0" wp14:anchorId="3C3904D2" wp14:editId="727ABAE3">
            <wp:extent cx="5940425" cy="4314190"/>
            <wp:effectExtent l="0" t="0" r="0" b="0"/>
            <wp:docPr id="4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F7" w:rsidRPr="00EE3846" w:rsidRDefault="003C34F7">
      <w:pPr>
        <w:pStyle w:val="af8"/>
        <w:ind w:left="567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:rsidR="003C34F7" w:rsidRPr="00EE3846" w:rsidRDefault="00A45C2A" w:rsidP="00F02C37">
      <w:pPr>
        <w:pStyle w:val="1"/>
        <w:rPr>
          <w:lang w:eastAsia="en-US"/>
        </w:rPr>
      </w:pPr>
      <w:bookmarkStart w:id="22" w:name="_Toc105366709"/>
      <w:r w:rsidRPr="00EE3846">
        <w:rPr>
          <w:lang w:eastAsia="en-US"/>
        </w:rPr>
        <w:lastRenderedPageBreak/>
        <w:t>Фильтр Калмана.</w:t>
      </w:r>
      <w:bookmarkEnd w:id="22"/>
    </w:p>
    <w:p w:rsidR="001A583F" w:rsidRPr="00832EA2" w:rsidRDefault="001A583F" w:rsidP="001A583F">
      <w:pPr>
        <w:rPr>
          <w:color w:val="000000" w:themeColor="text1"/>
          <w:sz w:val="28"/>
          <w:szCs w:val="28"/>
        </w:rPr>
      </w:pPr>
      <w:r w:rsidRPr="00832EA2">
        <w:rPr>
          <w:color w:val="000000" w:themeColor="text1"/>
          <w:sz w:val="28"/>
          <w:szCs w:val="28"/>
        </w:rPr>
        <w:t>Доказуемо оптимален в случае:</w:t>
      </w:r>
    </w:p>
    <w:p w:rsidR="001A583F" w:rsidRPr="00832EA2" w:rsidRDefault="001A583F" w:rsidP="001A583F">
      <w:pPr>
        <w:rPr>
          <w:color w:val="000000" w:themeColor="text1"/>
          <w:sz w:val="28"/>
          <w:szCs w:val="28"/>
        </w:rPr>
      </w:pPr>
      <w:r w:rsidRPr="00832EA2">
        <w:rPr>
          <w:color w:val="000000" w:themeColor="text1"/>
          <w:sz w:val="28"/>
          <w:szCs w:val="28"/>
        </w:rPr>
        <w:t>Линейных моделей движения и измерения (наблюдения)</w:t>
      </w:r>
    </w:p>
    <w:p w:rsidR="001A583F" w:rsidRPr="00832EA2" w:rsidRDefault="001A583F" w:rsidP="001A583F">
      <w:pPr>
        <w:rPr>
          <w:color w:val="000000" w:themeColor="text1"/>
          <w:sz w:val="28"/>
          <w:szCs w:val="28"/>
        </w:rPr>
      </w:pPr>
      <w:r w:rsidRPr="00832EA2">
        <w:rPr>
          <w:color w:val="000000" w:themeColor="text1"/>
          <w:sz w:val="28"/>
          <w:szCs w:val="28"/>
        </w:rPr>
        <w:t>Нормально распределенных ошибок движения и измерения</w:t>
      </w:r>
    </w:p>
    <w:p w:rsidR="001A583F" w:rsidRPr="00832EA2" w:rsidRDefault="001A583F" w:rsidP="001A583F">
      <w:pPr>
        <w:rPr>
          <w:color w:val="000000" w:themeColor="text1"/>
          <w:sz w:val="28"/>
          <w:szCs w:val="28"/>
        </w:rPr>
      </w:pPr>
      <w:r w:rsidRPr="00832EA2">
        <w:rPr>
          <w:color w:val="000000" w:themeColor="text1"/>
          <w:sz w:val="28"/>
          <w:szCs w:val="28"/>
        </w:rPr>
        <w:t>Очень широкое распространение (экономика, социология, робототехника и многое другое)</w:t>
      </w:r>
    </w:p>
    <w:p w:rsidR="00D9061E" w:rsidRPr="00832EA2" w:rsidRDefault="00D9061E" w:rsidP="00D9061E">
      <w:pPr>
        <w:rPr>
          <w:color w:val="000000" w:themeColor="text1"/>
          <w:sz w:val="28"/>
          <w:szCs w:val="28"/>
        </w:rPr>
      </w:pPr>
      <w:r w:rsidRPr="00832EA2">
        <w:rPr>
          <w:color w:val="000000" w:themeColor="text1"/>
          <w:sz w:val="28"/>
          <w:szCs w:val="28"/>
        </w:rPr>
        <w:t>Нормальное распределение-это распределение вероятностей, используемое для моделирования явлений, имеющих поведение по умолчанию и совокупные возможные отклонения от этого поведения</w:t>
      </w:r>
    </w:p>
    <w:p w:rsidR="00D9061E" w:rsidRPr="00832EA2" w:rsidRDefault="00D9061E" w:rsidP="00D9061E">
      <w:pPr>
        <w:rPr>
          <w:color w:val="000000" w:themeColor="text1"/>
          <w:sz w:val="28"/>
          <w:szCs w:val="28"/>
          <w:shd w:val="clear" w:color="auto" w:fill="FFFFFF"/>
        </w:rPr>
      </w:pPr>
    </w:p>
    <w:p w:rsidR="00D9061E" w:rsidRPr="00832EA2" w:rsidRDefault="00D9061E" w:rsidP="00D9061E">
      <w:pPr>
        <w:rPr>
          <w:color w:val="000000" w:themeColor="text1"/>
          <w:sz w:val="28"/>
          <w:szCs w:val="28"/>
          <w:shd w:val="clear" w:color="auto" w:fill="FFFFFF"/>
        </w:rPr>
      </w:pPr>
      <w:r w:rsidRPr="00832EA2">
        <w:rPr>
          <w:color w:val="000000" w:themeColor="text1"/>
          <w:sz w:val="28"/>
          <w:szCs w:val="28"/>
          <w:shd w:val="clear" w:color="auto" w:fill="FFFFFF"/>
        </w:rPr>
        <w:t>Любой измерительный прибор обладает некоторой погрешностью, на него может оказывать влияние большое количество внешних и внутренних воздействий, что приводит к тому, что информация с него оказывается зашумленной. Чем сильнее зашумлены данные тем сложнее обрабатывать такую информацию.</w:t>
      </w:r>
      <w:r w:rsidRPr="00832EA2">
        <w:rPr>
          <w:color w:val="000000" w:themeColor="text1"/>
          <w:sz w:val="28"/>
          <w:szCs w:val="28"/>
        </w:rPr>
        <w:br/>
      </w:r>
      <w:r w:rsidRPr="00832EA2">
        <w:rPr>
          <w:color w:val="000000" w:themeColor="text1"/>
          <w:sz w:val="28"/>
          <w:szCs w:val="28"/>
        </w:rPr>
        <w:br/>
      </w:r>
      <w:r w:rsidRPr="00832EA2">
        <w:rPr>
          <w:color w:val="000000" w:themeColor="text1"/>
          <w:sz w:val="28"/>
          <w:szCs w:val="28"/>
          <w:shd w:val="clear" w:color="auto" w:fill="FFFFFF"/>
        </w:rPr>
        <w:t>Фильтр — это алгоритм обработки данных, который убирает шумы и лишнюю информацию. В фильтре Калмана есть возможность задать априорную информацию о характере системе, связи переменных и на основании этого строить более точную оценку, но даже в простейшем случае (без ввода априорной информации) он дает отличные результаты.</w:t>
      </w:r>
    </w:p>
    <w:p w:rsidR="00D9061E" w:rsidRPr="00832EA2" w:rsidRDefault="00D9061E" w:rsidP="00D9061E">
      <w:pPr>
        <w:rPr>
          <w:color w:val="000000" w:themeColor="text1"/>
          <w:sz w:val="28"/>
          <w:szCs w:val="28"/>
          <w:shd w:val="clear" w:color="auto" w:fill="FFFFFF"/>
        </w:rPr>
      </w:pPr>
    </w:p>
    <w:p w:rsidR="00D9061E" w:rsidRPr="00832EA2" w:rsidRDefault="00D9061E" w:rsidP="00D9061E">
      <w:pPr>
        <w:rPr>
          <w:color w:val="000000" w:themeColor="text1"/>
          <w:sz w:val="28"/>
          <w:szCs w:val="28"/>
          <w:shd w:val="clear" w:color="auto" w:fill="FFFFFF"/>
        </w:rPr>
      </w:pPr>
      <w:r w:rsidRPr="00832EA2">
        <w:rPr>
          <w:color w:val="000000" w:themeColor="text1"/>
          <w:sz w:val="28"/>
          <w:szCs w:val="28"/>
          <w:shd w:val="clear" w:color="auto" w:fill="FFFFFF"/>
        </w:rPr>
        <w:t xml:space="preserve">Немного отвлечемся и познакомимся с самим алгоритмом. Фильтр Калмана использует динамическую модель системы (например, физический закон движения), известные управляющие воздействия и множество последовательных измерений для формирования оптимальной оценки состояния. Алгоритм состоит из двух повторяющихся фаз: предсказание и </w:t>
      </w:r>
      <w:r w:rsidRPr="00832EA2">
        <w:rPr>
          <w:color w:val="000000" w:themeColor="text1"/>
          <w:sz w:val="28"/>
          <w:szCs w:val="28"/>
          <w:shd w:val="clear" w:color="auto" w:fill="FFFFFF"/>
        </w:rPr>
        <w:lastRenderedPageBreak/>
        <w:t>корректировка. На первом рассчитывается предсказание состояния в следующий момент времени (с учетом неточности их измерения). На втором, новая информация с датчика корректирует предсказанное значение (также с учетом неточности и зашумленности этой информации):</w:t>
      </w:r>
    </w:p>
    <w:p w:rsidR="00D9061E" w:rsidRPr="00832EA2" w:rsidRDefault="00D9061E" w:rsidP="00D9061E">
      <w:pPr>
        <w:jc w:val="center"/>
        <w:rPr>
          <w:color w:val="000000" w:themeColor="text1"/>
          <w:sz w:val="28"/>
          <w:szCs w:val="28"/>
        </w:rPr>
      </w:pPr>
      <w:r w:rsidRPr="00832EA2">
        <w:rPr>
          <w:noProof/>
          <w:color w:val="000000" w:themeColor="text1"/>
          <w:sz w:val="28"/>
          <w:szCs w:val="28"/>
        </w:rPr>
        <w:drawing>
          <wp:inline distT="0" distB="0" distL="0" distR="0" wp14:anchorId="6960850F" wp14:editId="36DD6E2F">
            <wp:extent cx="5493777" cy="2733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31378" cy="27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1E" w:rsidRPr="00832EA2" w:rsidRDefault="00D9061E" w:rsidP="00D9061E">
      <w:pPr>
        <w:jc w:val="center"/>
        <w:rPr>
          <w:color w:val="000000" w:themeColor="text1"/>
          <w:sz w:val="28"/>
          <w:szCs w:val="28"/>
        </w:rPr>
      </w:pPr>
      <w:r w:rsidRPr="00832EA2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7D8E3D4" wp14:editId="06A9254B">
            <wp:extent cx="4079877" cy="4511197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5324" cy="452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846" w:rsidRPr="00832EA2" w:rsidRDefault="00EE3846" w:rsidP="00D9061E">
      <w:pPr>
        <w:jc w:val="center"/>
        <w:rPr>
          <w:color w:val="000000" w:themeColor="text1"/>
          <w:sz w:val="28"/>
          <w:szCs w:val="28"/>
        </w:rPr>
      </w:pPr>
      <w:r w:rsidRPr="00832EA2">
        <w:rPr>
          <w:color w:val="000000" w:themeColor="text1"/>
          <w:sz w:val="28"/>
          <w:szCs w:val="28"/>
        </w:rPr>
        <w:t>Алгоритм</w:t>
      </w:r>
    </w:p>
    <w:p w:rsidR="001A583F" w:rsidRPr="00832EA2" w:rsidRDefault="00EE3846" w:rsidP="00EE3846">
      <w:pPr>
        <w:jc w:val="center"/>
        <w:rPr>
          <w:rFonts w:eastAsia="Calibri"/>
          <w:b/>
          <w:color w:val="000000" w:themeColor="text1"/>
          <w:sz w:val="28"/>
          <w:szCs w:val="28"/>
          <w:lang w:eastAsia="en-US"/>
        </w:rPr>
      </w:pPr>
      <w:r w:rsidRPr="00832EA2">
        <w:rPr>
          <w:noProof/>
          <w:sz w:val="28"/>
          <w:szCs w:val="28"/>
        </w:rPr>
        <w:lastRenderedPageBreak/>
        <w:drawing>
          <wp:inline distT="0" distB="0" distL="0" distR="0" wp14:anchorId="22086997" wp14:editId="37C79A4D">
            <wp:extent cx="3295650" cy="2525902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11721" cy="253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846" w:rsidRPr="00832EA2" w:rsidRDefault="00EE3846" w:rsidP="00EE3846">
      <w:pPr>
        <w:jc w:val="center"/>
        <w:rPr>
          <w:rFonts w:eastAsia="Calibri"/>
          <w:color w:val="000000" w:themeColor="text1"/>
          <w:sz w:val="28"/>
          <w:szCs w:val="28"/>
          <w:lang w:eastAsia="en-US"/>
        </w:rPr>
      </w:pPr>
      <w:r w:rsidRPr="00832EA2">
        <w:rPr>
          <w:rFonts w:eastAsia="Calibri"/>
          <w:color w:val="000000" w:themeColor="text1"/>
          <w:sz w:val="28"/>
          <w:szCs w:val="28"/>
          <w:lang w:eastAsia="en-US"/>
        </w:rPr>
        <w:t xml:space="preserve">В графиках </w:t>
      </w:r>
    </w:p>
    <w:p w:rsidR="00EE3846" w:rsidRPr="00832EA2" w:rsidRDefault="00EE3846" w:rsidP="00EE3846">
      <w:pPr>
        <w:jc w:val="center"/>
        <w:rPr>
          <w:rFonts w:eastAsia="Calibri"/>
          <w:color w:val="000000" w:themeColor="text1"/>
          <w:sz w:val="28"/>
          <w:szCs w:val="28"/>
          <w:lang w:eastAsia="en-US"/>
        </w:rPr>
      </w:pPr>
      <w:r w:rsidRPr="00832EA2">
        <w:rPr>
          <w:noProof/>
          <w:sz w:val="28"/>
          <w:szCs w:val="28"/>
        </w:rPr>
        <w:lastRenderedPageBreak/>
        <w:drawing>
          <wp:inline distT="0" distB="0" distL="0" distR="0" wp14:anchorId="7F774AA5" wp14:editId="1E779182">
            <wp:extent cx="4410075" cy="3006205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27729" cy="301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846" w:rsidRPr="00832EA2" w:rsidRDefault="00EE3846" w:rsidP="00EE3846">
      <w:pPr>
        <w:jc w:val="center"/>
        <w:rPr>
          <w:rFonts w:eastAsia="Calibri"/>
          <w:color w:val="000000" w:themeColor="text1"/>
          <w:sz w:val="28"/>
          <w:szCs w:val="28"/>
          <w:lang w:eastAsia="en-US"/>
        </w:rPr>
      </w:pPr>
      <w:r w:rsidRPr="00832EA2">
        <w:rPr>
          <w:rFonts w:eastAsia="Calibri"/>
          <w:color w:val="000000" w:themeColor="text1"/>
          <w:sz w:val="28"/>
          <w:szCs w:val="28"/>
          <w:lang w:eastAsia="en-US"/>
        </w:rPr>
        <w:t>Преимущества и недостатки</w:t>
      </w:r>
    </w:p>
    <w:p w:rsidR="00EE3846" w:rsidRPr="00832EA2" w:rsidRDefault="00EE3846" w:rsidP="00EE3846">
      <w:pPr>
        <w:rPr>
          <w:rFonts w:eastAsia="Calibri"/>
          <w:color w:val="000000" w:themeColor="text1"/>
          <w:sz w:val="28"/>
          <w:szCs w:val="28"/>
          <w:lang w:eastAsia="en-US"/>
        </w:rPr>
      </w:pPr>
      <w:r w:rsidRPr="00832EA2">
        <w:rPr>
          <w:rFonts w:eastAsia="Calibri"/>
          <w:color w:val="000000" w:themeColor="text1"/>
          <w:sz w:val="28"/>
          <w:szCs w:val="28"/>
          <w:lang w:eastAsia="en-US"/>
        </w:rPr>
        <w:t>Два параметра описывают состояние системы.</w:t>
      </w:r>
    </w:p>
    <w:p w:rsidR="00EE3846" w:rsidRPr="00832EA2" w:rsidRDefault="00EE3846" w:rsidP="00EE3846">
      <w:pPr>
        <w:rPr>
          <w:rFonts w:eastAsia="Calibri"/>
          <w:color w:val="000000" w:themeColor="text1"/>
          <w:sz w:val="28"/>
          <w:szCs w:val="28"/>
          <w:lang w:eastAsia="en-US"/>
        </w:rPr>
      </w:pPr>
      <w:r w:rsidRPr="00832EA2">
        <w:rPr>
          <w:rFonts w:eastAsia="Calibri"/>
          <w:color w:val="000000" w:themeColor="text1"/>
          <w:sz w:val="28"/>
          <w:szCs w:val="28"/>
          <w:lang w:eastAsia="en-US"/>
        </w:rPr>
        <w:t>Низкая вычислительная сложность.</w:t>
      </w:r>
    </w:p>
    <w:p w:rsidR="00EE3846" w:rsidRPr="00832EA2" w:rsidRDefault="00EE3846" w:rsidP="00EE3846">
      <w:pPr>
        <w:rPr>
          <w:rFonts w:eastAsia="Calibri"/>
          <w:color w:val="000000" w:themeColor="text1"/>
          <w:sz w:val="28"/>
          <w:szCs w:val="28"/>
          <w:lang w:eastAsia="en-US"/>
        </w:rPr>
      </w:pPr>
      <w:r w:rsidRPr="00832EA2">
        <w:rPr>
          <w:rFonts w:eastAsia="Calibri"/>
          <w:color w:val="000000" w:themeColor="text1"/>
          <w:sz w:val="28"/>
          <w:szCs w:val="28"/>
          <w:lang w:eastAsia="en-US"/>
        </w:rPr>
        <w:t>Оптимален для линейных систем с нормальным распределением</w:t>
      </w:r>
    </w:p>
    <w:p w:rsidR="003C34F7" w:rsidRDefault="00A45C2A" w:rsidP="00F02C37">
      <w:pPr>
        <w:pStyle w:val="1"/>
        <w:rPr>
          <w:lang w:eastAsia="en-US"/>
        </w:rPr>
      </w:pPr>
      <w:bookmarkStart w:id="23" w:name="_Toc105366710"/>
      <w:r w:rsidRPr="00EE3846">
        <w:rPr>
          <w:lang w:eastAsia="en-US"/>
        </w:rPr>
        <w:t>Обобщенный фильтр Калмана.</w:t>
      </w:r>
      <w:bookmarkEnd w:id="23"/>
    </w:p>
    <w:p w:rsidR="007F3B9F" w:rsidRPr="007F3B9F" w:rsidRDefault="007F3B9F" w:rsidP="007F3B9F">
      <w:pPr>
        <w:rPr>
          <w:sz w:val="28"/>
          <w:szCs w:val="28"/>
        </w:rPr>
      </w:pPr>
      <w:r w:rsidRPr="007F3B9F">
        <w:rPr>
          <w:sz w:val="28"/>
          <w:szCs w:val="28"/>
        </w:rPr>
        <w:t>Представим, что теперь мы хотим оценивать еще и ориентацию робота в пространстве:</w:t>
      </w:r>
    </w:p>
    <w:p w:rsidR="007F3B9F" w:rsidRPr="007F3B9F" w:rsidRDefault="007F3B9F" w:rsidP="007F3B9F">
      <w:pPr>
        <w:rPr>
          <w:sz w:val="28"/>
          <w:szCs w:val="28"/>
        </w:rPr>
      </w:pPr>
      <w:r w:rsidRPr="007F3B9F">
        <w:rPr>
          <w:sz w:val="28"/>
          <w:szCs w:val="28"/>
        </w:rPr>
        <w:t>Это приведет к появлению тригонометрических функций в модели системы</w:t>
      </w:r>
    </w:p>
    <w:p w:rsidR="007F3B9F" w:rsidRPr="007F3B9F" w:rsidRDefault="007F3B9F" w:rsidP="007F3B9F">
      <w:pPr>
        <w:rPr>
          <w:sz w:val="28"/>
          <w:szCs w:val="28"/>
        </w:rPr>
      </w:pPr>
      <w:r w:rsidRPr="007F3B9F">
        <w:rPr>
          <w:sz w:val="28"/>
          <w:szCs w:val="28"/>
        </w:rPr>
        <w:lastRenderedPageBreak/>
        <w:t>На выходе нелинейной системы больше не нормальное распределение</w:t>
      </w:r>
    </w:p>
    <w:p w:rsidR="007F3B9F" w:rsidRPr="007F3B9F" w:rsidRDefault="007F3B9F" w:rsidP="007F3B9F">
      <w:pPr>
        <w:rPr>
          <w:sz w:val="28"/>
          <w:szCs w:val="28"/>
        </w:rPr>
      </w:pPr>
      <w:r w:rsidRPr="007F3B9F">
        <w:rPr>
          <w:sz w:val="28"/>
          <w:szCs w:val="28"/>
        </w:rPr>
        <w:t>Фильтр Калмана больше неприменим</w:t>
      </w:r>
    </w:p>
    <w:p w:rsidR="007F3B9F" w:rsidRPr="007F3B9F" w:rsidRDefault="007F3B9F" w:rsidP="007F3B9F">
      <w:pPr>
        <w:rPr>
          <w:sz w:val="28"/>
          <w:szCs w:val="28"/>
        </w:rPr>
      </w:pPr>
      <w:r w:rsidRPr="007F3B9F">
        <w:rPr>
          <w:sz w:val="28"/>
          <w:szCs w:val="28"/>
        </w:rPr>
        <w:t>Решение:</w:t>
      </w:r>
    </w:p>
    <w:p w:rsidR="007F3B9F" w:rsidRPr="007F3B9F" w:rsidRDefault="007F3B9F" w:rsidP="007F3B9F">
      <w:pPr>
        <w:rPr>
          <w:sz w:val="28"/>
          <w:szCs w:val="28"/>
        </w:rPr>
      </w:pPr>
      <w:r w:rsidRPr="007F3B9F">
        <w:rPr>
          <w:sz w:val="28"/>
          <w:szCs w:val="28"/>
        </w:rPr>
        <w:t>Локальная линеаризация моделей</w:t>
      </w:r>
    </w:p>
    <w:p w:rsidR="007F3B9F" w:rsidRDefault="007F3B9F" w:rsidP="007F3B9F">
      <w:pPr>
        <w:rPr>
          <w:sz w:val="28"/>
          <w:szCs w:val="28"/>
        </w:rPr>
      </w:pPr>
      <w:r w:rsidRPr="007F3B9F">
        <w:rPr>
          <w:sz w:val="28"/>
          <w:szCs w:val="28"/>
        </w:rPr>
        <w:t>Сигма-точечная аппроксимация</w:t>
      </w:r>
    </w:p>
    <w:p w:rsidR="007F3B9F" w:rsidRDefault="007F3B9F" w:rsidP="007F3B9F">
      <w:pPr>
        <w:rPr>
          <w:sz w:val="28"/>
          <w:szCs w:val="28"/>
        </w:rPr>
      </w:pPr>
    </w:p>
    <w:p w:rsidR="007F3B9F" w:rsidRDefault="007F3B9F" w:rsidP="007F3B9F">
      <w:pPr>
        <w:rPr>
          <w:sz w:val="28"/>
          <w:szCs w:val="28"/>
        </w:rPr>
      </w:pPr>
      <w:r>
        <w:rPr>
          <w:sz w:val="28"/>
          <w:szCs w:val="28"/>
        </w:rPr>
        <w:t>Обобщенный фильтр с линеаризацией</w:t>
      </w:r>
    </w:p>
    <w:p w:rsidR="007F3B9F" w:rsidRDefault="007F3B9F" w:rsidP="007F3B9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15DB8D" wp14:editId="1D949A53">
            <wp:extent cx="5495925" cy="2775868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15381" cy="27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B9F" w:rsidRDefault="007F3B9F" w:rsidP="007F3B9F">
      <w:pPr>
        <w:rPr>
          <w:sz w:val="28"/>
          <w:szCs w:val="28"/>
        </w:rPr>
      </w:pPr>
      <w:r>
        <w:rPr>
          <w:sz w:val="28"/>
          <w:szCs w:val="28"/>
        </w:rPr>
        <w:t xml:space="preserve">Матрица Якоби </w:t>
      </w:r>
    </w:p>
    <w:p w:rsidR="007F3B9F" w:rsidRDefault="007F3B9F" w:rsidP="007F3B9F">
      <w:pPr>
        <w:rPr>
          <w:color w:val="000000" w:themeColor="text1"/>
          <w:sz w:val="28"/>
        </w:rPr>
      </w:pPr>
      <w:r w:rsidRPr="007F3B9F">
        <w:rPr>
          <w:color w:val="000000" w:themeColor="text1"/>
          <w:sz w:val="28"/>
        </w:rPr>
        <w:t>В геометрическом смысле это плоскость касательная к поверхности заданной g(x)</w:t>
      </w:r>
    </w:p>
    <w:p w:rsidR="007F3B9F" w:rsidRDefault="007F3B9F" w:rsidP="007F3B9F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Нормальное распределение линеаризованных моделей </w:t>
      </w:r>
    </w:p>
    <w:p w:rsidR="007F3B9F" w:rsidRPr="007F3B9F" w:rsidRDefault="007F3B9F" w:rsidP="007F3B9F">
      <w:pPr>
        <w:jc w:val="center"/>
        <w:rPr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68F11D6B" wp14:editId="050285B7">
            <wp:extent cx="4391025" cy="263133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16580" cy="264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846" w:rsidRDefault="00EE3846" w:rsidP="00EE3846">
      <w:pPr>
        <w:jc w:val="both"/>
        <w:rPr>
          <w:rFonts w:eastAsia="Calibri"/>
          <w:b/>
          <w:color w:val="000000" w:themeColor="text1"/>
          <w:sz w:val="32"/>
          <w:szCs w:val="28"/>
          <w:lang w:eastAsia="en-US"/>
        </w:rPr>
      </w:pPr>
    </w:p>
    <w:p w:rsidR="00EE3846" w:rsidRDefault="00EE3846" w:rsidP="00EE3846">
      <w:pPr>
        <w:jc w:val="center"/>
        <w:rPr>
          <w:rFonts w:eastAsia="Calibri"/>
          <w:b/>
          <w:color w:val="000000" w:themeColor="text1"/>
          <w:sz w:val="32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4CD069EA" wp14:editId="727C04D4">
            <wp:extent cx="5029200" cy="2758399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46451" cy="276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846" w:rsidRPr="007F3B9F" w:rsidRDefault="007F3B9F" w:rsidP="00EE3846">
      <w:pPr>
        <w:jc w:val="both"/>
        <w:rPr>
          <w:rFonts w:eastAsia="Calibri"/>
          <w:b/>
          <w:color w:val="000000" w:themeColor="text1"/>
          <w:sz w:val="28"/>
          <w:szCs w:val="28"/>
          <w:lang w:eastAsia="en-US"/>
        </w:rPr>
      </w:pPr>
      <w:r w:rsidRPr="007F3B9F">
        <w:rPr>
          <w:rFonts w:eastAsia="Calibri"/>
          <w:b/>
          <w:color w:val="000000" w:themeColor="text1"/>
          <w:sz w:val="28"/>
          <w:szCs w:val="28"/>
          <w:lang w:eastAsia="en-US"/>
        </w:rPr>
        <w:t>Преимущества и недостатки</w:t>
      </w:r>
    </w:p>
    <w:p w:rsidR="007F3B9F" w:rsidRPr="007F3B9F" w:rsidRDefault="007F3B9F" w:rsidP="00EE3846">
      <w:pPr>
        <w:jc w:val="both"/>
        <w:rPr>
          <w:sz w:val="28"/>
          <w:szCs w:val="28"/>
        </w:rPr>
      </w:pPr>
      <w:r w:rsidRPr="007F3B9F">
        <w:rPr>
          <w:sz w:val="28"/>
          <w:szCs w:val="28"/>
        </w:rPr>
        <w:t xml:space="preserve">Расширение возможностей фильтра Калмана </w:t>
      </w:r>
    </w:p>
    <w:p w:rsidR="007F3B9F" w:rsidRPr="007F3B9F" w:rsidRDefault="007F3B9F" w:rsidP="00EE3846">
      <w:pPr>
        <w:jc w:val="both"/>
        <w:rPr>
          <w:sz w:val="28"/>
          <w:szCs w:val="28"/>
        </w:rPr>
      </w:pPr>
      <w:r w:rsidRPr="007F3B9F">
        <w:rPr>
          <w:sz w:val="28"/>
          <w:szCs w:val="28"/>
        </w:rPr>
        <w:t xml:space="preserve">Один из способов учета нелинейности </w:t>
      </w:r>
    </w:p>
    <w:p w:rsidR="007F3B9F" w:rsidRPr="007F3B9F" w:rsidRDefault="007F3B9F" w:rsidP="00EE3846">
      <w:pPr>
        <w:jc w:val="both"/>
        <w:rPr>
          <w:sz w:val="28"/>
          <w:szCs w:val="28"/>
        </w:rPr>
      </w:pPr>
      <w:r w:rsidRPr="007F3B9F">
        <w:rPr>
          <w:sz w:val="28"/>
          <w:szCs w:val="28"/>
        </w:rPr>
        <w:t xml:space="preserve">Использование локальной линеаризации </w:t>
      </w:r>
    </w:p>
    <w:p w:rsidR="007F3B9F" w:rsidRPr="007F3B9F" w:rsidRDefault="007F3B9F" w:rsidP="00EE3846">
      <w:pPr>
        <w:jc w:val="both"/>
        <w:rPr>
          <w:sz w:val="28"/>
          <w:szCs w:val="28"/>
        </w:rPr>
      </w:pPr>
      <w:r w:rsidRPr="007F3B9F">
        <w:rPr>
          <w:sz w:val="28"/>
          <w:szCs w:val="28"/>
        </w:rPr>
        <w:t xml:space="preserve">На практике хорошо работает для различных нелинейных моделей </w:t>
      </w:r>
    </w:p>
    <w:p w:rsidR="007F3B9F" w:rsidRPr="007F3B9F" w:rsidRDefault="007F3B9F" w:rsidP="00EE3846">
      <w:pPr>
        <w:jc w:val="both"/>
        <w:rPr>
          <w:rFonts w:eastAsia="Calibri"/>
          <w:b/>
          <w:color w:val="000000" w:themeColor="text1"/>
          <w:sz w:val="28"/>
          <w:szCs w:val="28"/>
          <w:lang w:eastAsia="en-US"/>
        </w:rPr>
      </w:pPr>
      <w:r w:rsidRPr="007F3B9F">
        <w:rPr>
          <w:sz w:val="28"/>
          <w:szCs w:val="28"/>
        </w:rPr>
        <w:t>Большая неопределенность моделей ведет к увеличению ошибки аппроксимации</w:t>
      </w:r>
    </w:p>
    <w:p w:rsidR="003C34F7" w:rsidRPr="00EE3846" w:rsidRDefault="00AD1DE8" w:rsidP="00F02C37">
      <w:pPr>
        <w:pStyle w:val="1"/>
        <w:rPr>
          <w:lang w:eastAsia="en-US"/>
        </w:rPr>
      </w:pPr>
      <w:bookmarkStart w:id="24" w:name="_Toc105366711"/>
      <w:r w:rsidRPr="00EE3846">
        <w:rPr>
          <w:noProof/>
          <w:color w:val="000000" w:themeColor="text1"/>
        </w:rPr>
        <w:lastRenderedPageBreak/>
        <w:drawing>
          <wp:anchor distT="0" distB="0" distL="0" distR="0" simplePos="0" relativeHeight="14" behindDoc="0" locked="0" layoutInCell="1" allowOverlap="1" wp14:anchorId="5606E4E7" wp14:editId="61884C81">
            <wp:simplePos x="0" y="0"/>
            <wp:positionH relativeFrom="margin">
              <wp:posOffset>777240</wp:posOffset>
            </wp:positionH>
            <wp:positionV relativeFrom="paragraph">
              <wp:posOffset>0</wp:posOffset>
            </wp:positionV>
            <wp:extent cx="3670935" cy="4848225"/>
            <wp:effectExtent l="0" t="0" r="5715" b="9525"/>
            <wp:wrapTopAndBottom/>
            <wp:docPr id="18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3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C2A" w:rsidRPr="00EE3846">
        <w:rPr>
          <w:lang w:eastAsia="en-US"/>
        </w:rPr>
        <w:t>Алгоритм А*</w:t>
      </w:r>
      <w:bookmarkEnd w:id="24"/>
    </w:p>
    <w:p w:rsidR="004413EF" w:rsidRDefault="004413EF" w:rsidP="004413EF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Поиск A*— алгоритм поиска по первому наилучшему совпадению на графе, который находит маршрут с наименьшей стоимостью от одной вершины (начальной) к другой (целевой, конечной).</w:t>
      </w:r>
    </w:p>
    <w:p w:rsidR="004413EF" w:rsidRDefault="004413EF" w:rsidP="004413EF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Данный вид поиска — это модификация алгоритма </w:t>
      </w:r>
      <w:proofErr w:type="spellStart"/>
      <w:r>
        <w:rPr>
          <w:sz w:val="28"/>
          <w:szCs w:val="28"/>
        </w:rPr>
        <w:t>Дейкстры</w:t>
      </w:r>
      <w:proofErr w:type="spellEnd"/>
      <w:r>
        <w:rPr>
          <w:sz w:val="28"/>
          <w:szCs w:val="28"/>
        </w:rPr>
        <w:t xml:space="preserve">, оптимизированная для единственной конечной точки. Алгоритм </w:t>
      </w:r>
      <w:proofErr w:type="spellStart"/>
      <w:r>
        <w:rPr>
          <w:sz w:val="28"/>
          <w:szCs w:val="28"/>
        </w:rPr>
        <w:t>Дейкстры</w:t>
      </w:r>
      <w:proofErr w:type="spellEnd"/>
      <w:r>
        <w:rPr>
          <w:sz w:val="28"/>
          <w:szCs w:val="28"/>
        </w:rPr>
        <w:t xml:space="preserve"> может находить пути ко всем точкам, A* находит путь к одной точке. Он отдаёт приоритет путям, которые ведут ближе к цели. </w:t>
      </w:r>
    </w:p>
    <w:p w:rsidR="004413EF" w:rsidRDefault="004413EF" w:rsidP="004413EF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В начале работы просматриваются узлы, смежные с начальным; выбирается тот из них, который имеет минимальное значение f(x), после чего этот узел раскрывается. На каждом этапе алгоритм оперирует с множеством путей из начальной точки до всех ещё не раскрытых (листовых) вершин графа — множеством частных решений, — которое размещается в очереди с приоритетом. Приоритет пути определяется по значению f(x) = g(x) + h(x). Алгоритм продолжает свою работу до тех пор, пока значение f(x) целевой вершины не окажется меньшим, чем любое значение в очереди, либо пока всё дерево не будет просмотрено. Из множества решений выбирается решение с наименьшей стоимостью. </w:t>
      </w:r>
    </w:p>
    <w:p w:rsidR="003C34F7" w:rsidRPr="004413EF" w:rsidRDefault="004413EF" w:rsidP="004413EF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Чем меньше эвристика h(x), тем больше приоритет, поэтому для реализации очереди можно использовать сортирующие деревья. Множество просмотренных вершин хранится в </w:t>
      </w:r>
      <w:proofErr w:type="spellStart"/>
      <w:r>
        <w:rPr>
          <w:sz w:val="28"/>
          <w:szCs w:val="28"/>
        </w:rPr>
        <w:t>closed</w:t>
      </w:r>
      <w:proofErr w:type="spellEnd"/>
      <w:r>
        <w:rPr>
          <w:sz w:val="28"/>
          <w:szCs w:val="28"/>
        </w:rPr>
        <w:t xml:space="preserve">, а требующие рассмотрения пути — в очереди с приоритетом </w:t>
      </w:r>
      <w:proofErr w:type="spellStart"/>
      <w:r>
        <w:rPr>
          <w:sz w:val="28"/>
          <w:szCs w:val="28"/>
        </w:rPr>
        <w:t>open</w:t>
      </w:r>
      <w:proofErr w:type="spellEnd"/>
      <w:r>
        <w:rPr>
          <w:sz w:val="28"/>
          <w:szCs w:val="28"/>
        </w:rPr>
        <w:t>. Приоритет пути вычисляется с помощью функции f(x) внутри реализации очереди с приоритетом</w:t>
      </w:r>
    </w:p>
    <w:sectPr w:rsidR="003C34F7" w:rsidRPr="004413EF" w:rsidSect="0043371C">
      <w:footerReference w:type="default" r:id="rId63"/>
      <w:pgSz w:w="11907" w:h="8391" w:orient="landscape" w:code="11"/>
      <w:pgMar w:top="113" w:right="284" w:bottom="113" w:left="113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39C2" w:rsidRDefault="007F39C2" w:rsidP="004413EF">
      <w:r>
        <w:separator/>
      </w:r>
    </w:p>
  </w:endnote>
  <w:endnote w:type="continuationSeparator" w:id="0">
    <w:p w:rsidR="007F39C2" w:rsidRDefault="007F39C2" w:rsidP="004413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29691695"/>
      <w:docPartObj>
        <w:docPartGallery w:val="Page Numbers (Bottom of Page)"/>
        <w:docPartUnique/>
      </w:docPartObj>
    </w:sdtPr>
    <w:sdtContent>
      <w:p w:rsidR="00F02C37" w:rsidRDefault="00F02C37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20AF">
          <w:rPr>
            <w:noProof/>
          </w:rPr>
          <w:t>46</w:t>
        </w:r>
        <w:r>
          <w:fldChar w:fldCharType="end"/>
        </w:r>
      </w:p>
    </w:sdtContent>
  </w:sdt>
  <w:p w:rsidR="00F02C37" w:rsidRDefault="00F02C37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39C2" w:rsidRDefault="007F39C2" w:rsidP="004413EF">
      <w:r>
        <w:separator/>
      </w:r>
    </w:p>
  </w:footnote>
  <w:footnote w:type="continuationSeparator" w:id="0">
    <w:p w:rsidR="007F39C2" w:rsidRDefault="007F39C2" w:rsidP="004413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A2793E"/>
    <w:multiLevelType w:val="multilevel"/>
    <w:tmpl w:val="486CE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8F4A93"/>
    <w:multiLevelType w:val="multilevel"/>
    <w:tmpl w:val="70C4842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23D736E0"/>
    <w:multiLevelType w:val="multilevel"/>
    <w:tmpl w:val="D814F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5653DF9"/>
    <w:multiLevelType w:val="multilevel"/>
    <w:tmpl w:val="7AFA2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7ED774B"/>
    <w:multiLevelType w:val="multilevel"/>
    <w:tmpl w:val="744C0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C691564"/>
    <w:multiLevelType w:val="multilevel"/>
    <w:tmpl w:val="C58C41C2"/>
    <w:lvl w:ilvl="0">
      <w:start w:val="1"/>
      <w:numFmt w:val="decimal"/>
      <w:lvlText w:val="%1."/>
      <w:lvlJc w:val="left"/>
      <w:pPr>
        <w:tabs>
          <w:tab w:val="num" w:pos="0"/>
        </w:tabs>
        <w:ind w:left="1070" w:hanging="71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4F7"/>
    <w:rsid w:val="00075DFA"/>
    <w:rsid w:val="000C1117"/>
    <w:rsid w:val="00175F2A"/>
    <w:rsid w:val="001A583F"/>
    <w:rsid w:val="001B4744"/>
    <w:rsid w:val="001E696C"/>
    <w:rsid w:val="001F3B9C"/>
    <w:rsid w:val="00281C1E"/>
    <w:rsid w:val="00322998"/>
    <w:rsid w:val="003409A3"/>
    <w:rsid w:val="003C34F7"/>
    <w:rsid w:val="003E0437"/>
    <w:rsid w:val="0043371C"/>
    <w:rsid w:val="004413EF"/>
    <w:rsid w:val="004F2B5E"/>
    <w:rsid w:val="006D104E"/>
    <w:rsid w:val="00702C77"/>
    <w:rsid w:val="007938E7"/>
    <w:rsid w:val="007C4BB2"/>
    <w:rsid w:val="007F39C2"/>
    <w:rsid w:val="007F3B9F"/>
    <w:rsid w:val="00832EA2"/>
    <w:rsid w:val="009A0119"/>
    <w:rsid w:val="009B20AF"/>
    <w:rsid w:val="009C7986"/>
    <w:rsid w:val="009F5386"/>
    <w:rsid w:val="00A263A7"/>
    <w:rsid w:val="00A45C2A"/>
    <w:rsid w:val="00AD1DE8"/>
    <w:rsid w:val="00B46804"/>
    <w:rsid w:val="00B65648"/>
    <w:rsid w:val="00C8571C"/>
    <w:rsid w:val="00D33E51"/>
    <w:rsid w:val="00D74034"/>
    <w:rsid w:val="00D9061E"/>
    <w:rsid w:val="00E602DA"/>
    <w:rsid w:val="00EE3846"/>
    <w:rsid w:val="00F02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38F2EC3-E19B-45A9-AD6E-395501572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4413EF"/>
    <w:pPr>
      <w:keepNext/>
      <w:keepLines/>
      <w:spacing w:before="480" w:after="200"/>
      <w:outlineLvl w:val="0"/>
    </w:pPr>
    <w:rPr>
      <w:rFonts w:ascii="Arial" w:eastAsia="Arial" w:hAnsi="Arial" w:cs="Arial"/>
      <w:color w:val="2E74B5" w:themeColor="accent1" w:themeShade="BF"/>
      <w:sz w:val="32"/>
      <w:szCs w:val="40"/>
    </w:rPr>
  </w:style>
  <w:style w:type="paragraph" w:styleId="2">
    <w:name w:val="heading 2"/>
    <w:basedOn w:val="a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qFormat/>
    <w:pPr>
      <w:keepNext/>
      <w:outlineLvl w:val="3"/>
    </w:pPr>
    <w:rPr>
      <w:b/>
      <w:bCs/>
      <w:sz w:val="28"/>
      <w:szCs w:val="28"/>
      <w:lang w:eastAsia="en-US"/>
    </w:rPr>
  </w:style>
  <w:style w:type="paragraph" w:styleId="5">
    <w:name w:val="heading 5"/>
    <w:basedOn w:val="a"/>
    <w:uiPriority w:val="9"/>
    <w:unhideWhenUsed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uiPriority w:val="9"/>
    <w:unhideWhenUsed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uiPriority w:val="9"/>
    <w:unhideWhenUsed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uiPriority w:val="9"/>
    <w:unhideWhenUsed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главление 1 Знак"/>
    <w:basedOn w:val="a0"/>
    <w:link w:val="12"/>
    <w:uiPriority w:val="9"/>
    <w:qFormat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qFormat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qFormat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20">
    <w:name w:val="Оглавление 2 Знак"/>
    <w:basedOn w:val="a0"/>
    <w:link w:val="20"/>
    <w:uiPriority w:val="9"/>
    <w:qFormat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qFormat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  <w:qFormat/>
  </w:style>
  <w:style w:type="character" w:customStyle="1" w:styleId="FooterChar">
    <w:name w:val="Footer Char"/>
    <w:basedOn w:val="a0"/>
    <w:uiPriority w:val="99"/>
    <w:qFormat/>
  </w:style>
  <w:style w:type="character" w:customStyle="1" w:styleId="40">
    <w:name w:val="Оглавление 4 Знак"/>
    <w:link w:val="40"/>
    <w:uiPriority w:val="99"/>
    <w:qFormat/>
  </w:style>
  <w:style w:type="character" w:customStyle="1" w:styleId="-">
    <w:name w:val="Интернет-ссылка"/>
    <w:uiPriority w:val="99"/>
    <w:unhideWhenUsed/>
    <w:rPr>
      <w:color w:val="0563C1" w:themeColor="hyperlink"/>
      <w:u w:val="single"/>
    </w:rPr>
  </w:style>
  <w:style w:type="character" w:customStyle="1" w:styleId="FootnoteTextChar">
    <w:name w:val="Footnote Text Char"/>
    <w:uiPriority w:val="99"/>
    <w:qFormat/>
    <w:rPr>
      <w:sz w:val="18"/>
    </w:rPr>
  </w:style>
  <w:style w:type="character" w:customStyle="1" w:styleId="a3">
    <w:name w:val="Привязка сноски"/>
    <w:rPr>
      <w:vertAlign w:val="superscript"/>
    </w:rPr>
  </w:style>
  <w:style w:type="character" w:customStyle="1" w:styleId="FootnoteCharacters">
    <w:name w:val="Footnote Characters"/>
    <w:uiPriority w:val="99"/>
    <w:unhideWhenUsed/>
    <w:qFormat/>
    <w:rPr>
      <w:vertAlign w:val="superscript"/>
    </w:rPr>
  </w:style>
  <w:style w:type="character" w:customStyle="1" w:styleId="EndnoteTextChar">
    <w:name w:val="Endnote Text Char"/>
    <w:uiPriority w:val="99"/>
    <w:qFormat/>
    <w:rPr>
      <w:sz w:val="20"/>
    </w:rPr>
  </w:style>
  <w:style w:type="character" w:customStyle="1" w:styleId="a4">
    <w:name w:val="Привязка концевой сноски"/>
    <w:rPr>
      <w:vertAlign w:val="superscript"/>
    </w:rPr>
  </w:style>
  <w:style w:type="character" w:customStyle="1" w:styleId="EndnoteCharacters">
    <w:name w:val="Endnote Characters"/>
    <w:uiPriority w:val="99"/>
    <w:semiHidden/>
    <w:unhideWhenUsed/>
    <w:qFormat/>
    <w:rPr>
      <w:vertAlign w:val="superscript"/>
    </w:rPr>
  </w:style>
  <w:style w:type="character" w:customStyle="1" w:styleId="FontStyle49">
    <w:name w:val="Font Style49"/>
    <w:basedOn w:val="a0"/>
    <w:uiPriority w:val="99"/>
    <w:qFormat/>
    <w:rPr>
      <w:rFonts w:ascii="Times New Roman" w:hAnsi="Times New Roman" w:cs="Times New Roman"/>
      <w:sz w:val="26"/>
      <w:szCs w:val="26"/>
    </w:rPr>
  </w:style>
  <w:style w:type="character" w:customStyle="1" w:styleId="210pt">
    <w:name w:val="Основной текст (2) + 10 pt"/>
    <w:uiPriority w:val="99"/>
    <w:qFormat/>
    <w:rPr>
      <w:rFonts w:ascii="Times New Roman" w:hAnsi="Times New Roman" w:cs="Times New Roman"/>
      <w:b/>
      <w:bCs/>
      <w:sz w:val="20"/>
      <w:szCs w:val="20"/>
      <w:u w:val="none"/>
    </w:rPr>
  </w:style>
  <w:style w:type="character" w:customStyle="1" w:styleId="FontStyle51">
    <w:name w:val="Font Style51"/>
    <w:basedOn w:val="a0"/>
    <w:uiPriority w:val="99"/>
    <w:qFormat/>
    <w:rPr>
      <w:rFonts w:ascii="Times New Roman" w:hAnsi="Times New Roman" w:cs="Times New Roman"/>
      <w:sz w:val="26"/>
      <w:szCs w:val="26"/>
    </w:rPr>
  </w:style>
  <w:style w:type="character" w:customStyle="1" w:styleId="instancename">
    <w:name w:val="instancename"/>
    <w:basedOn w:val="a0"/>
    <w:qFormat/>
  </w:style>
  <w:style w:type="character" w:customStyle="1" w:styleId="a5">
    <w:name w:val="Основной текст Знак"/>
    <w:basedOn w:val="a0"/>
    <w:qFormat/>
    <w:rPr>
      <w:rFonts w:ascii="Calibri" w:eastAsia="Calibri" w:hAnsi="Calibri" w:cs="Times New Roman"/>
      <w:lang w:eastAsia="ar-SA"/>
    </w:rPr>
  </w:style>
  <w:style w:type="character" w:customStyle="1" w:styleId="a6">
    <w:name w:val="Верхний колонтитул Знак"/>
    <w:basedOn w:val="a0"/>
    <w:qFormat/>
    <w:rPr>
      <w:rFonts w:ascii="Times New Roman" w:eastAsia="Times New Roman" w:hAnsi="Times New Roman" w:cs="Times New Roman"/>
      <w:b/>
      <w:bCs/>
      <w:sz w:val="24"/>
      <w:szCs w:val="28"/>
    </w:rPr>
  </w:style>
  <w:style w:type="character" w:customStyle="1" w:styleId="211pt">
    <w:name w:val="Основной текст (2) + 11 pt"/>
    <w:uiPriority w:val="99"/>
    <w:qFormat/>
    <w:rPr>
      <w:rFonts w:ascii="Times New Roman" w:hAnsi="Times New Roman"/>
      <w:sz w:val="22"/>
      <w:u w:val="none"/>
    </w:rPr>
  </w:style>
  <w:style w:type="paragraph" w:customStyle="1" w:styleId="a7">
    <w:name w:val="Заголовок"/>
    <w:basedOn w:val="a"/>
    <w:next w:val="a8"/>
    <w:qFormat/>
    <w:rsid w:val="001E696C"/>
    <w:pPr>
      <w:keepNext/>
      <w:spacing w:before="240" w:after="120"/>
    </w:pPr>
    <w:rPr>
      <w:rFonts w:eastAsia="Noto Sans CJK SC" w:cs="Lohit Devanagari"/>
      <w:b/>
      <w:color w:val="2E74B5" w:themeColor="accent1" w:themeShade="BF"/>
      <w:sz w:val="32"/>
      <w:szCs w:val="28"/>
    </w:rPr>
  </w:style>
  <w:style w:type="paragraph" w:styleId="a8">
    <w:name w:val="Body Text"/>
    <w:basedOn w:val="a"/>
    <w:pPr>
      <w:spacing w:after="120" w:line="276" w:lineRule="auto"/>
    </w:pPr>
    <w:rPr>
      <w:rFonts w:ascii="Calibri" w:eastAsia="Calibri" w:hAnsi="Calibri"/>
      <w:sz w:val="22"/>
      <w:szCs w:val="22"/>
      <w:lang w:eastAsia="ar-SA"/>
    </w:rPr>
  </w:style>
  <w:style w:type="paragraph" w:styleId="a9">
    <w:name w:val="List"/>
    <w:basedOn w:val="a8"/>
    <w:rPr>
      <w:rFonts w:cs="Lohit Devanagari"/>
    </w:rPr>
  </w:style>
  <w:style w:type="paragraph" w:styleId="aa">
    <w:name w:val="caption"/>
    <w:basedOn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paragraph" w:styleId="ab">
    <w:name w:val="index heading"/>
    <w:basedOn w:val="a"/>
    <w:qFormat/>
    <w:pPr>
      <w:suppressLineNumbers/>
    </w:pPr>
    <w:rPr>
      <w:rFonts w:cs="Lohit Devanagari"/>
    </w:rPr>
  </w:style>
  <w:style w:type="paragraph" w:styleId="ac">
    <w:name w:val="No Spacing"/>
    <w:uiPriority w:val="1"/>
    <w:qFormat/>
    <w:rPr>
      <w:sz w:val="24"/>
    </w:rPr>
  </w:style>
  <w:style w:type="paragraph" w:styleId="ad">
    <w:name w:val="Title"/>
    <w:basedOn w:val="a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ae">
    <w:name w:val="Subtitle"/>
    <w:basedOn w:val="a"/>
    <w:uiPriority w:val="11"/>
    <w:qFormat/>
    <w:pPr>
      <w:spacing w:before="200" w:after="200"/>
    </w:pPr>
  </w:style>
  <w:style w:type="paragraph" w:styleId="21">
    <w:name w:val="Quote"/>
    <w:basedOn w:val="a"/>
    <w:uiPriority w:val="29"/>
    <w:qFormat/>
    <w:pPr>
      <w:ind w:left="720" w:right="720"/>
    </w:pPr>
    <w:rPr>
      <w:i/>
    </w:rPr>
  </w:style>
  <w:style w:type="paragraph" w:styleId="af">
    <w:name w:val="Intense Quote"/>
    <w:basedOn w:val="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spacing w:after="160"/>
      <w:ind w:left="720" w:right="720"/>
    </w:pPr>
    <w:rPr>
      <w:i/>
    </w:rPr>
  </w:style>
  <w:style w:type="paragraph" w:customStyle="1" w:styleId="af0">
    <w:name w:val="Верхний и нижний колонтитулы"/>
    <w:basedOn w:val="a"/>
    <w:qFormat/>
  </w:style>
  <w:style w:type="paragraph" w:styleId="af1">
    <w:name w:val="header"/>
    <w:basedOn w:val="a"/>
    <w:uiPriority w:val="99"/>
    <w:unhideWhenUsed/>
    <w:pPr>
      <w:tabs>
        <w:tab w:val="center" w:pos="7143"/>
        <w:tab w:val="right" w:pos="14287"/>
      </w:tabs>
    </w:pPr>
  </w:style>
  <w:style w:type="paragraph" w:styleId="af2">
    <w:name w:val="footer"/>
    <w:basedOn w:val="a"/>
    <w:link w:val="af3"/>
    <w:uiPriority w:val="99"/>
    <w:unhideWhenUsed/>
    <w:pPr>
      <w:tabs>
        <w:tab w:val="center" w:pos="7143"/>
        <w:tab w:val="right" w:pos="14287"/>
      </w:tabs>
    </w:pPr>
  </w:style>
  <w:style w:type="paragraph" w:styleId="af4">
    <w:name w:val="footnote text"/>
    <w:basedOn w:val="a"/>
    <w:uiPriority w:val="99"/>
    <w:semiHidden/>
    <w:unhideWhenUsed/>
    <w:pPr>
      <w:spacing w:after="40"/>
    </w:pPr>
    <w:rPr>
      <w:sz w:val="18"/>
    </w:rPr>
  </w:style>
  <w:style w:type="paragraph" w:styleId="af5">
    <w:name w:val="endnote text"/>
    <w:basedOn w:val="a"/>
    <w:uiPriority w:val="99"/>
    <w:semiHidden/>
    <w:unhideWhenUsed/>
    <w:rPr>
      <w:sz w:val="20"/>
    </w:rPr>
  </w:style>
  <w:style w:type="paragraph" w:styleId="12">
    <w:name w:val="toc 1"/>
    <w:basedOn w:val="a"/>
    <w:link w:val="11"/>
    <w:uiPriority w:val="39"/>
    <w:unhideWhenUsed/>
    <w:pPr>
      <w:spacing w:after="57"/>
    </w:pPr>
  </w:style>
  <w:style w:type="paragraph" w:styleId="22">
    <w:name w:val="toc 2"/>
    <w:basedOn w:val="a"/>
    <w:uiPriority w:val="39"/>
    <w:unhideWhenUsed/>
    <w:pPr>
      <w:spacing w:after="57"/>
      <w:ind w:left="283"/>
    </w:pPr>
  </w:style>
  <w:style w:type="paragraph" w:styleId="30">
    <w:name w:val="toc 3"/>
    <w:basedOn w:val="a"/>
    <w:uiPriority w:val="39"/>
    <w:unhideWhenUsed/>
    <w:pPr>
      <w:spacing w:after="57"/>
      <w:ind w:left="567"/>
    </w:pPr>
  </w:style>
  <w:style w:type="paragraph" w:styleId="41">
    <w:name w:val="toc 4"/>
    <w:basedOn w:val="a"/>
    <w:uiPriority w:val="39"/>
    <w:unhideWhenUsed/>
    <w:pPr>
      <w:spacing w:after="57"/>
      <w:ind w:left="850"/>
    </w:pPr>
  </w:style>
  <w:style w:type="paragraph" w:styleId="50">
    <w:name w:val="toc 5"/>
    <w:basedOn w:val="a"/>
    <w:uiPriority w:val="39"/>
    <w:unhideWhenUsed/>
    <w:pPr>
      <w:spacing w:after="57"/>
      <w:ind w:left="1134"/>
    </w:pPr>
  </w:style>
  <w:style w:type="paragraph" w:styleId="60">
    <w:name w:val="toc 6"/>
    <w:basedOn w:val="a"/>
    <w:uiPriority w:val="39"/>
    <w:unhideWhenUsed/>
    <w:pPr>
      <w:spacing w:after="57"/>
      <w:ind w:left="1417"/>
    </w:pPr>
  </w:style>
  <w:style w:type="paragraph" w:styleId="70">
    <w:name w:val="toc 7"/>
    <w:basedOn w:val="a"/>
    <w:uiPriority w:val="39"/>
    <w:unhideWhenUsed/>
    <w:pPr>
      <w:spacing w:after="57"/>
      <w:ind w:left="1701"/>
    </w:pPr>
  </w:style>
  <w:style w:type="paragraph" w:styleId="80">
    <w:name w:val="toc 8"/>
    <w:basedOn w:val="a"/>
    <w:uiPriority w:val="39"/>
    <w:unhideWhenUsed/>
    <w:pPr>
      <w:spacing w:after="57"/>
      <w:ind w:left="1984"/>
    </w:pPr>
  </w:style>
  <w:style w:type="paragraph" w:styleId="90">
    <w:name w:val="toc 9"/>
    <w:basedOn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  <w:qFormat/>
    <w:pPr>
      <w:spacing w:after="160" w:line="259" w:lineRule="auto"/>
    </w:pPr>
    <w:rPr>
      <w:sz w:val="24"/>
    </w:rPr>
  </w:style>
  <w:style w:type="paragraph" w:styleId="af7">
    <w:name w:val="table of figures"/>
    <w:basedOn w:val="a"/>
    <w:uiPriority w:val="99"/>
    <w:unhideWhenUsed/>
    <w:qFormat/>
  </w:style>
  <w:style w:type="paragraph" w:customStyle="1" w:styleId="ConsPlusNormal">
    <w:name w:val="ConsPlusNormal"/>
    <w:qFormat/>
    <w:pPr>
      <w:widowControl w:val="0"/>
    </w:pPr>
    <w:rPr>
      <w:rFonts w:ascii="Arial" w:eastAsia="Times New Roman" w:hAnsi="Arial" w:cs="Arial"/>
      <w:sz w:val="24"/>
      <w:szCs w:val="20"/>
      <w:lang w:eastAsia="ru-RU"/>
    </w:r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paragraph" w:customStyle="1" w:styleId="ReportMain">
    <w:name w:val="Report_Main"/>
    <w:basedOn w:val="a"/>
    <w:qFormat/>
  </w:style>
  <w:style w:type="paragraph" w:customStyle="1" w:styleId="Default">
    <w:name w:val="Default"/>
    <w:qFormat/>
    <w:rPr>
      <w:rFonts w:ascii="Times New Roman" w:hAnsi="Times New Roman" w:cs="Times New Roman"/>
      <w:color w:val="000000"/>
      <w:sz w:val="24"/>
      <w:szCs w:val="24"/>
    </w:rPr>
  </w:style>
  <w:style w:type="numbering" w:customStyle="1" w:styleId="10">
    <w:name w:val="Заголовок 1 Знак"/>
    <w:link w:val="1"/>
    <w:uiPriority w:val="9"/>
    <w:semiHidden/>
    <w:qFormat/>
    <w:rsid w:val="004413EF"/>
  </w:style>
  <w:style w:type="paragraph" w:styleId="af9">
    <w:name w:val="Normal (Web)"/>
    <w:basedOn w:val="a"/>
    <w:uiPriority w:val="99"/>
    <w:semiHidden/>
    <w:unhideWhenUsed/>
    <w:rsid w:val="001A583F"/>
    <w:pPr>
      <w:suppressAutoHyphens w:val="0"/>
      <w:spacing w:before="100" w:beforeAutospacing="1" w:after="100" w:afterAutospacing="1"/>
    </w:pPr>
  </w:style>
  <w:style w:type="character" w:customStyle="1" w:styleId="af3">
    <w:name w:val="Нижний колонтитул Знак"/>
    <w:basedOn w:val="a0"/>
    <w:link w:val="af2"/>
    <w:uiPriority w:val="99"/>
    <w:rsid w:val="004413E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a">
    <w:name w:val="Hyperlink"/>
    <w:basedOn w:val="a0"/>
    <w:uiPriority w:val="99"/>
    <w:unhideWhenUsed/>
    <w:rsid w:val="004413EF"/>
    <w:rPr>
      <w:color w:val="0563C1" w:themeColor="hyperlink"/>
      <w:u w:val="single"/>
    </w:rPr>
  </w:style>
  <w:style w:type="character" w:styleId="afb">
    <w:name w:val="Intense Emphasis"/>
    <w:basedOn w:val="a0"/>
    <w:uiPriority w:val="21"/>
    <w:rsid w:val="004413EF"/>
    <w:rPr>
      <w:i/>
      <w:iCs/>
      <w:color w:val="5B9BD5" w:themeColor="accent1"/>
    </w:rPr>
  </w:style>
  <w:style w:type="paragraph" w:styleId="afc">
    <w:name w:val="Balloon Text"/>
    <w:basedOn w:val="a"/>
    <w:link w:val="afd"/>
    <w:uiPriority w:val="99"/>
    <w:semiHidden/>
    <w:unhideWhenUsed/>
    <w:rsid w:val="00702C77"/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0"/>
    <w:link w:val="afc"/>
    <w:uiPriority w:val="99"/>
    <w:semiHidden/>
    <w:rsid w:val="00702C77"/>
    <w:rPr>
      <w:rFonts w:ascii="Segoe UI" w:eastAsia="Times New Roman" w:hAnsi="Segoe UI" w:cs="Segoe UI"/>
      <w:sz w:val="18"/>
      <w:szCs w:val="18"/>
      <w:lang w:eastAsia="ru-RU"/>
    </w:rPr>
  </w:style>
  <w:style w:type="character" w:styleId="afe">
    <w:name w:val="Emphasis"/>
    <w:basedOn w:val="a0"/>
    <w:uiPriority w:val="20"/>
    <w:qFormat/>
    <w:rsid w:val="006D104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5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ru.wikipedia.org/wiki/&#1052;&#1077;&#1093;&#1072;&#1085;&#1080;&#1095;&#1077;&#1089;&#1082;&#1072;&#1103;_&#1089;&#1080;&#1089;&#1090;&#1077;&#1084;&#1072;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https://ru.wikipedia.org/wiki/&#1042;&#1072;&#1088;&#1080;&#1072;&#1094;&#1080;&#1086;&#1085;&#1085;&#1099;&#1077;_&#1087;&#1088;&#1080;&#1085;&#1094;&#1080;&#1087;&#1099;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booksite.ru/fulltext/1/001/008/080/758.htm" TargetMode="External"/><Relationship Id="rId20" Type="http://schemas.openxmlformats.org/officeDocument/2006/relationships/hyperlink" Target="https://ru.wikipedia.org/wiki/&#1059;&#1088;&#1072;&#1074;&#1085;&#1077;&#1085;&#1080;&#1103;_&#1063;&#1072;&#1087;&#1083;&#1099;&#1075;&#1080;&#1085;&#1072;" TargetMode="External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hyperlink" Target="https://www.booksite.ru/fulltext/1/001/008/100/394.ht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&#1052;&#1077;&#1093;&#1072;&#1085;&#1080;&#1095;&#1077;&#1089;&#1082;&#1072;&#1103;_&#1089;&#1074;&#1103;&#1079;&#1100;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s://www.booksite.ru/fulltext/1/001/008/068/272.htm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2.xml><?xml version="1.0" encoding="utf-8"?>
<ds:datastoreItem xmlns:ds="http://schemas.openxmlformats.org/officeDocument/2006/customXml" ds:itemID="{3FA27E98-6A09-43B3-A8EA-FB9A1913C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1303</TotalTime>
  <Pages>49</Pages>
  <Words>3687</Words>
  <Characters>21021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dc:description/>
  <cp:lastModifiedBy>Учетная запись Майкрософт</cp:lastModifiedBy>
  <cp:revision>18</cp:revision>
  <cp:lastPrinted>2022-06-06T11:20:00Z</cp:lastPrinted>
  <dcterms:created xsi:type="dcterms:W3CDTF">2022-06-05T08:16:00Z</dcterms:created>
  <dcterms:modified xsi:type="dcterms:W3CDTF">2022-06-06T14:26:00Z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