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C71" w:rsidRDefault="00251C71" w:rsidP="00C45F59">
      <w:pPr>
        <w:pStyle w:val="1"/>
        <w:rPr>
          <w:rFonts w:eastAsia="Arial Unicode MS"/>
        </w:rPr>
      </w:pPr>
      <w:bookmarkStart w:id="0" w:name="_GoBack"/>
      <w:bookmarkEnd w:id="0"/>
    </w:p>
    <w:p w:rsidR="00AB120C" w:rsidRPr="00AB120C" w:rsidRDefault="00AB120C" w:rsidP="00AB120C"/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27764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C71" w:rsidRDefault="00251C71">
          <w:pPr>
            <w:pStyle w:val="a8"/>
          </w:pPr>
          <w:r>
            <w:t>Оглавление</w:t>
          </w:r>
        </w:p>
        <w:p w:rsidR="00B655FF" w:rsidRDefault="00251C71">
          <w:pPr>
            <w:pStyle w:val="1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2322778" w:history="1">
            <w:r w:rsidR="00B655FF" w:rsidRPr="00EF5D43">
              <w:rPr>
                <w:rStyle w:val="a9"/>
                <w:rFonts w:eastAsia="Arial Unicode MS"/>
                <w:noProof/>
              </w:rPr>
              <w:t>Кинематическое моделирование и управление роботизированным мнипулятором с использованием дуальных кватернионов с единичным модулем</w:t>
            </w:r>
            <w:r w:rsidR="00B655FF">
              <w:rPr>
                <w:noProof/>
                <w:webHidden/>
              </w:rPr>
              <w:tab/>
            </w:r>
            <w:r w:rsidR="00B655FF">
              <w:rPr>
                <w:noProof/>
                <w:webHidden/>
              </w:rPr>
              <w:fldChar w:fldCharType="begin"/>
            </w:r>
            <w:r w:rsidR="00B655FF">
              <w:rPr>
                <w:noProof/>
                <w:webHidden/>
              </w:rPr>
              <w:instrText xml:space="preserve"> PAGEREF _Toc22322778 \h </w:instrText>
            </w:r>
            <w:r w:rsidR="00B655FF">
              <w:rPr>
                <w:noProof/>
                <w:webHidden/>
              </w:rPr>
            </w:r>
            <w:r w:rsidR="00B655FF">
              <w:rPr>
                <w:noProof/>
                <w:webHidden/>
              </w:rPr>
              <w:fldChar w:fldCharType="separate"/>
            </w:r>
            <w:r w:rsidR="00581328">
              <w:rPr>
                <w:noProof/>
                <w:webHidden/>
              </w:rPr>
              <w:t>2</w:t>
            </w:r>
            <w:r w:rsidR="00B655FF">
              <w:rPr>
                <w:noProof/>
                <w:webHidden/>
              </w:rPr>
              <w:fldChar w:fldCharType="end"/>
            </w:r>
          </w:hyperlink>
        </w:p>
        <w:p w:rsidR="00B655FF" w:rsidRDefault="009E7A3B">
          <w:pPr>
            <w:pStyle w:val="2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322779" w:history="1">
            <w:r w:rsidR="00B655FF" w:rsidRPr="00EF5D43">
              <w:rPr>
                <w:rStyle w:val="a9"/>
                <w:rFonts w:eastAsia="Arial Unicode MS"/>
                <w:noProof/>
              </w:rPr>
              <w:t>1.Введение</w:t>
            </w:r>
            <w:r w:rsidR="00B655FF">
              <w:rPr>
                <w:noProof/>
                <w:webHidden/>
              </w:rPr>
              <w:tab/>
            </w:r>
            <w:r w:rsidR="00B655FF">
              <w:rPr>
                <w:noProof/>
                <w:webHidden/>
              </w:rPr>
              <w:fldChar w:fldCharType="begin"/>
            </w:r>
            <w:r w:rsidR="00B655FF">
              <w:rPr>
                <w:noProof/>
                <w:webHidden/>
              </w:rPr>
              <w:instrText xml:space="preserve"> PAGEREF _Toc22322779 \h </w:instrText>
            </w:r>
            <w:r w:rsidR="00B655FF">
              <w:rPr>
                <w:noProof/>
                <w:webHidden/>
              </w:rPr>
            </w:r>
            <w:r w:rsidR="00B655FF">
              <w:rPr>
                <w:noProof/>
                <w:webHidden/>
              </w:rPr>
              <w:fldChar w:fldCharType="separate"/>
            </w:r>
            <w:r w:rsidR="00581328">
              <w:rPr>
                <w:noProof/>
                <w:webHidden/>
              </w:rPr>
              <w:t>2</w:t>
            </w:r>
            <w:r w:rsidR="00B655FF">
              <w:rPr>
                <w:noProof/>
                <w:webHidden/>
              </w:rPr>
              <w:fldChar w:fldCharType="end"/>
            </w:r>
          </w:hyperlink>
        </w:p>
        <w:p w:rsidR="00B655FF" w:rsidRDefault="009E7A3B">
          <w:pPr>
            <w:pStyle w:val="2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322780" w:history="1">
            <w:r w:rsidR="00B655FF" w:rsidRPr="00EF5D43">
              <w:rPr>
                <w:rStyle w:val="a9"/>
                <w:rFonts w:eastAsia="Arial Unicode MS"/>
                <w:noProof/>
              </w:rPr>
              <w:t>2.Кинематическое моделирование</w:t>
            </w:r>
            <w:r w:rsidR="00B655FF">
              <w:rPr>
                <w:noProof/>
                <w:webHidden/>
              </w:rPr>
              <w:tab/>
            </w:r>
            <w:r w:rsidR="00B655FF">
              <w:rPr>
                <w:noProof/>
                <w:webHidden/>
              </w:rPr>
              <w:fldChar w:fldCharType="begin"/>
            </w:r>
            <w:r w:rsidR="00B655FF">
              <w:rPr>
                <w:noProof/>
                <w:webHidden/>
              </w:rPr>
              <w:instrText xml:space="preserve"> PAGEREF _Toc22322780 \h </w:instrText>
            </w:r>
            <w:r w:rsidR="00B655FF">
              <w:rPr>
                <w:noProof/>
                <w:webHidden/>
              </w:rPr>
            </w:r>
            <w:r w:rsidR="00B655FF">
              <w:rPr>
                <w:noProof/>
                <w:webHidden/>
              </w:rPr>
              <w:fldChar w:fldCharType="separate"/>
            </w:r>
            <w:r w:rsidR="00581328">
              <w:rPr>
                <w:noProof/>
                <w:webHidden/>
              </w:rPr>
              <w:t>4</w:t>
            </w:r>
            <w:r w:rsidR="00B655FF">
              <w:rPr>
                <w:noProof/>
                <w:webHidden/>
              </w:rPr>
              <w:fldChar w:fldCharType="end"/>
            </w:r>
          </w:hyperlink>
        </w:p>
        <w:p w:rsidR="00B655FF" w:rsidRDefault="009E7A3B">
          <w:pPr>
            <w:pStyle w:val="3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322781" w:history="1">
            <w:r w:rsidR="00B655FF" w:rsidRPr="00EF5D43">
              <w:rPr>
                <w:rStyle w:val="a9"/>
                <w:rFonts w:eastAsia="Arial Unicode MS"/>
                <w:noProof/>
              </w:rPr>
              <w:t>2.1. Представление положения.</w:t>
            </w:r>
            <w:r w:rsidR="00B655FF">
              <w:rPr>
                <w:noProof/>
                <w:webHidden/>
              </w:rPr>
              <w:tab/>
            </w:r>
            <w:r w:rsidR="00B655FF">
              <w:rPr>
                <w:noProof/>
                <w:webHidden/>
              </w:rPr>
              <w:fldChar w:fldCharType="begin"/>
            </w:r>
            <w:r w:rsidR="00B655FF">
              <w:rPr>
                <w:noProof/>
                <w:webHidden/>
              </w:rPr>
              <w:instrText xml:space="preserve"> PAGEREF _Toc22322781 \h </w:instrText>
            </w:r>
            <w:r w:rsidR="00B655FF">
              <w:rPr>
                <w:noProof/>
                <w:webHidden/>
              </w:rPr>
            </w:r>
            <w:r w:rsidR="00B655FF">
              <w:rPr>
                <w:noProof/>
                <w:webHidden/>
              </w:rPr>
              <w:fldChar w:fldCharType="separate"/>
            </w:r>
            <w:r w:rsidR="00581328">
              <w:rPr>
                <w:noProof/>
                <w:webHidden/>
              </w:rPr>
              <w:t>4</w:t>
            </w:r>
            <w:r w:rsidR="00B655FF">
              <w:rPr>
                <w:noProof/>
                <w:webHidden/>
              </w:rPr>
              <w:fldChar w:fldCharType="end"/>
            </w:r>
          </w:hyperlink>
        </w:p>
        <w:p w:rsidR="00B655FF" w:rsidRDefault="009E7A3B">
          <w:pPr>
            <w:pStyle w:val="2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322782" w:history="1">
            <w:r w:rsidR="00B655FF" w:rsidRPr="00EF5D43">
              <w:rPr>
                <w:rStyle w:val="a9"/>
                <w:rFonts w:eastAsia="Arial Unicode MS"/>
                <w:noProof/>
              </w:rPr>
              <w:t>2.2. Кинематика прямого положения</w:t>
            </w:r>
            <w:r w:rsidR="00B655FF">
              <w:rPr>
                <w:noProof/>
                <w:webHidden/>
              </w:rPr>
              <w:tab/>
            </w:r>
            <w:r w:rsidR="00B655FF">
              <w:rPr>
                <w:noProof/>
                <w:webHidden/>
              </w:rPr>
              <w:fldChar w:fldCharType="begin"/>
            </w:r>
            <w:r w:rsidR="00B655FF">
              <w:rPr>
                <w:noProof/>
                <w:webHidden/>
              </w:rPr>
              <w:instrText xml:space="preserve"> PAGEREF _Toc22322782 \h </w:instrText>
            </w:r>
            <w:r w:rsidR="00B655FF">
              <w:rPr>
                <w:noProof/>
                <w:webHidden/>
              </w:rPr>
            </w:r>
            <w:r w:rsidR="00B655FF">
              <w:rPr>
                <w:noProof/>
                <w:webHidden/>
              </w:rPr>
              <w:fldChar w:fldCharType="separate"/>
            </w:r>
            <w:r w:rsidR="00581328">
              <w:rPr>
                <w:noProof/>
                <w:webHidden/>
              </w:rPr>
              <w:t>4</w:t>
            </w:r>
            <w:r w:rsidR="00B655FF">
              <w:rPr>
                <w:noProof/>
                <w:webHidden/>
              </w:rPr>
              <w:fldChar w:fldCharType="end"/>
            </w:r>
          </w:hyperlink>
        </w:p>
        <w:p w:rsidR="00B655FF" w:rsidRDefault="009E7A3B">
          <w:pPr>
            <w:pStyle w:val="3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322783" w:history="1">
            <w:r w:rsidR="00B655FF" w:rsidRPr="00EF5D43">
              <w:rPr>
                <w:rStyle w:val="a9"/>
                <w:noProof/>
              </w:rPr>
              <w:t>2.3. Прямая кинематика скорости</w:t>
            </w:r>
            <w:r w:rsidR="00B655FF">
              <w:rPr>
                <w:noProof/>
                <w:webHidden/>
              </w:rPr>
              <w:tab/>
            </w:r>
            <w:r w:rsidR="00B655FF">
              <w:rPr>
                <w:noProof/>
                <w:webHidden/>
              </w:rPr>
              <w:fldChar w:fldCharType="begin"/>
            </w:r>
            <w:r w:rsidR="00B655FF">
              <w:rPr>
                <w:noProof/>
                <w:webHidden/>
              </w:rPr>
              <w:instrText xml:space="preserve"> PAGEREF _Toc22322783 \h </w:instrText>
            </w:r>
            <w:r w:rsidR="00B655FF">
              <w:rPr>
                <w:noProof/>
                <w:webHidden/>
              </w:rPr>
            </w:r>
            <w:r w:rsidR="00B655FF">
              <w:rPr>
                <w:noProof/>
                <w:webHidden/>
              </w:rPr>
              <w:fldChar w:fldCharType="separate"/>
            </w:r>
            <w:r w:rsidR="00581328">
              <w:rPr>
                <w:noProof/>
                <w:webHidden/>
              </w:rPr>
              <w:t>6</w:t>
            </w:r>
            <w:r w:rsidR="00B655FF">
              <w:rPr>
                <w:noProof/>
                <w:webHidden/>
              </w:rPr>
              <w:fldChar w:fldCharType="end"/>
            </w:r>
          </w:hyperlink>
        </w:p>
        <w:p w:rsidR="00B655FF" w:rsidRDefault="009E7A3B">
          <w:pPr>
            <w:pStyle w:val="2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322784" w:history="1">
            <w:r w:rsidR="00B655FF" w:rsidRPr="00EF5D43">
              <w:rPr>
                <w:rStyle w:val="a9"/>
                <w:rFonts w:eastAsia="Arial Unicode MS"/>
                <w:noProof/>
              </w:rPr>
              <w:t>3.</w:t>
            </w:r>
            <w:r w:rsidR="00B655FF" w:rsidRPr="00EF5D43">
              <w:rPr>
                <w:rStyle w:val="a9"/>
                <w:noProof/>
              </w:rPr>
              <w:t xml:space="preserve"> </w:t>
            </w:r>
            <w:r w:rsidR="00B655FF" w:rsidRPr="00EF5D43">
              <w:rPr>
                <w:rStyle w:val="a9"/>
                <w:rFonts w:eastAsia="Arial Unicode MS"/>
                <w:noProof/>
              </w:rPr>
              <w:t>Кинематическое управление</w:t>
            </w:r>
            <w:r w:rsidR="00B655FF">
              <w:rPr>
                <w:noProof/>
                <w:webHidden/>
              </w:rPr>
              <w:tab/>
            </w:r>
            <w:r w:rsidR="00B655FF">
              <w:rPr>
                <w:noProof/>
                <w:webHidden/>
              </w:rPr>
              <w:fldChar w:fldCharType="begin"/>
            </w:r>
            <w:r w:rsidR="00B655FF">
              <w:rPr>
                <w:noProof/>
                <w:webHidden/>
              </w:rPr>
              <w:instrText xml:space="preserve"> PAGEREF _Toc22322784 \h </w:instrText>
            </w:r>
            <w:r w:rsidR="00B655FF">
              <w:rPr>
                <w:noProof/>
                <w:webHidden/>
              </w:rPr>
            </w:r>
            <w:r w:rsidR="00B655FF">
              <w:rPr>
                <w:noProof/>
                <w:webHidden/>
              </w:rPr>
              <w:fldChar w:fldCharType="separate"/>
            </w:r>
            <w:r w:rsidR="00581328">
              <w:rPr>
                <w:noProof/>
                <w:webHidden/>
              </w:rPr>
              <w:t>7</w:t>
            </w:r>
            <w:r w:rsidR="00B655FF">
              <w:rPr>
                <w:noProof/>
                <w:webHidden/>
              </w:rPr>
              <w:fldChar w:fldCharType="end"/>
            </w:r>
          </w:hyperlink>
        </w:p>
        <w:p w:rsidR="00B655FF" w:rsidRDefault="009E7A3B">
          <w:pPr>
            <w:pStyle w:val="3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322785" w:history="1">
            <w:r w:rsidR="00B655FF" w:rsidRPr="00EF5D43">
              <w:rPr>
                <w:rStyle w:val="a9"/>
                <w:rFonts w:eastAsia="Arial Unicode MS"/>
                <w:noProof/>
              </w:rPr>
              <w:t>3.1. Рабочий орган создает ошибку</w:t>
            </w:r>
            <w:r w:rsidR="00B655FF">
              <w:rPr>
                <w:noProof/>
                <w:webHidden/>
              </w:rPr>
              <w:tab/>
            </w:r>
            <w:r w:rsidR="00B655FF">
              <w:rPr>
                <w:noProof/>
                <w:webHidden/>
              </w:rPr>
              <w:fldChar w:fldCharType="begin"/>
            </w:r>
            <w:r w:rsidR="00B655FF">
              <w:rPr>
                <w:noProof/>
                <w:webHidden/>
              </w:rPr>
              <w:instrText xml:space="preserve"> PAGEREF _Toc22322785 \h </w:instrText>
            </w:r>
            <w:r w:rsidR="00B655FF">
              <w:rPr>
                <w:noProof/>
                <w:webHidden/>
              </w:rPr>
            </w:r>
            <w:r w:rsidR="00B655FF">
              <w:rPr>
                <w:noProof/>
                <w:webHidden/>
              </w:rPr>
              <w:fldChar w:fldCharType="separate"/>
            </w:r>
            <w:r w:rsidR="00581328">
              <w:rPr>
                <w:noProof/>
                <w:webHidden/>
              </w:rPr>
              <w:t>7</w:t>
            </w:r>
            <w:r w:rsidR="00B655FF">
              <w:rPr>
                <w:noProof/>
                <w:webHidden/>
              </w:rPr>
              <w:fldChar w:fldCharType="end"/>
            </w:r>
          </w:hyperlink>
        </w:p>
        <w:p w:rsidR="00B655FF" w:rsidRDefault="009E7A3B">
          <w:pPr>
            <w:pStyle w:val="3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322786" w:history="1">
            <w:r w:rsidR="00B655FF" w:rsidRPr="00EF5D43">
              <w:rPr>
                <w:rStyle w:val="a9"/>
                <w:noProof/>
              </w:rPr>
              <w:t>3.2. Закон управления</w:t>
            </w:r>
            <w:r w:rsidR="00B655FF">
              <w:rPr>
                <w:noProof/>
                <w:webHidden/>
              </w:rPr>
              <w:tab/>
            </w:r>
            <w:r w:rsidR="00B655FF">
              <w:rPr>
                <w:noProof/>
                <w:webHidden/>
              </w:rPr>
              <w:fldChar w:fldCharType="begin"/>
            </w:r>
            <w:r w:rsidR="00B655FF">
              <w:rPr>
                <w:noProof/>
                <w:webHidden/>
              </w:rPr>
              <w:instrText xml:space="preserve"> PAGEREF _Toc22322786 \h </w:instrText>
            </w:r>
            <w:r w:rsidR="00B655FF">
              <w:rPr>
                <w:noProof/>
                <w:webHidden/>
              </w:rPr>
            </w:r>
            <w:r w:rsidR="00B655FF">
              <w:rPr>
                <w:noProof/>
                <w:webHidden/>
              </w:rPr>
              <w:fldChar w:fldCharType="separate"/>
            </w:r>
            <w:r w:rsidR="00581328">
              <w:rPr>
                <w:noProof/>
                <w:webHidden/>
              </w:rPr>
              <w:t>8</w:t>
            </w:r>
            <w:r w:rsidR="00B655FF">
              <w:rPr>
                <w:noProof/>
                <w:webHidden/>
              </w:rPr>
              <w:fldChar w:fldCharType="end"/>
            </w:r>
          </w:hyperlink>
        </w:p>
        <w:p w:rsidR="00B655FF" w:rsidRDefault="009E7A3B">
          <w:pPr>
            <w:pStyle w:val="3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322787" w:history="1">
            <w:r w:rsidR="00B655FF" w:rsidRPr="00EF5D43">
              <w:rPr>
                <w:rStyle w:val="a9"/>
                <w:noProof/>
              </w:rPr>
              <w:t>3.3. Анализ устойчивости</w:t>
            </w:r>
            <w:r w:rsidR="00B655FF">
              <w:rPr>
                <w:noProof/>
                <w:webHidden/>
              </w:rPr>
              <w:tab/>
            </w:r>
            <w:r w:rsidR="00B655FF">
              <w:rPr>
                <w:noProof/>
                <w:webHidden/>
              </w:rPr>
              <w:fldChar w:fldCharType="begin"/>
            </w:r>
            <w:r w:rsidR="00B655FF">
              <w:rPr>
                <w:noProof/>
                <w:webHidden/>
              </w:rPr>
              <w:instrText xml:space="preserve"> PAGEREF _Toc22322787 \h </w:instrText>
            </w:r>
            <w:r w:rsidR="00B655FF">
              <w:rPr>
                <w:noProof/>
                <w:webHidden/>
              </w:rPr>
            </w:r>
            <w:r w:rsidR="00B655FF">
              <w:rPr>
                <w:noProof/>
                <w:webHidden/>
              </w:rPr>
              <w:fldChar w:fldCharType="separate"/>
            </w:r>
            <w:r w:rsidR="00581328">
              <w:rPr>
                <w:noProof/>
                <w:webHidden/>
              </w:rPr>
              <w:t>8</w:t>
            </w:r>
            <w:r w:rsidR="00B655FF">
              <w:rPr>
                <w:noProof/>
                <w:webHidden/>
              </w:rPr>
              <w:fldChar w:fldCharType="end"/>
            </w:r>
          </w:hyperlink>
        </w:p>
        <w:p w:rsidR="00B655FF" w:rsidRDefault="009E7A3B">
          <w:pPr>
            <w:pStyle w:val="2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322788" w:history="1">
            <w:r w:rsidR="00B655FF" w:rsidRPr="00EF5D43">
              <w:rPr>
                <w:rStyle w:val="a9"/>
                <w:noProof/>
              </w:rPr>
              <w:t>4. Эксперименты</w:t>
            </w:r>
            <w:r w:rsidR="00B655FF">
              <w:rPr>
                <w:noProof/>
                <w:webHidden/>
              </w:rPr>
              <w:tab/>
            </w:r>
            <w:r w:rsidR="00B655FF">
              <w:rPr>
                <w:noProof/>
                <w:webHidden/>
              </w:rPr>
              <w:fldChar w:fldCharType="begin"/>
            </w:r>
            <w:r w:rsidR="00B655FF">
              <w:rPr>
                <w:noProof/>
                <w:webHidden/>
              </w:rPr>
              <w:instrText xml:space="preserve"> PAGEREF _Toc22322788 \h </w:instrText>
            </w:r>
            <w:r w:rsidR="00B655FF">
              <w:rPr>
                <w:noProof/>
                <w:webHidden/>
              </w:rPr>
            </w:r>
            <w:r w:rsidR="00B655FF">
              <w:rPr>
                <w:noProof/>
                <w:webHidden/>
              </w:rPr>
              <w:fldChar w:fldCharType="separate"/>
            </w:r>
            <w:r w:rsidR="00581328">
              <w:rPr>
                <w:noProof/>
                <w:webHidden/>
              </w:rPr>
              <w:t>9</w:t>
            </w:r>
            <w:r w:rsidR="00B655FF">
              <w:rPr>
                <w:noProof/>
                <w:webHidden/>
              </w:rPr>
              <w:fldChar w:fldCharType="end"/>
            </w:r>
          </w:hyperlink>
        </w:p>
        <w:p w:rsidR="00B655FF" w:rsidRDefault="009E7A3B">
          <w:pPr>
            <w:pStyle w:val="2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322789" w:history="1">
            <w:r w:rsidR="00B655FF" w:rsidRPr="00EF5D43">
              <w:rPr>
                <w:rStyle w:val="a9"/>
                <w:noProof/>
              </w:rPr>
              <w:t>5. Выводы</w:t>
            </w:r>
            <w:r w:rsidR="00B655FF">
              <w:rPr>
                <w:noProof/>
                <w:webHidden/>
              </w:rPr>
              <w:tab/>
            </w:r>
            <w:r w:rsidR="00B655FF">
              <w:rPr>
                <w:noProof/>
                <w:webHidden/>
              </w:rPr>
              <w:fldChar w:fldCharType="begin"/>
            </w:r>
            <w:r w:rsidR="00B655FF">
              <w:rPr>
                <w:noProof/>
                <w:webHidden/>
              </w:rPr>
              <w:instrText xml:space="preserve"> PAGEREF _Toc22322789 \h </w:instrText>
            </w:r>
            <w:r w:rsidR="00B655FF">
              <w:rPr>
                <w:noProof/>
                <w:webHidden/>
              </w:rPr>
            </w:r>
            <w:r w:rsidR="00B655FF">
              <w:rPr>
                <w:noProof/>
                <w:webHidden/>
              </w:rPr>
              <w:fldChar w:fldCharType="separate"/>
            </w:r>
            <w:r w:rsidR="00581328">
              <w:rPr>
                <w:noProof/>
                <w:webHidden/>
              </w:rPr>
              <w:t>10</w:t>
            </w:r>
            <w:r w:rsidR="00B655FF">
              <w:rPr>
                <w:noProof/>
                <w:webHidden/>
              </w:rPr>
              <w:fldChar w:fldCharType="end"/>
            </w:r>
          </w:hyperlink>
        </w:p>
        <w:p w:rsidR="00B655FF" w:rsidRDefault="009E7A3B">
          <w:pPr>
            <w:pStyle w:val="2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322790" w:history="1">
            <w:r w:rsidR="00B655FF" w:rsidRPr="00EF5D43">
              <w:rPr>
                <w:rStyle w:val="a9"/>
                <w:noProof/>
              </w:rPr>
              <w:t>Приложение</w:t>
            </w:r>
            <w:r w:rsidR="00B655FF">
              <w:rPr>
                <w:noProof/>
                <w:webHidden/>
              </w:rPr>
              <w:tab/>
            </w:r>
            <w:r w:rsidR="00B655FF">
              <w:rPr>
                <w:noProof/>
                <w:webHidden/>
              </w:rPr>
              <w:fldChar w:fldCharType="begin"/>
            </w:r>
            <w:r w:rsidR="00B655FF">
              <w:rPr>
                <w:noProof/>
                <w:webHidden/>
              </w:rPr>
              <w:instrText xml:space="preserve"> PAGEREF _Toc22322790 \h </w:instrText>
            </w:r>
            <w:r w:rsidR="00B655FF">
              <w:rPr>
                <w:noProof/>
                <w:webHidden/>
              </w:rPr>
            </w:r>
            <w:r w:rsidR="00B655FF">
              <w:rPr>
                <w:noProof/>
                <w:webHidden/>
              </w:rPr>
              <w:fldChar w:fldCharType="separate"/>
            </w:r>
            <w:r w:rsidR="00581328">
              <w:rPr>
                <w:noProof/>
                <w:webHidden/>
              </w:rPr>
              <w:t>10</w:t>
            </w:r>
            <w:r w:rsidR="00B655FF">
              <w:rPr>
                <w:noProof/>
                <w:webHidden/>
              </w:rPr>
              <w:fldChar w:fldCharType="end"/>
            </w:r>
          </w:hyperlink>
        </w:p>
        <w:p w:rsidR="00B655FF" w:rsidRDefault="009E7A3B">
          <w:pPr>
            <w:pStyle w:val="3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322791" w:history="1">
            <w:r w:rsidR="00B655FF" w:rsidRPr="00EF5D43">
              <w:rPr>
                <w:rStyle w:val="a9"/>
                <w:noProof/>
              </w:rPr>
              <w:t>А. 1. Кватернионы</w:t>
            </w:r>
            <w:r w:rsidR="00B655FF">
              <w:rPr>
                <w:noProof/>
                <w:webHidden/>
              </w:rPr>
              <w:tab/>
            </w:r>
            <w:r w:rsidR="00B655FF">
              <w:rPr>
                <w:noProof/>
                <w:webHidden/>
              </w:rPr>
              <w:fldChar w:fldCharType="begin"/>
            </w:r>
            <w:r w:rsidR="00B655FF">
              <w:rPr>
                <w:noProof/>
                <w:webHidden/>
              </w:rPr>
              <w:instrText xml:space="preserve"> PAGEREF _Toc22322791 \h </w:instrText>
            </w:r>
            <w:r w:rsidR="00B655FF">
              <w:rPr>
                <w:noProof/>
                <w:webHidden/>
              </w:rPr>
            </w:r>
            <w:r w:rsidR="00B655FF">
              <w:rPr>
                <w:noProof/>
                <w:webHidden/>
              </w:rPr>
              <w:fldChar w:fldCharType="separate"/>
            </w:r>
            <w:r w:rsidR="00581328">
              <w:rPr>
                <w:noProof/>
                <w:webHidden/>
              </w:rPr>
              <w:t>10</w:t>
            </w:r>
            <w:r w:rsidR="00B655FF">
              <w:rPr>
                <w:noProof/>
                <w:webHidden/>
              </w:rPr>
              <w:fldChar w:fldCharType="end"/>
            </w:r>
          </w:hyperlink>
        </w:p>
        <w:p w:rsidR="00B655FF" w:rsidRDefault="009E7A3B">
          <w:pPr>
            <w:pStyle w:val="3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322792" w:history="1">
            <w:r w:rsidR="00B655FF" w:rsidRPr="00EF5D43">
              <w:rPr>
                <w:rStyle w:val="a9"/>
                <w:noProof/>
              </w:rPr>
              <w:t>А. 2. Дуальное число</w:t>
            </w:r>
            <w:r w:rsidR="00B655FF">
              <w:rPr>
                <w:noProof/>
                <w:webHidden/>
              </w:rPr>
              <w:tab/>
            </w:r>
            <w:r w:rsidR="00B655FF">
              <w:rPr>
                <w:noProof/>
                <w:webHidden/>
              </w:rPr>
              <w:fldChar w:fldCharType="begin"/>
            </w:r>
            <w:r w:rsidR="00B655FF">
              <w:rPr>
                <w:noProof/>
                <w:webHidden/>
              </w:rPr>
              <w:instrText xml:space="preserve"> PAGEREF _Toc22322792 \h </w:instrText>
            </w:r>
            <w:r w:rsidR="00B655FF">
              <w:rPr>
                <w:noProof/>
                <w:webHidden/>
              </w:rPr>
            </w:r>
            <w:r w:rsidR="00B655FF">
              <w:rPr>
                <w:noProof/>
                <w:webHidden/>
              </w:rPr>
              <w:fldChar w:fldCharType="separate"/>
            </w:r>
            <w:r w:rsidR="00581328">
              <w:rPr>
                <w:noProof/>
                <w:webHidden/>
              </w:rPr>
              <w:t>11</w:t>
            </w:r>
            <w:r w:rsidR="00B655FF">
              <w:rPr>
                <w:noProof/>
                <w:webHidden/>
              </w:rPr>
              <w:fldChar w:fldCharType="end"/>
            </w:r>
          </w:hyperlink>
        </w:p>
        <w:p w:rsidR="00B655FF" w:rsidRDefault="009E7A3B">
          <w:pPr>
            <w:pStyle w:val="3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322793" w:history="1">
            <w:r w:rsidR="00B655FF" w:rsidRPr="00EF5D43">
              <w:rPr>
                <w:rStyle w:val="a9"/>
                <w:noProof/>
              </w:rPr>
              <w:t>А. 3. Линии Плюккера как дуальные векторы</w:t>
            </w:r>
            <w:r w:rsidR="00B655FF">
              <w:rPr>
                <w:noProof/>
                <w:webHidden/>
              </w:rPr>
              <w:tab/>
            </w:r>
            <w:r w:rsidR="00B655FF">
              <w:rPr>
                <w:noProof/>
                <w:webHidden/>
              </w:rPr>
              <w:fldChar w:fldCharType="begin"/>
            </w:r>
            <w:r w:rsidR="00B655FF">
              <w:rPr>
                <w:noProof/>
                <w:webHidden/>
              </w:rPr>
              <w:instrText xml:space="preserve"> PAGEREF _Toc22322793 \h </w:instrText>
            </w:r>
            <w:r w:rsidR="00B655FF">
              <w:rPr>
                <w:noProof/>
                <w:webHidden/>
              </w:rPr>
            </w:r>
            <w:r w:rsidR="00B655FF">
              <w:rPr>
                <w:noProof/>
                <w:webHidden/>
              </w:rPr>
              <w:fldChar w:fldCharType="separate"/>
            </w:r>
            <w:r w:rsidR="00581328">
              <w:rPr>
                <w:noProof/>
                <w:webHidden/>
              </w:rPr>
              <w:t>11</w:t>
            </w:r>
            <w:r w:rsidR="00B655FF">
              <w:rPr>
                <w:noProof/>
                <w:webHidden/>
              </w:rPr>
              <w:fldChar w:fldCharType="end"/>
            </w:r>
          </w:hyperlink>
        </w:p>
        <w:p w:rsidR="00B655FF" w:rsidRDefault="009E7A3B">
          <w:pPr>
            <w:pStyle w:val="3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322794" w:history="1">
            <w:r w:rsidR="00B655FF" w:rsidRPr="00EF5D43">
              <w:rPr>
                <w:rStyle w:val="a9"/>
                <w:noProof/>
              </w:rPr>
              <w:t>А. 4. Дуальные  кватернионы</w:t>
            </w:r>
            <w:r w:rsidR="00B655FF">
              <w:rPr>
                <w:noProof/>
                <w:webHidden/>
              </w:rPr>
              <w:tab/>
            </w:r>
            <w:r w:rsidR="00B655FF">
              <w:rPr>
                <w:noProof/>
                <w:webHidden/>
              </w:rPr>
              <w:fldChar w:fldCharType="begin"/>
            </w:r>
            <w:r w:rsidR="00B655FF">
              <w:rPr>
                <w:noProof/>
                <w:webHidden/>
              </w:rPr>
              <w:instrText xml:space="preserve"> PAGEREF _Toc22322794 \h </w:instrText>
            </w:r>
            <w:r w:rsidR="00B655FF">
              <w:rPr>
                <w:noProof/>
                <w:webHidden/>
              </w:rPr>
            </w:r>
            <w:r w:rsidR="00B655FF">
              <w:rPr>
                <w:noProof/>
                <w:webHidden/>
              </w:rPr>
              <w:fldChar w:fldCharType="separate"/>
            </w:r>
            <w:r w:rsidR="00581328">
              <w:rPr>
                <w:noProof/>
                <w:webHidden/>
              </w:rPr>
              <w:t>12</w:t>
            </w:r>
            <w:r w:rsidR="00B655FF">
              <w:rPr>
                <w:noProof/>
                <w:webHidden/>
              </w:rPr>
              <w:fldChar w:fldCharType="end"/>
            </w:r>
          </w:hyperlink>
        </w:p>
        <w:p w:rsidR="00B655FF" w:rsidRDefault="009E7A3B">
          <w:pPr>
            <w:pStyle w:val="3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322795" w:history="1">
            <w:r w:rsidR="00B655FF" w:rsidRPr="00EF5D43">
              <w:rPr>
                <w:rStyle w:val="a9"/>
                <w:noProof/>
              </w:rPr>
              <w:t>А.5. От конечного поворота к дуальному кватерниону с единичным модулем</w:t>
            </w:r>
            <w:r w:rsidR="00B655FF">
              <w:rPr>
                <w:noProof/>
                <w:webHidden/>
              </w:rPr>
              <w:tab/>
            </w:r>
            <w:r w:rsidR="00B655FF">
              <w:rPr>
                <w:noProof/>
                <w:webHidden/>
              </w:rPr>
              <w:fldChar w:fldCharType="begin"/>
            </w:r>
            <w:r w:rsidR="00B655FF">
              <w:rPr>
                <w:noProof/>
                <w:webHidden/>
              </w:rPr>
              <w:instrText xml:space="preserve"> PAGEREF _Toc22322795 \h </w:instrText>
            </w:r>
            <w:r w:rsidR="00B655FF">
              <w:rPr>
                <w:noProof/>
                <w:webHidden/>
              </w:rPr>
            </w:r>
            <w:r w:rsidR="00B655FF">
              <w:rPr>
                <w:noProof/>
                <w:webHidden/>
              </w:rPr>
              <w:fldChar w:fldCharType="separate"/>
            </w:r>
            <w:r w:rsidR="00581328">
              <w:rPr>
                <w:noProof/>
                <w:webHidden/>
              </w:rPr>
              <w:t>13</w:t>
            </w:r>
            <w:r w:rsidR="00B655FF">
              <w:rPr>
                <w:noProof/>
                <w:webHidden/>
              </w:rPr>
              <w:fldChar w:fldCharType="end"/>
            </w:r>
          </w:hyperlink>
        </w:p>
        <w:p w:rsidR="00B655FF" w:rsidRDefault="009E7A3B">
          <w:pPr>
            <w:pStyle w:val="31"/>
            <w:tabs>
              <w:tab w:val="right" w:leader="dot" w:pos="10416"/>
            </w:tabs>
            <w:rPr>
              <w:rFonts w:asciiTheme="minorHAnsi" w:hAnsiTheme="minorHAnsi" w:cstheme="minorBidi"/>
              <w:noProof/>
            </w:rPr>
          </w:pPr>
          <w:hyperlink w:anchor="_Toc22322796" w:history="1">
            <w:r w:rsidR="00B655FF" w:rsidRPr="00EF5D43">
              <w:rPr>
                <w:rStyle w:val="a9"/>
                <w:noProof/>
              </w:rPr>
              <w:t>А. 6. От дуального кватерниона до винтовых параметров</w:t>
            </w:r>
            <w:r w:rsidR="00B655FF">
              <w:rPr>
                <w:noProof/>
                <w:webHidden/>
              </w:rPr>
              <w:tab/>
            </w:r>
            <w:r w:rsidR="00B655FF">
              <w:rPr>
                <w:noProof/>
                <w:webHidden/>
              </w:rPr>
              <w:fldChar w:fldCharType="begin"/>
            </w:r>
            <w:r w:rsidR="00B655FF">
              <w:rPr>
                <w:noProof/>
                <w:webHidden/>
              </w:rPr>
              <w:instrText xml:space="preserve"> PAGEREF _Toc22322796 \h </w:instrText>
            </w:r>
            <w:r w:rsidR="00B655FF">
              <w:rPr>
                <w:noProof/>
                <w:webHidden/>
              </w:rPr>
            </w:r>
            <w:r w:rsidR="00B655FF">
              <w:rPr>
                <w:noProof/>
                <w:webHidden/>
              </w:rPr>
              <w:fldChar w:fldCharType="separate"/>
            </w:r>
            <w:r w:rsidR="00581328">
              <w:rPr>
                <w:noProof/>
                <w:webHidden/>
              </w:rPr>
              <w:t>13</w:t>
            </w:r>
            <w:r w:rsidR="00B655FF">
              <w:rPr>
                <w:noProof/>
                <w:webHidden/>
              </w:rPr>
              <w:fldChar w:fldCharType="end"/>
            </w:r>
          </w:hyperlink>
        </w:p>
        <w:p w:rsidR="00251C71" w:rsidRDefault="00251C71">
          <w:r>
            <w:rPr>
              <w:b/>
              <w:bCs/>
            </w:rPr>
            <w:fldChar w:fldCharType="end"/>
          </w:r>
        </w:p>
      </w:sdtContent>
    </w:sdt>
    <w:p w:rsidR="00251C71" w:rsidRDefault="00251C71" w:rsidP="00251C71">
      <w:pPr>
        <w:rPr>
          <w:rFonts w:asciiTheme="majorHAnsi" w:eastAsia="Arial Unicode MS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Arial Unicode MS"/>
        </w:rPr>
        <w:br w:type="page"/>
      </w:r>
    </w:p>
    <w:p w:rsidR="0083687A" w:rsidRPr="00C45F59" w:rsidRDefault="0083687A" w:rsidP="00C45F59">
      <w:pPr>
        <w:pStyle w:val="1"/>
      </w:pPr>
      <w:bookmarkStart w:id="1" w:name="_Toc22322778"/>
      <w:r w:rsidRPr="00C45F59">
        <w:rPr>
          <w:rFonts w:eastAsia="Arial Unicode MS"/>
        </w:rPr>
        <w:lastRenderedPageBreak/>
        <w:t>Кинематическое моделирование и управление роботизированным м</w:t>
      </w:r>
      <w:r w:rsidR="00F120CA">
        <w:rPr>
          <w:rFonts w:eastAsia="Arial Unicode MS"/>
        </w:rPr>
        <w:t>а</w:t>
      </w:r>
      <w:r w:rsidRPr="00C45F59">
        <w:rPr>
          <w:rFonts w:eastAsia="Arial Unicode MS"/>
        </w:rPr>
        <w:t>нипулятором с использованием дуальных кватернионов</w:t>
      </w:r>
      <w:r w:rsidR="006E453C">
        <w:rPr>
          <w:rFonts w:eastAsia="Arial Unicode MS"/>
        </w:rPr>
        <w:t xml:space="preserve"> с единичным модулем</w:t>
      </w:r>
      <w:bookmarkEnd w:id="1"/>
    </w:p>
    <w:p w:rsidR="00772485" w:rsidRPr="00C45F59" w:rsidRDefault="00772485" w:rsidP="00C45F59"/>
    <w:p w:rsidR="0083687A" w:rsidRPr="00C45F59" w:rsidRDefault="0083687A" w:rsidP="00C45F59">
      <w:pPr>
        <w:pStyle w:val="a4"/>
      </w:pPr>
      <w:r w:rsidRPr="00C45F59">
        <w:rPr>
          <w:rFonts w:eastAsia="Arial Unicode MS"/>
        </w:rPr>
        <w:t>Основные моменты</w:t>
      </w:r>
    </w:p>
    <w:p w:rsidR="0083687A" w:rsidRPr="00C45F59" w:rsidRDefault="0083687A" w:rsidP="00F7080B">
      <w:pPr>
        <w:tabs>
          <w:tab w:val="right" w:pos="10426"/>
        </w:tabs>
      </w:pPr>
      <w:r w:rsidRPr="00C45F5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78FD3F23" wp14:editId="266C1375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660463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998870" id="Shape 5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95pt" to="520.0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untwEAAH8DAAAOAAAAZHJzL2Uyb0RvYy54bWysU01vGyEQvVfqf0Dc690kthutvM4hqXuJ&#10;Wktpf8AYWC8qX2Kod/3vO7C2E7c9VeWAGObxZt4DVg+jNeygImrvWn4zqzlTTnip3b7l379tPtxz&#10;hgmcBOOdavlRIX9Yv3+3GkKjbn3vjVSREYnDZggt71MKTVWh6JUFnPmgHCU7Hy0kCuO+khEGYrem&#10;uq3rZTX4KEP0QiHS7tOU5OvC33VKpK9dhyox03LqLZU5lnmX52q9gmYfIfRanNqAf+jCgnZU9EL1&#10;BAnYz6j/oLJaRI++SzPhbeW7TgtVNJCam/o3NS89BFW0kDkYLjbh/6MVXw7byLRs+YIzB5auqFRl&#10;i2zNELAhxKPbxixOjO4lPHvxAylXXSVzgGGCjV20GU7q2FisPl6sVmNigjaXy3q+vKOagnLzj8u7&#10;XK6C5nw2REyflbcsL1putMtGQAOHZ0wT9AzJ2+iNlhttTAnifvdoIjsAXfqmjBP7Fcw4NpDsejEv&#10;zFc5fEtRl/E3CqsTvV6jbcvvLyBoegXyk5PUJjQJtJnWpM64k2+TVdm0nZfHbTz7SbdcbDi9yPyM&#10;3sbl9Ou/Wf8CAAD//wMAUEsDBBQABgAIAAAAIQDeQgy53QAAAAcBAAAPAAAAZHJzL2Rvd25yZXYu&#10;eG1sTI9RS8MwFIXfhf2HcAe+uWRFh6tNhwiCiDK2ytxj1tw11eamJNnW/XszfNDHc87lnO8Wi8F2&#10;7Ig+tI4kTCcCGFLtdEuNhI/q+eYeWIiKtOocoYQzBliUo6tC5dqdaIXHdWxYKqGQKwkmxj7nPNQG&#10;rQoT1yOlbO+8VTFJ33Dt1SmV245nQsy4VS2lBaN6fDJYf68PVkL17vX2c1O/bgdz/tpXb8sse+FS&#10;Xo+HxwdgEYf4dwwX/IQOZWLauQPpwDoJ6ZGY3Ls5sEsqbsUU2O7X4WXB//OXPwAAAP//AwBQSwEC&#10;LQAUAAYACAAAACEAtoM4kv4AAADhAQAAEwAAAAAAAAAAAAAAAAAAAAAAW0NvbnRlbnRfVHlwZXNd&#10;LnhtbFBLAQItABQABgAIAAAAIQA4/SH/1gAAAJQBAAALAAAAAAAAAAAAAAAAAC8BAABfcmVscy8u&#10;cmVsc1BLAQItABQABgAIAAAAIQBbfauntwEAAH8DAAAOAAAAAAAAAAAAAAAAAC4CAABkcnMvZTJv&#10;RG9jLnhtbFBLAQItABQABgAIAAAAIQDeQgy53QAAAAcBAAAPAAAAAAAAAAAAAAAAABE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 w:rsidR="00F7080B">
        <w:tab/>
      </w:r>
    </w:p>
    <w:p w:rsidR="0083687A" w:rsidRPr="00C45F59" w:rsidRDefault="0083687A" w:rsidP="00C45F59"/>
    <w:p w:rsidR="0083687A" w:rsidRPr="00C45F59" w:rsidRDefault="0083687A" w:rsidP="00C45F59">
      <w:pPr>
        <w:numPr>
          <w:ilvl w:val="0"/>
          <w:numId w:val="1"/>
        </w:numPr>
        <w:tabs>
          <w:tab w:val="left" w:pos="166"/>
        </w:tabs>
        <w:ind w:left="166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>Кинематическое моделирование и управление положением роботизированного манипулятора с несколькими степенями свободы.</w:t>
      </w:r>
    </w:p>
    <w:p w:rsidR="0083687A" w:rsidRPr="00C45F59" w:rsidRDefault="0083687A" w:rsidP="00C45F59">
      <w:pPr>
        <w:rPr>
          <w:rFonts w:eastAsia="Arial Unicode MS"/>
          <w:bCs/>
        </w:rPr>
      </w:pPr>
    </w:p>
    <w:p w:rsidR="0083687A" w:rsidRPr="00C45F59" w:rsidRDefault="0083687A" w:rsidP="00C45F59">
      <w:pPr>
        <w:numPr>
          <w:ilvl w:val="0"/>
          <w:numId w:val="1"/>
        </w:numPr>
        <w:tabs>
          <w:tab w:val="left" w:pos="166"/>
        </w:tabs>
        <w:ind w:left="166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>Компактная и простая формулировка.</w:t>
      </w:r>
    </w:p>
    <w:p w:rsidR="0083687A" w:rsidRPr="00C45F59" w:rsidRDefault="0083687A" w:rsidP="00C45F59">
      <w:pPr>
        <w:rPr>
          <w:rFonts w:eastAsia="Arial Unicode MS"/>
          <w:bCs/>
        </w:rPr>
      </w:pPr>
    </w:p>
    <w:p w:rsidR="0083687A" w:rsidRPr="00C45F59" w:rsidRDefault="0083687A" w:rsidP="00C45F59">
      <w:pPr>
        <w:numPr>
          <w:ilvl w:val="0"/>
          <w:numId w:val="1"/>
        </w:numPr>
        <w:tabs>
          <w:tab w:val="left" w:pos="166"/>
        </w:tabs>
        <w:ind w:left="166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>Использование дуа</w:t>
      </w:r>
      <w:r w:rsidR="0065142E">
        <w:rPr>
          <w:rFonts w:eastAsia="Arial Unicode MS"/>
          <w:bCs/>
        </w:rPr>
        <w:t xml:space="preserve">льных кватернионов </w:t>
      </w:r>
      <w:r w:rsidR="00B519A5">
        <w:rPr>
          <w:rFonts w:eastAsia="Arial Unicode MS"/>
          <w:bCs/>
        </w:rPr>
        <w:t>с единичным модулем и их алгебры</w:t>
      </w:r>
      <w:r w:rsidRPr="00C45F59">
        <w:rPr>
          <w:rFonts w:eastAsia="Arial Unicode MS"/>
          <w:bCs/>
        </w:rPr>
        <w:t>.</w:t>
      </w:r>
    </w:p>
    <w:p w:rsidR="0083687A" w:rsidRPr="00C45F59" w:rsidRDefault="0083687A" w:rsidP="00C45F59"/>
    <w:p w:rsidR="0083687A" w:rsidRPr="00C45F59" w:rsidRDefault="0083687A" w:rsidP="00C45F59"/>
    <w:p w:rsidR="00C404AD" w:rsidRDefault="00C404AD" w:rsidP="00F7080B">
      <w:pPr>
        <w:tabs>
          <w:tab w:val="right" w:pos="10426"/>
        </w:tabs>
        <w:rPr>
          <w:rFonts w:asciiTheme="minorHAnsi" w:eastAsia="Arial Unicode MS" w:hAnsiTheme="minorHAnsi" w:cstheme="minorBidi"/>
          <w:color w:val="5A5A5A" w:themeColor="text1" w:themeTint="A5"/>
          <w:spacing w:val="15"/>
        </w:rPr>
      </w:pPr>
      <w:r w:rsidRPr="00C404AD">
        <w:rPr>
          <w:rFonts w:asciiTheme="minorHAnsi" w:eastAsia="Arial Unicode MS" w:hAnsiTheme="minorHAnsi" w:cstheme="minorBidi"/>
          <w:color w:val="5A5A5A" w:themeColor="text1" w:themeTint="A5"/>
          <w:spacing w:val="15"/>
        </w:rPr>
        <w:t>краткое изложение</w:t>
      </w:r>
    </w:p>
    <w:p w:rsidR="00F7080B" w:rsidRPr="00C45F59" w:rsidRDefault="00F7080B" w:rsidP="00F7080B">
      <w:pPr>
        <w:tabs>
          <w:tab w:val="right" w:pos="10426"/>
        </w:tabs>
      </w:pPr>
      <w:r w:rsidRPr="00C45F59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67B2961" wp14:editId="4DEF49F3">
                <wp:simplePos x="0" y="0"/>
                <wp:positionH relativeFrom="column">
                  <wp:posOffset>0</wp:posOffset>
                </wp:positionH>
                <wp:positionV relativeFrom="paragraph">
                  <wp:posOffset>100965</wp:posOffset>
                </wp:positionV>
                <wp:extent cx="6604635" cy="0"/>
                <wp:effectExtent l="0" t="0" r="0" b="0"/>
                <wp:wrapNone/>
                <wp:docPr id="6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04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D4B174" id="Shape 5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95pt" to="520.0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OsuAEAAH8DAAAOAAAAZHJzL2Uyb0RvYy54bWysU01vGyEQvVfqf0Dc690k9jZaeZ1DUvcS&#10;tZbS/oAxsF5UvsRQr/3vO7C2E7c9VeUwYpjHY94Dlg8Ha9heRdTedfxmVnOmnPBSu13Hv39bf7jn&#10;DBM4CcY71fGjQv6wev9uOYZW3frBG6kiIxKH7Rg6PqQU2qpCMSgLOPNBOSr2PlpIlMZdJSOMxG5N&#10;dVvXTTX6KEP0QiHS6tNU5KvC3/dKpK99jyox03HqLZUYS9zmWK2W0O4ihEGLUxvwD11Y0I4OvVA9&#10;QQL2M+o/qKwW0aPv00x4W/m+10IVDaTmpv5NzcsAQRUtZA6Gi034/2jFl/0mMi073nDmwNIVlVPZ&#10;IlszBmwJ8eg2MYsTB/cSnr34gVSrroo5wTDBDn20GU7q2KFYfbxYrQ6JCVpsmnre3C04E1Sbf2zu&#10;8nEVtOe9IWL6rLxledJxo102AlrYP2OaoGdIXkZvtFxrY0oSd9tHE9ke6NLXZZzYr2DGsbHji3ox&#10;L8xXNXxLUZfxNwqrE71eo23H7y8gaAcF8pOT1Ca0CbSZ5qTOuJNvk1XZtK2Xx008+0m3XGw4vcj8&#10;jN7mZffrv1n9AgAA//8DAFBLAwQUAAYACAAAACEA3kIMud0AAAAHAQAADwAAAGRycy9kb3ducmV2&#10;LnhtbEyPUUvDMBSF34X9h3AHvrlkRYerTYcIgogytsrcY9bcNdXmpiTZ1v17M3zQx3PO5ZzvFovB&#10;duyIPrSOJEwnAhhS7XRLjYSP6vnmHliIirTqHKGEMwZYlKOrQuXanWiFx3VsWCqhkCsJJsY+5zzU&#10;Bq0KE9cjpWzvvFUxSd9w7dUplduOZ0LMuFUtpQWjenwyWH+vD1ZC9e719nNTv24Hc/7aV2/LLHvh&#10;Ul6Ph8cHYBGH+HcMF/yEDmVi2rkD6cA6CemRmNy7ObBLKm7FFNju1+Flwf/zlz8AAAD//wMAUEsB&#10;Ai0AFAAGAAgAAAAhALaDOJL+AAAA4QEAABMAAAAAAAAAAAAAAAAAAAAAAFtDb250ZW50X1R5cGVz&#10;XS54bWxQSwECLQAUAAYACAAAACEAOP0h/9YAAACUAQAACwAAAAAAAAAAAAAAAAAvAQAAX3JlbHMv&#10;LnJlbHNQSwECLQAUAAYACAAAACEA0zNzrLgBAAB/AwAADgAAAAAAAAAAAAAAAAAuAgAAZHJzL2Uy&#10;b0RvYy54bWxQSwECLQAUAAYACAAAACEA3kIMud0AAAAHAQAADwAAAAAAAAAAAAAAAAASBAAAZHJz&#10;L2Rvd25yZXYueG1sUEsFBgAAAAAEAAQA8wAAABw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>
        <w:tab/>
      </w:r>
    </w:p>
    <w:p w:rsidR="0083687A" w:rsidRPr="00C45F59" w:rsidRDefault="0083687A" w:rsidP="00C45F59"/>
    <w:p w:rsidR="00B44B4E" w:rsidRPr="00C45F59" w:rsidRDefault="0083687A" w:rsidP="00C45F59">
      <w:pPr>
        <w:ind w:right="680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Эта статья использует </w:t>
      </w:r>
      <w:r w:rsidR="00C404AD">
        <w:rPr>
          <w:rFonts w:eastAsia="Arial Unicode MS"/>
          <w:bCs/>
        </w:rPr>
        <w:t>винтовое исчисление</w:t>
      </w:r>
      <w:r w:rsidRPr="00C45F59">
        <w:rPr>
          <w:rFonts w:eastAsia="Arial Unicode MS"/>
          <w:bCs/>
        </w:rPr>
        <w:t>, выраженную через</w:t>
      </w:r>
      <w:r w:rsidR="006E453C">
        <w:rPr>
          <w:rFonts w:eastAsia="Arial Unicode MS"/>
          <w:bCs/>
        </w:rPr>
        <w:t xml:space="preserve"> </w:t>
      </w:r>
      <w:r w:rsidR="006E453C" w:rsidRPr="00C45F59">
        <w:rPr>
          <w:rFonts w:eastAsia="Arial Unicode MS"/>
          <w:bCs/>
        </w:rPr>
        <w:t>представление</w:t>
      </w:r>
      <w:r w:rsidR="006E453C">
        <w:rPr>
          <w:rFonts w:eastAsia="Arial Unicode MS"/>
          <w:bCs/>
        </w:rPr>
        <w:t xml:space="preserve"> о</w:t>
      </w:r>
      <w:r w:rsidRPr="00C45F59">
        <w:rPr>
          <w:rFonts w:eastAsia="Arial Unicode MS"/>
          <w:bCs/>
        </w:rPr>
        <w:t xml:space="preserve"> </w:t>
      </w:r>
      <w:r w:rsidR="006E453C">
        <w:rPr>
          <w:rFonts w:eastAsia="Arial Unicode MS"/>
          <w:bCs/>
        </w:rPr>
        <w:t xml:space="preserve">дуальных </w:t>
      </w:r>
      <w:r w:rsidR="0079068D">
        <w:rPr>
          <w:rFonts w:eastAsia="Arial Unicode MS"/>
          <w:bCs/>
        </w:rPr>
        <w:t>кватернионах</w:t>
      </w:r>
      <w:r w:rsidR="006E453C">
        <w:rPr>
          <w:rFonts w:eastAsia="Arial Unicode MS"/>
          <w:bCs/>
        </w:rPr>
        <w:t xml:space="preserve"> с единичным модулем</w:t>
      </w:r>
      <w:r w:rsidRPr="00C45F59">
        <w:rPr>
          <w:rFonts w:eastAsia="Arial Unicode MS"/>
          <w:bCs/>
        </w:rPr>
        <w:t xml:space="preserve"> </w:t>
      </w:r>
      <w:r w:rsidR="006E453C">
        <w:rPr>
          <w:rFonts w:eastAsia="Arial Unicode MS"/>
          <w:bCs/>
        </w:rPr>
        <w:t>и их</w:t>
      </w:r>
      <w:r w:rsidRPr="00C45F59">
        <w:rPr>
          <w:rFonts w:eastAsia="Arial Unicode MS"/>
          <w:bCs/>
        </w:rPr>
        <w:t xml:space="preserve"> алгебру, чтобы сформулировать </w:t>
      </w:r>
      <w:r w:rsidR="006E453C">
        <w:rPr>
          <w:rFonts w:eastAsia="Arial Unicode MS"/>
          <w:bCs/>
        </w:rPr>
        <w:t>кинематику</w:t>
      </w:r>
      <w:r w:rsidRPr="00C45F59">
        <w:rPr>
          <w:rFonts w:eastAsia="Arial Unicode MS"/>
          <w:bCs/>
        </w:rPr>
        <w:t xml:space="preserve"> </w:t>
      </w:r>
      <w:r w:rsidR="00C404AD">
        <w:rPr>
          <w:rFonts w:eastAsia="Arial Unicode MS"/>
          <w:bCs/>
        </w:rPr>
        <w:t>положения</w:t>
      </w:r>
      <w:r w:rsidR="006E453C"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</w:rPr>
        <w:t>(</w:t>
      </w:r>
      <w:r w:rsidR="006E453C">
        <w:rPr>
          <w:rFonts w:eastAsia="Arial Unicode MS"/>
          <w:bCs/>
        </w:rPr>
        <w:t>смещение</w:t>
      </w:r>
      <w:r w:rsidRPr="00C45F59">
        <w:rPr>
          <w:rFonts w:eastAsia="Arial Unicode MS"/>
          <w:bCs/>
        </w:rPr>
        <w:t xml:space="preserve"> + </w:t>
      </w:r>
      <w:r w:rsidR="006E453C">
        <w:rPr>
          <w:rFonts w:eastAsia="Arial Unicode MS"/>
          <w:bCs/>
        </w:rPr>
        <w:t>ориентация</w:t>
      </w:r>
      <w:r w:rsidR="00F210DA">
        <w:rPr>
          <w:rFonts w:eastAsia="Arial Unicode MS"/>
          <w:bCs/>
        </w:rPr>
        <w:t xml:space="preserve">) и управление положением </w:t>
      </w:r>
      <w:r w:rsidR="00F80517">
        <w:rPr>
          <w:rFonts w:eastAsia="Arial Unicode MS"/>
          <w:bCs/>
        </w:rPr>
        <w:t xml:space="preserve">роботизированного </w:t>
      </w:r>
      <w:r w:rsidRPr="00C45F59">
        <w:rPr>
          <w:rFonts w:eastAsia="Arial Unicode MS"/>
          <w:bCs/>
        </w:rPr>
        <w:t xml:space="preserve">манипулятора с </w:t>
      </w:r>
      <w:r w:rsidRPr="00C45F59">
        <w:rPr>
          <w:rFonts w:eastAsia="Arial Unicode MS"/>
          <w:bCs/>
          <w:lang w:val="en-US"/>
        </w:rPr>
        <w:t>n</w:t>
      </w:r>
      <w:r w:rsidRPr="00C45F59">
        <w:rPr>
          <w:rFonts w:eastAsia="Arial Unicode MS"/>
          <w:bCs/>
        </w:rPr>
        <w:t xml:space="preserve"> степенями свободы эффективным способом. Эффективность заключается в меньшем использовании компьютерной памяти, в быстром вычислении уравнений, в представлении пространства задач без </w:t>
      </w:r>
      <w:r w:rsidR="00C404AD">
        <w:rPr>
          <w:rFonts w:eastAsia="Arial Unicode MS"/>
          <w:bCs/>
        </w:rPr>
        <w:t>сингулярностей</w:t>
      </w:r>
      <w:r w:rsidRPr="00C45F59">
        <w:rPr>
          <w:rFonts w:eastAsia="Arial Unicode MS"/>
          <w:bCs/>
        </w:rPr>
        <w:t>, в устойчивости к числовым ошибкам и в компактности представлений. Формулировка проста, интуитивно понятна и проста в реализации. Мы подтвердили эту формулировку экспериментально на манипуляторе с 7 степенями свободы.</w:t>
      </w:r>
    </w:p>
    <w:p w:rsidR="0083687A" w:rsidRPr="00C45F59" w:rsidRDefault="0083687A" w:rsidP="00C45F59"/>
    <w:p w:rsidR="0083687A" w:rsidRPr="00C45F59" w:rsidRDefault="00C45F59" w:rsidP="00C45F59">
      <w:pPr>
        <w:pStyle w:val="2"/>
        <w:rPr>
          <w:rFonts w:eastAsia="Arial Unicode MS"/>
        </w:rPr>
      </w:pPr>
      <w:bookmarkStart w:id="2" w:name="_Toc22322779"/>
      <w:r w:rsidRPr="00425035">
        <w:rPr>
          <w:rFonts w:eastAsia="Arial Unicode MS"/>
        </w:rPr>
        <w:t>1.</w:t>
      </w:r>
      <w:r w:rsidR="0083687A" w:rsidRPr="00C45F59">
        <w:rPr>
          <w:rFonts w:eastAsia="Arial Unicode MS"/>
        </w:rPr>
        <w:t>Введение</w:t>
      </w:r>
      <w:bookmarkEnd w:id="2"/>
    </w:p>
    <w:p w:rsidR="0083687A" w:rsidRPr="00C45F59" w:rsidRDefault="0083687A" w:rsidP="00C45F59"/>
    <w:p w:rsidR="0083687A" w:rsidRPr="00C45F59" w:rsidRDefault="0083687A" w:rsidP="00C45F59">
      <w:pPr>
        <w:ind w:left="6" w:firstLine="239"/>
        <w:rPr>
          <w:rFonts w:eastAsia="Arial Unicode MS"/>
          <w:bCs/>
        </w:rPr>
      </w:pPr>
      <w:r w:rsidRPr="00C45F59">
        <w:rPr>
          <w:rFonts w:eastAsia="Arial Unicode MS"/>
          <w:bCs/>
        </w:rPr>
        <w:t>Представление положения</w:t>
      </w:r>
      <w:r w:rsidR="00B44B4E">
        <w:rPr>
          <w:rFonts w:eastAsia="Arial Unicode MS"/>
          <w:bCs/>
        </w:rPr>
        <w:t xml:space="preserve"> </w:t>
      </w:r>
      <w:r w:rsidR="0065142E" w:rsidRPr="00C45F59">
        <w:rPr>
          <w:rFonts w:eastAsia="Arial Unicode MS"/>
          <w:bCs/>
        </w:rPr>
        <w:t>(</w:t>
      </w:r>
      <w:r w:rsidR="00B44B4E">
        <w:rPr>
          <w:rFonts w:eastAsia="Arial Unicode MS"/>
          <w:bCs/>
        </w:rPr>
        <w:t>смещение + ориентация)</w:t>
      </w:r>
      <w:r w:rsidR="005D197B">
        <w:rPr>
          <w:rFonts w:eastAsia="Arial Unicode MS"/>
          <w:bCs/>
        </w:rPr>
        <w:t xml:space="preserve"> с помощью дуальных ква</w:t>
      </w:r>
      <w:r w:rsidRPr="00C45F59">
        <w:rPr>
          <w:rFonts w:eastAsia="Arial Unicode MS"/>
          <w:bCs/>
        </w:rPr>
        <w:t>тер</w:t>
      </w:r>
      <w:r w:rsidR="00F7080B">
        <w:rPr>
          <w:rFonts w:eastAsia="Arial Unicode MS"/>
          <w:bCs/>
        </w:rPr>
        <w:t>н</w:t>
      </w:r>
      <w:r w:rsidRPr="00C45F59">
        <w:rPr>
          <w:rFonts w:eastAsia="Arial Unicode MS"/>
          <w:bCs/>
        </w:rPr>
        <w:t>ионов</w:t>
      </w:r>
      <w:r w:rsidR="00C0126C">
        <w:rPr>
          <w:rFonts w:eastAsia="Arial Unicode MS"/>
          <w:bCs/>
        </w:rPr>
        <w:t xml:space="preserve"> с единичным модулем</w:t>
      </w:r>
      <w:r w:rsidR="00F7080B">
        <w:rPr>
          <w:rFonts w:eastAsia="Arial Unicode MS"/>
          <w:bCs/>
        </w:rPr>
        <w:t xml:space="preserve"> </w:t>
      </w:r>
      <w:r w:rsidR="004C08B6">
        <w:rPr>
          <w:rFonts w:eastAsia="Arial Unicode MS"/>
          <w:bCs/>
        </w:rPr>
        <w:t>(ДКЕМ</w:t>
      </w:r>
      <w:r w:rsidR="00F210DA">
        <w:rPr>
          <w:rFonts w:eastAsia="Arial Unicode MS"/>
          <w:bCs/>
        </w:rPr>
        <w:t xml:space="preserve">, </w:t>
      </w:r>
      <w:r w:rsidR="00F210DA">
        <w:t xml:space="preserve">также </w:t>
      </w:r>
      <w:r w:rsidR="00F210DA" w:rsidRPr="00F210DA">
        <w:t>в рамках реферата при всех дальнейших упоминаниях дуального кватерниона будут подразумеваться что его норма равна единице</w:t>
      </w:r>
      <w:r w:rsidR="004C08B6">
        <w:rPr>
          <w:rFonts w:eastAsia="Arial Unicode MS"/>
          <w:bCs/>
        </w:rPr>
        <w:t>)</w:t>
      </w:r>
      <w:r w:rsidR="00C0126C">
        <w:rPr>
          <w:rFonts w:eastAsia="Arial Unicode MS"/>
          <w:bCs/>
        </w:rPr>
        <w:t xml:space="preserve"> получило</w:t>
      </w:r>
      <w:r w:rsidRPr="00C45F59">
        <w:rPr>
          <w:rFonts w:eastAsia="Arial Unicode MS"/>
          <w:bCs/>
        </w:rPr>
        <w:t xml:space="preserve"> большое в</w:t>
      </w:r>
      <w:r w:rsidR="00C0126C">
        <w:rPr>
          <w:rFonts w:eastAsia="Arial Unicode MS"/>
          <w:bCs/>
        </w:rPr>
        <w:t>нимание сообщества робототехников</w:t>
      </w:r>
      <w:r w:rsidRPr="00C45F59">
        <w:rPr>
          <w:rFonts w:eastAsia="Arial Unicode MS"/>
          <w:bCs/>
        </w:rPr>
        <w:t xml:space="preserve"> как для кинематического моделировани</w:t>
      </w:r>
      <w:r w:rsidR="00C0126C">
        <w:rPr>
          <w:rFonts w:eastAsia="Arial Unicode MS"/>
          <w:bCs/>
        </w:rPr>
        <w:t xml:space="preserve">я, так и для </w:t>
      </w:r>
      <w:r w:rsidR="00C404AD">
        <w:rPr>
          <w:rFonts w:eastAsia="Arial Unicode MS"/>
          <w:bCs/>
        </w:rPr>
        <w:t>задач</w:t>
      </w:r>
      <w:r w:rsidR="00C0126C">
        <w:rPr>
          <w:rFonts w:eastAsia="Arial Unicode MS"/>
          <w:bCs/>
        </w:rPr>
        <w:t xml:space="preserve"> управления </w:t>
      </w:r>
      <w:r w:rsidRPr="00C45F59">
        <w:rPr>
          <w:rFonts w:eastAsia="Arial Unicode MS"/>
          <w:bCs/>
        </w:rPr>
        <w:t xml:space="preserve">только недавно, хотя </w:t>
      </w:r>
      <w:r w:rsidR="00F7080B">
        <w:rPr>
          <w:rFonts w:eastAsia="Arial Unicode MS"/>
          <w:bCs/>
        </w:rPr>
        <w:t>её</w:t>
      </w:r>
      <w:r w:rsidRPr="00C45F59">
        <w:rPr>
          <w:rFonts w:eastAsia="Arial Unicode MS"/>
          <w:bCs/>
        </w:rPr>
        <w:t xml:space="preserve"> эффективность хранения </w:t>
      </w:r>
      <w:hyperlink w:anchor="page7">
        <w:r w:rsidRPr="00C45F59">
          <w:rPr>
            <w:rFonts w:eastAsia="Arial Unicode MS"/>
            <w:bCs/>
          </w:rPr>
          <w:t xml:space="preserve">и </w:t>
        </w:r>
      </w:hyperlink>
      <w:r w:rsidRPr="00C45F59">
        <w:rPr>
          <w:rFonts w:eastAsia="Arial Unicode MS"/>
          <w:bCs/>
        </w:rPr>
        <w:t xml:space="preserve">вычислений </w:t>
      </w:r>
      <w:r w:rsidR="007E3C03">
        <w:t xml:space="preserve"> по сравнению с методом, использующим </w:t>
      </w:r>
      <w:r w:rsidR="00C404AD">
        <w:rPr>
          <w:rFonts w:eastAsia="Arial Unicode MS"/>
          <w:bCs/>
        </w:rPr>
        <w:t>матриц</w:t>
      </w:r>
      <w:r w:rsidR="007E3C03">
        <w:rPr>
          <w:rFonts w:eastAsia="Arial Unicode MS"/>
          <w:bCs/>
        </w:rPr>
        <w:t>ы</w:t>
      </w:r>
      <w:r w:rsidRPr="00C45F59">
        <w:rPr>
          <w:rFonts w:eastAsia="Arial Unicode MS"/>
          <w:bCs/>
        </w:rPr>
        <w:t xml:space="preserve"> однородного преобразования (МОП)</w:t>
      </w:r>
      <w:r w:rsidR="007E3C03">
        <w:rPr>
          <w:rFonts w:eastAsia="Arial Unicode MS"/>
          <w:bCs/>
        </w:rPr>
        <w:t>,</w:t>
      </w:r>
      <w:r w:rsidRPr="00C45F59">
        <w:rPr>
          <w:rFonts w:eastAsia="Arial Unicode MS"/>
          <w:bCs/>
        </w:rPr>
        <w:t xml:space="preserve"> была известна уже более двух десятилетий. </w:t>
      </w:r>
      <w:r w:rsidR="0065142E">
        <w:rPr>
          <w:rFonts w:eastAsia="Arial Unicode MS"/>
          <w:bCs/>
        </w:rPr>
        <w:t xml:space="preserve">Исследование </w:t>
      </w:r>
      <w:r w:rsidRPr="00C45F59">
        <w:rPr>
          <w:rFonts w:eastAsia="Arial Unicode MS"/>
          <w:bCs/>
        </w:rPr>
        <w:t xml:space="preserve">показывает </w:t>
      </w:r>
      <w:r w:rsidR="0001653D">
        <w:rPr>
          <w:rFonts w:eastAsia="Arial Unicode MS"/>
          <w:bCs/>
        </w:rPr>
        <w:t>превосходящую</w:t>
      </w:r>
      <w:r w:rsidRPr="00C45F59">
        <w:rPr>
          <w:rFonts w:eastAsia="Arial Unicode MS"/>
          <w:bCs/>
        </w:rPr>
        <w:t xml:space="preserve"> производительность </w:t>
      </w:r>
      <w:r w:rsidR="00F210DA">
        <w:rPr>
          <w:rFonts w:eastAsia="Arial Unicode MS"/>
          <w:bCs/>
        </w:rPr>
        <w:t>дуальных ква</w:t>
      </w:r>
      <w:r w:rsidR="00F210DA" w:rsidRPr="00C45F59">
        <w:rPr>
          <w:rFonts w:eastAsia="Arial Unicode MS"/>
          <w:bCs/>
        </w:rPr>
        <w:t>тер</w:t>
      </w:r>
      <w:r w:rsidR="00F210DA">
        <w:rPr>
          <w:rFonts w:eastAsia="Arial Unicode MS"/>
          <w:bCs/>
        </w:rPr>
        <w:t>н</w:t>
      </w:r>
      <w:r w:rsidR="00F210DA" w:rsidRPr="00C45F59">
        <w:rPr>
          <w:rFonts w:eastAsia="Arial Unicode MS"/>
          <w:bCs/>
        </w:rPr>
        <w:t>ионов</w:t>
      </w:r>
      <w:r w:rsidR="00F210DA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</w:rPr>
        <w:t xml:space="preserve">по сравнению с МОП при кинематическом моделировании </w:t>
      </w:r>
      <w:r w:rsidR="004C08B6">
        <w:rPr>
          <w:rFonts w:eastAsia="Arial Unicode MS"/>
          <w:bCs/>
          <w:iCs/>
        </w:rPr>
        <w:t xml:space="preserve">робота манипулятора с </w:t>
      </w:r>
      <w:r w:rsidR="004C08B6">
        <w:rPr>
          <w:rFonts w:eastAsia="Arial Unicode MS"/>
          <w:bCs/>
          <w:iCs/>
          <w:lang w:val="en-US"/>
        </w:rPr>
        <w:t>n</w:t>
      </w:r>
      <w:r w:rsidR="004C08B6" w:rsidRPr="004C08B6">
        <w:rPr>
          <w:rFonts w:eastAsia="Arial Unicode MS"/>
          <w:bCs/>
          <w:iCs/>
        </w:rPr>
        <w:t xml:space="preserve"> </w:t>
      </w:r>
      <w:r w:rsidR="004C08B6">
        <w:rPr>
          <w:rFonts w:eastAsia="Arial Unicode MS"/>
          <w:bCs/>
          <w:iCs/>
        </w:rPr>
        <w:t>степенями свободы</w:t>
      </w:r>
      <w:r w:rsidRPr="00C45F59">
        <w:rPr>
          <w:rFonts w:eastAsia="Arial Unicode MS"/>
          <w:bCs/>
          <w:iCs/>
        </w:rPr>
        <w:t>,</w:t>
      </w:r>
      <w:r w:rsidR="00504706">
        <w:rPr>
          <w:rFonts w:eastAsia="Arial Unicode MS"/>
          <w:bCs/>
          <w:iCs/>
        </w:rPr>
        <w:t xml:space="preserve"> а </w:t>
      </w:r>
      <w:r w:rsidR="003D737C">
        <w:rPr>
          <w:rFonts w:eastAsia="Arial Unicode MS"/>
          <w:bCs/>
          <w:iCs/>
        </w:rPr>
        <w:t>также</w:t>
      </w:r>
      <w:r w:rsidR="00B61238">
        <w:rPr>
          <w:rFonts w:eastAsia="Arial Unicode MS"/>
          <w:bCs/>
          <w:iCs/>
        </w:rPr>
        <w:t xml:space="preserve"> и</w:t>
      </w:r>
      <w:r w:rsidRPr="00C45F59">
        <w:rPr>
          <w:rFonts w:eastAsia="Arial Unicode MS"/>
          <w:bCs/>
          <w:iCs/>
        </w:rPr>
        <w:t xml:space="preserve"> </w:t>
      </w:r>
      <w:r w:rsidR="003D737C">
        <w:rPr>
          <w:rFonts w:eastAsia="Arial Unicode MS"/>
          <w:bCs/>
          <w:iCs/>
        </w:rPr>
        <w:t>при</w:t>
      </w:r>
      <w:r w:rsidRPr="00C45F59">
        <w:rPr>
          <w:rFonts w:eastAsia="Arial Unicode MS"/>
          <w:bCs/>
          <w:iCs/>
        </w:rPr>
        <w:t xml:space="preserve"> </w:t>
      </w:r>
      <w:r w:rsidR="003D737C">
        <w:rPr>
          <w:rFonts w:eastAsia="Arial Unicode MS"/>
          <w:bCs/>
          <w:iCs/>
        </w:rPr>
        <w:t>пропорциональном регулировании с недавних пор</w:t>
      </w:r>
      <w:r w:rsidRPr="00C45F59">
        <w:rPr>
          <w:rFonts w:eastAsia="Arial Unicode MS"/>
          <w:bCs/>
          <w:iCs/>
        </w:rPr>
        <w:t xml:space="preserve">. Другими привлекательными преимуществами </w:t>
      </w:r>
      <w:r w:rsidR="00F210DA">
        <w:rPr>
          <w:rFonts w:eastAsia="Arial Unicode MS"/>
          <w:bCs/>
        </w:rPr>
        <w:t>дуальных ква</w:t>
      </w:r>
      <w:r w:rsidR="00F210DA" w:rsidRPr="00C45F59">
        <w:rPr>
          <w:rFonts w:eastAsia="Arial Unicode MS"/>
          <w:bCs/>
        </w:rPr>
        <w:t>тер</w:t>
      </w:r>
      <w:r w:rsidR="00F210DA">
        <w:rPr>
          <w:rFonts w:eastAsia="Arial Unicode MS"/>
          <w:bCs/>
        </w:rPr>
        <w:t>н</w:t>
      </w:r>
      <w:r w:rsidR="00F210DA" w:rsidRPr="00C45F59">
        <w:rPr>
          <w:rFonts w:eastAsia="Arial Unicode MS"/>
          <w:bCs/>
        </w:rPr>
        <w:t>ионов</w:t>
      </w:r>
      <w:r w:rsidR="00F210DA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iCs/>
        </w:rPr>
        <w:t>являются</w:t>
      </w:r>
      <w:r w:rsidR="007E3C03">
        <w:rPr>
          <w:rFonts w:eastAsia="Arial Unicode MS"/>
          <w:bCs/>
          <w:iCs/>
        </w:rPr>
        <w:t xml:space="preserve"> представление, свободное от сингулярностей </w:t>
      </w:r>
      <w:r w:rsidR="008767BC">
        <w:rPr>
          <w:rFonts w:eastAsia="Arial Unicode MS"/>
          <w:bCs/>
          <w:iCs/>
        </w:rPr>
        <w:t>евклидова пространства</w:t>
      </w:r>
      <w:r w:rsidRPr="00C45F59">
        <w:rPr>
          <w:rFonts w:eastAsia="Arial Unicode MS"/>
          <w:bCs/>
          <w:iCs/>
        </w:rPr>
        <w:t xml:space="preserve">, устойчивость к числовым ошибкам и компактность представления. </w:t>
      </w:r>
      <w:r w:rsidR="00F210DA">
        <w:rPr>
          <w:rFonts w:eastAsia="Arial Unicode MS"/>
          <w:bCs/>
        </w:rPr>
        <w:t>Дуальные ква</w:t>
      </w:r>
      <w:r w:rsidR="00F210DA" w:rsidRPr="00C45F59">
        <w:rPr>
          <w:rFonts w:eastAsia="Arial Unicode MS"/>
          <w:bCs/>
        </w:rPr>
        <w:t>тер</w:t>
      </w:r>
      <w:r w:rsidR="00F210DA">
        <w:rPr>
          <w:rFonts w:eastAsia="Arial Unicode MS"/>
          <w:bCs/>
        </w:rPr>
        <w:t xml:space="preserve">нионы </w:t>
      </w:r>
      <w:r w:rsidRPr="00C45F59">
        <w:rPr>
          <w:rFonts w:eastAsia="Arial Unicode MS"/>
          <w:bCs/>
          <w:iCs/>
        </w:rPr>
        <w:t xml:space="preserve">также эффективно используется в компьютерной графике, в </w:t>
      </w:r>
      <w:r w:rsidR="00B61238">
        <w:rPr>
          <w:rFonts w:eastAsia="Arial Unicode MS"/>
          <w:bCs/>
          <w:iCs/>
        </w:rPr>
        <w:t xml:space="preserve">системах </w:t>
      </w:r>
      <w:r w:rsidRPr="00C45F59">
        <w:rPr>
          <w:rFonts w:eastAsia="Arial Unicode MS"/>
          <w:bCs/>
          <w:iCs/>
        </w:rPr>
        <w:t>авто</w:t>
      </w:r>
      <w:r w:rsidR="00B61238">
        <w:rPr>
          <w:rFonts w:eastAsia="Arial Unicode MS"/>
          <w:bCs/>
          <w:iCs/>
        </w:rPr>
        <w:t>матиз</w:t>
      </w:r>
      <w:r w:rsidR="00D40C0E">
        <w:rPr>
          <w:rFonts w:eastAsia="Arial Unicode MS"/>
          <w:bCs/>
          <w:iCs/>
        </w:rPr>
        <w:t>ированного проектировании(САПР)</w:t>
      </w:r>
      <w:r w:rsidR="0065142E">
        <w:rPr>
          <w:rFonts w:eastAsia="Arial Unicode MS"/>
          <w:bCs/>
          <w:iCs/>
        </w:rPr>
        <w:t xml:space="preserve">, </w:t>
      </w:r>
      <w:r w:rsidR="00D85F5C">
        <w:rPr>
          <w:rFonts w:eastAsia="Arial Unicode MS"/>
          <w:bCs/>
          <w:iCs/>
        </w:rPr>
        <w:t>в системах технического зрения</w:t>
      </w:r>
      <w:r w:rsidR="0001653D">
        <w:rPr>
          <w:rFonts w:eastAsia="Arial Unicode MS"/>
          <w:bCs/>
          <w:iCs/>
        </w:rPr>
        <w:t>, в навигации и</w:t>
      </w:r>
      <w:r w:rsidRPr="00C45F59">
        <w:rPr>
          <w:rFonts w:eastAsia="Arial Unicode MS"/>
          <w:bCs/>
          <w:iCs/>
        </w:rPr>
        <w:t xml:space="preserve"> </w:t>
      </w:r>
      <w:r w:rsidR="008767BC">
        <w:rPr>
          <w:rFonts w:eastAsia="Arial Unicode MS"/>
          <w:bCs/>
          <w:iCs/>
        </w:rPr>
        <w:t xml:space="preserve">в </w:t>
      </w:r>
      <w:r w:rsidR="0001653D">
        <w:rPr>
          <w:rFonts w:eastAsia="Arial Unicode MS"/>
          <w:bCs/>
          <w:iCs/>
        </w:rPr>
        <w:t>прочем</w:t>
      </w:r>
      <w:r w:rsidRPr="00C45F59">
        <w:rPr>
          <w:rFonts w:eastAsia="Arial Unicode MS"/>
          <w:bCs/>
          <w:iCs/>
        </w:rPr>
        <w:t>.</w:t>
      </w:r>
    </w:p>
    <w:p w:rsidR="0083687A" w:rsidRPr="00C45F59" w:rsidRDefault="0083687A" w:rsidP="00C45F59"/>
    <w:p w:rsidR="0083687A" w:rsidRDefault="0083687A" w:rsidP="00884C3D">
      <w:pPr>
        <w:ind w:left="6" w:right="140" w:firstLine="239"/>
        <w:rPr>
          <w:rFonts w:eastAsia="Arial Unicode MS"/>
          <w:bCs/>
          <w:i/>
          <w:iCs/>
        </w:rPr>
      </w:pPr>
      <w:r w:rsidRPr="00C45F59">
        <w:rPr>
          <w:rFonts w:eastAsia="Arial Unicode MS"/>
          <w:bCs/>
        </w:rPr>
        <w:t>Наиболее</w:t>
      </w:r>
      <w:r w:rsidR="00C72CAE">
        <w:rPr>
          <w:rFonts w:eastAsia="Arial Unicode MS"/>
          <w:bCs/>
        </w:rPr>
        <w:t xml:space="preserve"> хорошо</w:t>
      </w:r>
      <w:r w:rsidRPr="00C45F59">
        <w:rPr>
          <w:rFonts w:eastAsia="Arial Unicode MS"/>
          <w:bCs/>
        </w:rPr>
        <w:t xml:space="preserve"> известный </w:t>
      </w:r>
      <w:r w:rsidR="00C72CAE">
        <w:rPr>
          <w:rFonts w:eastAsia="Arial Unicode MS"/>
          <w:bCs/>
        </w:rPr>
        <w:t xml:space="preserve">метод расчёта </w:t>
      </w:r>
      <w:r w:rsidR="00023D4F" w:rsidRPr="00C45F59">
        <w:rPr>
          <w:rFonts w:eastAsia="Arial Unicode MS"/>
          <w:bCs/>
        </w:rPr>
        <w:t>кинематики роботов</w:t>
      </w:r>
      <w:r w:rsidR="00023D4F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</w:rPr>
        <w:t xml:space="preserve">основан на </w:t>
      </w:r>
      <w:r w:rsidR="00BC1338">
        <w:rPr>
          <w:rFonts w:eastAsia="Arial Unicode MS"/>
          <w:bCs/>
        </w:rPr>
        <w:t>записях</w:t>
      </w:r>
      <w:r w:rsidR="00F31EB7">
        <w:rPr>
          <w:rFonts w:eastAsia="Arial Unicode MS"/>
          <w:bCs/>
        </w:rPr>
        <w:t xml:space="preserve"> Денавита и Хартенберга (ДХ) </w:t>
      </w:r>
      <w:r w:rsidR="00BC1338">
        <w:rPr>
          <w:rFonts w:eastAsia="Arial Unicode MS"/>
          <w:bCs/>
        </w:rPr>
        <w:t>и</w:t>
      </w:r>
      <w:r w:rsidR="00C72CAE">
        <w:rPr>
          <w:rFonts w:eastAsia="Arial Unicode MS"/>
          <w:bCs/>
        </w:rPr>
        <w:t xml:space="preserve"> на </w:t>
      </w:r>
      <w:r w:rsidR="00BC1338">
        <w:rPr>
          <w:rFonts w:eastAsia="Arial Unicode MS"/>
          <w:bCs/>
        </w:rPr>
        <w:t>однородных</w:t>
      </w:r>
      <w:r w:rsidRPr="00C45F59">
        <w:rPr>
          <w:rFonts w:eastAsia="Arial Unicode MS"/>
          <w:bCs/>
        </w:rPr>
        <w:t xml:space="preserve"> п</w:t>
      </w:r>
      <w:r w:rsidR="00BC1338">
        <w:rPr>
          <w:rFonts w:eastAsia="Arial Unicode MS"/>
          <w:bCs/>
        </w:rPr>
        <w:t>реобразованиях</w:t>
      </w:r>
      <w:r w:rsidR="00023D4F">
        <w:rPr>
          <w:rFonts w:eastAsia="Arial Unicode MS"/>
          <w:bCs/>
        </w:rPr>
        <w:t xml:space="preserve"> точек с использованием МОП </w:t>
      </w:r>
      <w:r w:rsidRPr="00C45F59">
        <w:rPr>
          <w:rFonts w:eastAsia="Arial Unicode MS"/>
          <w:bCs/>
        </w:rPr>
        <w:t xml:space="preserve">. </w:t>
      </w:r>
      <w:r w:rsidR="00023D4F">
        <w:rPr>
          <w:rFonts w:eastAsia="Arial Unicode MS"/>
          <w:bCs/>
        </w:rPr>
        <w:t>Д</w:t>
      </w:r>
      <w:r w:rsidR="00023D4F" w:rsidRPr="00023D4F">
        <w:rPr>
          <w:rFonts w:eastAsia="Arial Unicode MS"/>
          <w:bCs/>
        </w:rPr>
        <w:t xml:space="preserve">о сих пор все существующие </w:t>
      </w:r>
      <w:r w:rsidR="00F31EB7">
        <w:rPr>
          <w:rFonts w:eastAsia="Arial Unicode MS"/>
          <w:bCs/>
        </w:rPr>
        <w:t>методы</w:t>
      </w:r>
      <w:r w:rsidR="00023D4F" w:rsidRPr="00023D4F">
        <w:rPr>
          <w:rFonts w:eastAsia="Arial Unicode MS"/>
          <w:bCs/>
        </w:rPr>
        <w:t xml:space="preserve"> по моделированию </w:t>
      </w:r>
      <w:r w:rsidR="00023D4F">
        <w:rPr>
          <w:rFonts w:eastAsia="Arial Unicode MS"/>
          <w:bCs/>
        </w:rPr>
        <w:t>к</w:t>
      </w:r>
      <w:r w:rsidR="00884C3D">
        <w:rPr>
          <w:rFonts w:eastAsia="Arial Unicode MS"/>
          <w:bCs/>
        </w:rPr>
        <w:t xml:space="preserve">инематики роботов с помощью </w:t>
      </w:r>
      <w:r w:rsidR="00F210DA">
        <w:rPr>
          <w:rFonts w:eastAsia="Arial Unicode MS"/>
          <w:bCs/>
        </w:rPr>
        <w:t>дуальных ква</w:t>
      </w:r>
      <w:r w:rsidR="00F210DA" w:rsidRPr="00C45F59">
        <w:rPr>
          <w:rFonts w:eastAsia="Arial Unicode MS"/>
          <w:bCs/>
        </w:rPr>
        <w:t>тер</w:t>
      </w:r>
      <w:r w:rsidR="00F210DA">
        <w:rPr>
          <w:rFonts w:eastAsia="Arial Unicode MS"/>
          <w:bCs/>
        </w:rPr>
        <w:t>н</w:t>
      </w:r>
      <w:r w:rsidR="00F210DA" w:rsidRPr="00C45F59">
        <w:rPr>
          <w:rFonts w:eastAsia="Arial Unicode MS"/>
          <w:bCs/>
        </w:rPr>
        <w:t>ионов</w:t>
      </w:r>
      <w:r w:rsidR="00F210DA">
        <w:rPr>
          <w:rFonts w:eastAsia="Arial Unicode MS"/>
          <w:bCs/>
        </w:rPr>
        <w:t xml:space="preserve"> </w:t>
      </w:r>
      <w:r w:rsidR="00023D4F">
        <w:rPr>
          <w:rFonts w:eastAsia="Arial Unicode MS"/>
          <w:bCs/>
        </w:rPr>
        <w:t>продолжают следовать подходу ДХ</w:t>
      </w:r>
      <w:r w:rsidRPr="00C45F59">
        <w:rPr>
          <w:rFonts w:eastAsia="Arial Unicode MS"/>
          <w:bCs/>
        </w:rPr>
        <w:t xml:space="preserve">. </w:t>
      </w:r>
      <w:r w:rsidR="00884C3D" w:rsidRPr="00884C3D">
        <w:rPr>
          <w:rFonts w:eastAsia="Arial Unicode MS"/>
          <w:bCs/>
          <w:i/>
          <w:iCs/>
        </w:rPr>
        <w:t xml:space="preserve">Мы считаем, что ДХ </w:t>
      </w:r>
      <w:r w:rsidR="00884C3D">
        <w:rPr>
          <w:rFonts w:eastAsia="Arial Unicode MS"/>
          <w:bCs/>
          <w:i/>
          <w:iCs/>
        </w:rPr>
        <w:t>исходит их некоторых возможностей использования</w:t>
      </w:r>
      <w:r w:rsidR="00884C3D" w:rsidRPr="00884C3D">
        <w:rPr>
          <w:rFonts w:eastAsia="Arial Unicode MS"/>
          <w:bCs/>
          <w:i/>
          <w:iCs/>
        </w:rPr>
        <w:t xml:space="preserve"> </w:t>
      </w:r>
      <w:r w:rsidR="00F210DA" w:rsidRPr="00F210DA">
        <w:rPr>
          <w:rFonts w:eastAsia="Arial Unicode MS"/>
          <w:bCs/>
          <w:i/>
        </w:rPr>
        <w:t>дуальных кватернионов</w:t>
      </w:r>
      <w:r w:rsidR="00884C3D" w:rsidRPr="00884C3D">
        <w:rPr>
          <w:rFonts w:eastAsia="Arial Unicode MS"/>
          <w:bCs/>
          <w:i/>
          <w:iCs/>
        </w:rPr>
        <w:t xml:space="preserve">, так как первый </w:t>
      </w:r>
      <w:r w:rsidR="00884C3D">
        <w:rPr>
          <w:rFonts w:eastAsia="Arial Unicode MS"/>
          <w:bCs/>
          <w:i/>
          <w:iCs/>
        </w:rPr>
        <w:t>замысел</w:t>
      </w:r>
      <w:r w:rsidR="00884C3D" w:rsidRPr="00884C3D">
        <w:rPr>
          <w:rFonts w:eastAsia="Arial Unicode MS"/>
          <w:bCs/>
          <w:i/>
          <w:iCs/>
        </w:rPr>
        <w:t xml:space="preserve"> ДХ основан на </w:t>
      </w:r>
      <w:r w:rsidR="00BC1338">
        <w:rPr>
          <w:rFonts w:eastAsia="Arial Unicode MS"/>
          <w:bCs/>
          <w:i/>
          <w:iCs/>
        </w:rPr>
        <w:t>преобразовании точек</w:t>
      </w:r>
      <w:r w:rsidR="00884C3D" w:rsidRPr="00884C3D">
        <w:rPr>
          <w:rFonts w:eastAsia="Arial Unicode MS"/>
          <w:bCs/>
          <w:i/>
          <w:iCs/>
        </w:rPr>
        <w:t xml:space="preserve"> с</w:t>
      </w:r>
      <w:r w:rsidR="00884C3D">
        <w:rPr>
          <w:rFonts w:eastAsia="Arial Unicode MS"/>
          <w:bCs/>
          <w:i/>
          <w:iCs/>
        </w:rPr>
        <w:t xml:space="preserve"> использованием</w:t>
      </w:r>
      <w:r w:rsidR="00884C3D" w:rsidRPr="00884C3D">
        <w:rPr>
          <w:rFonts w:eastAsia="Arial Unicode MS"/>
          <w:bCs/>
          <w:i/>
          <w:iCs/>
        </w:rPr>
        <w:t xml:space="preserve"> </w:t>
      </w:r>
      <w:r w:rsidRPr="00884C3D">
        <w:rPr>
          <w:rFonts w:eastAsia="Arial Unicode MS"/>
          <w:bCs/>
          <w:i/>
          <w:iCs/>
        </w:rPr>
        <w:t>МОП.</w:t>
      </w:r>
      <w:r w:rsidR="00FF40FE">
        <w:rPr>
          <w:rFonts w:eastAsia="Arial Unicode MS"/>
          <w:bCs/>
          <w:i/>
          <w:iCs/>
        </w:rPr>
        <w:t xml:space="preserve"> </w:t>
      </w:r>
    </w:p>
    <w:p w:rsidR="00833B38" w:rsidRPr="00884C3D" w:rsidRDefault="00833B38" w:rsidP="00884C3D">
      <w:pPr>
        <w:ind w:left="6" w:right="140" w:firstLine="239"/>
        <w:rPr>
          <w:i/>
        </w:rPr>
      </w:pPr>
    </w:p>
    <w:p w:rsidR="0083687A" w:rsidRDefault="00884C3D" w:rsidP="00974103">
      <w:pPr>
        <w:shd w:val="clear" w:color="auto" w:fill="FCFCFC"/>
        <w:spacing w:after="100" w:afterAutospacing="1"/>
        <w:textAlignment w:val="center"/>
        <w:rPr>
          <w:rFonts w:eastAsia="Arial Unicode MS"/>
          <w:bCs/>
        </w:rPr>
      </w:pPr>
      <w:r>
        <w:rPr>
          <w:rFonts w:eastAsia="Arial Unicode MS"/>
          <w:bCs/>
        </w:rPr>
        <w:tab/>
        <w:t xml:space="preserve">В </w:t>
      </w:r>
      <w:r w:rsidR="0083687A" w:rsidRPr="00C45F59">
        <w:rPr>
          <w:rFonts w:eastAsia="Arial Unicode MS"/>
          <w:bCs/>
        </w:rPr>
        <w:t xml:space="preserve">этой статье для кинематического моделирования мы </w:t>
      </w:r>
      <w:r w:rsidR="00C72CAE">
        <w:rPr>
          <w:rFonts w:eastAsia="Arial Unicode MS"/>
          <w:bCs/>
        </w:rPr>
        <w:t>следовали</w:t>
      </w:r>
      <w:r w:rsidR="0083687A" w:rsidRPr="00C45F59">
        <w:rPr>
          <w:rFonts w:eastAsia="Arial Unicode MS"/>
          <w:bCs/>
        </w:rPr>
        <w:t xml:space="preserve"> подход</w:t>
      </w:r>
      <w:r w:rsidR="00C72CAE">
        <w:rPr>
          <w:rFonts w:eastAsia="Arial Unicode MS"/>
          <w:bCs/>
        </w:rPr>
        <w:t>у</w:t>
      </w:r>
      <w:r w:rsidR="0083687A" w:rsidRPr="00C45F59">
        <w:rPr>
          <w:rFonts w:eastAsia="Arial Unicode MS"/>
          <w:bCs/>
        </w:rPr>
        <w:t xml:space="preserve"> </w:t>
      </w:r>
      <w:r w:rsidR="00C72CAE">
        <w:rPr>
          <w:rFonts w:eastAsia="Arial Unicode MS"/>
          <w:bCs/>
        </w:rPr>
        <w:t>винтов</w:t>
      </w:r>
      <w:r w:rsidR="008767BC">
        <w:rPr>
          <w:rFonts w:eastAsia="Arial Unicode MS"/>
          <w:bCs/>
        </w:rPr>
        <w:t>ого исчисления</w:t>
      </w:r>
      <w:r w:rsidR="00C72CAE">
        <w:rPr>
          <w:rFonts w:eastAsia="Arial Unicode MS"/>
          <w:bCs/>
        </w:rPr>
        <w:t xml:space="preserve">, </w:t>
      </w:r>
      <w:r w:rsidR="008767BC">
        <w:rPr>
          <w:rFonts w:eastAsia="Arial Unicode MS"/>
          <w:bCs/>
        </w:rPr>
        <w:t>основанного</w:t>
      </w:r>
      <w:r w:rsidR="00C72CAE" w:rsidRPr="00C72CAE">
        <w:rPr>
          <w:rFonts w:eastAsia="Arial Unicode MS"/>
          <w:bCs/>
        </w:rPr>
        <w:t xml:space="preserve"> на линейных преобразованиях, представленных в</w:t>
      </w:r>
      <w:r w:rsidR="00833B38">
        <w:rPr>
          <w:rFonts w:eastAsia="Arial Unicode MS"/>
          <w:bCs/>
        </w:rPr>
        <w:t xml:space="preserve"> книге Мюррея «</w:t>
      </w:r>
      <w:r w:rsidR="00833B38" w:rsidRPr="00833B38">
        <w:rPr>
          <w:rFonts w:eastAsia="Arial Unicode MS"/>
          <w:bCs/>
        </w:rPr>
        <w:t>A Mathematical Introduction to Robotic Manipulation</w:t>
      </w:r>
      <w:r w:rsidR="00833B38">
        <w:rPr>
          <w:rFonts w:eastAsia="Arial Unicode MS"/>
          <w:bCs/>
        </w:rPr>
        <w:t xml:space="preserve">», и мы адаптировали </w:t>
      </w:r>
      <w:r w:rsidR="004A3155">
        <w:rPr>
          <w:rFonts w:eastAsia="Arial Unicode MS"/>
          <w:bCs/>
        </w:rPr>
        <w:t>данный материал</w:t>
      </w:r>
      <w:r w:rsidR="00833B38">
        <w:rPr>
          <w:rFonts w:eastAsia="Arial Unicode MS"/>
          <w:bCs/>
        </w:rPr>
        <w:t xml:space="preserve"> </w:t>
      </w:r>
      <w:r w:rsidR="004A3155">
        <w:rPr>
          <w:rFonts w:eastAsia="Arial Unicode MS"/>
          <w:bCs/>
        </w:rPr>
        <w:t xml:space="preserve">с использованием </w:t>
      </w:r>
      <w:r w:rsidR="00AD1EC2">
        <w:rPr>
          <w:rFonts w:eastAsia="Arial Unicode MS"/>
          <w:bCs/>
        </w:rPr>
        <w:t>дуальных кватернионах с единичным модулем</w:t>
      </w:r>
      <w:r w:rsidR="00C72CAE" w:rsidRPr="00C72CAE">
        <w:rPr>
          <w:rFonts w:eastAsia="Arial Unicode MS"/>
          <w:bCs/>
        </w:rPr>
        <w:t xml:space="preserve"> и</w:t>
      </w:r>
      <w:r w:rsidR="004A3155">
        <w:rPr>
          <w:rFonts w:eastAsia="Arial Unicode MS"/>
          <w:bCs/>
        </w:rPr>
        <w:t xml:space="preserve"> их</w:t>
      </w:r>
      <w:r w:rsidR="00833B38">
        <w:rPr>
          <w:rFonts w:eastAsia="Arial Unicode MS"/>
          <w:bCs/>
        </w:rPr>
        <w:t xml:space="preserve"> алгебры</w:t>
      </w:r>
      <w:r w:rsidR="00AD1EC2">
        <w:rPr>
          <w:rFonts w:eastAsia="Arial Unicode MS"/>
          <w:bCs/>
        </w:rPr>
        <w:t xml:space="preserve">, поскольку </w:t>
      </w:r>
      <w:r w:rsidR="00F210DA">
        <w:rPr>
          <w:rFonts w:eastAsia="Arial Unicode MS"/>
          <w:bCs/>
        </w:rPr>
        <w:t>дуальный ква</w:t>
      </w:r>
      <w:r w:rsidR="00F210DA" w:rsidRPr="00C45F59">
        <w:rPr>
          <w:rFonts w:eastAsia="Arial Unicode MS"/>
          <w:bCs/>
        </w:rPr>
        <w:t>тер</w:t>
      </w:r>
      <w:r w:rsidR="00F210DA">
        <w:rPr>
          <w:rFonts w:eastAsia="Arial Unicode MS"/>
          <w:bCs/>
        </w:rPr>
        <w:t xml:space="preserve">нион </w:t>
      </w:r>
      <w:r w:rsidR="00C72CAE" w:rsidRPr="00C72CAE">
        <w:rPr>
          <w:rFonts w:eastAsia="Arial Unicode MS"/>
          <w:bCs/>
        </w:rPr>
        <w:t xml:space="preserve">был </w:t>
      </w:r>
      <w:r w:rsidR="00AD1EC2">
        <w:rPr>
          <w:rFonts w:eastAsia="Arial Unicode MS"/>
          <w:bCs/>
        </w:rPr>
        <w:t>выведен</w:t>
      </w:r>
      <w:r w:rsidR="00C72CAE" w:rsidRPr="00C72CAE">
        <w:rPr>
          <w:rFonts w:eastAsia="Arial Unicode MS"/>
          <w:bCs/>
        </w:rPr>
        <w:t xml:space="preserve"> как наиболее компактный и эффективный способ </w:t>
      </w:r>
      <w:r w:rsidR="004A3155">
        <w:rPr>
          <w:rFonts w:eastAsia="Arial Unicode MS"/>
          <w:bCs/>
        </w:rPr>
        <w:t>описания</w:t>
      </w:r>
      <w:r w:rsidR="00C72CAE" w:rsidRPr="00C72CAE">
        <w:rPr>
          <w:rFonts w:eastAsia="Arial Unicode MS"/>
          <w:bCs/>
        </w:rPr>
        <w:t xml:space="preserve"> перемещения винта</w:t>
      </w:r>
      <w:r w:rsidR="0083687A" w:rsidRPr="00C45F59">
        <w:rPr>
          <w:rFonts w:eastAsia="Arial Unicode MS"/>
          <w:bCs/>
        </w:rPr>
        <w:t>.</w:t>
      </w:r>
      <w:r w:rsidR="00E637E4" w:rsidRPr="00E637E4">
        <w:t xml:space="preserve"> </w:t>
      </w:r>
      <w:r w:rsidR="00E637E4" w:rsidRPr="00E637E4">
        <w:rPr>
          <w:rFonts w:eastAsia="Arial Unicode MS"/>
          <w:bCs/>
        </w:rPr>
        <w:t xml:space="preserve">Для целей кинематического управления в качестве обобщенного пропорционального закона управления использовался логарифм погрешности </w:t>
      </w:r>
      <w:r w:rsidR="00F210DA">
        <w:rPr>
          <w:rFonts w:eastAsia="Arial Unicode MS"/>
          <w:bCs/>
        </w:rPr>
        <w:t xml:space="preserve">дуального </w:t>
      </w:r>
      <w:r w:rsidR="00F210DA">
        <w:rPr>
          <w:rFonts w:eastAsia="Arial Unicode MS"/>
          <w:bCs/>
        </w:rPr>
        <w:lastRenderedPageBreak/>
        <w:t>ква</w:t>
      </w:r>
      <w:r w:rsidR="00F210DA" w:rsidRPr="00C45F59">
        <w:rPr>
          <w:rFonts w:eastAsia="Arial Unicode MS"/>
          <w:bCs/>
        </w:rPr>
        <w:t>тер</w:t>
      </w:r>
      <w:r w:rsidR="00F210DA">
        <w:rPr>
          <w:rFonts w:eastAsia="Arial Unicode MS"/>
          <w:bCs/>
        </w:rPr>
        <w:t>ниона</w:t>
      </w:r>
      <w:r w:rsidR="00E637E4" w:rsidRPr="00E637E4">
        <w:rPr>
          <w:rFonts w:eastAsia="Arial Unicode MS"/>
          <w:bCs/>
        </w:rPr>
        <w:t xml:space="preserve">, впервые введенный в работе </w:t>
      </w:r>
      <w:r w:rsidR="007E6C51" w:rsidRPr="007E6C51">
        <w:rPr>
          <w:rFonts w:ascii="Helvetica" w:eastAsia="Times New Roman" w:hAnsi="Helvetica" w:cs="Helvetica"/>
          <w:color w:val="333333"/>
          <w:sz w:val="21"/>
          <w:szCs w:val="21"/>
        </w:rPr>
        <w:t>Да-Пэн Хан</w:t>
      </w:r>
      <w:r w:rsidR="007E6C51">
        <w:rPr>
          <w:rFonts w:ascii="Helvetica" w:eastAsia="Times New Roman" w:hAnsi="Helvetica" w:cs="Helvetica"/>
          <w:color w:val="333333"/>
          <w:sz w:val="21"/>
          <w:szCs w:val="21"/>
        </w:rPr>
        <w:t>а,</w:t>
      </w:r>
      <w:r w:rsidR="007E6C51" w:rsidRPr="007E6C51">
        <w:t xml:space="preserve"> </w:t>
      </w:r>
      <w:r w:rsidR="007E6C51" w:rsidRPr="007E6C51">
        <w:rPr>
          <w:rFonts w:ascii="Helvetica" w:eastAsia="Times New Roman" w:hAnsi="Helvetica" w:cs="Helvetica"/>
          <w:color w:val="333333"/>
          <w:sz w:val="21"/>
          <w:szCs w:val="21"/>
        </w:rPr>
        <w:t>Цин Вэй</w:t>
      </w:r>
      <w:r w:rsidR="007E6C51">
        <w:rPr>
          <w:rFonts w:ascii="Helvetica" w:eastAsia="Times New Roman" w:hAnsi="Helvetica" w:cs="Helvetica"/>
          <w:color w:val="333333"/>
          <w:sz w:val="21"/>
          <w:szCs w:val="21"/>
        </w:rPr>
        <w:t>я</w:t>
      </w:r>
      <w:r w:rsidR="007E6C51" w:rsidRPr="007E6C51">
        <w:rPr>
          <w:rFonts w:ascii="Helvetica" w:eastAsia="Times New Roman" w:hAnsi="Helvetica" w:cs="Helvetica"/>
          <w:color w:val="333333"/>
          <w:sz w:val="21"/>
          <w:szCs w:val="21"/>
        </w:rPr>
        <w:t xml:space="preserve">, Зе Сян Ли «кинематическое управление свободными жесткими телами с использованием </w:t>
      </w:r>
      <w:r w:rsidR="00ED2099">
        <w:rPr>
          <w:rFonts w:ascii="Helvetica" w:eastAsia="Times New Roman" w:hAnsi="Helvetica" w:cs="Helvetica"/>
          <w:color w:val="333333"/>
          <w:sz w:val="21"/>
          <w:szCs w:val="21"/>
        </w:rPr>
        <w:t>дуальных</w:t>
      </w:r>
      <w:r w:rsidR="007E6C51" w:rsidRPr="007E6C51">
        <w:rPr>
          <w:rFonts w:ascii="Helvetica" w:eastAsia="Times New Roman" w:hAnsi="Helvetica" w:cs="Helvetica"/>
          <w:color w:val="333333"/>
          <w:sz w:val="21"/>
          <w:szCs w:val="21"/>
        </w:rPr>
        <w:t xml:space="preserve"> кватернионов»</w:t>
      </w:r>
      <w:r w:rsidR="007E6C51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r w:rsidR="00E637E4" w:rsidRPr="00E637E4">
        <w:rPr>
          <w:rFonts w:eastAsia="Arial Unicode MS"/>
          <w:bCs/>
        </w:rPr>
        <w:t>а также анализировалась его глобальная устойчивость с точки зрения диапазонов значений параметров винта</w:t>
      </w:r>
      <w:r w:rsidR="0083687A" w:rsidRPr="00C45F59">
        <w:rPr>
          <w:rFonts w:eastAsia="Arial Unicode MS"/>
          <w:bCs/>
        </w:rPr>
        <w:t>.</w:t>
      </w:r>
      <w:r w:rsidR="00B519A5" w:rsidRPr="00B519A5">
        <w:t xml:space="preserve"> </w:t>
      </w:r>
      <w:r w:rsidR="00B519A5" w:rsidRPr="00B519A5">
        <w:rPr>
          <w:rFonts w:eastAsia="Arial Unicode MS"/>
          <w:bCs/>
        </w:rPr>
        <w:t>Определение</w:t>
      </w:r>
      <w:r w:rsidR="008B7AB7">
        <w:rPr>
          <w:rFonts w:eastAsia="Arial Unicode MS"/>
          <w:bCs/>
        </w:rPr>
        <w:t xml:space="preserve"> </w:t>
      </w:r>
      <w:r w:rsidR="00B519A5" w:rsidRPr="00B519A5">
        <w:rPr>
          <w:rFonts w:eastAsia="Arial Unicode MS"/>
          <w:bCs/>
        </w:rPr>
        <w:t xml:space="preserve">ошибки </w:t>
      </w:r>
      <w:r w:rsidR="008B7AB7">
        <w:rPr>
          <w:rFonts w:eastAsia="Arial Unicode MS"/>
          <w:bCs/>
        </w:rPr>
        <w:t xml:space="preserve">позиционирования </w:t>
      </w:r>
      <w:r w:rsidR="00B519A5" w:rsidRPr="00B519A5">
        <w:rPr>
          <w:rFonts w:eastAsia="Arial Unicode MS"/>
          <w:bCs/>
        </w:rPr>
        <w:t xml:space="preserve">между двумя </w:t>
      </w:r>
      <w:r w:rsidR="00041F92">
        <w:rPr>
          <w:rFonts w:eastAsia="Arial Unicode MS"/>
          <w:bCs/>
        </w:rPr>
        <w:t xml:space="preserve">положениями </w:t>
      </w:r>
      <w:r w:rsidR="00F210DA">
        <w:rPr>
          <w:rFonts w:eastAsia="Arial Unicode MS"/>
          <w:bCs/>
        </w:rPr>
        <w:t>дуальных ква</w:t>
      </w:r>
      <w:r w:rsidR="00F210DA" w:rsidRPr="00C45F59">
        <w:rPr>
          <w:rFonts w:eastAsia="Arial Unicode MS"/>
          <w:bCs/>
        </w:rPr>
        <w:t>тер</w:t>
      </w:r>
      <w:r w:rsidR="00F210DA">
        <w:rPr>
          <w:rFonts w:eastAsia="Arial Unicode MS"/>
          <w:bCs/>
        </w:rPr>
        <w:t>н</w:t>
      </w:r>
      <w:r w:rsidR="00F210DA" w:rsidRPr="00C45F59">
        <w:rPr>
          <w:rFonts w:eastAsia="Arial Unicode MS"/>
          <w:bCs/>
        </w:rPr>
        <w:t>ионов</w:t>
      </w:r>
      <w:r w:rsidR="00F210DA">
        <w:rPr>
          <w:rFonts w:eastAsia="Arial Unicode MS"/>
          <w:bCs/>
        </w:rPr>
        <w:t xml:space="preserve"> </w:t>
      </w:r>
      <w:r w:rsidR="00B519A5" w:rsidRPr="00B519A5">
        <w:rPr>
          <w:rFonts w:eastAsia="Arial Unicode MS"/>
          <w:bCs/>
        </w:rPr>
        <w:t xml:space="preserve">должно быть </w:t>
      </w:r>
      <w:r w:rsidR="00B53C05">
        <w:rPr>
          <w:rFonts w:eastAsia="Arial Unicode MS"/>
          <w:bCs/>
        </w:rPr>
        <w:t>реализова</w:t>
      </w:r>
      <w:r w:rsidR="0019449B">
        <w:rPr>
          <w:rFonts w:eastAsia="Arial Unicode MS"/>
          <w:bCs/>
        </w:rPr>
        <w:t>но</w:t>
      </w:r>
      <w:r w:rsidR="00F210DA">
        <w:rPr>
          <w:rFonts w:eastAsia="Arial Unicode MS"/>
          <w:bCs/>
        </w:rPr>
        <w:t xml:space="preserve"> через </w:t>
      </w:r>
      <w:r w:rsidR="00B519A5" w:rsidRPr="00B519A5">
        <w:rPr>
          <w:rFonts w:eastAsia="Arial Unicode MS"/>
          <w:bCs/>
        </w:rPr>
        <w:t xml:space="preserve">оператор умножения алгебры </w:t>
      </w:r>
      <w:r w:rsidR="00041F92">
        <w:rPr>
          <w:rFonts w:eastAsia="Arial Unicode MS"/>
          <w:bCs/>
        </w:rPr>
        <w:t xml:space="preserve">дуальных </w:t>
      </w:r>
      <w:r w:rsidR="00B519A5" w:rsidRPr="00B519A5">
        <w:rPr>
          <w:rFonts w:eastAsia="Arial Unicode MS"/>
          <w:bCs/>
        </w:rPr>
        <w:t>кватернионов, а не оператор вычитан</w:t>
      </w:r>
      <w:r w:rsidR="00041F92">
        <w:rPr>
          <w:rFonts w:eastAsia="Arial Unicode MS"/>
          <w:bCs/>
        </w:rPr>
        <w:t xml:space="preserve">ия, </w:t>
      </w:r>
      <w:r w:rsidR="00B519A5" w:rsidRPr="00B519A5">
        <w:rPr>
          <w:rFonts w:eastAsia="Arial Unicode MS"/>
          <w:bCs/>
        </w:rPr>
        <w:t>который не является правильным (хотя устойчивость закона управления доказана)</w:t>
      </w:r>
      <w:r w:rsidR="000E722C">
        <w:rPr>
          <w:rFonts w:eastAsia="Arial Unicode MS"/>
          <w:bCs/>
        </w:rPr>
        <w:t xml:space="preserve">. </w:t>
      </w:r>
      <w:r w:rsidR="00041F92">
        <w:rPr>
          <w:rFonts w:eastAsia="Arial Unicode MS"/>
          <w:bCs/>
        </w:rPr>
        <w:t xml:space="preserve">В некоторых недавних работах </w:t>
      </w:r>
      <w:r w:rsidR="0083687A" w:rsidRPr="00C45F59">
        <w:rPr>
          <w:rFonts w:eastAsia="Arial Unicode MS"/>
          <w:bCs/>
        </w:rPr>
        <w:t>использовал</w:t>
      </w:r>
      <w:r w:rsidR="00041F92">
        <w:rPr>
          <w:rFonts w:eastAsia="Arial Unicode MS"/>
          <w:bCs/>
        </w:rPr>
        <w:t>и</w:t>
      </w:r>
      <w:r w:rsidR="00974103">
        <w:rPr>
          <w:rFonts w:eastAsia="Arial Unicode MS"/>
          <w:bCs/>
        </w:rPr>
        <w:t xml:space="preserve"> </w:t>
      </w:r>
      <w:r w:rsidR="00F210DA">
        <w:rPr>
          <w:rFonts w:eastAsia="Arial Unicode MS"/>
          <w:bCs/>
        </w:rPr>
        <w:t>дуальные ква</w:t>
      </w:r>
      <w:r w:rsidR="00F210DA" w:rsidRPr="00C45F59">
        <w:rPr>
          <w:rFonts w:eastAsia="Arial Unicode MS"/>
          <w:bCs/>
        </w:rPr>
        <w:t>тер</w:t>
      </w:r>
      <w:r w:rsidR="00F210DA">
        <w:rPr>
          <w:rFonts w:eastAsia="Arial Unicode MS"/>
          <w:bCs/>
        </w:rPr>
        <w:t xml:space="preserve">нионы </w:t>
      </w:r>
      <w:r w:rsidR="0083687A" w:rsidRPr="00C45F59">
        <w:rPr>
          <w:rFonts w:eastAsia="Arial Unicode MS"/>
          <w:bCs/>
        </w:rPr>
        <w:t xml:space="preserve">для разработки устойчивых законов управления и для гибкого моделирования </w:t>
      </w:r>
      <w:r w:rsidR="004A3155">
        <w:t>работы в коллаборативном пространстве</w:t>
      </w:r>
      <w:r w:rsidR="0083687A" w:rsidRPr="00C45F59">
        <w:rPr>
          <w:rFonts w:eastAsia="Arial Unicode MS"/>
          <w:bCs/>
        </w:rPr>
        <w:t xml:space="preserve">, </w:t>
      </w:r>
      <w:r w:rsidR="00974103">
        <w:rPr>
          <w:rFonts w:eastAsia="Arial Unicode MS"/>
          <w:bCs/>
        </w:rPr>
        <w:t>переходя во множество</w:t>
      </w:r>
      <w:r w:rsidR="0083687A" w:rsidRPr="00C45F59">
        <w:rPr>
          <w:rFonts w:eastAsia="Arial Unicode MS"/>
          <w:bCs/>
        </w:rPr>
        <w:t xml:space="preserve"> </w:t>
      </w:r>
      <w:r w:rsidR="0083687A" w:rsidRPr="00974103">
        <w:rPr>
          <w:rFonts w:eastAsia="Arial Unicode MS"/>
          <w:bCs/>
        </w:rPr>
        <w:t>ℜ</w:t>
      </w:r>
      <w:r w:rsidR="0083687A" w:rsidRPr="00974103">
        <w:rPr>
          <w:rFonts w:eastAsia="Arial Unicode MS"/>
          <w:bCs/>
          <w:vertAlign w:val="superscript"/>
        </w:rPr>
        <w:t xml:space="preserve"> 8</w:t>
      </w:r>
      <w:r w:rsidR="0083687A" w:rsidRPr="00C45F59">
        <w:rPr>
          <w:rFonts w:eastAsia="Arial Unicode MS"/>
          <w:bCs/>
        </w:rPr>
        <w:t xml:space="preserve"> для получения недостающего </w:t>
      </w:r>
      <w:r w:rsidR="005B2620">
        <w:t>свойства коммутативности</w:t>
      </w:r>
      <w:r w:rsidR="005B2620" w:rsidRPr="00C45F59">
        <w:rPr>
          <w:rFonts w:eastAsia="Arial Unicode MS"/>
          <w:bCs/>
        </w:rPr>
        <w:t xml:space="preserve"> </w:t>
      </w:r>
      <w:r w:rsidR="0083687A" w:rsidRPr="00C45F59">
        <w:rPr>
          <w:rFonts w:eastAsia="Arial Unicode MS"/>
          <w:bCs/>
        </w:rPr>
        <w:t>через</w:t>
      </w:r>
      <w:r w:rsidR="00B53C05">
        <w:rPr>
          <w:rFonts w:eastAsia="Arial Unicode MS"/>
          <w:bCs/>
        </w:rPr>
        <w:t xml:space="preserve"> </w:t>
      </w:r>
      <w:r w:rsidR="0083687A" w:rsidRPr="00C45F59">
        <w:rPr>
          <w:rFonts w:eastAsia="Arial Unicode MS"/>
          <w:bCs/>
        </w:rPr>
        <w:t>операторы Гамильтона</w:t>
      </w:r>
      <w:r w:rsidR="00974103" w:rsidRPr="00C45F59">
        <w:rPr>
          <w:rFonts w:eastAsia="Arial Unicode MS"/>
          <w:bCs/>
        </w:rPr>
        <w:t xml:space="preserve"> </w:t>
      </w:r>
      <w:r w:rsidR="0083687A" w:rsidRPr="00C45F59">
        <w:rPr>
          <w:rFonts w:eastAsia="Arial Unicode MS"/>
          <w:bCs/>
        </w:rPr>
        <w:t xml:space="preserve">(8 × 8 матриц), </w:t>
      </w:r>
      <w:r w:rsidR="00974103">
        <w:rPr>
          <w:rFonts w:eastAsia="Arial Unicode MS"/>
          <w:bCs/>
        </w:rPr>
        <w:t>но при этом</w:t>
      </w:r>
      <w:r w:rsidR="0083687A" w:rsidRPr="00C45F59">
        <w:rPr>
          <w:rFonts w:eastAsia="Arial Unicode MS"/>
          <w:bCs/>
        </w:rPr>
        <w:t xml:space="preserve"> </w:t>
      </w:r>
      <w:r w:rsidR="005B2620">
        <w:rPr>
          <w:rFonts w:eastAsia="Arial Unicode MS"/>
          <w:bCs/>
        </w:rPr>
        <w:t>теряя</w:t>
      </w:r>
      <w:r w:rsidR="0083687A" w:rsidRPr="00C45F59">
        <w:rPr>
          <w:rFonts w:eastAsia="Arial Unicode MS"/>
          <w:bCs/>
        </w:rPr>
        <w:t xml:space="preserve"> вычислительные преимущества алгебры </w:t>
      </w:r>
      <w:r w:rsidR="00551681">
        <w:rPr>
          <w:rFonts w:eastAsia="Arial Unicode MS"/>
          <w:bCs/>
        </w:rPr>
        <w:t>дуальных ква</w:t>
      </w:r>
      <w:r w:rsidR="00551681" w:rsidRPr="00C45F59">
        <w:rPr>
          <w:rFonts w:eastAsia="Arial Unicode MS"/>
          <w:bCs/>
        </w:rPr>
        <w:t>тер</w:t>
      </w:r>
      <w:r w:rsidR="00551681">
        <w:rPr>
          <w:rFonts w:eastAsia="Arial Unicode MS"/>
          <w:bCs/>
        </w:rPr>
        <w:t>н</w:t>
      </w:r>
      <w:r w:rsidR="00551681" w:rsidRPr="00C45F59">
        <w:rPr>
          <w:rFonts w:eastAsia="Arial Unicode MS"/>
          <w:bCs/>
        </w:rPr>
        <w:t>ионов</w:t>
      </w:r>
      <w:r w:rsidR="0083687A" w:rsidRPr="00C45F59">
        <w:rPr>
          <w:rFonts w:eastAsia="Arial Unicode MS"/>
          <w:bCs/>
        </w:rPr>
        <w:t xml:space="preserve">. </w:t>
      </w:r>
      <w:r w:rsidR="00B53C05" w:rsidRPr="00B53C05">
        <w:rPr>
          <w:rFonts w:eastAsia="Arial Unicode MS"/>
          <w:bCs/>
        </w:rPr>
        <w:t>Можно также подумать об</w:t>
      </w:r>
      <w:r w:rsidR="00B53C05">
        <w:rPr>
          <w:rFonts w:eastAsia="Arial Unicode MS"/>
          <w:bCs/>
        </w:rPr>
        <w:t xml:space="preserve"> </w:t>
      </w:r>
      <w:r w:rsidR="005D197B">
        <w:rPr>
          <w:rFonts w:eastAsia="Arial Unicode MS"/>
          <w:bCs/>
        </w:rPr>
        <w:t>использовании</w:t>
      </w:r>
      <w:r w:rsidR="005D197B" w:rsidRPr="005D197B">
        <w:rPr>
          <w:rFonts w:eastAsia="Arial Unicode MS"/>
          <w:bCs/>
        </w:rPr>
        <w:t xml:space="preserve"> </w:t>
      </w:r>
      <w:r w:rsidR="005D197B">
        <w:rPr>
          <w:rFonts w:eastAsia="Arial Unicode MS"/>
          <w:bCs/>
        </w:rPr>
        <w:t>эффективной</w:t>
      </w:r>
      <w:r w:rsidR="00B53C05" w:rsidRPr="00B53C05">
        <w:rPr>
          <w:rFonts w:eastAsia="Arial Unicode MS"/>
          <w:bCs/>
        </w:rPr>
        <w:t xml:space="preserve"> </w:t>
      </w:r>
      <w:r w:rsidR="006B7DCA">
        <w:rPr>
          <w:rFonts w:eastAsia="Arial Unicode MS"/>
          <w:bCs/>
        </w:rPr>
        <w:t>формулы</w:t>
      </w:r>
      <w:r w:rsidR="006B7DCA" w:rsidRPr="006B7DCA">
        <w:rPr>
          <w:rFonts w:eastAsia="Arial Unicode MS"/>
          <w:bCs/>
        </w:rPr>
        <w:t xml:space="preserve"> поворота Родрига </w:t>
      </w:r>
      <w:r w:rsidR="00B53C05" w:rsidRPr="00B53C05">
        <w:rPr>
          <w:rFonts w:eastAsia="Arial Unicode MS"/>
          <w:bCs/>
        </w:rPr>
        <w:t xml:space="preserve">через </w:t>
      </w:r>
      <w:r w:rsidR="005D197B">
        <w:rPr>
          <w:rFonts w:eastAsia="Arial Unicode MS"/>
          <w:bCs/>
        </w:rPr>
        <w:t>положен</w:t>
      </w:r>
      <w:r w:rsidR="005B2620">
        <w:rPr>
          <w:rFonts w:eastAsia="Arial Unicode MS"/>
          <w:bCs/>
        </w:rPr>
        <w:t>ие твердого тела, представленного</w:t>
      </w:r>
      <w:r w:rsidR="005D197B">
        <w:rPr>
          <w:rFonts w:eastAsia="Arial Unicode MS"/>
          <w:bCs/>
        </w:rPr>
        <w:t xml:space="preserve"> </w:t>
      </w:r>
      <w:r w:rsidR="00B53C05" w:rsidRPr="00B53C05">
        <w:rPr>
          <w:rFonts w:eastAsia="Arial Unicode MS"/>
          <w:bCs/>
        </w:rPr>
        <w:t xml:space="preserve">вектором </w:t>
      </w:r>
      <w:r w:rsidR="005D197B">
        <w:rPr>
          <w:rFonts w:eastAsia="Arial Unicode MS"/>
          <w:bCs/>
        </w:rPr>
        <w:t>3</w:t>
      </w:r>
      <w:r w:rsidR="005D197B">
        <w:rPr>
          <w:rFonts w:eastAsia="Arial Unicode MS"/>
          <w:bCs/>
          <w:lang w:val="en-US"/>
        </w:rPr>
        <w:t>D</w:t>
      </w:r>
      <w:r w:rsidR="005D197B" w:rsidRPr="005D197B">
        <w:rPr>
          <w:rFonts w:eastAsia="Arial Unicode MS"/>
          <w:bCs/>
        </w:rPr>
        <w:t xml:space="preserve"> </w:t>
      </w:r>
      <w:r w:rsidR="005D197B">
        <w:rPr>
          <w:rFonts w:eastAsia="Arial Unicode MS"/>
          <w:bCs/>
        </w:rPr>
        <w:t xml:space="preserve">преобразования </w:t>
      </w:r>
      <w:r w:rsidR="00B53C05" w:rsidRPr="00B53C05">
        <w:rPr>
          <w:rFonts w:eastAsia="Arial Unicode MS"/>
          <w:bCs/>
        </w:rPr>
        <w:t xml:space="preserve">и </w:t>
      </w:r>
      <w:r w:rsidR="005D197B" w:rsidRPr="00B53C05">
        <w:rPr>
          <w:rFonts w:eastAsia="Arial Unicode MS"/>
          <w:bCs/>
        </w:rPr>
        <w:t xml:space="preserve">4D </w:t>
      </w:r>
      <w:r w:rsidR="00B53C05" w:rsidRPr="00B53C05">
        <w:rPr>
          <w:rFonts w:eastAsia="Arial Unicode MS"/>
          <w:bCs/>
        </w:rPr>
        <w:t>век</w:t>
      </w:r>
      <w:r w:rsidR="005D197B">
        <w:rPr>
          <w:rFonts w:eastAsia="Arial Unicode MS"/>
          <w:bCs/>
        </w:rPr>
        <w:t>тором поворота</w:t>
      </w:r>
      <w:r w:rsidR="00B53C05" w:rsidRPr="00B53C05">
        <w:rPr>
          <w:rFonts w:eastAsia="Arial Unicode MS"/>
          <w:bCs/>
        </w:rPr>
        <w:t xml:space="preserve"> с</w:t>
      </w:r>
      <w:r w:rsidR="005D197B">
        <w:rPr>
          <w:rFonts w:eastAsia="Arial Unicode MS"/>
          <w:bCs/>
        </w:rPr>
        <w:t xml:space="preserve"> параметрами оси-</w:t>
      </w:r>
      <w:r w:rsidR="006B7DCA">
        <w:rPr>
          <w:rFonts w:eastAsia="Arial Unicode MS"/>
          <w:bCs/>
        </w:rPr>
        <w:t>угла Родрига</w:t>
      </w:r>
      <w:r w:rsidR="0088665A" w:rsidRPr="00C45F59">
        <w:rPr>
          <w:rFonts w:eastAsia="Arial Unicode MS"/>
          <w:bCs/>
        </w:rPr>
        <w:t xml:space="preserve">. Мы называем это представление как </w:t>
      </w:r>
      <w:r w:rsidR="00A137BD">
        <w:rPr>
          <w:rFonts w:eastAsia="Arial Unicode MS"/>
          <w:bCs/>
        </w:rPr>
        <w:t>преобразование оси-угла ПОУ</w:t>
      </w:r>
      <w:r w:rsidR="0088665A" w:rsidRPr="00C45F59">
        <w:rPr>
          <w:rFonts w:eastAsia="Arial Unicode MS"/>
          <w:bCs/>
        </w:rPr>
        <w:t xml:space="preserve">. Отметим, что </w:t>
      </w:r>
      <w:r w:rsidR="00A137BD">
        <w:rPr>
          <w:rFonts w:eastAsia="Arial Unicode MS"/>
          <w:bCs/>
        </w:rPr>
        <w:t>ПОУ</w:t>
      </w:r>
      <w:r w:rsidR="00A137BD" w:rsidRPr="00C45F59">
        <w:rPr>
          <w:rFonts w:eastAsia="Arial Unicode MS"/>
          <w:bCs/>
        </w:rPr>
        <w:t xml:space="preserve"> </w:t>
      </w:r>
      <w:r w:rsidR="0088665A" w:rsidRPr="00C45F59">
        <w:rPr>
          <w:rFonts w:eastAsia="Arial Unicode MS"/>
          <w:bCs/>
        </w:rPr>
        <w:t xml:space="preserve">имеет особенность. Всякий раз, когда результирующий угол в </w:t>
      </w:r>
      <w:r w:rsidR="00A137BD">
        <w:rPr>
          <w:rFonts w:eastAsia="Arial Unicode MS"/>
          <w:bCs/>
        </w:rPr>
        <w:t>ПОУ</w:t>
      </w:r>
      <w:r w:rsidR="00A137BD" w:rsidRPr="00C45F59">
        <w:rPr>
          <w:rFonts w:eastAsia="Arial Unicode MS"/>
          <w:bCs/>
        </w:rPr>
        <w:t xml:space="preserve"> </w:t>
      </w:r>
      <w:r w:rsidR="0088665A" w:rsidRPr="00C45F59">
        <w:rPr>
          <w:rFonts w:eastAsia="Arial Unicode MS"/>
          <w:bCs/>
        </w:rPr>
        <w:t>равен нулю, осевая часть предста</w:t>
      </w:r>
      <w:r w:rsidR="00B93665">
        <w:rPr>
          <w:rFonts w:eastAsia="Arial Unicode MS"/>
          <w:bCs/>
        </w:rPr>
        <w:t>вления вращения не определена</w:t>
      </w:r>
      <w:r w:rsidR="0088665A" w:rsidRPr="00C45F59">
        <w:rPr>
          <w:rFonts w:eastAsia="Arial Unicode MS"/>
          <w:bCs/>
        </w:rPr>
        <w:t xml:space="preserve">. </w:t>
      </w:r>
      <w:r w:rsidR="0088665A" w:rsidRPr="00B93665">
        <w:t>В таблице 1</w:t>
      </w:r>
      <w:r w:rsidR="0088665A" w:rsidRPr="00C45F59">
        <w:rPr>
          <w:rFonts w:eastAsia="Arial Unicode MS"/>
          <w:bCs/>
        </w:rPr>
        <w:t xml:space="preserve"> перечислены требования к хранению и вычислительным затратам для </w:t>
      </w:r>
      <w:r w:rsidR="005B2620">
        <w:t>описания положения</w:t>
      </w:r>
      <w:r w:rsidR="005B2620" w:rsidRPr="00455D3F">
        <w:rPr>
          <w:rFonts w:eastAsia="Arial Unicode MS"/>
          <w:bCs/>
        </w:rPr>
        <w:t xml:space="preserve"> </w:t>
      </w:r>
      <w:r w:rsidR="0088665A" w:rsidRPr="00455D3F">
        <w:rPr>
          <w:rFonts w:eastAsia="Arial Unicode MS"/>
          <w:bCs/>
        </w:rPr>
        <w:t>твердого тела</w:t>
      </w:r>
      <w:r w:rsidR="0088665A" w:rsidRPr="00C45F59">
        <w:rPr>
          <w:rFonts w:eastAsia="Arial Unicode MS"/>
          <w:bCs/>
        </w:rPr>
        <w:t xml:space="preserve"> в 4 различных представлениях: матрице однородного преобразования (</w:t>
      </w:r>
      <w:r w:rsidR="00541FCE">
        <w:rPr>
          <w:rFonts w:eastAsia="Arial Unicode MS"/>
          <w:bCs/>
        </w:rPr>
        <w:t>МОП</w:t>
      </w:r>
      <w:r w:rsidR="00F31EB7">
        <w:rPr>
          <w:rFonts w:eastAsia="Arial Unicode MS"/>
          <w:bCs/>
        </w:rPr>
        <w:t xml:space="preserve">), в </w:t>
      </w:r>
      <w:r w:rsidR="00B93665">
        <w:rPr>
          <w:rFonts w:eastAsia="Arial Unicode MS"/>
          <w:bCs/>
        </w:rPr>
        <w:t>дуальных</w:t>
      </w:r>
      <w:r w:rsidR="0088665A" w:rsidRPr="00C45F59">
        <w:rPr>
          <w:rFonts w:eastAsia="Arial Unicode MS"/>
          <w:bCs/>
        </w:rPr>
        <w:t xml:space="preserve"> кватернионах </w:t>
      </w:r>
      <w:r w:rsidR="00B93665">
        <w:rPr>
          <w:rFonts w:eastAsia="Arial Unicode MS"/>
          <w:bCs/>
        </w:rPr>
        <w:t>и с</w:t>
      </w:r>
      <w:r w:rsidR="0088665A" w:rsidRPr="00C45F59">
        <w:rPr>
          <w:rFonts w:eastAsia="Arial Unicode MS"/>
          <w:bCs/>
        </w:rPr>
        <w:t xml:space="preserve"> операторами Гамильтона (</w:t>
      </w:r>
      <w:r w:rsidR="00B93665">
        <w:rPr>
          <w:rFonts w:eastAsia="Arial Unicode MS"/>
          <w:bCs/>
        </w:rPr>
        <w:t>ДКЕМсОГ</w:t>
      </w:r>
      <w:r w:rsidR="0088665A" w:rsidRPr="00C45F59">
        <w:rPr>
          <w:rFonts w:eastAsia="Arial Unicode MS"/>
          <w:bCs/>
        </w:rPr>
        <w:t xml:space="preserve">), в </w:t>
      </w:r>
      <w:r w:rsidR="00B93665">
        <w:rPr>
          <w:rFonts w:eastAsia="Arial Unicode MS"/>
          <w:bCs/>
        </w:rPr>
        <w:t>положении с параметрами Родрига</w:t>
      </w:r>
      <w:r w:rsidR="0088665A" w:rsidRPr="00C45F59">
        <w:rPr>
          <w:rFonts w:eastAsia="Arial Unicode MS"/>
          <w:bCs/>
        </w:rPr>
        <w:t xml:space="preserve"> (</w:t>
      </w:r>
      <w:r w:rsidR="00A137BD">
        <w:rPr>
          <w:rFonts w:eastAsia="Arial Unicode MS"/>
          <w:bCs/>
        </w:rPr>
        <w:t>ПОУ</w:t>
      </w:r>
      <w:r w:rsidR="0088665A" w:rsidRPr="00C45F59">
        <w:rPr>
          <w:rFonts w:eastAsia="Arial Unicode MS"/>
          <w:bCs/>
        </w:rPr>
        <w:t xml:space="preserve">) и в </w:t>
      </w:r>
      <w:r w:rsidR="00B93665">
        <w:rPr>
          <w:rFonts w:eastAsia="Arial Unicode MS"/>
          <w:bCs/>
        </w:rPr>
        <w:t>дуальных</w:t>
      </w:r>
      <w:r w:rsidR="00B93665" w:rsidRPr="00C45F59">
        <w:rPr>
          <w:rFonts w:eastAsia="Arial Unicode MS"/>
          <w:bCs/>
        </w:rPr>
        <w:t xml:space="preserve"> кватернионах </w:t>
      </w:r>
      <w:r w:rsidR="00551681">
        <w:rPr>
          <w:rFonts w:eastAsia="Arial Unicode MS"/>
          <w:bCs/>
        </w:rPr>
        <w:t>.</w:t>
      </w:r>
      <w:r w:rsidR="00F25958">
        <w:rPr>
          <w:rFonts w:eastAsia="Arial Unicode MS"/>
          <w:bCs/>
        </w:rPr>
        <w:t>Хоть и для</w:t>
      </w:r>
      <w:r w:rsidR="00B93665" w:rsidRPr="00B93665">
        <w:rPr>
          <w:rFonts w:eastAsia="Arial Unicode MS"/>
          <w:bCs/>
        </w:rPr>
        <w:t xml:space="preserve"> </w:t>
      </w:r>
      <w:r w:rsidR="00A137BD">
        <w:rPr>
          <w:rFonts w:eastAsia="Arial Unicode MS"/>
          <w:bCs/>
        </w:rPr>
        <w:t>ПОУ</w:t>
      </w:r>
      <w:r w:rsidR="00A137BD" w:rsidRPr="00B93665">
        <w:rPr>
          <w:rFonts w:eastAsia="Arial Unicode MS"/>
          <w:bCs/>
        </w:rPr>
        <w:t xml:space="preserve"> </w:t>
      </w:r>
      <w:r w:rsidR="00B93665" w:rsidRPr="00B93665">
        <w:rPr>
          <w:rFonts w:eastAsia="Arial Unicode MS"/>
          <w:bCs/>
        </w:rPr>
        <w:t>требует</w:t>
      </w:r>
      <w:r w:rsidR="00F25958">
        <w:rPr>
          <w:rFonts w:eastAsia="Arial Unicode MS"/>
          <w:bCs/>
        </w:rPr>
        <w:t>ся меньший объем</w:t>
      </w:r>
      <w:r w:rsidR="00B93665" w:rsidRPr="00B93665">
        <w:rPr>
          <w:rFonts w:eastAsia="Arial Unicode MS"/>
          <w:bCs/>
        </w:rPr>
        <w:t xml:space="preserve"> памяти, </w:t>
      </w:r>
      <w:r w:rsidR="00B93665">
        <w:rPr>
          <w:rFonts w:eastAsia="Arial Unicode MS"/>
          <w:bCs/>
        </w:rPr>
        <w:t>отметим</w:t>
      </w:r>
      <w:r w:rsidR="00B93665" w:rsidRPr="00B93665">
        <w:rPr>
          <w:rFonts w:eastAsia="Arial Unicode MS"/>
          <w:bCs/>
        </w:rPr>
        <w:t xml:space="preserve">, что для него требуется </w:t>
      </w:r>
      <w:r w:rsidR="00F25958">
        <w:rPr>
          <w:rFonts w:eastAsia="Arial Unicode MS"/>
          <w:bCs/>
        </w:rPr>
        <w:t xml:space="preserve">на </w:t>
      </w:r>
      <w:r w:rsidR="00650FD5">
        <w:rPr>
          <w:rFonts w:eastAsia="Arial Unicode MS"/>
          <w:bCs/>
        </w:rPr>
        <w:t>семь тригонометрических функций и одно</w:t>
      </w:r>
      <w:r w:rsidR="00B93665" w:rsidRPr="00B93665">
        <w:rPr>
          <w:rFonts w:eastAsia="Arial Unicode MS"/>
          <w:bCs/>
        </w:rPr>
        <w:t xml:space="preserve"> вычисление функции</w:t>
      </w:r>
      <w:r w:rsidR="00B93665">
        <w:rPr>
          <w:rFonts w:eastAsia="Arial Unicode MS"/>
          <w:bCs/>
        </w:rPr>
        <w:t xml:space="preserve"> с квадратным корнем</w:t>
      </w:r>
      <w:r w:rsidR="00B93665" w:rsidRPr="00B93665">
        <w:rPr>
          <w:rFonts w:eastAsia="Arial Unicode MS"/>
          <w:bCs/>
        </w:rPr>
        <w:t xml:space="preserve"> больше, чем указано в Таблице 1. </w:t>
      </w:r>
      <w:r w:rsidR="00A137BD">
        <w:rPr>
          <w:rFonts w:eastAsia="Arial Unicode MS"/>
          <w:bCs/>
        </w:rPr>
        <w:t>ПОУ</w:t>
      </w:r>
      <w:r w:rsidR="00A137BD" w:rsidRPr="00B93665">
        <w:rPr>
          <w:rFonts w:eastAsia="Arial Unicode MS"/>
          <w:bCs/>
        </w:rPr>
        <w:t xml:space="preserve"> </w:t>
      </w:r>
      <w:r w:rsidR="00B93665" w:rsidRPr="00B93665">
        <w:rPr>
          <w:rFonts w:eastAsia="Arial Unicode MS"/>
          <w:bCs/>
        </w:rPr>
        <w:t xml:space="preserve">также не </w:t>
      </w:r>
      <w:r w:rsidR="00650FD5">
        <w:rPr>
          <w:rFonts w:eastAsia="Arial Unicode MS"/>
          <w:bCs/>
        </w:rPr>
        <w:t>обеспечен эффективной алгеброй</w:t>
      </w:r>
      <w:r w:rsidR="00B93665" w:rsidRPr="00B93665">
        <w:rPr>
          <w:rFonts w:eastAsia="Arial Unicode MS"/>
          <w:bCs/>
        </w:rPr>
        <w:t>.</w:t>
      </w:r>
    </w:p>
    <w:tbl>
      <w:tblPr>
        <w:tblStyle w:val="-13"/>
        <w:tblW w:w="0" w:type="auto"/>
        <w:tblLook w:val="04A0" w:firstRow="1" w:lastRow="0" w:firstColumn="1" w:lastColumn="0" w:noHBand="0" w:noVBand="1"/>
      </w:tblPr>
      <w:tblGrid>
        <w:gridCol w:w="2602"/>
        <w:gridCol w:w="2602"/>
        <w:gridCol w:w="2603"/>
        <w:gridCol w:w="2603"/>
      </w:tblGrid>
      <w:tr w:rsidR="00204F80" w:rsidTr="00D85F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:rsidR="00204F80" w:rsidRDefault="00204F80" w:rsidP="00974103">
            <w:pPr>
              <w:spacing w:after="100" w:afterAutospacing="1"/>
              <w:textAlignment w:val="center"/>
              <w:rPr>
                <w:rFonts w:eastAsia="Arial Unicode MS"/>
                <w:bCs w:val="0"/>
              </w:rPr>
            </w:pPr>
            <w:r w:rsidRPr="00204F80">
              <w:rPr>
                <w:rFonts w:eastAsia="Arial Unicode MS"/>
              </w:rPr>
              <w:t>Представление</w:t>
            </w:r>
          </w:p>
        </w:tc>
        <w:tc>
          <w:tcPr>
            <w:tcW w:w="2602" w:type="dxa"/>
          </w:tcPr>
          <w:p w:rsidR="00204F80" w:rsidRDefault="00B93665" w:rsidP="00974103">
            <w:pPr>
              <w:spacing w:after="100" w:afterAutospacing="1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bCs w:val="0"/>
              </w:rPr>
            </w:pPr>
            <w:r>
              <w:rPr>
                <w:rFonts w:eastAsia="Arial Unicode MS"/>
              </w:rPr>
              <w:t>необходимо</w:t>
            </w:r>
            <w:r w:rsidR="00204F80">
              <w:rPr>
                <w:rFonts w:eastAsia="Arial Unicode MS"/>
              </w:rPr>
              <w:t xml:space="preserve"> </w:t>
            </w:r>
            <w:r>
              <w:rPr>
                <w:rFonts w:eastAsia="Arial Unicode MS"/>
              </w:rPr>
              <w:t>памяти</w:t>
            </w:r>
          </w:p>
        </w:tc>
        <w:tc>
          <w:tcPr>
            <w:tcW w:w="2603" w:type="dxa"/>
          </w:tcPr>
          <w:p w:rsidR="00204F80" w:rsidRPr="00204F80" w:rsidRDefault="00204F80" w:rsidP="00974103">
            <w:pPr>
              <w:spacing w:after="100" w:afterAutospacing="1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bCs w:val="0"/>
              </w:rPr>
            </w:pPr>
            <w:r w:rsidRPr="00204F80">
              <w:rPr>
                <w:rFonts w:eastAsia="Arial Unicode MS"/>
              </w:rPr>
              <w:t>Умножения</w:t>
            </w:r>
            <w:r>
              <w:rPr>
                <w:rFonts w:eastAsia="Arial Unicode MS"/>
              </w:rPr>
              <w:t xml:space="preserve">       </w:t>
            </w:r>
            <w:r>
              <w:rPr>
                <w:rFonts w:eastAsia="Arial Unicode MS"/>
                <w:lang w:val="en-US"/>
              </w:rPr>
              <w:t>&amp;</w:t>
            </w:r>
          </w:p>
        </w:tc>
        <w:tc>
          <w:tcPr>
            <w:tcW w:w="2603" w:type="dxa"/>
          </w:tcPr>
          <w:p w:rsidR="00204F80" w:rsidRDefault="00204F80" w:rsidP="00974103">
            <w:pPr>
              <w:spacing w:after="100" w:afterAutospacing="1"/>
              <w:textAlignment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bCs w:val="0"/>
              </w:rPr>
            </w:pPr>
            <w:r w:rsidRPr="00204F80">
              <w:rPr>
                <w:rFonts w:eastAsia="Arial Unicode MS"/>
              </w:rPr>
              <w:t>сложение</w:t>
            </w:r>
          </w:p>
        </w:tc>
      </w:tr>
      <w:tr w:rsidR="00204F80" w:rsidTr="00D85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:rsidR="00204F80" w:rsidRDefault="00204F80" w:rsidP="00974103">
            <w:pPr>
              <w:spacing w:after="100" w:afterAutospacing="1"/>
              <w:textAlignment w:val="center"/>
              <w:rPr>
                <w:rFonts w:eastAsia="Arial Unicode MS"/>
                <w:bCs w:val="0"/>
              </w:rPr>
            </w:pPr>
            <w:r>
              <w:rPr>
                <w:rFonts w:eastAsia="Arial Unicode MS"/>
              </w:rPr>
              <w:t>МОП</w:t>
            </w:r>
            <w:r w:rsidR="00B93665">
              <w:rPr>
                <w:rFonts w:eastAsia="Arial Unicode MS"/>
              </w:rPr>
              <w:t xml:space="preserve"> </w:t>
            </w:r>
          </w:p>
        </w:tc>
        <w:tc>
          <w:tcPr>
            <w:tcW w:w="2602" w:type="dxa"/>
          </w:tcPr>
          <w:p w:rsidR="00204F80" w:rsidRDefault="007B6C00" w:rsidP="00974103">
            <w:pPr>
              <w:spacing w:after="100" w:afterAutospacing="1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bCs/>
              </w:rPr>
            </w:pPr>
            <w:r>
              <w:rPr>
                <w:rFonts w:eastAsia="Arial Unicode MS"/>
                <w:bCs/>
              </w:rPr>
              <w:t>12</w:t>
            </w:r>
          </w:p>
        </w:tc>
        <w:tc>
          <w:tcPr>
            <w:tcW w:w="2603" w:type="dxa"/>
          </w:tcPr>
          <w:p w:rsidR="00204F80" w:rsidRDefault="007B6C00" w:rsidP="00974103">
            <w:pPr>
              <w:spacing w:after="100" w:afterAutospacing="1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bCs/>
              </w:rPr>
            </w:pPr>
            <w:r>
              <w:rPr>
                <w:rFonts w:eastAsia="Arial Unicode MS"/>
                <w:bCs/>
              </w:rPr>
              <w:t>64×</w:t>
            </w:r>
          </w:p>
        </w:tc>
        <w:tc>
          <w:tcPr>
            <w:tcW w:w="2603" w:type="dxa"/>
          </w:tcPr>
          <w:p w:rsidR="00204F80" w:rsidRDefault="007B6C00" w:rsidP="00974103">
            <w:pPr>
              <w:spacing w:after="100" w:afterAutospacing="1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bCs/>
              </w:rPr>
            </w:pPr>
            <w:r>
              <w:rPr>
                <w:rFonts w:eastAsia="Arial Unicode MS"/>
                <w:bCs/>
              </w:rPr>
              <w:t>48+</w:t>
            </w:r>
          </w:p>
        </w:tc>
      </w:tr>
      <w:tr w:rsidR="00204F80" w:rsidTr="00D85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:rsidR="00204F80" w:rsidRDefault="007B6C00" w:rsidP="00974103">
            <w:pPr>
              <w:spacing w:after="100" w:afterAutospacing="1"/>
              <w:textAlignment w:val="center"/>
              <w:rPr>
                <w:rFonts w:eastAsia="Arial Unicode MS"/>
                <w:bCs w:val="0"/>
              </w:rPr>
            </w:pPr>
            <w:r>
              <w:rPr>
                <w:rFonts w:eastAsia="Arial Unicode MS"/>
              </w:rPr>
              <w:t>ДКЕМсОГ</w:t>
            </w:r>
          </w:p>
        </w:tc>
        <w:tc>
          <w:tcPr>
            <w:tcW w:w="2602" w:type="dxa"/>
          </w:tcPr>
          <w:p w:rsidR="00204F80" w:rsidRDefault="007B6C00" w:rsidP="00974103">
            <w:pPr>
              <w:spacing w:after="100" w:afterAutospacing="1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bCs/>
              </w:rPr>
            </w:pPr>
            <w:r>
              <w:rPr>
                <w:rFonts w:eastAsia="Arial Unicode MS"/>
                <w:bCs/>
              </w:rPr>
              <w:t>8</w:t>
            </w:r>
          </w:p>
        </w:tc>
        <w:tc>
          <w:tcPr>
            <w:tcW w:w="2603" w:type="dxa"/>
          </w:tcPr>
          <w:p w:rsidR="00204F80" w:rsidRDefault="007B6C00" w:rsidP="00974103">
            <w:pPr>
              <w:spacing w:after="100" w:afterAutospacing="1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bCs/>
              </w:rPr>
            </w:pPr>
            <w:r>
              <w:rPr>
                <w:rFonts w:eastAsia="Arial Unicode MS"/>
                <w:bCs/>
              </w:rPr>
              <w:t>64×</w:t>
            </w:r>
          </w:p>
        </w:tc>
        <w:tc>
          <w:tcPr>
            <w:tcW w:w="2603" w:type="dxa"/>
          </w:tcPr>
          <w:p w:rsidR="00204F80" w:rsidRDefault="007B6C00" w:rsidP="00974103">
            <w:pPr>
              <w:spacing w:after="100" w:afterAutospacing="1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bCs/>
              </w:rPr>
            </w:pPr>
            <w:r>
              <w:rPr>
                <w:rFonts w:eastAsia="Arial Unicode MS"/>
                <w:bCs/>
              </w:rPr>
              <w:t>56+</w:t>
            </w:r>
          </w:p>
        </w:tc>
      </w:tr>
      <w:tr w:rsidR="00204F80" w:rsidTr="00D85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:rsidR="00204F80" w:rsidRDefault="00A137BD" w:rsidP="00974103">
            <w:pPr>
              <w:spacing w:after="100" w:afterAutospacing="1"/>
              <w:textAlignment w:val="center"/>
              <w:rPr>
                <w:rFonts w:eastAsia="Arial Unicode MS"/>
                <w:bCs w:val="0"/>
              </w:rPr>
            </w:pPr>
            <w:r>
              <w:rPr>
                <w:rFonts w:eastAsia="Arial Unicode MS"/>
                <w:bCs w:val="0"/>
              </w:rPr>
              <w:t>ПОУ</w:t>
            </w:r>
          </w:p>
        </w:tc>
        <w:tc>
          <w:tcPr>
            <w:tcW w:w="2602" w:type="dxa"/>
          </w:tcPr>
          <w:p w:rsidR="00204F80" w:rsidRDefault="007B6C00" w:rsidP="00974103">
            <w:pPr>
              <w:spacing w:after="100" w:afterAutospacing="1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bCs/>
              </w:rPr>
            </w:pPr>
            <w:r>
              <w:rPr>
                <w:rFonts w:eastAsia="Arial Unicode MS"/>
                <w:bCs/>
              </w:rPr>
              <w:t>7</w:t>
            </w:r>
          </w:p>
        </w:tc>
        <w:tc>
          <w:tcPr>
            <w:tcW w:w="2603" w:type="dxa"/>
          </w:tcPr>
          <w:p w:rsidR="00204F80" w:rsidRDefault="007B6C00" w:rsidP="00974103">
            <w:pPr>
              <w:spacing w:after="100" w:afterAutospacing="1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bCs/>
              </w:rPr>
            </w:pPr>
            <w:r>
              <w:rPr>
                <w:rFonts w:eastAsia="Arial Unicode MS"/>
                <w:bCs/>
              </w:rPr>
              <w:t>43×</w:t>
            </w:r>
          </w:p>
        </w:tc>
        <w:tc>
          <w:tcPr>
            <w:tcW w:w="2603" w:type="dxa"/>
          </w:tcPr>
          <w:p w:rsidR="00204F80" w:rsidRDefault="007B6C00" w:rsidP="00974103">
            <w:pPr>
              <w:spacing w:after="100" w:afterAutospacing="1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bCs/>
              </w:rPr>
            </w:pPr>
            <w:r>
              <w:rPr>
                <w:rFonts w:eastAsia="Arial Unicode MS"/>
                <w:bCs/>
              </w:rPr>
              <w:t>26+</w:t>
            </w:r>
          </w:p>
        </w:tc>
      </w:tr>
      <w:tr w:rsidR="00204F80" w:rsidTr="00D85F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2" w:type="dxa"/>
          </w:tcPr>
          <w:p w:rsidR="00204F80" w:rsidRDefault="007B6C00" w:rsidP="00974103">
            <w:pPr>
              <w:spacing w:after="100" w:afterAutospacing="1"/>
              <w:textAlignment w:val="center"/>
              <w:rPr>
                <w:rFonts w:eastAsia="Arial Unicode MS"/>
                <w:bCs w:val="0"/>
              </w:rPr>
            </w:pPr>
            <w:r>
              <w:rPr>
                <w:rFonts w:eastAsia="Arial Unicode MS"/>
              </w:rPr>
              <w:t>ДКЕМ</w:t>
            </w:r>
          </w:p>
        </w:tc>
        <w:tc>
          <w:tcPr>
            <w:tcW w:w="2602" w:type="dxa"/>
          </w:tcPr>
          <w:p w:rsidR="00204F80" w:rsidRDefault="007B6C00" w:rsidP="00974103">
            <w:pPr>
              <w:spacing w:after="100" w:afterAutospacing="1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bCs/>
              </w:rPr>
            </w:pPr>
            <w:r>
              <w:rPr>
                <w:rFonts w:eastAsia="Arial Unicode MS"/>
                <w:bCs/>
              </w:rPr>
              <w:t>8</w:t>
            </w:r>
          </w:p>
        </w:tc>
        <w:tc>
          <w:tcPr>
            <w:tcW w:w="2603" w:type="dxa"/>
          </w:tcPr>
          <w:p w:rsidR="00204F80" w:rsidRDefault="007B6C00" w:rsidP="00974103">
            <w:pPr>
              <w:spacing w:after="100" w:afterAutospacing="1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bCs/>
              </w:rPr>
            </w:pPr>
            <w:r>
              <w:rPr>
                <w:rFonts w:eastAsia="Arial Unicode MS"/>
                <w:bCs/>
              </w:rPr>
              <w:t>48×</w:t>
            </w:r>
          </w:p>
        </w:tc>
        <w:tc>
          <w:tcPr>
            <w:tcW w:w="2603" w:type="dxa"/>
          </w:tcPr>
          <w:p w:rsidR="00204F80" w:rsidRDefault="007B6C00" w:rsidP="00974103">
            <w:pPr>
              <w:spacing w:after="100" w:afterAutospacing="1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 Unicode MS"/>
                <w:bCs/>
              </w:rPr>
            </w:pPr>
            <w:r>
              <w:rPr>
                <w:rFonts w:eastAsia="Arial Unicode MS"/>
                <w:bCs/>
              </w:rPr>
              <w:t>40+</w:t>
            </w:r>
          </w:p>
        </w:tc>
      </w:tr>
    </w:tbl>
    <w:p w:rsidR="00D85F5C" w:rsidRPr="00204F80" w:rsidRDefault="00D85F5C" w:rsidP="00D85F5C">
      <w:pPr>
        <w:shd w:val="clear" w:color="auto" w:fill="FCFCFC"/>
        <w:spacing w:after="100" w:afterAutospacing="1"/>
        <w:jc w:val="center"/>
        <w:textAlignment w:val="center"/>
        <w:rPr>
          <w:rFonts w:eastAsia="Arial Unicode MS"/>
          <w:bCs/>
        </w:rPr>
      </w:pPr>
      <w:r>
        <w:rPr>
          <w:rFonts w:eastAsia="Arial Unicode MS"/>
          <w:bCs/>
        </w:rPr>
        <w:t>Таблица 1. Расходы</w:t>
      </w:r>
      <w:r w:rsidRPr="00D85F5C">
        <w:rPr>
          <w:rFonts w:eastAsia="Arial Unicode MS"/>
          <w:bCs/>
        </w:rPr>
        <w:t xml:space="preserve"> для различных представлений преобразования твердого тела</w:t>
      </w:r>
      <w:r>
        <w:rPr>
          <w:rFonts w:eastAsia="Arial Unicode MS"/>
          <w:bCs/>
        </w:rPr>
        <w:t>.</w:t>
      </w:r>
    </w:p>
    <w:p w:rsidR="0088665A" w:rsidRPr="00C45F59" w:rsidRDefault="0088665A" w:rsidP="00C45F59">
      <w:pPr>
        <w:ind w:left="10" w:right="40"/>
      </w:pPr>
      <w:r w:rsidRPr="00C45F59">
        <w:t xml:space="preserve">Эта статья эффективно объединяет все преимущества </w:t>
      </w:r>
      <w:r w:rsidRPr="00535D17">
        <w:t>теории винтов</w:t>
      </w:r>
      <w:r w:rsidRPr="00C45F59">
        <w:t xml:space="preserve">, основанной на </w:t>
      </w:r>
      <w:r w:rsidR="00551681">
        <w:rPr>
          <w:rFonts w:eastAsia="Arial Unicode MS"/>
          <w:bCs/>
        </w:rPr>
        <w:t>дуальных ква</w:t>
      </w:r>
      <w:r w:rsidR="00551681" w:rsidRPr="00C45F59">
        <w:rPr>
          <w:rFonts w:eastAsia="Arial Unicode MS"/>
          <w:bCs/>
        </w:rPr>
        <w:t>тер</w:t>
      </w:r>
      <w:r w:rsidR="00551681">
        <w:rPr>
          <w:rFonts w:eastAsia="Arial Unicode MS"/>
          <w:bCs/>
        </w:rPr>
        <w:t xml:space="preserve">нионах </w:t>
      </w:r>
      <w:r w:rsidR="00D85F5C">
        <w:t>и</w:t>
      </w:r>
      <w:r w:rsidR="001F0D1A">
        <w:t xml:space="preserve"> их</w:t>
      </w:r>
      <w:r w:rsidRPr="00C45F59">
        <w:t xml:space="preserve"> алгебре для кинематического моделирования, и позволяет управлять </w:t>
      </w:r>
      <w:r w:rsidR="001F0D1A">
        <w:t>положением робота</w:t>
      </w:r>
      <w:r w:rsidRPr="00C45F59">
        <w:t>-манипу</w:t>
      </w:r>
      <w:r w:rsidR="001F0D1A">
        <w:t>лятора и экспериментально проверять</w:t>
      </w:r>
      <w:r w:rsidRPr="00C45F59">
        <w:t xml:space="preserve"> его. </w:t>
      </w:r>
      <w:r w:rsidR="005B2620">
        <w:t>Все рассмотренные выше работы по какой-то причине не уделяют внимание всем этим пунктам одновременно</w:t>
      </w:r>
      <w:r w:rsidRPr="00C45F59">
        <w:t>.</w:t>
      </w:r>
      <w:r w:rsidR="001F0D1A" w:rsidRPr="001F0D1A">
        <w:t xml:space="preserve"> </w:t>
      </w:r>
      <w:r w:rsidR="00012A97">
        <w:t>Далее</w:t>
      </w:r>
      <w:r w:rsidR="001F0D1A">
        <w:t xml:space="preserve"> </w:t>
      </w:r>
      <w:r w:rsidR="00012A97">
        <w:t xml:space="preserve">мы </w:t>
      </w:r>
      <w:r w:rsidR="002A1532">
        <w:t>обобщим вклад этой статьи</w:t>
      </w:r>
      <w:r w:rsidR="001F0D1A" w:rsidRPr="001F0D1A">
        <w:t>:</w:t>
      </w:r>
    </w:p>
    <w:p w:rsidR="0088665A" w:rsidRPr="00C45F59" w:rsidRDefault="00BB4A6C" w:rsidP="00BB4A6C">
      <w:pPr>
        <w:tabs>
          <w:tab w:val="left" w:pos="7442"/>
        </w:tabs>
        <w:ind w:right="720"/>
        <w:rPr>
          <w:rFonts w:eastAsia="Arial Unicode MS"/>
          <w:bCs/>
        </w:rPr>
      </w:pPr>
      <w:r>
        <w:rPr>
          <w:rFonts w:eastAsia="Arial Unicode MS"/>
          <w:bCs/>
        </w:rPr>
        <w:tab/>
      </w:r>
    </w:p>
    <w:p w:rsidR="0088665A" w:rsidRPr="00C45F59" w:rsidRDefault="00496ED0" w:rsidP="00C45F59">
      <w:pPr>
        <w:numPr>
          <w:ilvl w:val="0"/>
          <w:numId w:val="4"/>
        </w:numPr>
        <w:tabs>
          <w:tab w:val="left" w:pos="230"/>
        </w:tabs>
        <w:ind w:left="230" w:right="40" w:hanging="166"/>
        <w:rPr>
          <w:rFonts w:eastAsia="Arial Unicode MS"/>
          <w:bCs/>
        </w:rPr>
      </w:pPr>
      <w:r>
        <w:rPr>
          <w:rFonts w:eastAsia="Arial Unicode MS"/>
          <w:bCs/>
        </w:rPr>
        <w:t>Используются в</w:t>
      </w:r>
      <w:r w:rsidR="00012A97">
        <w:rPr>
          <w:rFonts w:eastAsia="Arial Unicode MS"/>
          <w:bCs/>
        </w:rPr>
        <w:t>се преимущества (</w:t>
      </w:r>
      <w:r w:rsidR="0088665A" w:rsidRPr="00C45F59">
        <w:rPr>
          <w:rFonts w:eastAsia="Arial Unicode MS"/>
          <w:bCs/>
          <w:iCs/>
        </w:rPr>
        <w:t>т.е.</w:t>
      </w:r>
      <w:r w:rsidR="0088665A" w:rsidRPr="00C45F59">
        <w:rPr>
          <w:rFonts w:eastAsia="Arial Unicode MS"/>
          <w:bCs/>
        </w:rPr>
        <w:t xml:space="preserve"> компактность, хранение, вычислительная эффективность и т. д.) </w:t>
      </w:r>
      <w:r w:rsidR="00012A97" w:rsidRPr="00C45F59">
        <w:rPr>
          <w:rFonts w:eastAsia="Arial Unicode MS"/>
          <w:bCs/>
        </w:rPr>
        <w:t xml:space="preserve">представления </w:t>
      </w:r>
      <w:r w:rsidR="00551681">
        <w:rPr>
          <w:rFonts w:eastAsia="Arial Unicode MS"/>
          <w:bCs/>
        </w:rPr>
        <w:t>дуальных ква</w:t>
      </w:r>
      <w:r w:rsidR="00551681" w:rsidRPr="00C45F59">
        <w:rPr>
          <w:rFonts w:eastAsia="Arial Unicode MS"/>
          <w:bCs/>
        </w:rPr>
        <w:t>тер</w:t>
      </w:r>
      <w:r w:rsidR="00551681">
        <w:rPr>
          <w:rFonts w:eastAsia="Arial Unicode MS"/>
          <w:bCs/>
        </w:rPr>
        <w:t>н</w:t>
      </w:r>
      <w:r w:rsidR="00551681" w:rsidRPr="00C45F59">
        <w:rPr>
          <w:rFonts w:eastAsia="Arial Unicode MS"/>
          <w:bCs/>
        </w:rPr>
        <w:t>ионов</w:t>
      </w:r>
      <w:r w:rsidR="00551681">
        <w:rPr>
          <w:rFonts w:eastAsia="Arial Unicode MS"/>
          <w:bCs/>
        </w:rPr>
        <w:t xml:space="preserve"> </w:t>
      </w:r>
      <w:r w:rsidR="00012A97">
        <w:rPr>
          <w:rFonts w:eastAsia="Arial Unicode MS"/>
          <w:bCs/>
        </w:rPr>
        <w:t>и их</w:t>
      </w:r>
      <w:r w:rsidR="0088665A" w:rsidRPr="00C45F59">
        <w:rPr>
          <w:rFonts w:eastAsia="Arial Unicode MS"/>
          <w:bCs/>
        </w:rPr>
        <w:t xml:space="preserve"> алгебры.</w:t>
      </w:r>
    </w:p>
    <w:p w:rsidR="0088665A" w:rsidRPr="00C45F59" w:rsidRDefault="00012A97" w:rsidP="009E0207">
      <w:pPr>
        <w:numPr>
          <w:ilvl w:val="0"/>
          <w:numId w:val="4"/>
        </w:numPr>
        <w:tabs>
          <w:tab w:val="left" w:pos="230"/>
        </w:tabs>
        <w:ind w:left="230" w:right="160" w:hanging="166"/>
        <w:rPr>
          <w:rFonts w:eastAsia="Arial Unicode MS"/>
          <w:bCs/>
        </w:rPr>
      </w:pPr>
      <w:r>
        <w:rPr>
          <w:rFonts w:eastAsia="Arial Unicode MS"/>
          <w:bCs/>
        </w:rPr>
        <w:t>Прямая задача кинематики (ПЗК</w:t>
      </w:r>
      <w:r w:rsidR="0088665A" w:rsidRPr="00C45F59">
        <w:rPr>
          <w:rFonts w:eastAsia="Arial Unicode MS"/>
          <w:bCs/>
        </w:rPr>
        <w:t xml:space="preserve">), впервые, записывается в </w:t>
      </w:r>
      <w:r>
        <w:rPr>
          <w:rFonts w:eastAsia="Arial Unicode MS"/>
          <w:bCs/>
        </w:rPr>
        <w:t>дуальном</w:t>
      </w:r>
      <w:r w:rsidR="0088665A" w:rsidRPr="00C45F59">
        <w:rPr>
          <w:rFonts w:eastAsia="Arial Unicode MS"/>
          <w:bCs/>
        </w:rPr>
        <w:t xml:space="preserve"> пространстве с </w:t>
      </w:r>
      <w:r w:rsidR="002A1532">
        <w:t>формулой произведения экспонент</w:t>
      </w:r>
      <w:r w:rsidR="002A1532" w:rsidRPr="00C45F59">
        <w:rPr>
          <w:rFonts w:eastAsia="Arial Unicode MS"/>
          <w:bCs/>
        </w:rPr>
        <w:t xml:space="preserve"> </w:t>
      </w:r>
      <w:r w:rsidR="0088665A" w:rsidRPr="00C45F59">
        <w:rPr>
          <w:rFonts w:eastAsia="Arial Unicode MS"/>
          <w:bCs/>
        </w:rPr>
        <w:t>(</w:t>
      </w:r>
      <w:r w:rsidR="009E0207">
        <w:rPr>
          <w:rFonts w:eastAsia="Arial Unicode MS"/>
          <w:bCs/>
        </w:rPr>
        <w:t>от англ. «</w:t>
      </w:r>
      <w:r w:rsidR="009E0207" w:rsidRPr="009E0207">
        <w:rPr>
          <w:rFonts w:eastAsia="Arial Unicode MS"/>
          <w:bCs/>
        </w:rPr>
        <w:t>Product of exponentials formula</w:t>
      </w:r>
      <w:r w:rsidR="00551681">
        <w:rPr>
          <w:rFonts w:eastAsia="Arial Unicode MS"/>
          <w:bCs/>
        </w:rPr>
        <w:t>»</w:t>
      </w:r>
      <m:oMath>
        <m:r>
          <w:rPr>
            <w:rFonts w:ascii="Cambria Math" w:eastAsia="Arial Unicode MS" w:hAnsi="Cambria Math"/>
          </w:rPr>
          <m:t>-</m:t>
        </m:r>
      </m:oMath>
      <w:r w:rsidR="0088665A" w:rsidRPr="00C45F59">
        <w:rPr>
          <w:rFonts w:eastAsia="Arial Unicode MS"/>
          <w:bCs/>
        </w:rPr>
        <w:t xml:space="preserve">POE) винтовой теории, заменяя матричные экспоненты </w:t>
      </w:r>
      <w:r w:rsidR="009E0207">
        <w:rPr>
          <w:rFonts w:eastAsia="Arial Unicode MS"/>
          <w:bCs/>
        </w:rPr>
        <w:t xml:space="preserve">на </w:t>
      </w:r>
      <w:r w:rsidR="00551681">
        <w:rPr>
          <w:rFonts w:eastAsia="Arial Unicode MS"/>
          <w:bCs/>
        </w:rPr>
        <w:t>дуальные ква</w:t>
      </w:r>
      <w:r w:rsidR="00551681" w:rsidRPr="00C45F59">
        <w:rPr>
          <w:rFonts w:eastAsia="Arial Unicode MS"/>
          <w:bCs/>
        </w:rPr>
        <w:t>тер</w:t>
      </w:r>
      <w:r w:rsidR="00551681">
        <w:rPr>
          <w:rFonts w:eastAsia="Arial Unicode MS"/>
          <w:bCs/>
        </w:rPr>
        <w:t>нионы</w:t>
      </w:r>
      <w:r w:rsidR="0088665A" w:rsidRPr="00C45F59">
        <w:rPr>
          <w:rFonts w:eastAsia="Arial Unicode MS"/>
          <w:bCs/>
        </w:rPr>
        <w:t>. Все выра</w:t>
      </w:r>
      <w:r w:rsidR="009E0207">
        <w:rPr>
          <w:rFonts w:eastAsia="Arial Unicode MS"/>
          <w:bCs/>
        </w:rPr>
        <w:t>жено в единой системе отсчета (</w:t>
      </w:r>
      <w:r w:rsidR="0088665A" w:rsidRPr="00C45F59">
        <w:rPr>
          <w:rFonts w:eastAsia="Arial Unicode MS"/>
          <w:bCs/>
          <w:iCs/>
        </w:rPr>
        <w:t>т.е.</w:t>
      </w:r>
      <w:r w:rsidR="0088665A" w:rsidRPr="00C45F59">
        <w:rPr>
          <w:rFonts w:eastAsia="Arial Unicode MS"/>
          <w:bCs/>
        </w:rPr>
        <w:t xml:space="preserve"> в рамках </w:t>
      </w:r>
      <w:r w:rsidR="002A1532">
        <w:rPr>
          <w:rFonts w:eastAsia="Arial Unicode MS"/>
          <w:bCs/>
        </w:rPr>
        <w:t>базово</w:t>
      </w:r>
      <w:r w:rsidR="0088665A" w:rsidRPr="00C45F59">
        <w:rPr>
          <w:rFonts w:eastAsia="Arial Unicode MS"/>
          <w:bCs/>
        </w:rPr>
        <w:t xml:space="preserve"> </w:t>
      </w:r>
      <w:r w:rsidR="009E0207">
        <w:rPr>
          <w:rFonts w:eastAsia="Arial Unicode MS"/>
          <w:bCs/>
        </w:rPr>
        <w:t>системы координат робота). Это делает ПЗК более простой и интуитивно понятной</w:t>
      </w:r>
      <w:r w:rsidR="0088665A" w:rsidRPr="00C45F59">
        <w:rPr>
          <w:rFonts w:eastAsia="Arial Unicode MS"/>
          <w:bCs/>
        </w:rPr>
        <w:t>. Следствие</w:t>
      </w:r>
      <w:r w:rsidR="002A1532">
        <w:rPr>
          <w:rFonts w:eastAsia="Arial Unicode MS"/>
          <w:bCs/>
        </w:rPr>
        <w:t>м этого</w:t>
      </w:r>
      <w:r w:rsidR="0088665A" w:rsidRPr="00C45F59">
        <w:rPr>
          <w:rFonts w:eastAsia="Arial Unicode MS"/>
          <w:bCs/>
        </w:rPr>
        <w:t xml:space="preserve"> является то, что вычисление Якобиана </w:t>
      </w:r>
      <w:r w:rsidR="002A1532" w:rsidRPr="00C45F59">
        <w:rPr>
          <w:rFonts w:eastAsia="Arial Unicode MS"/>
          <w:bCs/>
        </w:rPr>
        <w:t xml:space="preserve">робота </w:t>
      </w:r>
      <w:r w:rsidR="002A1532">
        <w:rPr>
          <w:rFonts w:eastAsia="Arial Unicode MS"/>
          <w:bCs/>
        </w:rPr>
        <w:t>становится</w:t>
      </w:r>
      <w:r w:rsidR="0088665A" w:rsidRPr="00C45F59">
        <w:rPr>
          <w:rFonts w:eastAsia="Arial Unicode MS"/>
          <w:bCs/>
        </w:rPr>
        <w:t xml:space="preserve"> простым и быстрым.</w:t>
      </w:r>
    </w:p>
    <w:p w:rsidR="0088665A" w:rsidRPr="00C45F59" w:rsidRDefault="0088665A" w:rsidP="00C45F59">
      <w:pPr>
        <w:numPr>
          <w:ilvl w:val="0"/>
          <w:numId w:val="4"/>
        </w:numPr>
        <w:tabs>
          <w:tab w:val="left" w:pos="230"/>
        </w:tabs>
        <w:ind w:left="230" w:right="40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Проблемы кинематического моделирования и управления </w:t>
      </w:r>
      <w:r w:rsidR="009E0207">
        <w:rPr>
          <w:rFonts w:eastAsia="Arial Unicode MS"/>
          <w:bCs/>
        </w:rPr>
        <w:t>положением</w:t>
      </w:r>
      <w:r w:rsidR="009E0207" w:rsidRPr="009E0207">
        <w:rPr>
          <w:rFonts w:eastAsia="Arial Unicode MS"/>
          <w:bCs/>
        </w:rPr>
        <w:t xml:space="preserve"> </w:t>
      </w:r>
      <w:r w:rsidR="009E0207" w:rsidRPr="00C45F59">
        <w:rPr>
          <w:rFonts w:eastAsia="Arial Unicode MS"/>
          <w:bCs/>
        </w:rPr>
        <w:t xml:space="preserve">робота </w:t>
      </w:r>
      <w:r w:rsidRPr="00C45F59">
        <w:rPr>
          <w:rFonts w:eastAsia="Arial Unicode MS"/>
          <w:bCs/>
        </w:rPr>
        <w:t xml:space="preserve">манипулятора решаются компактно с меньшим количеством арифметических операций и </w:t>
      </w:r>
      <w:r w:rsidR="002A1532">
        <w:rPr>
          <w:rFonts w:eastAsia="Arial Unicode MS"/>
          <w:bCs/>
        </w:rPr>
        <w:t>требований</w:t>
      </w:r>
      <w:r w:rsidR="002A1532" w:rsidRPr="00C45F59">
        <w:rPr>
          <w:rFonts w:eastAsia="Arial Unicode MS"/>
          <w:bCs/>
        </w:rPr>
        <w:t xml:space="preserve"> к хранению</w:t>
      </w:r>
      <w:r w:rsidRPr="00C45F59">
        <w:rPr>
          <w:rFonts w:eastAsia="Arial Unicode MS"/>
          <w:bCs/>
        </w:rPr>
        <w:t>, чем у многих существующих подходов, предложенных в литературе по робототехнике.</w:t>
      </w:r>
    </w:p>
    <w:p w:rsidR="0088665A" w:rsidRPr="00C45F59" w:rsidRDefault="0088665A" w:rsidP="00C45F59">
      <w:pPr>
        <w:numPr>
          <w:ilvl w:val="0"/>
          <w:numId w:val="4"/>
        </w:numPr>
        <w:tabs>
          <w:tab w:val="left" w:pos="230"/>
        </w:tabs>
        <w:ind w:left="230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>Корректность предложенных подходов кинематического моделирования и управления подтверждена экспериментально на манипуляторе с 7 степенями свободы.</w:t>
      </w:r>
    </w:p>
    <w:p w:rsidR="0088665A" w:rsidRPr="00F839BF" w:rsidRDefault="0088665A" w:rsidP="00F839BF">
      <w:pPr>
        <w:numPr>
          <w:ilvl w:val="0"/>
          <w:numId w:val="4"/>
        </w:numPr>
        <w:tabs>
          <w:tab w:val="left" w:pos="230"/>
        </w:tabs>
        <w:ind w:left="230" w:hanging="166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Все </w:t>
      </w:r>
      <w:r w:rsidR="009E0207">
        <w:rPr>
          <w:rFonts w:eastAsia="Arial Unicode MS"/>
          <w:bCs/>
        </w:rPr>
        <w:t>параметры</w:t>
      </w:r>
      <w:r w:rsidRPr="00C45F59">
        <w:rPr>
          <w:rFonts w:eastAsia="Arial Unicode MS"/>
          <w:bCs/>
        </w:rPr>
        <w:t xml:space="preserve"> и уравнения объясняются четко и без какой-либо двусмысленности. </w:t>
      </w:r>
      <w:r w:rsidR="00BF18D1">
        <w:rPr>
          <w:rFonts w:eastAsia="Arial Unicode MS"/>
          <w:bCs/>
        </w:rPr>
        <w:t>Н</w:t>
      </w:r>
      <w:r w:rsidRPr="00C45F59">
        <w:rPr>
          <w:rFonts w:eastAsia="Arial Unicode MS"/>
          <w:bCs/>
        </w:rPr>
        <w:t xml:space="preserve">апример, </w:t>
      </w:r>
      <w:r w:rsidR="00496ED0">
        <w:rPr>
          <w:rFonts w:eastAsia="Arial Unicode MS"/>
          <w:bCs/>
        </w:rPr>
        <w:t>параметры</w:t>
      </w:r>
      <w:r w:rsidRPr="00C45F59">
        <w:rPr>
          <w:rFonts w:eastAsia="Arial Unicode MS"/>
          <w:bCs/>
        </w:rPr>
        <w:t xml:space="preserve"> </w:t>
      </w:r>
      <w:r w:rsidR="009E0207">
        <w:rPr>
          <w:rFonts w:eastAsia="Arial Unicode MS"/>
          <w:bCs/>
        </w:rPr>
        <w:t>положения</w:t>
      </w:r>
      <w:r w:rsidRPr="00C45F59">
        <w:rPr>
          <w:rFonts w:eastAsia="Arial Unicode MS"/>
          <w:bCs/>
        </w:rPr>
        <w:t xml:space="preserve"> точно </w:t>
      </w:r>
      <w:r w:rsidR="009E0207">
        <w:rPr>
          <w:rFonts w:eastAsia="Arial Unicode MS"/>
          <w:bCs/>
        </w:rPr>
        <w:t>указываю</w:t>
      </w:r>
      <w:r w:rsidR="00496ED0">
        <w:rPr>
          <w:rFonts w:eastAsia="Arial Unicode MS"/>
          <w:bCs/>
        </w:rPr>
        <w:t xml:space="preserve">тся, </w:t>
      </w:r>
      <w:r w:rsidR="00BF18D1">
        <w:rPr>
          <w:rFonts w:eastAsia="Arial Unicode MS"/>
          <w:bCs/>
        </w:rPr>
        <w:t xml:space="preserve">т.е. </w:t>
      </w:r>
      <w:r w:rsidR="00496ED0">
        <w:rPr>
          <w:rFonts w:eastAsia="Arial Unicode MS"/>
          <w:bCs/>
        </w:rPr>
        <w:t>в какой системе координат они определены и относительно какой</w:t>
      </w:r>
      <w:r w:rsidR="00496ED0" w:rsidRPr="00496ED0">
        <w:rPr>
          <w:rFonts w:eastAsia="Arial Unicode MS"/>
          <w:bCs/>
        </w:rPr>
        <w:t xml:space="preserve"> </w:t>
      </w:r>
      <w:r w:rsidR="00496ED0">
        <w:rPr>
          <w:rFonts w:eastAsia="Arial Unicode MS"/>
          <w:bCs/>
        </w:rPr>
        <w:t>системы координат они выражены</w:t>
      </w:r>
      <w:r w:rsidRPr="00C45F59">
        <w:rPr>
          <w:rFonts w:eastAsia="Arial Unicode MS"/>
          <w:bCs/>
        </w:rPr>
        <w:t>. Документ также самодостаточен, так что можно реализовать все, что представлено здесь, без поиска какой-либо другой соответствующей справки или книги.</w:t>
      </w:r>
    </w:p>
    <w:p w:rsidR="0088665A" w:rsidRPr="00C45F59" w:rsidRDefault="0088665A" w:rsidP="00C45F59">
      <w:pPr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Остальная часть статьи идет следующим образом: </w:t>
      </w:r>
    </w:p>
    <w:p w:rsidR="0088665A" w:rsidRPr="00C45F59" w:rsidRDefault="0088665A" w:rsidP="00C45F59">
      <w:pPr>
        <w:tabs>
          <w:tab w:val="left" w:pos="230"/>
        </w:tabs>
        <w:rPr>
          <w:rFonts w:eastAsia="Arial Unicode MS"/>
          <w:bCs/>
        </w:rPr>
      </w:pPr>
      <w:r w:rsidRPr="00C45F59">
        <w:rPr>
          <w:rFonts w:eastAsia="Arial Unicode MS"/>
          <w:bCs/>
        </w:rPr>
        <w:tab/>
        <w:t xml:space="preserve">Раздел </w:t>
      </w:r>
      <w:r w:rsidRPr="00F839BF">
        <w:t>2</w:t>
      </w:r>
      <w:r w:rsidRPr="00C45F59">
        <w:rPr>
          <w:rFonts w:eastAsia="Arial Unicode MS"/>
          <w:bCs/>
        </w:rPr>
        <w:t xml:space="preserve"> объясняет </w:t>
      </w:r>
      <w:r w:rsidR="00496ED0" w:rsidRPr="00C45F59">
        <w:rPr>
          <w:rFonts w:eastAsia="Arial Unicode MS"/>
          <w:bCs/>
        </w:rPr>
        <w:t xml:space="preserve">представление </w:t>
      </w:r>
      <w:r w:rsidR="00496ED0">
        <w:rPr>
          <w:rFonts w:eastAsia="Arial Unicode MS"/>
          <w:bCs/>
        </w:rPr>
        <w:t xml:space="preserve">положения </w:t>
      </w:r>
      <w:r w:rsidR="00496ED0" w:rsidRPr="00496ED0">
        <w:rPr>
          <w:rFonts w:eastAsia="Arial Unicode MS"/>
          <w:bCs/>
        </w:rPr>
        <w:t>(смещение + ориентация)</w:t>
      </w:r>
      <w:r w:rsidRPr="00C45F59">
        <w:rPr>
          <w:rFonts w:eastAsia="Arial Unicode MS"/>
          <w:bCs/>
        </w:rPr>
        <w:t xml:space="preserve"> </w:t>
      </w:r>
      <w:r w:rsidR="00786BC4">
        <w:rPr>
          <w:rFonts w:eastAsia="Arial Unicode MS"/>
          <w:bCs/>
        </w:rPr>
        <w:t>рабочего</w:t>
      </w:r>
      <w:r w:rsidR="00786BC4" w:rsidRPr="00C45F59">
        <w:rPr>
          <w:rFonts w:eastAsia="Arial Unicode MS"/>
          <w:bCs/>
        </w:rPr>
        <w:t xml:space="preserve"> орган</w:t>
      </w:r>
      <w:r w:rsidR="00786BC4">
        <w:rPr>
          <w:rFonts w:eastAsia="Arial Unicode MS"/>
          <w:bCs/>
        </w:rPr>
        <w:t>а</w:t>
      </w:r>
      <w:r w:rsidRPr="00C45F59">
        <w:rPr>
          <w:rFonts w:eastAsia="Arial Unicode MS"/>
          <w:bCs/>
        </w:rPr>
        <w:t>,</w:t>
      </w:r>
      <w:r w:rsidR="00BF18D1" w:rsidRPr="00BF18D1">
        <w:rPr>
          <w:rFonts w:eastAsia="Arial Unicode MS"/>
          <w:bCs/>
        </w:rPr>
        <w:t xml:space="preserve"> </w:t>
      </w:r>
      <w:r w:rsidR="00BF18D1">
        <w:rPr>
          <w:rFonts w:eastAsia="Arial Unicode MS"/>
          <w:bCs/>
        </w:rPr>
        <w:t>кинематику</w:t>
      </w:r>
      <w:r w:rsidRPr="00C45F59">
        <w:rPr>
          <w:rFonts w:eastAsia="Arial Unicode MS"/>
          <w:bCs/>
        </w:rPr>
        <w:t xml:space="preserve"> </w:t>
      </w:r>
      <w:r w:rsidR="00BF18D1">
        <w:rPr>
          <w:rFonts w:eastAsia="Arial Unicode MS"/>
          <w:bCs/>
        </w:rPr>
        <w:t>смещения</w:t>
      </w:r>
      <w:r w:rsidR="00BF18D1" w:rsidRPr="00496ED0">
        <w:rPr>
          <w:rFonts w:eastAsia="Arial Unicode MS"/>
          <w:bCs/>
        </w:rPr>
        <w:t xml:space="preserve"> </w:t>
      </w:r>
      <w:r w:rsidR="00F839BF">
        <w:rPr>
          <w:rFonts w:eastAsia="Arial Unicode MS"/>
          <w:bCs/>
        </w:rPr>
        <w:t xml:space="preserve">положения и </w:t>
      </w:r>
      <w:r w:rsidRPr="00C45F59">
        <w:rPr>
          <w:rFonts w:eastAsia="Arial Unicode MS"/>
          <w:bCs/>
        </w:rPr>
        <w:t xml:space="preserve">скорости робота; Раздел 3 сначала определяет ошибку </w:t>
      </w:r>
      <w:r w:rsidR="00F839BF">
        <w:rPr>
          <w:rFonts w:eastAsia="Arial Unicode MS"/>
          <w:bCs/>
        </w:rPr>
        <w:t>положения</w:t>
      </w:r>
      <w:r w:rsidRPr="00C45F59">
        <w:rPr>
          <w:rFonts w:eastAsia="Arial Unicode MS"/>
          <w:bCs/>
        </w:rPr>
        <w:t xml:space="preserve">, затем он предлагает закон управления для регулирования этой ошибки </w:t>
      </w:r>
      <w:r w:rsidR="00F839BF">
        <w:rPr>
          <w:rFonts w:eastAsia="Arial Unicode MS"/>
          <w:bCs/>
        </w:rPr>
        <w:t>положения</w:t>
      </w:r>
      <w:r w:rsidRPr="00C45F59">
        <w:rPr>
          <w:rFonts w:eastAsia="Arial Unicode MS"/>
          <w:bCs/>
        </w:rPr>
        <w:t xml:space="preserve">, и, наконец, он анализирует стабильность предлагаемого закона управления; Раздел 4 экспериментально </w:t>
      </w:r>
      <w:r w:rsidR="00F839BF" w:rsidRPr="00F839BF">
        <w:rPr>
          <w:rFonts w:eastAsia="Arial Unicode MS"/>
          <w:bCs/>
        </w:rPr>
        <w:t xml:space="preserve">подтверждает </w:t>
      </w:r>
      <w:r w:rsidRPr="00C45F59">
        <w:rPr>
          <w:rFonts w:eastAsia="Arial Unicode MS"/>
          <w:bCs/>
        </w:rPr>
        <w:t xml:space="preserve">предложенную теорию кинематического моделирования и </w:t>
      </w:r>
      <w:r w:rsidR="00F839BF">
        <w:rPr>
          <w:rFonts w:eastAsia="Arial Unicode MS"/>
          <w:bCs/>
        </w:rPr>
        <w:t xml:space="preserve">теорию управления на 7-ми осевом </w:t>
      </w:r>
      <w:r w:rsidR="00F839BF">
        <w:rPr>
          <w:rFonts w:eastAsia="Arial Unicode MS"/>
          <w:bCs/>
          <w:lang w:val="en-US"/>
        </w:rPr>
        <w:t>KUKA</w:t>
      </w:r>
      <w:r w:rsidR="00F839BF">
        <w:rPr>
          <w:rFonts w:eastAsia="Arial Unicode MS"/>
          <w:bCs/>
        </w:rPr>
        <w:t xml:space="preserve"> роботе</w:t>
      </w:r>
      <w:r w:rsidRPr="00C45F59">
        <w:rPr>
          <w:rFonts w:eastAsia="Arial Unicode MS"/>
          <w:bCs/>
        </w:rPr>
        <w:t xml:space="preserve">. И наконец раздел 5 </w:t>
      </w:r>
      <w:r w:rsidR="00BF18D1">
        <w:t>подводит итог</w:t>
      </w:r>
      <w:r w:rsidRPr="00C45F59">
        <w:rPr>
          <w:rFonts w:eastAsia="Arial Unicode MS"/>
          <w:bCs/>
        </w:rPr>
        <w:t>.</w:t>
      </w:r>
    </w:p>
    <w:p w:rsidR="009512B4" w:rsidRPr="00C45F59" w:rsidRDefault="009512B4" w:rsidP="009512B4">
      <w:pPr>
        <w:rPr>
          <w:rFonts w:eastAsia="Arial Unicode MS"/>
          <w:bCs/>
          <w:w w:val="99"/>
        </w:rPr>
      </w:pPr>
      <w:r>
        <w:rPr>
          <w:rFonts w:eastAsia="Arial Unicode MS"/>
          <w:bCs/>
          <w:w w:val="99"/>
        </w:rPr>
        <w:lastRenderedPageBreak/>
        <w:t xml:space="preserve">    </w:t>
      </w:r>
      <w:r w:rsidRPr="00C45F59">
        <w:rPr>
          <w:rFonts w:eastAsia="Arial Unicode MS"/>
          <w:bCs/>
          <w:w w:val="99"/>
        </w:rPr>
        <w:t xml:space="preserve">Также отметим, что для лучшего понимания статьи читатель может </w:t>
      </w:r>
      <w:r w:rsidR="00F839BF">
        <w:rPr>
          <w:rFonts w:eastAsia="Arial Unicode MS"/>
          <w:bCs/>
          <w:w w:val="99"/>
        </w:rPr>
        <w:t xml:space="preserve">заглянуть в </w:t>
      </w:r>
      <w:r w:rsidRPr="00F839BF">
        <w:t>приложение</w:t>
      </w:r>
      <w:r>
        <w:rPr>
          <w:rFonts w:eastAsia="Arial Unicode MS"/>
          <w:bCs/>
          <w:color w:val="0080AC"/>
          <w:w w:val="99"/>
        </w:rPr>
        <w:t xml:space="preserve"> </w:t>
      </w:r>
      <w:r w:rsidRPr="00C45F59">
        <w:rPr>
          <w:rFonts w:eastAsia="Arial Unicode MS"/>
          <w:bCs/>
          <w:w w:val="99"/>
        </w:rPr>
        <w:t xml:space="preserve">для получения дополнительной информации о кватернионах, </w:t>
      </w:r>
      <w:r w:rsidR="00BF18D1">
        <w:rPr>
          <w:rFonts w:eastAsia="Arial Unicode MS"/>
          <w:bCs/>
          <w:w w:val="99"/>
        </w:rPr>
        <w:t>дуальных</w:t>
      </w:r>
      <w:r w:rsidRPr="00C45F59">
        <w:rPr>
          <w:rFonts w:eastAsia="Arial Unicode MS"/>
          <w:bCs/>
          <w:w w:val="99"/>
        </w:rPr>
        <w:t xml:space="preserve"> числах и </w:t>
      </w:r>
      <w:r w:rsidR="00BF18D1">
        <w:rPr>
          <w:rFonts w:eastAsia="Arial Unicode MS"/>
          <w:bCs/>
          <w:w w:val="99"/>
        </w:rPr>
        <w:t>дуальных</w:t>
      </w:r>
      <w:r w:rsidRPr="00C45F59">
        <w:rPr>
          <w:rFonts w:eastAsia="Arial Unicode MS"/>
          <w:bCs/>
          <w:w w:val="99"/>
        </w:rPr>
        <w:t xml:space="preserve"> кватернионах</w:t>
      </w:r>
    </w:p>
    <w:p w:rsidR="0088665A" w:rsidRPr="00C45F59" w:rsidRDefault="0088665A" w:rsidP="00C45F59">
      <w:pPr>
        <w:pStyle w:val="1"/>
        <w:rPr>
          <w:rFonts w:ascii="Times New Roman" w:eastAsia="Arial Unicode MS" w:hAnsi="Times New Roman" w:cs="Times New Roman"/>
          <w:sz w:val="22"/>
          <w:szCs w:val="22"/>
        </w:rPr>
      </w:pPr>
    </w:p>
    <w:p w:rsidR="0088665A" w:rsidRDefault="00054B6A" w:rsidP="00C45F59">
      <w:pPr>
        <w:pStyle w:val="2"/>
        <w:rPr>
          <w:rFonts w:eastAsia="Arial Unicode MS"/>
        </w:rPr>
      </w:pPr>
      <w:bookmarkStart w:id="3" w:name="_Toc22322780"/>
      <w:r w:rsidRPr="00786BC4">
        <w:rPr>
          <w:rFonts w:eastAsia="Arial Unicode MS"/>
        </w:rPr>
        <w:t>2</w:t>
      </w:r>
      <w:r w:rsidR="00C45F59" w:rsidRPr="00786BC4">
        <w:rPr>
          <w:rFonts w:eastAsia="Arial Unicode MS"/>
        </w:rPr>
        <w:t>.</w:t>
      </w:r>
      <w:r w:rsidR="0088665A" w:rsidRPr="00C45F59">
        <w:rPr>
          <w:rFonts w:eastAsia="Arial Unicode MS"/>
        </w:rPr>
        <w:t>Кинематическое моделирование</w:t>
      </w:r>
      <w:bookmarkEnd w:id="3"/>
    </w:p>
    <w:p w:rsidR="00C45F59" w:rsidRPr="00C45F59" w:rsidRDefault="00C45F59" w:rsidP="00C45F59"/>
    <w:p w:rsidR="0088665A" w:rsidRDefault="0088665A" w:rsidP="00C45F59">
      <w:pPr>
        <w:pStyle w:val="3"/>
        <w:rPr>
          <w:rFonts w:eastAsia="Arial Unicode MS"/>
        </w:rPr>
      </w:pPr>
      <w:bookmarkStart w:id="4" w:name="_Toc22322781"/>
      <w:r w:rsidRPr="00C45F59">
        <w:rPr>
          <w:rFonts w:eastAsia="Arial Unicode MS"/>
        </w:rPr>
        <w:t xml:space="preserve">2.1. Представление </w:t>
      </w:r>
      <w:r w:rsidR="00F839BF">
        <w:rPr>
          <w:rFonts w:eastAsia="Arial Unicode MS"/>
        </w:rPr>
        <w:t>положения</w:t>
      </w:r>
      <w:r w:rsidR="00C45F59" w:rsidRPr="00786BC4">
        <w:rPr>
          <w:rFonts w:eastAsia="Arial Unicode MS"/>
        </w:rPr>
        <w:t>.</w:t>
      </w:r>
      <w:bookmarkEnd w:id="4"/>
    </w:p>
    <w:p w:rsidR="00AB120C" w:rsidRPr="00AB120C" w:rsidRDefault="00AB120C" w:rsidP="00AB120C"/>
    <w:p w:rsidR="00C45F59" w:rsidRPr="00786BC4" w:rsidRDefault="00C45F59" w:rsidP="00C45F59"/>
    <w:p w:rsidR="0088665A" w:rsidRDefault="004032FB" w:rsidP="00C45F59">
      <w:pPr>
        <w:ind w:left="230"/>
        <w:rPr>
          <w:rFonts w:eastAsia="Arial Unicode MS"/>
          <w:bCs/>
        </w:rPr>
      </w:pPr>
      <w:r>
        <w:rPr>
          <w:rFonts w:eastAsia="Arial Unicode MS"/>
          <w:bCs/>
        </w:rPr>
        <w:t>Представим</w:t>
      </w:r>
      <w:r w:rsidR="0088665A" w:rsidRPr="00C45F59">
        <w:rPr>
          <w:rFonts w:eastAsia="Arial Unicode MS"/>
          <w:bCs/>
        </w:rPr>
        <w:t xml:space="preserve"> </w:t>
      </w:r>
      <w:r w:rsidR="00F839BF">
        <w:rPr>
          <w:rFonts w:eastAsia="Arial Unicode MS"/>
          <w:bCs/>
        </w:rPr>
        <w:t>смещение</w:t>
      </w:r>
      <w:r w:rsidR="00C45F59">
        <w:rPr>
          <w:rFonts w:eastAsia="Arial Unicode MS"/>
          <w:bCs/>
        </w:rPr>
        <w:t xml:space="preserve"> и ориентацию рабочего</w:t>
      </w:r>
      <w:r w:rsidR="00C45F59" w:rsidRPr="00C45F59">
        <w:rPr>
          <w:rFonts w:eastAsia="Arial Unicode MS"/>
          <w:bCs/>
        </w:rPr>
        <w:t xml:space="preserve"> орган</w:t>
      </w:r>
      <w:r w:rsidR="00C45F59">
        <w:rPr>
          <w:rFonts w:eastAsia="Arial Unicode MS"/>
          <w:bCs/>
        </w:rPr>
        <w:t xml:space="preserve">а </w:t>
      </w:r>
      <w:r w:rsidR="0088665A" w:rsidRPr="00C45F59">
        <w:rPr>
          <w:rFonts w:eastAsia="Arial Unicode MS"/>
          <w:bCs/>
        </w:rPr>
        <w:t xml:space="preserve">робота </w:t>
      </w:r>
      <w:r w:rsidR="00F839BF">
        <w:rPr>
          <w:rFonts w:eastAsia="Arial Unicode MS"/>
          <w:bCs/>
        </w:rPr>
        <w:t xml:space="preserve">манипулятора </w:t>
      </w:r>
      <w:r w:rsidR="0088665A" w:rsidRPr="00C45F59">
        <w:rPr>
          <w:rFonts w:eastAsia="Arial Unicode MS"/>
          <w:bCs/>
        </w:rPr>
        <w:t>с</w:t>
      </w:r>
      <w:r w:rsidR="00F839BF">
        <w:rPr>
          <w:rFonts w:eastAsia="Arial Unicode MS"/>
          <w:bCs/>
        </w:rPr>
        <w:t xml:space="preserve"> дуальным кватернионом с единичным модулем</w:t>
      </w:r>
      <w:r w:rsidR="0088665A" w:rsidRPr="00C45F59">
        <w:rPr>
          <w:rFonts w:eastAsia="Arial Unicode MS"/>
          <w:bCs/>
        </w:rPr>
        <w:t>:</w:t>
      </w:r>
    </w:p>
    <w:p w:rsidR="00C45F59" w:rsidRDefault="00C45F59" w:rsidP="00C45F59">
      <w:pPr>
        <w:ind w:left="10"/>
        <w:rPr>
          <w:rFonts w:eastAsia="Arial Unicode MS"/>
          <w:bCs/>
        </w:rPr>
      </w:pPr>
    </w:p>
    <w:p w:rsidR="00C45F59" w:rsidRPr="004F7B49" w:rsidRDefault="009E7A3B" w:rsidP="004F7B49">
      <w:pPr>
        <w:ind w:left="10"/>
      </w:pP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e>
        </m:acc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exp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s</m:t>
                </m:r>
              </m:e>
            </m:acc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cos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4"/>
          </w:rPr>
          <m:t>+</m:t>
        </m:r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  <w:sz w:val="24"/>
          </w:rPr>
          <m:t xml:space="preserve"> sin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e>
        </m:d>
      </m:oMath>
      <w:r w:rsidR="004F7B49" w:rsidRPr="004F7B49">
        <w:rPr>
          <w:sz w:val="24"/>
        </w:rPr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  <w:t>(1)</w:t>
      </w:r>
    </w:p>
    <w:p w:rsidR="0088665A" w:rsidRPr="00C45F59" w:rsidRDefault="0088665A" w:rsidP="00C45F59"/>
    <w:p w:rsidR="0088665A" w:rsidRDefault="003E694A" w:rsidP="003E694A">
      <w:r>
        <w:t xml:space="preserve">Где 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θ</m:t>
            </m:r>
          </m:e>
        </m:acc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D</m:t>
        </m:r>
      </m:oMath>
      <w:r>
        <w:t xml:space="preserve"> и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</m:acc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3×1</m:t>
            </m:r>
          </m:sup>
        </m:sSup>
      </m:oMath>
      <w:r>
        <w:t xml:space="preserve">  соответственно двойной угол и двойной вектор</w:t>
      </w:r>
      <w:r w:rsidR="00F839BF">
        <w:t xml:space="preserve"> с единичной величиной</w:t>
      </w:r>
      <w:r w:rsidR="00DE77C9">
        <w:t xml:space="preserve"> направленным по</w:t>
      </w:r>
      <w:r>
        <w:t xml:space="preserve"> 3D-линии:</w:t>
      </w:r>
    </w:p>
    <w:p w:rsidR="004F7B49" w:rsidRPr="003E694A" w:rsidRDefault="004F7B49" w:rsidP="003E694A"/>
    <w:p w:rsidR="004F7B49" w:rsidRPr="004F7B49" w:rsidRDefault="009E7A3B" w:rsidP="004F7B49"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θ</m:t>
            </m:r>
          </m:e>
        </m:acc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θ+ ε </m:t>
        </m:r>
        <m:r>
          <w:rPr>
            <w:rFonts w:ascii="Cambria Math" w:hAnsi="Cambria Math"/>
            <w:color w:val="222222"/>
            <w:sz w:val="24"/>
            <w:shd w:val="clear" w:color="auto" w:fill="FFFFFF"/>
            <w:lang w:val="en-US"/>
          </w:rPr>
          <m:t>d</m:t>
        </m:r>
        <m:r>
          <w:rPr>
            <w:rFonts w:ascii="Cambria Math" w:hAnsi="Cambria Math"/>
            <w:color w:val="222222"/>
            <w:sz w:val="24"/>
            <w:shd w:val="clear" w:color="auto" w:fill="FFFFFF"/>
          </w:rPr>
          <m:t>,</m:t>
        </m:r>
        <m:r>
          <w:rPr>
            <w:rFonts w:ascii="Cambria Math" w:hAnsi="Cambria Math"/>
            <w:sz w:val="24"/>
          </w:rPr>
          <m:t xml:space="preserve">      </m:t>
        </m:r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s</m:t>
            </m:r>
          </m:e>
        </m:acc>
        <m:r>
          <w:rPr>
            <w:rFonts w:ascii="Cambria Math" w:hAnsi="Cambria Math"/>
            <w:sz w:val="24"/>
          </w:rPr>
          <m:t>=</m:t>
        </m:r>
        <m:r>
          <m:rPr>
            <m:scr m:val="script"/>
            <m:sty m:val="bi"/>
          </m:rPr>
          <w:rPr>
            <w:rFonts w:ascii="Cambria Math" w:hAnsi="Cambria Math"/>
            <w:sz w:val="24"/>
          </w:rPr>
          <m:t>l</m:t>
        </m:r>
        <m:r>
          <m:rPr>
            <m:sty m:val="p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+ ε </m:t>
        </m:r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  <w:lang w:val="en-US"/>
          </w:rPr>
          <m:t>m</m:t>
        </m:r>
        <m: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,       </m:t>
        </m:r>
        <m:sSup>
          <m:sSupPr>
            <m:ctrlPr>
              <w:rPr>
                <w:rFonts w:ascii="Cambria Math" w:hAnsi="Cambria Math"/>
                <w:bCs/>
                <w:color w:val="222222"/>
                <w:sz w:val="24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ε</m:t>
            </m:r>
          </m:e>
          <m:sup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2</m:t>
            </m:r>
          </m:sup>
        </m:sSup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0,  ε </m:t>
        </m:r>
        <m: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≠0.  </m:t>
        </m:r>
        <m:r>
          <w:rPr>
            <w:rFonts w:ascii="Cambria Math" w:hAnsi="Cambria Math"/>
            <w:sz w:val="24"/>
          </w:rPr>
          <m:t xml:space="preserve"> </m:t>
        </m:r>
      </m:oMath>
      <w:r w:rsidR="004F7B49" w:rsidRPr="004F7B49">
        <w:rPr>
          <w:sz w:val="24"/>
        </w:rPr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>
        <w:tab/>
      </w:r>
      <w:r w:rsidR="004F7B49" w:rsidRPr="004F7B49">
        <w:t>(2)</w:t>
      </w:r>
    </w:p>
    <w:p w:rsidR="003E694A" w:rsidRPr="004F7B49" w:rsidRDefault="003E694A" w:rsidP="00C45F59"/>
    <w:p w:rsidR="0088665A" w:rsidRPr="00DE77C9" w:rsidRDefault="0088665A" w:rsidP="00DE77C9">
      <w:pPr>
        <w:ind w:left="10"/>
      </w:pPr>
      <w:r w:rsidRPr="00C45F59">
        <w:rPr>
          <w:rFonts w:eastAsia="Arial Unicode MS"/>
          <w:bCs/>
        </w:rPr>
        <w:t xml:space="preserve">Выше, </w:t>
      </w:r>
      <m:oMath>
        <m:r>
          <w:rPr>
            <w:rFonts w:ascii="Cambria Math" w:eastAsia="Arial Unicode MS" w:hAnsi="Cambria Math"/>
          </w:rPr>
          <m:t xml:space="preserve">{ θ, </m:t>
        </m:r>
        <m:r>
          <w:rPr>
            <w:rFonts w:ascii="Cambria Math" w:eastAsia="Arial Unicode MS" w:hAnsi="Cambria Math"/>
            <w:lang w:val="en-US"/>
          </w:rPr>
          <m:t>d</m:t>
        </m:r>
        <m:r>
          <w:rPr>
            <w:rFonts w:ascii="Cambria Math" w:eastAsia="Arial Unicode MS" w:hAnsi="Cambria Math"/>
          </w:rPr>
          <m:t>,</m:t>
        </m:r>
        <m:r>
          <m:rPr>
            <m:scr m:val="script"/>
            <m:sty m:val="bi"/>
          </m:rPr>
          <w:rPr>
            <w:rFonts w:ascii="Cambria Math" w:eastAsia="Arial Unicode MS" w:hAnsi="Cambria Math"/>
          </w:rPr>
          <m:t xml:space="preserve"> l</m:t>
        </m:r>
        <m:r>
          <w:rPr>
            <w:rFonts w:ascii="Cambria Math" w:eastAsia="Arial Unicode MS" w:hAnsi="Cambria Math"/>
          </w:rPr>
          <m:t>,</m:t>
        </m:r>
        <m:r>
          <m:rPr>
            <m:sty m:val="bi"/>
          </m:rPr>
          <w:rPr>
            <w:rFonts w:ascii="Cambria Math" w:eastAsia="Arial Unicode MS" w:hAnsi="Cambria Math"/>
          </w:rPr>
          <m:t xml:space="preserve"> m</m:t>
        </m:r>
        <m:r>
          <w:rPr>
            <w:rFonts w:ascii="Cambria Math" w:eastAsia="Arial Unicode MS" w:hAnsi="Cambria Math"/>
          </w:rPr>
          <m:t xml:space="preserve">} </m:t>
        </m:r>
      </m:oMath>
      <w:r w:rsidR="004F7B49" w:rsidRPr="004F7B49">
        <w:rPr>
          <w:rFonts w:eastAsia="Arial Unicode MS"/>
          <w:bCs/>
        </w:rPr>
        <w:t>параметры смещения винта</w:t>
      </w:r>
      <w:r w:rsidR="004F7B49">
        <w:rPr>
          <w:rFonts w:eastAsia="Arial Unicode MS"/>
          <w:bCs/>
        </w:rPr>
        <w:t xml:space="preserve">. </w:t>
      </w:r>
      <m:oMath>
        <m:r>
          <w:rPr>
            <w:rFonts w:ascii="Cambria Math" w:eastAsia="Arial Unicode MS" w:hAnsi="Cambria Math"/>
          </w:rPr>
          <m:t>θ -</m:t>
        </m:r>
      </m:oMath>
      <w:r w:rsidRPr="00C45F59">
        <w:rPr>
          <w:rFonts w:eastAsia="Arial Unicode MS"/>
          <w:bCs/>
        </w:rPr>
        <w:t xml:space="preserve"> угол поворота вокруг оси винта,</w:t>
      </w:r>
      <w:r w:rsidR="00711564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</w:rPr>
        <w:t xml:space="preserve"> </w:t>
      </w:r>
      <m:oMath>
        <m:r>
          <w:rPr>
            <w:rFonts w:ascii="Cambria Math" w:eastAsia="Arial Unicode MS" w:hAnsi="Cambria Math"/>
          </w:rPr>
          <m:t>d -</m:t>
        </m:r>
      </m:oMath>
      <w:r w:rsidR="00EA7CA7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</w:rPr>
        <w:t xml:space="preserve">это </w:t>
      </w:r>
      <w:r w:rsidR="00166B2C">
        <w:rPr>
          <w:rFonts w:eastAsia="Arial Unicode MS"/>
          <w:bCs/>
          <w:sz w:val="24"/>
          <w:szCs w:val="24"/>
        </w:rPr>
        <w:t>перемещение</w:t>
      </w:r>
      <w:r w:rsidR="00166B2C" w:rsidRPr="00BC6516">
        <w:rPr>
          <w:rFonts w:eastAsia="Arial Unicode MS"/>
          <w:bCs/>
          <w:sz w:val="24"/>
          <w:szCs w:val="24"/>
        </w:rPr>
        <w:t xml:space="preserve"> </w:t>
      </w:r>
      <w:r w:rsidR="00DE77C9">
        <w:rPr>
          <w:rFonts w:eastAsia="Arial Unicode MS"/>
          <w:bCs/>
        </w:rPr>
        <w:t>по той же винтовой оси</w:t>
      </w:r>
      <w:r w:rsidR="00DE77C9" w:rsidRPr="00DE77C9">
        <w:rPr>
          <w:rFonts w:eastAsia="Arial Unicode MS"/>
          <w:bCs/>
        </w:rPr>
        <w:t xml:space="preserve">, </w:t>
      </w:r>
      <w:r w:rsidRPr="00C45F59">
        <w:rPr>
          <w:rFonts w:eastAsia="Arial Unicode MS"/>
          <w:bCs/>
        </w:rPr>
        <w:t xml:space="preserve"> </w:t>
      </w:r>
      <m:oMath>
        <m:r>
          <m:rPr>
            <m:scr m:val="script"/>
            <m:sty m:val="bi"/>
          </m:rPr>
          <w:rPr>
            <w:rFonts w:ascii="Cambria Math" w:eastAsia="Arial Unicode MS" w:hAnsi="Cambria Math"/>
          </w:rPr>
          <m:t>l</m:t>
        </m:r>
        <m:r>
          <w:rPr>
            <w:rFonts w:ascii="Cambria Math" w:eastAsia="Arial Unicode MS" w:hAnsi="Cambria Math"/>
          </w:rPr>
          <m:t>-</m:t>
        </m:r>
      </m:oMath>
      <w:r w:rsidRPr="00C45F59">
        <w:rPr>
          <w:rFonts w:eastAsia="Arial Unicode MS"/>
          <w:bCs/>
        </w:rPr>
        <w:t xml:space="preserve"> </w:t>
      </w:r>
      <w:r w:rsidR="00DE77C9" w:rsidRPr="00DE77C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</w:rPr>
        <w:t xml:space="preserve">вектор направления </w:t>
      </w:r>
      <w:r w:rsidR="00DE77C9">
        <w:rPr>
          <w:rFonts w:eastAsia="Arial Unicode MS"/>
          <w:bCs/>
        </w:rPr>
        <w:t xml:space="preserve">с единичной величиной </w:t>
      </w:r>
      <w:r w:rsidRPr="00C45F59">
        <w:rPr>
          <w:rFonts w:eastAsia="Arial Unicode MS"/>
          <w:bCs/>
        </w:rPr>
        <w:t>оси</w:t>
      </w:r>
      <w:r w:rsidR="00DE77C9">
        <w:rPr>
          <w:rFonts w:eastAsia="Arial Unicode MS"/>
          <w:bCs/>
        </w:rPr>
        <w:t xml:space="preserve"> винта</w:t>
      </w:r>
      <w:r w:rsidRPr="00C45F59">
        <w:rPr>
          <w:rFonts w:eastAsia="Arial Unicode MS"/>
          <w:bCs/>
        </w:rPr>
        <w:t>, и</w:t>
      </w:r>
      <w:r w:rsidR="00DE77C9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</w:rPr>
          <m:t>-</m:t>
        </m:r>
      </m:oMath>
      <w:r w:rsidR="00DE77C9">
        <w:rPr>
          <w:rFonts w:eastAsia="Arial Unicode MS"/>
          <w:bCs/>
        </w:rPr>
        <w:t xml:space="preserve"> вектор</w:t>
      </w:r>
      <w:r w:rsidRPr="00C45F59">
        <w:rPr>
          <w:rFonts w:eastAsia="Arial Unicode MS"/>
          <w:bCs/>
        </w:rPr>
        <w:t xml:space="preserve"> момента оси</w:t>
      </w:r>
      <w:r w:rsidR="00DE77C9" w:rsidRPr="00DE77C9">
        <w:rPr>
          <w:rFonts w:eastAsia="Arial Unicode MS"/>
          <w:bCs/>
        </w:rPr>
        <w:t xml:space="preserve"> </w:t>
      </w:r>
      <w:r w:rsidR="00DE77C9">
        <w:rPr>
          <w:rFonts w:eastAsia="Arial Unicode MS"/>
          <w:bCs/>
        </w:rPr>
        <w:t>винта, вычисленного относительно начала домашней</w:t>
      </w:r>
      <w:r w:rsidRPr="00C45F59">
        <w:rPr>
          <w:rFonts w:eastAsia="Arial Unicode MS"/>
          <w:bCs/>
        </w:rPr>
        <w:t xml:space="preserve"> </w:t>
      </w:r>
      <w:r w:rsidR="00DE77C9">
        <w:rPr>
          <w:rFonts w:eastAsia="Arial Unicode MS"/>
          <w:bCs/>
        </w:rPr>
        <w:t>системы координат</w:t>
      </w:r>
      <w:r w:rsidRPr="00C45F59">
        <w:rPr>
          <w:rFonts w:eastAsia="Arial Unicode MS"/>
          <w:bCs/>
        </w:rPr>
        <w:t xml:space="preserve"> робота</w:t>
      </w:r>
      <w:r w:rsidR="00DE77C9">
        <w:rPr>
          <w:rFonts w:eastAsia="Arial Unicode MS"/>
          <w:bCs/>
        </w:rPr>
        <w:t xml:space="preserve"> </w:t>
      </w:r>
      <w:r w:rsidR="00DE77C9" w:rsidRPr="00C45F59">
        <w:rPr>
          <w:rFonts w:eastAsia="Arial Unicode MS"/>
          <w:bCs/>
        </w:rPr>
        <w:t>манипулятора</w:t>
      </w:r>
      <w:r w:rsidRPr="00C45F59">
        <w:rPr>
          <w:rFonts w:eastAsia="Arial Unicode MS"/>
          <w:bCs/>
        </w:rPr>
        <w:t xml:space="preserve">. </w:t>
      </w:r>
      <w:r w:rsidR="00166B2C">
        <w:rPr>
          <w:rFonts w:eastAsia="Arial Unicode MS"/>
          <w:bCs/>
        </w:rPr>
        <w:t>Уравнение</w:t>
      </w:r>
      <w:r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  <w:color w:val="0080AC"/>
        </w:rPr>
        <w:t>(1)</w:t>
      </w:r>
      <w:r w:rsidRPr="00C45F59">
        <w:rPr>
          <w:rFonts w:eastAsia="Arial Unicode MS"/>
          <w:bCs/>
        </w:rPr>
        <w:t xml:space="preserve"> можно переписать в терминах кватернионной пары следующим образом</w:t>
      </w:r>
      <w:r w:rsidR="00054B6A">
        <w:rPr>
          <w:rFonts w:eastAsia="Arial Unicode MS"/>
          <w:bCs/>
        </w:rPr>
        <w:t>:</w:t>
      </w:r>
    </w:p>
    <w:p w:rsidR="0088665A" w:rsidRPr="00C45F59" w:rsidRDefault="0088665A" w:rsidP="00054B6A">
      <w:pPr>
        <w:ind w:left="10"/>
        <w:rPr>
          <w:rFonts w:eastAsia="Arial Unicode MS"/>
          <w:bCs/>
        </w:rPr>
      </w:pPr>
    </w:p>
    <w:p w:rsidR="0088665A" w:rsidRPr="00054B6A" w:rsidRDefault="009E7A3B" w:rsidP="00054B6A">
      <w:pPr>
        <w:ind w:left="10"/>
        <w:rPr>
          <w:rFonts w:eastAsia="Arial Unicode MS"/>
          <w:b/>
          <w:i/>
          <w:sz w:val="24"/>
        </w:rPr>
      </w:pPr>
      <m:oMath>
        <m:acc>
          <m:accPr>
            <m:ctrlPr>
              <w:rPr>
                <w:rFonts w:ascii="Cambria Math" w:hAnsi="Cambria Math"/>
                <w:i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x</m:t>
            </m:r>
          </m:e>
        </m:acc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r>
          <m:rPr>
            <m:sty m:val="bi"/>
          </m:rPr>
          <w:rPr>
            <w:rFonts w:ascii="Cambria Math" w:eastAsia="Arial Unicode MS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ε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 xml:space="preserve"> q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</m:oMath>
      <w:r w:rsidR="00054B6A" w:rsidRPr="00054B6A">
        <w:rPr>
          <w:rFonts w:eastAsia="Arial Unicode MS"/>
          <w:b/>
          <w:i/>
          <w:sz w:val="24"/>
        </w:rPr>
        <w:t xml:space="preserve"> </w:t>
      </w:r>
      <w:r w:rsidR="00054B6A" w:rsidRP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>
        <w:rPr>
          <w:rFonts w:eastAsia="Arial Unicode MS"/>
          <w:b/>
          <w:i/>
          <w:sz w:val="24"/>
        </w:rPr>
        <w:tab/>
      </w:r>
      <w:r w:rsidR="00054B6A" w:rsidRPr="00054B6A">
        <w:rPr>
          <w:rFonts w:eastAsia="Arial Unicode MS"/>
          <w:sz w:val="24"/>
        </w:rPr>
        <w:t>(3)</w:t>
      </w:r>
    </w:p>
    <w:p w:rsidR="00054B6A" w:rsidRPr="00054B6A" w:rsidRDefault="00054B6A" w:rsidP="00054B6A">
      <w:pPr>
        <w:ind w:left="10"/>
        <w:rPr>
          <w:rFonts w:eastAsia="Arial Unicode MS"/>
          <w:bCs/>
          <w:i/>
        </w:rPr>
      </w:pPr>
    </w:p>
    <w:p w:rsidR="0088665A" w:rsidRDefault="00054B6A" w:rsidP="00054B6A">
      <w:pPr>
        <w:ind w:left="10"/>
        <w:rPr>
          <w:rFonts w:eastAsia="Arial Unicode MS"/>
          <w:bCs/>
        </w:rPr>
      </w:pPr>
      <w:r w:rsidRPr="00C45F59">
        <w:rPr>
          <w:rFonts w:eastAsia="Arial Unicode MS"/>
          <w:bCs/>
        </w:rPr>
        <w:t>Г</w:t>
      </w:r>
      <w:r w:rsidR="0088665A" w:rsidRPr="00C45F59">
        <w:rPr>
          <w:rFonts w:eastAsia="Arial Unicode MS"/>
          <w:bCs/>
        </w:rPr>
        <w:t>де</w:t>
      </w:r>
      <w:r w:rsidRPr="00054B6A">
        <w:rPr>
          <w:rFonts w:eastAsia="Arial Unicode MS"/>
          <w:bCs/>
        </w:rPr>
        <w:t xml:space="preserve"> </w:t>
      </w:r>
      <w:r w:rsidR="0088665A" w:rsidRPr="00C45F59"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-</m:t>
        </m:r>
      </m:oMath>
      <w:r w:rsidR="006A0531">
        <w:rPr>
          <w:rFonts w:eastAsia="Arial Unicode MS"/>
          <w:bCs/>
        </w:rPr>
        <w:t xml:space="preserve">  кватернион ориентации с единичным модулем </w:t>
      </w:r>
      <w:r>
        <w:rPr>
          <w:rFonts w:eastAsia="Arial Unicode MS"/>
          <w:bCs/>
        </w:rPr>
        <w:t>и</w:t>
      </w:r>
      <w:r w:rsidR="006A0531">
        <w:rPr>
          <w:rFonts w:eastAsia="Arial Unicode MS"/>
          <w:bCs/>
        </w:rPr>
        <w:t xml:space="preserve">  </w:t>
      </w:r>
      <w:r w:rsidRPr="00054B6A"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 xml:space="preserve"> q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-</m:t>
        </m:r>
      </m:oMath>
      <w:r w:rsidR="0088665A" w:rsidRPr="00C45F59">
        <w:rPr>
          <w:rFonts w:eastAsia="Arial Unicode MS"/>
          <w:bCs/>
        </w:rPr>
        <w:t xml:space="preserve"> </w:t>
      </w:r>
      <w:r w:rsidR="006A0531">
        <w:rPr>
          <w:rFonts w:eastAsia="Arial Unicode MS"/>
          <w:bCs/>
        </w:rPr>
        <w:t>кватернион перемещения</w:t>
      </w:r>
      <w:r w:rsidR="0088665A" w:rsidRPr="00C45F59">
        <w:rPr>
          <w:rFonts w:eastAsia="Arial Unicode MS"/>
          <w:bCs/>
        </w:rPr>
        <w:t xml:space="preserve">. Эти кватернионы </w:t>
      </w:r>
      <w:r w:rsidR="006A0531">
        <w:rPr>
          <w:rFonts w:eastAsia="Arial Unicode MS"/>
          <w:bCs/>
        </w:rPr>
        <w:t>ориентации</w:t>
      </w:r>
      <w:r w:rsidR="0088665A" w:rsidRPr="00C45F59">
        <w:rPr>
          <w:rFonts w:eastAsia="Arial Unicode MS"/>
          <w:bCs/>
        </w:rPr>
        <w:t xml:space="preserve"> и перемещения могут быть записаны с известны</w:t>
      </w:r>
      <w:r w:rsidR="006A0531">
        <w:rPr>
          <w:rFonts w:eastAsia="Arial Unicode MS"/>
          <w:bCs/>
        </w:rPr>
        <w:t>ми параметрами смещения винта</w:t>
      </w:r>
      <w:r w:rsidR="0088665A" w:rsidRPr="00C45F59">
        <w:rPr>
          <w:rFonts w:eastAsia="Arial Unicode MS"/>
          <w:bCs/>
        </w:rPr>
        <w:t xml:space="preserve"> как показано ниже:</w:t>
      </w:r>
    </w:p>
    <w:p w:rsidR="00BC6E99" w:rsidRDefault="009E7A3B" w:rsidP="00054B6A">
      <w:pPr>
        <w:ind w:left="10"/>
        <w:rPr>
          <w:rFonts w:eastAsia="Arial Unicode MS"/>
          <w:sz w:val="24"/>
        </w:rPr>
      </w:pPr>
      <m:oMath>
        <m:sSub>
          <m:sSubPr>
            <m:ctrlPr>
              <w:rPr>
                <w:rFonts w:ascii="Cambria Math" w:hAnsi="Cambria Math"/>
                <w:b/>
                <w:sz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≜</m:t>
        </m:r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cos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Arial Unicode MS" w:hAnsi="Cambria Math"/>
                        <w:sz w:val="24"/>
                      </w:rPr>
                      <m:t>θ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</w:rPr>
              <m:t>,</m:t>
            </m:r>
            <m:r>
              <m:rPr>
                <m:scr m:val="script"/>
                <m:sty m:val="bi"/>
              </m:rPr>
              <w:rPr>
                <w:rFonts w:ascii="Cambria Math" w:eastAsia="Arial Unicode MS" w:hAnsi="Cambria Math"/>
                <w:sz w:val="24"/>
              </w:rPr>
              <m:t>l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Arial Unicode MS" w:hAnsi="Cambria Math"/>
                        <w:sz w:val="24"/>
                      </w:rPr>
                      <m:t>θ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e>
            </m:d>
          </m:e>
        </m:d>
      </m:oMath>
      <w:r w:rsidR="00DE77C9" w:rsidRPr="00DE77C9">
        <w:rPr>
          <w:rFonts w:eastAsia="Arial Unicode MS"/>
          <w:b/>
          <w:sz w:val="28"/>
        </w:rPr>
        <w:tab/>
      </w:r>
      <w:r w:rsidR="00DE77C9">
        <w:rPr>
          <w:rFonts w:eastAsia="Arial Unicode MS"/>
          <w:b/>
          <w:sz w:val="24"/>
        </w:rPr>
        <w:tab/>
      </w:r>
      <w:r w:rsidR="00DE77C9">
        <w:rPr>
          <w:rFonts w:eastAsia="Arial Unicode MS"/>
          <w:b/>
          <w:sz w:val="24"/>
        </w:rPr>
        <w:tab/>
      </w:r>
      <w:r w:rsidR="00DE77C9">
        <w:rPr>
          <w:rFonts w:eastAsia="Arial Unicode MS"/>
          <w:b/>
          <w:sz w:val="24"/>
        </w:rPr>
        <w:tab/>
      </w:r>
      <w:r w:rsidR="00DE77C9">
        <w:rPr>
          <w:rFonts w:eastAsia="Arial Unicode MS"/>
          <w:b/>
          <w:sz w:val="24"/>
        </w:rPr>
        <w:tab/>
      </w:r>
      <w:r w:rsidR="00DE77C9">
        <w:rPr>
          <w:rFonts w:eastAsia="Arial Unicode MS"/>
          <w:b/>
          <w:sz w:val="24"/>
        </w:rPr>
        <w:tab/>
      </w:r>
      <w:r w:rsidR="00DE77C9">
        <w:rPr>
          <w:rFonts w:eastAsia="Arial Unicode MS"/>
          <w:b/>
          <w:sz w:val="24"/>
        </w:rPr>
        <w:tab/>
      </w:r>
      <w:r w:rsidR="00DE77C9">
        <w:rPr>
          <w:rFonts w:eastAsia="Arial Unicode MS"/>
          <w:b/>
          <w:sz w:val="24"/>
        </w:rPr>
        <w:tab/>
      </w:r>
      <w:r w:rsidR="00DE77C9">
        <w:rPr>
          <w:rFonts w:eastAsia="Arial Unicode MS"/>
          <w:b/>
          <w:sz w:val="24"/>
        </w:rPr>
        <w:tab/>
      </w:r>
      <w:r w:rsidR="00DE77C9">
        <w:rPr>
          <w:rFonts w:eastAsia="Arial Unicode MS"/>
          <w:b/>
          <w:sz w:val="24"/>
        </w:rPr>
        <w:tab/>
      </w:r>
      <w:r w:rsidR="00DE77C9" w:rsidRPr="00DE77C9">
        <w:rPr>
          <w:rFonts w:eastAsia="Arial Unicode MS"/>
          <w:sz w:val="24"/>
        </w:rPr>
        <w:t>(4)</w:t>
      </w:r>
    </w:p>
    <w:p w:rsidR="00BC6E99" w:rsidRDefault="00BC6E99" w:rsidP="00054B6A">
      <w:pPr>
        <w:ind w:left="10"/>
        <w:rPr>
          <w:rFonts w:eastAsia="Arial Unicode MS"/>
          <w:sz w:val="24"/>
        </w:rPr>
      </w:pPr>
    </w:p>
    <w:p w:rsidR="0088665A" w:rsidRDefault="009E7A3B" w:rsidP="00BC6E99">
      <w:pPr>
        <w:ind w:left="10"/>
        <w:rPr>
          <w:rFonts w:eastAsia="Arial Unicode MS"/>
          <w:bCs/>
        </w:rPr>
      </w:pP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 xml:space="preserve"> q</m:t>
            </m:r>
          </m:e>
          <m:sub>
            <m:r>
              <w:rPr>
                <w:rFonts w:ascii="Cambria Math" w:hAnsi="Cambria Math"/>
                <w:sz w:val="24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≜</m:t>
        </m:r>
        <m:d>
          <m:dPr>
            <m:ctrlPr>
              <w:rPr>
                <w:rFonts w:ascii="Cambria Math" w:hAnsi="Cambria Math"/>
                <w:b/>
                <w:i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-</m:t>
            </m:r>
            <m:f>
              <m:f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Arial Unicode MS" w:hAnsi="Cambria Math"/>
                        <w:sz w:val="24"/>
                      </w:rPr>
                      <m:t>θ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</w:rPr>
              <m:t>,</m:t>
            </m:r>
            <m:r>
              <m:rPr>
                <m:scr m:val="script"/>
                <m:sty m:val="bi"/>
              </m:rPr>
              <w:rPr>
                <w:rFonts w:ascii="Cambria Math" w:eastAsia="Arial Unicode MS" w:hAnsi="Cambria Math"/>
                <w:sz w:val="24"/>
              </w:rPr>
              <m:t>l</m:t>
            </m:r>
            <m:f>
              <m:fPr>
                <m:ctrlPr>
                  <w:rPr>
                    <w:rFonts w:ascii="Cambria Math" w:hAnsi="Cambria Math"/>
                    <w:sz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lang w:val="en-US"/>
                  </w:rPr>
                  <m:t>d</m:t>
                </m:r>
              </m:num>
              <m:den>
                <m:r>
                  <w:rPr>
                    <w:rFonts w:ascii="Cambria Math" w:hAnsi="Cambria Math"/>
                    <w:sz w:val="28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Arial Unicode MS" w:hAnsi="Cambria Math"/>
                        <w:sz w:val="24"/>
                      </w:rPr>
                      <m:t>θ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</w:rPr>
              <m:t xml:space="preserve">+m </m:t>
            </m:r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Arial Unicode MS" w:hAnsi="Cambria Math"/>
                        <w:sz w:val="24"/>
                      </w:rPr>
                      <m:t>θ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</m:e>
            </m:d>
          </m:e>
        </m:d>
      </m:oMath>
      <w:r w:rsidR="00BC6E99">
        <w:rPr>
          <w:rFonts w:eastAsia="Arial Unicode MS"/>
          <w:b/>
          <w:sz w:val="28"/>
        </w:rPr>
        <w:tab/>
      </w:r>
      <w:r w:rsidR="00BC6E99">
        <w:rPr>
          <w:rFonts w:eastAsia="Arial Unicode MS"/>
          <w:b/>
          <w:sz w:val="28"/>
        </w:rPr>
        <w:tab/>
      </w:r>
      <w:r w:rsidR="00BC6E99">
        <w:rPr>
          <w:rFonts w:eastAsia="Arial Unicode MS"/>
          <w:b/>
          <w:sz w:val="28"/>
        </w:rPr>
        <w:tab/>
      </w:r>
      <w:r w:rsidR="00BC6E99">
        <w:rPr>
          <w:rFonts w:eastAsia="Arial Unicode MS"/>
          <w:b/>
          <w:sz w:val="28"/>
        </w:rPr>
        <w:tab/>
      </w:r>
      <w:r w:rsidR="00BC6E99">
        <w:rPr>
          <w:rFonts w:eastAsia="Arial Unicode MS"/>
          <w:b/>
          <w:sz w:val="28"/>
        </w:rPr>
        <w:tab/>
      </w:r>
      <w:r w:rsidR="00BC6E99">
        <w:rPr>
          <w:rFonts w:eastAsia="Arial Unicode MS"/>
          <w:b/>
          <w:sz w:val="28"/>
        </w:rPr>
        <w:tab/>
      </w:r>
      <w:r w:rsidR="00BC6E99">
        <w:rPr>
          <w:rFonts w:eastAsia="Arial Unicode MS"/>
          <w:b/>
          <w:sz w:val="28"/>
        </w:rPr>
        <w:tab/>
      </w:r>
      <w:r w:rsidR="00BC6E99">
        <w:rPr>
          <w:rFonts w:eastAsia="Arial Unicode MS"/>
          <w:b/>
          <w:sz w:val="28"/>
        </w:rPr>
        <w:tab/>
      </w:r>
      <w:r w:rsidR="00E9129A">
        <w:rPr>
          <w:rFonts w:eastAsia="Arial Unicode MS"/>
          <w:sz w:val="24"/>
        </w:rPr>
        <w:t>(5</w:t>
      </w:r>
      <w:r w:rsidR="00E9129A" w:rsidRPr="00DE77C9">
        <w:rPr>
          <w:rFonts w:eastAsia="Arial Unicode MS"/>
          <w:sz w:val="24"/>
        </w:rPr>
        <w:t>)</w:t>
      </w:r>
    </w:p>
    <w:p w:rsidR="00054B6A" w:rsidRDefault="00054B6A" w:rsidP="00054B6A">
      <w:pPr>
        <w:rPr>
          <w:rFonts w:eastAsia="Arial Unicode MS"/>
          <w:bCs/>
        </w:rPr>
      </w:pPr>
    </w:p>
    <w:p w:rsidR="00054B6A" w:rsidRPr="00C45F59" w:rsidRDefault="00054B6A" w:rsidP="00054B6A">
      <w:pPr>
        <w:rPr>
          <w:rFonts w:eastAsia="Arial Unicode MS"/>
          <w:bCs/>
        </w:rPr>
      </w:pPr>
    </w:p>
    <w:p w:rsidR="0088665A" w:rsidRPr="00C45F59" w:rsidRDefault="0088665A" w:rsidP="00C45F59">
      <w:pPr>
        <w:rPr>
          <w:rFonts w:eastAsia="Arial Unicode MS"/>
          <w:bCs/>
        </w:rPr>
      </w:pPr>
      <w:r w:rsidRPr="00C45F59">
        <w:rPr>
          <w:rFonts w:eastAsia="Arial Unicode MS"/>
          <w:bCs/>
        </w:rPr>
        <w:t>Это представление компактно, быстро, усто</w:t>
      </w:r>
      <w:r w:rsidR="00BC6E99">
        <w:rPr>
          <w:rFonts w:eastAsia="Arial Unicode MS"/>
          <w:bCs/>
        </w:rPr>
        <w:t>йчиво и не имеет сингулярностей</w:t>
      </w:r>
      <w:r w:rsidRPr="00C45F59">
        <w:rPr>
          <w:rFonts w:eastAsia="Arial Unicode MS"/>
          <w:bCs/>
        </w:rPr>
        <w:t>.</w:t>
      </w:r>
    </w:p>
    <w:p w:rsidR="0088665A" w:rsidRPr="00C45F59" w:rsidRDefault="0088665A" w:rsidP="00C45F59">
      <w:pPr>
        <w:rPr>
          <w:rFonts w:eastAsia="Arial Unicode MS"/>
          <w:bCs/>
        </w:rPr>
      </w:pPr>
    </w:p>
    <w:p w:rsidR="0088665A" w:rsidRPr="00C45F59" w:rsidRDefault="0088665A" w:rsidP="00C45F59"/>
    <w:p w:rsidR="0088665A" w:rsidRDefault="0088665A" w:rsidP="00797953">
      <w:pPr>
        <w:pStyle w:val="2"/>
        <w:rPr>
          <w:rFonts w:eastAsia="Arial Unicode MS"/>
        </w:rPr>
      </w:pPr>
      <w:bookmarkStart w:id="5" w:name="_Toc22322782"/>
      <w:r w:rsidRPr="00C45F59">
        <w:rPr>
          <w:rFonts w:eastAsia="Arial Unicode MS"/>
        </w:rPr>
        <w:t xml:space="preserve">2.2. </w:t>
      </w:r>
      <w:bookmarkEnd w:id="5"/>
      <w:r w:rsidR="00043ECC">
        <w:rPr>
          <w:rFonts w:eastAsia="Arial Unicode MS"/>
        </w:rPr>
        <w:t>Прямая задача кинематики</w:t>
      </w:r>
    </w:p>
    <w:p w:rsidR="00797953" w:rsidRPr="00797953" w:rsidRDefault="00797953" w:rsidP="00797953"/>
    <w:p w:rsidR="00797953" w:rsidRPr="00797953" w:rsidRDefault="00797953" w:rsidP="00C45F59">
      <w:pPr>
        <w:rPr>
          <w:rFonts w:eastAsia="Arial Unicode MS"/>
          <w:bCs/>
        </w:rPr>
      </w:pPr>
      <w:r w:rsidRPr="00797953">
        <w:rPr>
          <w:rFonts w:eastAsia="Arial Unicode MS"/>
          <w:bCs/>
        </w:rPr>
        <w:t>Здесь мы отмечаем текущие совместные значения робота</w:t>
      </w:r>
      <w:r>
        <w:rPr>
          <w:rFonts w:eastAsia="Arial Unicode MS"/>
          <w:bCs/>
        </w:rPr>
        <w:t>-манипулятора при</w:t>
      </w:r>
    </w:p>
    <w:p w:rsidR="0088665A" w:rsidRDefault="0088665A" w:rsidP="00C45F59"/>
    <w:p w:rsidR="00797953" w:rsidRDefault="003B1E5F" w:rsidP="00C45F59">
      <m:oMath>
        <m:bar>
          <m:bar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bar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θ</m:t>
                </m:r>
              </m:e>
            </m:acc>
          </m:e>
        </m:ba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1</m:t>
                </m:r>
              </m:sub>
            </m:s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2</m:t>
                </m:r>
              </m:sub>
            </m:s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3</m:t>
                </m:r>
              </m:sub>
            </m:s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,.  .  . ,</m:t>
            </m:r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n</m:t>
                </m:r>
              </m:sub>
            </m:s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×1</m:t>
            </m:r>
          </m:sup>
        </m:sSup>
      </m:oMath>
      <w:r w:rsidR="00797953" w:rsidRPr="00786BC4">
        <w:t xml:space="preserve"> </w:t>
      </w:r>
    </w:p>
    <w:p w:rsidR="00797953" w:rsidRPr="00C45F59" w:rsidRDefault="00797953" w:rsidP="00C45F59"/>
    <w:p w:rsidR="009512B4" w:rsidRDefault="00786BC4" w:rsidP="00B25DAE">
      <w:pPr>
        <w:ind w:right="280"/>
        <w:rPr>
          <w:rFonts w:eastAsia="Arial Unicode MS"/>
          <w:b/>
          <w:color w:val="222222"/>
          <w:sz w:val="24"/>
          <w:shd w:val="clear" w:color="auto" w:fill="FFFFFF"/>
        </w:rPr>
      </w:pPr>
      <w:r>
        <w:rPr>
          <w:rFonts w:eastAsia="Arial Unicode MS"/>
          <w:bCs/>
        </w:rPr>
        <w:t>и</w:t>
      </w:r>
      <w:r w:rsidR="00797953">
        <w:rPr>
          <w:rFonts w:eastAsia="Arial Unicode MS"/>
          <w:bCs/>
        </w:rPr>
        <w:t xml:space="preserve"> его </w:t>
      </w:r>
      <w:r w:rsidR="006A0531">
        <w:rPr>
          <w:rFonts w:eastAsia="Arial Unicode MS"/>
          <w:bCs/>
        </w:rPr>
        <w:t>домашней</w:t>
      </w:r>
      <w:r w:rsidR="00797953">
        <w:rPr>
          <w:rFonts w:eastAsia="Arial Unicode MS"/>
          <w:bCs/>
        </w:rPr>
        <w:t xml:space="preserve"> </w:t>
      </w:r>
      <w:r w:rsidR="00797953" w:rsidRPr="006A0531">
        <w:rPr>
          <w:rFonts w:eastAsia="Arial Unicode MS"/>
          <w:bCs/>
          <w:highlight w:val="yellow"/>
        </w:rPr>
        <w:t>конфигурации</w:t>
      </w:r>
      <w:r w:rsidR="00797953">
        <w:rPr>
          <w:rFonts w:eastAsia="Arial Unicode MS"/>
          <w:bCs/>
        </w:rPr>
        <w:t xml:space="preserve"> с</w:t>
      </w:r>
      <w:r w:rsidR="00797953" w:rsidRPr="00797953">
        <w:rPr>
          <w:rFonts w:eastAsia="Arial Unicode MS"/>
          <w:bCs/>
        </w:rPr>
        <w:t xml:space="preserve"> </w:t>
      </w:r>
      <w:r w:rsidR="00797953"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  <m: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0 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×1</m:t>
            </m:r>
          </m:sup>
        </m:sSup>
        <m:r>
          <w:rPr>
            <w:rFonts w:ascii="Cambria Math" w:eastAsia="Arial Unicode MS" w:hAnsi="Cambria Math"/>
          </w:rPr>
          <m:t>.</m:t>
        </m:r>
      </m:oMath>
      <w:r w:rsidR="0088665A" w:rsidRPr="00C45F59">
        <w:rPr>
          <w:rFonts w:eastAsia="Arial Unicode MS"/>
          <w:bCs/>
        </w:rPr>
        <w:t xml:space="preserve"> </w:t>
      </w:r>
      <w:r w:rsidR="00797953" w:rsidRPr="00797953">
        <w:rPr>
          <w:rFonts w:eastAsia="Arial Unicode MS"/>
          <w:bCs/>
        </w:rPr>
        <w:t xml:space="preserve"> </w:t>
      </w:r>
      <w:r w:rsidRPr="00786BC4">
        <w:rPr>
          <w:rFonts w:eastAsia="Arial Unicode MS"/>
          <w:bCs/>
        </w:rPr>
        <w:t xml:space="preserve">Затем, для простоты вычислений, сначала мы перемещаем </w:t>
      </w:r>
      <w:r w:rsidR="006A0531">
        <w:rPr>
          <w:rFonts w:eastAsia="Arial Unicode MS"/>
          <w:bCs/>
        </w:rPr>
        <w:t>робота</w:t>
      </w:r>
      <w:r w:rsidRPr="00786BC4">
        <w:rPr>
          <w:rFonts w:eastAsia="Arial Unicode MS"/>
          <w:bCs/>
        </w:rPr>
        <w:t xml:space="preserve"> в положение</w:t>
      </w:r>
      <w:r>
        <w:rPr>
          <w:rFonts w:eastAsia="Arial Unicode MS"/>
          <w:bCs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  <m: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0 </m:t>
            </m:r>
          </m:sub>
        </m:sSub>
      </m:oMath>
      <w:r>
        <w:rPr>
          <w:rFonts w:eastAsia="Arial Unicode MS"/>
          <w:b/>
          <w:color w:val="222222"/>
          <w:sz w:val="24"/>
          <w:shd w:val="clear" w:color="auto" w:fill="FFFFFF"/>
        </w:rPr>
        <w:t xml:space="preserve"> </w:t>
      </w:r>
      <w:r w:rsidRPr="00786BC4">
        <w:rPr>
          <w:rFonts w:eastAsia="Arial Unicode MS"/>
          <w:bCs/>
        </w:rPr>
        <w:t xml:space="preserve">а затем </w:t>
      </w:r>
      <w:r>
        <w:rPr>
          <w:rFonts w:eastAsia="Arial Unicode MS"/>
          <w:bCs/>
        </w:rPr>
        <w:t xml:space="preserve">мы </w:t>
      </w:r>
      <w:r w:rsidR="006A0531">
        <w:rPr>
          <w:rFonts w:eastAsia="Arial Unicode MS"/>
          <w:bCs/>
        </w:rPr>
        <w:t>перемещаем</w:t>
      </w:r>
      <w:r w:rsidR="00AC2AC4">
        <w:rPr>
          <w:rFonts w:eastAsia="Arial Unicode MS"/>
          <w:bCs/>
        </w:rPr>
        <w:t xml:space="preserve"> </w:t>
      </w:r>
      <w:r w:rsidR="006A0531">
        <w:rPr>
          <w:rFonts w:eastAsia="Arial Unicode MS"/>
          <w:bCs/>
        </w:rPr>
        <w:t>базовую систему координат</w:t>
      </w:r>
      <w:r w:rsidR="00B25DAE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r>
              <w:rPr>
                <w:rFonts w:ascii="Cambria Math" w:eastAsia="Arial Unicode MS" w:hAnsi="Cambria Math"/>
              </w:rPr>
              <m:t>a</m:t>
            </m:r>
          </m:e>
          <m:sub>
            <m:r>
              <w:rPr>
                <w:rFonts w:ascii="Cambria Math" w:eastAsia="Arial Unicode MS" w:hAnsi="Cambria Math"/>
              </w:rPr>
              <m:t>0</m:t>
            </m:r>
          </m:sub>
        </m:sSub>
      </m:oMath>
      <w:r w:rsidR="006A0531">
        <w:rPr>
          <w:rFonts w:eastAsia="Arial Unicode MS"/>
          <w:bCs/>
        </w:rPr>
        <w:t xml:space="preserve"> в систему координат </w:t>
      </w:r>
      <w:r w:rsidR="00B25DAE">
        <w:rPr>
          <w:rFonts w:eastAsia="Arial Unicode MS"/>
          <w:bCs/>
        </w:rPr>
        <w:t xml:space="preserve"> рабочего</w:t>
      </w:r>
      <w:r w:rsidR="00B25DAE" w:rsidRPr="00C45F59">
        <w:rPr>
          <w:rFonts w:eastAsia="Arial Unicode MS"/>
          <w:bCs/>
        </w:rPr>
        <w:t xml:space="preserve"> орган</w:t>
      </w:r>
      <w:r w:rsidR="00B25DAE">
        <w:rPr>
          <w:rFonts w:eastAsia="Arial Unicode MS"/>
          <w:bCs/>
        </w:rPr>
        <w:t xml:space="preserve">а </w:t>
      </w:r>
      <m:oMath>
        <m:r>
          <w:rPr>
            <w:rFonts w:ascii="Cambria Math" w:eastAsia="Arial Unicode MS" w:hAnsi="Cambria Math"/>
          </w:rPr>
          <m:t>a.</m:t>
        </m:r>
      </m:oMath>
      <w:r w:rsidR="00B25DAE">
        <w:rPr>
          <w:rFonts w:eastAsia="Arial Unicode MS"/>
          <w:bCs/>
        </w:rPr>
        <w:t xml:space="preserve"> </w:t>
      </w:r>
      <w:r w:rsidR="003E3991" w:rsidRPr="003E3991">
        <w:rPr>
          <w:rFonts w:eastAsia="Arial Unicode MS"/>
          <w:bCs/>
        </w:rPr>
        <w:t xml:space="preserve">Таким образом, </w:t>
      </w:r>
      <w:r w:rsidR="0022587C">
        <w:rPr>
          <w:rFonts w:eastAsia="Arial Unicode MS"/>
          <w:bCs/>
        </w:rPr>
        <w:t>отношение</w:t>
      </w:r>
      <w:r w:rsidR="003E3991" w:rsidRPr="003E3991">
        <w:rPr>
          <w:rFonts w:eastAsia="Arial Unicode MS"/>
          <w:bCs/>
        </w:rPr>
        <w:t xml:space="preserve"> </w:t>
      </w:r>
      <w:r w:rsidR="0022587C">
        <w:rPr>
          <w:rFonts w:eastAsia="Arial Unicode MS"/>
          <w:bCs/>
        </w:rPr>
        <w:t>положений</w:t>
      </w:r>
      <w:r w:rsidR="003E3991" w:rsidRPr="003E3991">
        <w:rPr>
          <w:rFonts w:eastAsia="Arial Unicode MS"/>
          <w:bCs/>
        </w:rPr>
        <w:t xml:space="preserve"> между </w:t>
      </w:r>
      <w:r w:rsidR="003E3991">
        <w:rPr>
          <w:rFonts w:eastAsia="Arial Unicode MS"/>
          <w:bCs/>
        </w:rPr>
        <w:t xml:space="preserve">базовой </w:t>
      </w:r>
      <w:r w:rsidR="00711564">
        <w:rPr>
          <w:rFonts w:eastAsia="Arial Unicode MS"/>
          <w:bCs/>
        </w:rPr>
        <w:t>системы координат робота манипулятора</w:t>
      </w:r>
      <w:r w:rsidR="003E3991">
        <w:rPr>
          <w:rFonts w:eastAsia="Arial Unicode MS"/>
          <w:bCs/>
        </w:rPr>
        <w:t xml:space="preserve"> 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r>
              <w:rPr>
                <w:rFonts w:ascii="Cambria Math" w:eastAsia="Arial Unicode MS" w:hAnsi="Cambria Math"/>
              </w:rPr>
              <m:t>a</m:t>
            </m:r>
          </m:e>
          <m:sub>
            <m:r>
              <w:rPr>
                <w:rFonts w:ascii="Cambria Math" w:eastAsia="Arial Unicode MS" w:hAnsi="Cambria Math"/>
              </w:rPr>
              <m:t>0</m:t>
            </m:r>
          </m:sub>
        </m:sSub>
      </m:oMath>
      <w:r w:rsidR="003E3991" w:rsidRPr="00C45F59">
        <w:rPr>
          <w:rFonts w:eastAsia="Arial Unicode MS"/>
          <w:bCs/>
        </w:rPr>
        <w:t xml:space="preserve"> и </w:t>
      </w:r>
      <w:r w:rsidR="00711564">
        <w:rPr>
          <w:rFonts w:eastAsia="Arial Unicode MS"/>
          <w:bCs/>
        </w:rPr>
        <w:t>между системой координат</w:t>
      </w:r>
      <w:r w:rsidR="003E3991">
        <w:rPr>
          <w:rFonts w:eastAsia="Arial Unicode MS"/>
          <w:bCs/>
        </w:rPr>
        <w:t xml:space="preserve">  рабочего</w:t>
      </w:r>
      <w:r w:rsidR="003E3991" w:rsidRPr="00C45F59">
        <w:rPr>
          <w:rFonts w:eastAsia="Arial Unicode MS"/>
          <w:bCs/>
        </w:rPr>
        <w:t xml:space="preserve"> орган</w:t>
      </w:r>
      <w:r w:rsidR="003E3991">
        <w:rPr>
          <w:rFonts w:eastAsia="Arial Unicode MS"/>
          <w:bCs/>
        </w:rPr>
        <w:t xml:space="preserve">а </w:t>
      </w:r>
      <m:oMath>
        <m:r>
          <w:rPr>
            <w:rFonts w:ascii="Cambria Math" w:eastAsia="Arial Unicode MS" w:hAnsi="Cambria Math"/>
          </w:rPr>
          <m:t>a</m:t>
        </m:r>
      </m:oMath>
      <w:r w:rsidR="003E3991">
        <w:rPr>
          <w:rFonts w:eastAsia="Arial Unicode MS"/>
          <w:bCs/>
        </w:rPr>
        <w:t xml:space="preserve"> </w:t>
      </w:r>
      <w:r w:rsidR="003E3991" w:rsidRPr="003E3991">
        <w:rPr>
          <w:rFonts w:eastAsia="Arial Unicode MS"/>
          <w:bCs/>
        </w:rPr>
        <w:t xml:space="preserve"> </w:t>
      </w:r>
      <w:r w:rsidR="009512B4">
        <w:rPr>
          <w:rFonts w:eastAsia="Arial Unicode MS"/>
          <w:bCs/>
        </w:rPr>
        <w:t>определяет дуальный кватернион</w:t>
      </w:r>
      <w:r w:rsidR="0022587C">
        <w:rPr>
          <w:rFonts w:eastAsia="Arial Unicode MS"/>
          <w:bCs/>
        </w:rPr>
        <w:t xml:space="preserve">, </w:t>
      </w:r>
      <m:oMath>
        <m:acc>
          <m:acc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accPr>
          <m:e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1</m:t>
            </m:r>
          </m:e>
        </m:acc>
      </m:oMath>
      <w:r w:rsidR="0022587C">
        <w:rPr>
          <w:rFonts w:eastAsia="Arial Unicode MS"/>
          <w:bCs/>
        </w:rPr>
        <w:t xml:space="preserve">, пока </w:t>
      </w:r>
      <w:r w:rsidR="003E3991" w:rsidRPr="003E3991">
        <w:rPr>
          <w:rFonts w:eastAsia="Arial Unicode MS"/>
          <w:bCs/>
        </w:rPr>
        <w:t xml:space="preserve"> </w:t>
      </w:r>
      <m:oMath>
        <m:bar>
          <m:bar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bar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θ</m:t>
                </m:r>
              </m:e>
            </m:acc>
          </m:e>
        </m:bar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  <m: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0</m:t>
            </m:r>
          </m:sub>
        </m:sSub>
        <m:r>
          <m:rPr>
            <m:sty m:val="bi"/>
          </m:rPr>
          <w:rPr>
            <w:rFonts w:ascii="Cambria Math" w:eastAsia="Arial Unicode MS" w:hAnsi="Cambria Math"/>
            <w:color w:val="222222"/>
            <w:sz w:val="24"/>
            <w:shd w:val="clear" w:color="auto" w:fill="FFFFFF"/>
          </w:rPr>
          <m:t>.</m:t>
        </m:r>
      </m:oMath>
    </w:p>
    <w:p w:rsidR="009512B4" w:rsidRPr="009512B4" w:rsidRDefault="009512B4" w:rsidP="00B25DAE">
      <w:pPr>
        <w:ind w:right="280"/>
        <w:rPr>
          <w:rFonts w:eastAsia="Arial Unicode MS"/>
          <w:b/>
          <w:color w:val="222222"/>
          <w:sz w:val="24"/>
          <w:shd w:val="clear" w:color="auto" w:fill="FFFFFF"/>
        </w:rPr>
      </w:pPr>
    </w:p>
    <w:p w:rsidR="0009043F" w:rsidRDefault="0009043F" w:rsidP="0009043F">
      <w:pPr>
        <w:tabs>
          <w:tab w:val="left" w:pos="4020"/>
        </w:tabs>
        <w:rPr>
          <w:rFonts w:eastAsia="Arial Unicode MS"/>
          <w:bCs/>
        </w:rPr>
      </w:pPr>
      <w:r>
        <w:rPr>
          <w:rFonts w:eastAsia="Arial Unicode MS"/>
          <w:bCs/>
        </w:rPr>
        <w:lastRenderedPageBreak/>
        <w:t xml:space="preserve">Пусть  </w:t>
      </w:r>
      <m:oMath>
        <m:acc>
          <m:accPr>
            <m:ctrlPr>
              <w:rPr>
                <w:rFonts w:ascii="Cambria Math" w:eastAsia="Arial Unicode MS" w:hAnsi="Cambria Math"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eastAsia="Arial Unicode MS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="Arial Unicode MS" w:hAnsi="Cambria Math"/>
                  </w:rPr>
                  <m:t>δ</m:t>
                </m:r>
              </m:e>
              <m:sub>
                <m:r>
                  <w:rPr>
                    <w:rFonts w:ascii="Cambria Math" w:eastAsia="Arial Unicode MS" w:hAnsi="Cambria Math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eastAsia="Arial Unicode MS" w:hAnsi="Cambria Math"/>
          </w:rPr>
          <m:t>-</m:t>
        </m:r>
      </m:oMath>
      <w:r w:rsidRPr="0009043F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 xml:space="preserve"> дуальный </w:t>
      </w:r>
      <w:r w:rsidRPr="0009043F">
        <w:rPr>
          <w:rFonts w:eastAsia="Arial Unicode MS"/>
          <w:bCs/>
        </w:rPr>
        <w:t xml:space="preserve">кватернион, который либо вращает, либо </w:t>
      </w:r>
      <w:r w:rsidR="00711564">
        <w:rPr>
          <w:rFonts w:eastAsia="Arial Unicode MS"/>
          <w:bCs/>
        </w:rPr>
        <w:t>перемещает</w:t>
      </w:r>
      <w:r w:rsidRPr="0009043F">
        <w:rPr>
          <w:rFonts w:eastAsia="Arial Unicode MS"/>
          <w:bCs/>
        </w:rPr>
        <w:t xml:space="preserve"> (или </w:t>
      </w:r>
      <w:r>
        <w:rPr>
          <w:rFonts w:eastAsia="Arial Unicode MS"/>
          <w:bCs/>
        </w:rPr>
        <w:t>и то, и другое</w:t>
      </w:r>
      <w:r w:rsidR="00711564">
        <w:rPr>
          <w:rFonts w:eastAsia="Arial Unicode MS"/>
          <w:bCs/>
        </w:rPr>
        <w:t>) систему координат</w:t>
      </w:r>
      <w:r w:rsidRPr="0009043F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>рабочего</w:t>
      </w:r>
      <w:r w:rsidRPr="00C45F59">
        <w:rPr>
          <w:rFonts w:eastAsia="Arial Unicode MS"/>
          <w:bCs/>
        </w:rPr>
        <w:t xml:space="preserve"> орган</w:t>
      </w:r>
      <w:r>
        <w:rPr>
          <w:rFonts w:eastAsia="Arial Unicode MS"/>
          <w:bCs/>
        </w:rPr>
        <w:t xml:space="preserve">а  </w:t>
      </w:r>
      <m:oMath>
        <m:r>
          <w:rPr>
            <w:rFonts w:ascii="Cambria Math" w:eastAsia="Arial Unicode MS" w:hAnsi="Cambria Math"/>
          </w:rPr>
          <m:t>a</m:t>
        </m:r>
      </m:oMath>
      <w:r w:rsidRPr="0009043F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 xml:space="preserve">вокруг оси винта </w:t>
      </w:r>
      <w:r w:rsidRPr="00551681">
        <w:rPr>
          <w:rFonts w:eastAsia="Arial Unicode MS"/>
          <w:bCs/>
          <w:i/>
          <w:lang w:val="en-US"/>
        </w:rPr>
        <w:t>i</w:t>
      </w:r>
      <w:r w:rsidRPr="0009043F">
        <w:rPr>
          <w:rFonts w:eastAsia="Arial Unicode MS"/>
          <w:bCs/>
        </w:rPr>
        <w:t xml:space="preserve">-го </w:t>
      </w:r>
      <w:r w:rsidR="00711564">
        <w:rPr>
          <w:rFonts w:eastAsia="Arial Unicode MS"/>
          <w:bCs/>
        </w:rPr>
        <w:t>сустава</w:t>
      </w:r>
      <w:r w:rsidRPr="0009043F">
        <w:rPr>
          <w:rFonts w:eastAsia="Arial Unicode MS"/>
          <w:bCs/>
        </w:rPr>
        <w:t xml:space="preserve">, в то время как остальные </w:t>
      </w:r>
      <w:r w:rsidR="00711564">
        <w:rPr>
          <w:rFonts w:eastAsia="Arial Unicode MS"/>
          <w:bCs/>
        </w:rPr>
        <w:t xml:space="preserve">суставные </w:t>
      </w:r>
      <w:r w:rsidRPr="0009043F">
        <w:rPr>
          <w:rFonts w:eastAsia="Arial Unicode MS"/>
          <w:bCs/>
        </w:rPr>
        <w:t>соединения заблокированы.</w:t>
      </w:r>
    </w:p>
    <w:p w:rsidR="0088665A" w:rsidRDefault="0009043F" w:rsidP="0009043F">
      <w:pPr>
        <w:tabs>
          <w:tab w:val="left" w:pos="4020"/>
        </w:tabs>
        <w:rPr>
          <w:rFonts w:eastAsia="Arial Unicode MS"/>
          <w:bCs/>
        </w:rPr>
      </w:pPr>
      <w:r w:rsidRPr="0009043F">
        <w:rPr>
          <w:rFonts w:eastAsia="Arial Unicode MS"/>
          <w:bCs/>
        </w:rPr>
        <w:t xml:space="preserve">    </w:t>
      </w:r>
      <w:r w:rsidR="0088665A" w:rsidRPr="00C45F59">
        <w:rPr>
          <w:rFonts w:eastAsia="Arial Unicode MS"/>
          <w:bCs/>
        </w:rPr>
        <w:t xml:space="preserve">Другими словами, каждый из этих </w:t>
      </w:r>
      <w:r w:rsidR="00711564">
        <w:rPr>
          <w:rFonts w:eastAsia="Arial Unicode MS"/>
          <w:bCs/>
        </w:rPr>
        <w:t>дуальных кватернионов с единичным модулем</w:t>
      </w:r>
      <w:r w:rsidRPr="0009043F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 xml:space="preserve"> </w:t>
      </w:r>
      <m:oMath>
        <m:acc>
          <m:accPr>
            <m:ctrlPr>
              <w:rPr>
                <w:rFonts w:ascii="Cambria Math" w:eastAsia="Arial Unicode MS" w:hAnsi="Cambria Math"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eastAsia="Arial Unicode MS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="Arial Unicode MS" w:hAnsi="Cambria Math"/>
                  </w:rPr>
                  <m:t>δ</m:t>
                </m:r>
              </m:e>
              <m:sub>
                <m:r>
                  <w:rPr>
                    <w:rFonts w:ascii="Cambria Math" w:eastAsia="Arial Unicode MS" w:hAnsi="Cambria Math"/>
                    <w:lang w:val="en-US"/>
                  </w:rPr>
                  <m:t>i</m:t>
                </m:r>
              </m:sub>
            </m:sSub>
          </m:e>
        </m:acc>
      </m:oMath>
      <w:r>
        <w:rPr>
          <w:rFonts w:eastAsia="Arial Unicode MS"/>
          <w:bCs/>
          <w:iCs/>
        </w:rPr>
        <w:t xml:space="preserve"> </w:t>
      </w:r>
      <w:r w:rsidR="0088665A" w:rsidRPr="00C45F59">
        <w:rPr>
          <w:rFonts w:eastAsia="Arial Unicode MS"/>
          <w:bCs/>
          <w:iCs/>
        </w:rPr>
        <w:t xml:space="preserve"> </w:t>
      </w:r>
      <w:r w:rsidR="0088665A" w:rsidRPr="00C45F59">
        <w:rPr>
          <w:rFonts w:eastAsia="Arial Unicode MS"/>
          <w:bCs/>
        </w:rPr>
        <w:t>представляет собой</w:t>
      </w:r>
      <w:r w:rsidRPr="0009043F">
        <w:t xml:space="preserve"> </w:t>
      </w:r>
      <w:r w:rsidR="0088665A" w:rsidRPr="00C45F59">
        <w:rPr>
          <w:rFonts w:eastAsia="Arial Unicode MS"/>
          <w:bCs/>
        </w:rPr>
        <w:t xml:space="preserve">относительное смещение </w:t>
      </w:r>
      <w:r w:rsidR="00001B1E">
        <w:rPr>
          <w:rFonts w:eastAsia="Arial Unicode MS"/>
          <w:bCs/>
        </w:rPr>
        <w:t>системы ко</w:t>
      </w:r>
      <w:r w:rsidR="00F31EB7">
        <w:rPr>
          <w:rFonts w:eastAsia="Arial Unicode MS"/>
          <w:bCs/>
        </w:rPr>
        <w:t>о</w:t>
      </w:r>
      <w:r w:rsidR="00001B1E">
        <w:rPr>
          <w:rFonts w:eastAsia="Arial Unicode MS"/>
          <w:bCs/>
        </w:rPr>
        <w:t>рдинат</w:t>
      </w:r>
      <w:r w:rsidR="00B81069" w:rsidRPr="00C45F59">
        <w:rPr>
          <w:rFonts w:eastAsia="Arial Unicode MS"/>
          <w:bCs/>
        </w:rPr>
        <w:t xml:space="preserve"> </w:t>
      </w:r>
      <w:r w:rsidR="00786BC4">
        <w:rPr>
          <w:rFonts w:eastAsia="Arial Unicode MS"/>
          <w:bCs/>
        </w:rPr>
        <w:t>рабочего</w:t>
      </w:r>
      <w:r w:rsidR="00786BC4" w:rsidRPr="00C45F59">
        <w:rPr>
          <w:rFonts w:eastAsia="Arial Unicode MS"/>
          <w:bCs/>
        </w:rPr>
        <w:t xml:space="preserve"> орган</w:t>
      </w:r>
      <w:r w:rsidR="00786BC4">
        <w:rPr>
          <w:rFonts w:eastAsia="Arial Unicode MS"/>
          <w:bCs/>
        </w:rPr>
        <w:t>а</w:t>
      </w:r>
      <w:r w:rsidR="00535D17">
        <w:rPr>
          <w:rFonts w:eastAsia="Arial Unicode MS"/>
          <w:bCs/>
        </w:rPr>
        <w:t xml:space="preserve"> </w:t>
      </w:r>
      <w:r w:rsidR="00B81069" w:rsidRPr="00B81069">
        <w:rPr>
          <w:rFonts w:eastAsia="Arial Unicode MS"/>
          <w:bCs/>
        </w:rPr>
        <w:t xml:space="preserve"> </w:t>
      </w:r>
      <m:oMath>
        <m:r>
          <w:rPr>
            <w:rFonts w:ascii="Cambria Math" w:eastAsia="Arial Unicode MS" w:hAnsi="Cambria Math"/>
          </w:rPr>
          <m:t>a</m:t>
        </m:r>
      </m:oMath>
      <w:r w:rsidR="00786BC4">
        <w:rPr>
          <w:rFonts w:eastAsia="Arial Unicode MS"/>
          <w:bCs/>
        </w:rPr>
        <w:t xml:space="preserve"> </w:t>
      </w:r>
      <w:r w:rsidR="00711564">
        <w:rPr>
          <w:rFonts w:eastAsia="Arial Unicode MS"/>
          <w:bCs/>
        </w:rPr>
        <w:t>от</w:t>
      </w:r>
      <w:r w:rsidR="0088665A" w:rsidRPr="00C45F59">
        <w:rPr>
          <w:rFonts w:eastAsia="Arial Unicode MS"/>
          <w:bCs/>
        </w:rPr>
        <w:t xml:space="preserve"> </w:t>
      </w:r>
      <w:r w:rsidR="00711564">
        <w:rPr>
          <w:rFonts w:eastAsia="Arial Unicode MS"/>
          <w:bCs/>
        </w:rPr>
        <w:t>общего домашнего положения</w:t>
      </w:r>
      <w:r w:rsidR="00B81069" w:rsidRPr="00B81069">
        <w:rPr>
          <w:rFonts w:eastAsia="Arial Unicode MS"/>
          <w:bCs/>
        </w:rPr>
        <w:t xml:space="preserve"> </w:t>
      </w:r>
      <w:r w:rsidR="0088665A" w:rsidRPr="00C45F59"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  <w:lang w:val="en-US"/>
              </w:rPr>
              <m:t>i</m:t>
            </m:r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0</m:t>
            </m:r>
          </m:sub>
        </m:sSub>
        <m:r>
          <w:rPr>
            <w:rFonts w:ascii="Cambria Math" w:hAnsi="Cambria Math"/>
            <w:color w:val="222222"/>
            <w:sz w:val="24"/>
            <w:shd w:val="clear" w:color="auto" w:fill="FFFFFF"/>
          </w:rPr>
          <m:t>.</m:t>
        </m:r>
      </m:oMath>
      <w:r w:rsidR="00B81069">
        <w:rPr>
          <w:rFonts w:eastAsia="Arial Unicode MS"/>
          <w:color w:val="222222"/>
          <w:sz w:val="24"/>
          <w:shd w:val="clear" w:color="auto" w:fill="FFFFFF"/>
        </w:rPr>
        <w:t xml:space="preserve"> </w:t>
      </w:r>
      <w:r w:rsidR="0088665A" w:rsidRPr="00C45F59">
        <w:rPr>
          <w:rFonts w:eastAsia="Arial Unicode MS"/>
          <w:bCs/>
        </w:rPr>
        <w:t>Тогда</w:t>
      </w:r>
      <w:r w:rsidR="00535D17">
        <w:rPr>
          <w:rFonts w:eastAsia="Arial Unicode MS"/>
          <w:bCs/>
        </w:rPr>
        <w:t xml:space="preserve">, для любого отклонения от </w:t>
      </w:r>
      <w:r w:rsidR="0088665A" w:rsidRPr="00C45F59">
        <w:rPr>
          <w:rFonts w:eastAsia="Arial Unicode MS"/>
          <w:bCs/>
        </w:rPr>
        <w:t xml:space="preserve">исходной конфигурации </w:t>
      </w:r>
      <w:r w:rsidR="00535D17">
        <w:rPr>
          <w:rFonts w:eastAsia="Arial Unicode MS"/>
          <w:bCs/>
        </w:rPr>
        <w:t xml:space="preserve">положение рабочего органа </w:t>
      </w:r>
      <w:r w:rsidR="0088665A" w:rsidRPr="00C45F59">
        <w:rPr>
          <w:rFonts w:eastAsia="Arial Unicode MS"/>
          <w:bCs/>
        </w:rPr>
        <w:t>робота</w:t>
      </w:r>
      <w:r w:rsidR="00535D17">
        <w:rPr>
          <w:rFonts w:eastAsia="Arial Unicode MS"/>
          <w:bCs/>
        </w:rPr>
        <w:t xml:space="preserve"> манипулятора</w:t>
      </w:r>
      <w:r w:rsidR="0088665A" w:rsidRPr="00C45F59">
        <w:rPr>
          <w:rFonts w:eastAsia="Arial Unicode MS"/>
          <w:bCs/>
        </w:rPr>
        <w:t xml:space="preserve"> можно рассчитать, </w:t>
      </w:r>
      <w:r w:rsidR="00551681">
        <w:rPr>
          <w:rFonts w:eastAsia="Arial Unicode MS"/>
          <w:bCs/>
        </w:rPr>
        <w:t>перемножив</w:t>
      </w:r>
      <w:r w:rsidR="0088665A" w:rsidRPr="00C45F59">
        <w:rPr>
          <w:rFonts w:eastAsia="Arial Unicode MS"/>
          <w:bCs/>
        </w:rPr>
        <w:t xml:space="preserve"> все эти </w:t>
      </w:r>
      <w:r w:rsidR="00551681">
        <w:rPr>
          <w:rFonts w:eastAsia="Arial Unicode MS"/>
          <w:bCs/>
        </w:rPr>
        <w:t>дуальные ква</w:t>
      </w:r>
      <w:r w:rsidR="00551681" w:rsidRPr="00C45F59">
        <w:rPr>
          <w:rFonts w:eastAsia="Arial Unicode MS"/>
          <w:bCs/>
        </w:rPr>
        <w:t>тер</w:t>
      </w:r>
      <w:r w:rsidR="00551681">
        <w:rPr>
          <w:rFonts w:eastAsia="Arial Unicode MS"/>
          <w:bCs/>
        </w:rPr>
        <w:t>нионы</w:t>
      </w:r>
      <w:r w:rsidR="00711564">
        <w:rPr>
          <w:rFonts w:eastAsia="Arial Unicode MS"/>
          <w:bCs/>
        </w:rPr>
        <w:t>,</w:t>
      </w:r>
      <w:r w:rsidR="009512B4">
        <w:rPr>
          <w:rFonts w:eastAsia="Arial Unicode MS"/>
          <w:bCs/>
        </w:rPr>
        <w:t xml:space="preserve"> последовательно перемещаясь по суставам</w:t>
      </w:r>
      <w:r w:rsidR="0088665A" w:rsidRPr="00C45F59">
        <w:rPr>
          <w:rFonts w:eastAsia="Arial Unicode MS"/>
          <w:bCs/>
        </w:rPr>
        <w:t>:</w:t>
      </w:r>
    </w:p>
    <w:p w:rsidR="009512B4" w:rsidRDefault="009512B4" w:rsidP="009512B4">
      <w:pPr>
        <w:ind w:right="280"/>
        <w:rPr>
          <w:rFonts w:eastAsia="Arial Unicode MS"/>
          <w:bCs/>
        </w:rPr>
      </w:pPr>
      <w:r>
        <w:tab/>
      </w:r>
    </w:p>
    <w:p w:rsidR="009512B4" w:rsidRDefault="009E7A3B" w:rsidP="009512B4">
      <w:pPr>
        <w:ind w:right="280"/>
        <w:rPr>
          <w:rFonts w:eastAsia="Arial Unicode MS"/>
          <w:b/>
          <w:color w:val="222222"/>
          <w:sz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δ</m:t>
                    </m:r>
                  </m:e>
                </m:acc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δ</m:t>
                    </m:r>
                  </m:e>
                </m:acc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δ</m:t>
                    </m:r>
                  </m:e>
                </m:acc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 .  .  .  </m:t>
        </m:r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δ</m:t>
                    </m:r>
                  </m:e>
                </m:acc>
              </m:e>
            </m:sPre>
          </m:e>
          <m: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n</m:t>
            </m:r>
          </m:sub>
        </m:sSub>
      </m:oMath>
      <w:r w:rsidR="009512B4" w:rsidRPr="009512B4">
        <w:rPr>
          <w:rFonts w:eastAsia="Arial Unicode MS"/>
          <w:b/>
          <w:color w:val="222222"/>
          <w:sz w:val="24"/>
          <w:shd w:val="clear" w:color="auto" w:fill="FFFFFF"/>
        </w:rPr>
        <w:t xml:space="preserve"> </w:t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>
        <w:rPr>
          <w:rFonts w:eastAsia="Arial Unicode MS"/>
          <w:b/>
          <w:color w:val="222222"/>
          <w:sz w:val="24"/>
          <w:shd w:val="clear" w:color="auto" w:fill="FFFFFF"/>
        </w:rPr>
        <w:tab/>
      </w:r>
      <w:r w:rsidR="009512B4" w:rsidRPr="009512B4">
        <w:rPr>
          <w:rFonts w:eastAsia="Arial Unicode MS"/>
          <w:b/>
          <w:color w:val="222222"/>
          <w:sz w:val="24"/>
          <w:shd w:val="clear" w:color="auto" w:fill="FFFFFF"/>
        </w:rPr>
        <w:t xml:space="preserve">           (6)</w:t>
      </w:r>
    </w:p>
    <w:p w:rsidR="0070229B" w:rsidRPr="0009043F" w:rsidRDefault="0070229B" w:rsidP="009512B4">
      <w:pPr>
        <w:tabs>
          <w:tab w:val="left" w:pos="1475"/>
        </w:tabs>
      </w:pPr>
    </w:p>
    <w:p w:rsidR="0032703E" w:rsidRDefault="00711564" w:rsidP="00C45F59">
      <w:pPr>
        <w:rPr>
          <w:rFonts w:eastAsia="Arial Unicode MS"/>
          <w:bCs/>
        </w:rPr>
      </w:pPr>
      <w:r>
        <w:rPr>
          <w:rFonts w:eastAsia="Arial Unicode MS"/>
          <w:bCs/>
        </w:rPr>
        <w:t>Результирующий</w:t>
      </w:r>
      <w:r w:rsidR="0088665A" w:rsidRPr="00C45F59">
        <w:rPr>
          <w:rFonts w:eastAsia="Arial Unicode MS"/>
          <w:bCs/>
        </w:rPr>
        <w:t xml:space="preserve"> </w:t>
      </w:r>
      <w:r w:rsidR="00551681">
        <w:rPr>
          <w:rFonts w:eastAsia="Arial Unicode MS"/>
          <w:bCs/>
        </w:rPr>
        <w:t>дуальный ква</w:t>
      </w:r>
      <w:r w:rsidR="00551681" w:rsidRPr="00C45F59">
        <w:rPr>
          <w:rFonts w:eastAsia="Arial Unicode MS"/>
          <w:bCs/>
        </w:rPr>
        <w:t>тер</w:t>
      </w:r>
      <w:r w:rsidR="00551681">
        <w:rPr>
          <w:rFonts w:eastAsia="Arial Unicode MS"/>
          <w:bCs/>
        </w:rPr>
        <w:t xml:space="preserve">нион  </w:t>
      </w:r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a</m:t>
            </m:r>
          </m:sub>
        </m:sSub>
      </m:oMath>
      <w:r w:rsidR="0032703E">
        <w:rPr>
          <w:rFonts w:eastAsia="Arial Unicode MS"/>
          <w:b/>
          <w:color w:val="222222"/>
          <w:sz w:val="24"/>
          <w:shd w:val="clear" w:color="auto" w:fill="FFFFFF"/>
        </w:rPr>
        <w:t xml:space="preserve"> </w:t>
      </w:r>
      <w:r w:rsidR="00424E13">
        <w:rPr>
          <w:rFonts w:eastAsia="Arial Unicode MS"/>
          <w:b/>
          <w:color w:val="222222"/>
          <w:sz w:val="24"/>
          <w:shd w:val="clear" w:color="auto" w:fill="FFFFFF"/>
        </w:rPr>
        <w:t xml:space="preserve"> </w:t>
      </w:r>
      <w:r>
        <w:rPr>
          <w:rFonts w:eastAsia="Arial Unicode MS"/>
          <w:bCs/>
        </w:rPr>
        <w:t xml:space="preserve">представляет собой </w:t>
      </w:r>
      <w:r w:rsidRPr="009E7A3B">
        <w:rPr>
          <w:rFonts w:eastAsia="Arial Unicode MS"/>
          <w:bCs/>
        </w:rPr>
        <w:t>новое</w:t>
      </w:r>
      <w:r w:rsidR="0032703E" w:rsidRPr="009E7A3B">
        <w:rPr>
          <w:rFonts w:eastAsia="Arial Unicode MS"/>
          <w:bCs/>
        </w:rPr>
        <w:t xml:space="preserve"> </w:t>
      </w:r>
      <w:r w:rsidRPr="009E7A3B">
        <w:rPr>
          <w:rFonts w:eastAsia="Arial Unicode MS"/>
          <w:bCs/>
        </w:rPr>
        <w:t>п</w:t>
      </w:r>
      <w:r>
        <w:rPr>
          <w:rFonts w:eastAsia="Arial Unicode MS"/>
          <w:bCs/>
        </w:rPr>
        <w:t>оложение</w:t>
      </w:r>
      <w:r w:rsidR="0032703E" w:rsidRPr="0032703E">
        <w:rPr>
          <w:rFonts w:eastAsia="Arial Unicode MS"/>
          <w:bCs/>
        </w:rPr>
        <w:t xml:space="preserve"> </w:t>
      </w:r>
      <w:r w:rsidR="0032703E">
        <w:rPr>
          <w:rFonts w:eastAsia="Arial Unicode MS"/>
          <w:bCs/>
        </w:rPr>
        <w:t>рабочего органа</w:t>
      </w:r>
      <w:r>
        <w:rPr>
          <w:rFonts w:eastAsia="Arial Unicode MS"/>
          <w:bCs/>
        </w:rPr>
        <w:t xml:space="preserve"> манипулятора</w:t>
      </w:r>
      <w:r w:rsidR="0032703E">
        <w:rPr>
          <w:rFonts w:eastAsia="Arial Unicode MS"/>
          <w:bCs/>
        </w:rPr>
        <w:t xml:space="preserve"> </w:t>
      </w:r>
      <w:r w:rsidR="0032703E" w:rsidRPr="0032703E">
        <w:rPr>
          <w:rFonts w:eastAsia="Arial Unicode MS"/>
          <w:bCs/>
        </w:rPr>
        <w:t xml:space="preserve"> </w:t>
      </w:r>
      <m:oMath>
        <m:r>
          <w:rPr>
            <w:rFonts w:ascii="Cambria Math" w:eastAsia="Arial Unicode MS" w:hAnsi="Cambria Math"/>
          </w:rPr>
          <m:t>a</m:t>
        </m:r>
      </m:oMath>
      <w:r w:rsidR="0032703E" w:rsidRPr="0032703E">
        <w:rPr>
          <w:rFonts w:eastAsia="Arial Unicode MS"/>
          <w:bCs/>
        </w:rPr>
        <w:t xml:space="preserve"> относительно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r>
              <w:rPr>
                <w:rFonts w:ascii="Cambria Math" w:eastAsia="Arial Unicode MS" w:hAnsi="Cambria Math"/>
              </w:rPr>
              <m:t>a</m:t>
            </m:r>
          </m:e>
          <m:sub>
            <m:r>
              <w:rPr>
                <w:rFonts w:ascii="Cambria Math" w:eastAsia="Arial Unicode MS" w:hAnsi="Cambria Math"/>
              </w:rPr>
              <m:t>0</m:t>
            </m:r>
          </m:sub>
        </m:sSub>
      </m:oMath>
      <w:r>
        <w:rPr>
          <w:rFonts w:eastAsia="Arial Unicode MS"/>
          <w:bCs/>
        </w:rPr>
        <w:t>, выраженного через</w:t>
      </w:r>
      <w:r w:rsidR="0032703E" w:rsidRPr="0032703E"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r>
              <w:rPr>
                <w:rFonts w:ascii="Cambria Math" w:eastAsia="Arial Unicode MS" w:hAnsi="Cambria Math"/>
              </w:rPr>
              <m:t>a</m:t>
            </m:r>
          </m:e>
          <m:sub>
            <m:r>
              <w:rPr>
                <w:rFonts w:ascii="Cambria Math" w:eastAsia="Arial Unicode MS" w:hAnsi="Cambria Math"/>
              </w:rPr>
              <m:t>0</m:t>
            </m:r>
          </m:sub>
        </m:sSub>
      </m:oMath>
      <w:r w:rsidR="0032703E" w:rsidRPr="0032703E">
        <w:rPr>
          <w:rFonts w:eastAsia="Arial Unicode MS"/>
          <w:bCs/>
        </w:rPr>
        <w:t>.</w:t>
      </w:r>
    </w:p>
    <w:p w:rsidR="0088665A" w:rsidRPr="00C45F59" w:rsidRDefault="0032703E" w:rsidP="00581328">
      <w:pPr>
        <w:pStyle w:val="a3"/>
        <w:ind w:left="0"/>
      </w:pPr>
      <w:r>
        <w:rPr>
          <w:rFonts w:eastAsia="Arial Unicode MS"/>
          <w:bCs/>
        </w:rPr>
        <w:t xml:space="preserve">    </w:t>
      </w:r>
      <w:r w:rsidRPr="0032703E">
        <w:rPr>
          <w:rFonts w:eastAsia="Arial Unicode MS"/>
          <w:bCs/>
        </w:rPr>
        <w:t xml:space="preserve">Важен порядок умножения </w:t>
      </w:r>
      <w:r w:rsidR="00551681">
        <w:rPr>
          <w:rFonts w:eastAsia="Arial Unicode MS"/>
          <w:bCs/>
        </w:rPr>
        <w:t>дуальных ква</w:t>
      </w:r>
      <w:r w:rsidR="00551681" w:rsidRPr="00C45F59">
        <w:rPr>
          <w:rFonts w:eastAsia="Arial Unicode MS"/>
          <w:bCs/>
        </w:rPr>
        <w:t>тер</w:t>
      </w:r>
      <w:r w:rsidR="00551681">
        <w:rPr>
          <w:rFonts w:eastAsia="Arial Unicode MS"/>
          <w:bCs/>
        </w:rPr>
        <w:t>н</w:t>
      </w:r>
      <w:r w:rsidR="00551681" w:rsidRPr="00C45F59">
        <w:rPr>
          <w:rFonts w:eastAsia="Arial Unicode MS"/>
          <w:bCs/>
        </w:rPr>
        <w:t>ионов</w:t>
      </w:r>
      <w:r w:rsidRPr="0032703E">
        <w:rPr>
          <w:rFonts w:eastAsia="Arial Unicode MS"/>
          <w:bCs/>
        </w:rPr>
        <w:t xml:space="preserve">. Он должен быть записан последовательно справа налево, начиная с последнего сустава (т. е. ближайшего к </w:t>
      </w:r>
      <w:r w:rsidR="009B2DA4">
        <w:rPr>
          <w:rFonts w:eastAsia="Arial Unicode MS"/>
          <w:bCs/>
        </w:rPr>
        <w:t>рабочему органу</w:t>
      </w:r>
      <w:r w:rsidRPr="0032703E">
        <w:rPr>
          <w:rFonts w:eastAsia="Arial Unicode MS"/>
          <w:bCs/>
        </w:rPr>
        <w:t>, например, здесь</w:t>
      </w:r>
      <w:r w:rsidR="009B2DA4" w:rsidRPr="009B2DA4">
        <w:rPr>
          <w:rFonts w:eastAsia="Arial Unicode MS"/>
          <w:bCs/>
        </w:rPr>
        <w:t xml:space="preserve"> </w:t>
      </w:r>
      <w:r w:rsidR="009B2DA4"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δ</m:t>
                </m:r>
              </m:e>
            </m:acc>
          </m:e>
          <m:sub>
            <m:r>
              <w:rPr>
                <w:rFonts w:ascii="Cambria Math" w:eastAsia="Arial Unicode MS" w:hAnsi="Cambria Math"/>
                <w:lang w:val="en-US"/>
              </w:rPr>
              <m:t>n</m:t>
            </m:r>
          </m:sub>
        </m:sSub>
        <m:r>
          <w:rPr>
            <w:rFonts w:ascii="Cambria Math" w:eastAsia="Arial Unicode MS" w:hAnsi="Cambria Math"/>
          </w:rPr>
          <m:t>)</m:t>
        </m:r>
      </m:oMath>
      <w:r w:rsidRPr="0032703E">
        <w:rPr>
          <w:rFonts w:eastAsia="Arial Unicode MS"/>
          <w:bCs/>
        </w:rPr>
        <w:t xml:space="preserve"> до первого сустава (т. е. ближайшего к основ</w:t>
      </w:r>
      <w:r w:rsidR="009B2DA4">
        <w:rPr>
          <w:rFonts w:eastAsia="Arial Unicode MS"/>
          <w:bCs/>
        </w:rPr>
        <w:t>анию робота, например, здесь</w:t>
      </w:r>
      <w:r w:rsidR="009B2DA4" w:rsidRPr="009B2DA4">
        <w:rPr>
          <w:rFonts w:eastAsia="Arial Unicode MS"/>
          <w:bCs/>
        </w:rPr>
        <w:t xml:space="preserve"> </w:t>
      </w:r>
      <w:r w:rsidR="009B2DA4"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δ</m:t>
                </m:r>
              </m:e>
            </m:acc>
          </m:e>
          <m:sub>
            <m:r>
              <w:rPr>
                <w:rFonts w:ascii="Cambria Math" w:eastAsia="Arial Unicode MS" w:hAnsi="Cambria Math"/>
              </w:rPr>
              <m:t>1</m:t>
            </m:r>
          </m:sub>
        </m:sSub>
        <m:r>
          <w:rPr>
            <w:rFonts w:ascii="Cambria Math" w:eastAsia="Arial Unicode MS" w:hAnsi="Cambria Math"/>
          </w:rPr>
          <m:t>).</m:t>
        </m:r>
      </m:oMath>
    </w:p>
    <w:p w:rsidR="00B81069" w:rsidRPr="00C45F59" w:rsidRDefault="00581328" w:rsidP="00581328">
      <w:pPr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5610860" cy="2262505"/>
            <wp:effectExtent l="0" t="0" r="8890" b="4445"/>
            <wp:docPr id="7" name="Рисунок 7" descr="Новый точечный рисун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вый точечный рисуно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65A" w:rsidRPr="009B2DA4" w:rsidRDefault="0088665A" w:rsidP="009B2DA4">
      <w:pPr>
        <w:ind w:left="708"/>
        <w:jc w:val="center"/>
        <w:rPr>
          <w:rFonts w:eastAsia="Arial Unicode MS"/>
          <w:bCs/>
        </w:rPr>
      </w:pPr>
      <w:r w:rsidRPr="00C45F59">
        <w:rPr>
          <w:rFonts w:eastAsia="Arial Unicode MS"/>
          <w:bCs/>
        </w:rPr>
        <w:t xml:space="preserve">Рисунок 1. Простая иллюстрация того, как кинематика переднего положения применяется к </w:t>
      </w:r>
      <w:r w:rsidR="0079068D">
        <w:rPr>
          <w:rFonts w:eastAsia="Arial Unicode MS"/>
          <w:bCs/>
        </w:rPr>
        <w:t>роботу</w:t>
      </w:r>
      <w:r w:rsidR="0079068D" w:rsidRPr="00C45F59">
        <w:rPr>
          <w:rFonts w:eastAsia="Arial Unicode MS"/>
          <w:bCs/>
        </w:rPr>
        <w:t xml:space="preserve"> </w:t>
      </w:r>
      <w:r w:rsidRPr="00C45F59">
        <w:rPr>
          <w:rFonts w:eastAsia="Arial Unicode MS"/>
          <w:bCs/>
        </w:rPr>
        <w:t>манипуля</w:t>
      </w:r>
      <w:r w:rsidR="0079068D">
        <w:rPr>
          <w:rFonts w:eastAsia="Arial Unicode MS"/>
          <w:bCs/>
        </w:rPr>
        <w:t>то</w:t>
      </w:r>
      <w:r w:rsidRPr="00C45F59">
        <w:rPr>
          <w:rFonts w:eastAsia="Arial Unicode MS"/>
          <w:bCs/>
        </w:rPr>
        <w:t>ру с 3 степенями свободы.</w:t>
      </w:r>
    </w:p>
    <w:p w:rsidR="0088665A" w:rsidRPr="00C45F59" w:rsidRDefault="0088665A" w:rsidP="00C45F59"/>
    <w:p w:rsidR="0088665A" w:rsidRPr="00C45F59" w:rsidRDefault="0088665A" w:rsidP="00C45F59">
      <w:r w:rsidRPr="00C45F59">
        <w:t>Отныне в этом разделе, если не указано иное, все</w:t>
      </w:r>
      <w:r w:rsidR="009B2DA4" w:rsidRPr="009B2DA4">
        <w:t xml:space="preserve"> </w:t>
      </w:r>
      <w:r w:rsidR="009E73CA">
        <w:t>переменные выражаются относительно</w:t>
      </w:r>
      <w:r w:rsidRPr="00C45F59">
        <w:t xml:space="preserve"> </w:t>
      </w:r>
      <w:r w:rsidR="009E73CA">
        <w:t>базовой</w:t>
      </w:r>
      <w:r w:rsidR="009B2DA4">
        <w:t xml:space="preserve"> </w:t>
      </w:r>
      <w:r w:rsidR="00711564">
        <w:t>с</w:t>
      </w:r>
      <w:r w:rsidR="009E73CA">
        <w:t>истемы</w:t>
      </w:r>
      <w:r w:rsidR="00711564">
        <w:t xml:space="preserve"> координат</w:t>
      </w:r>
      <w:r w:rsidRPr="00C45F59">
        <w:t xml:space="preserve"> робота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</w:p>
    <w:p w:rsidR="0088665A" w:rsidRPr="00C45F59" w:rsidRDefault="009B2DA4" w:rsidP="009B2DA4">
      <w:r>
        <w:t xml:space="preserve">    Чтобы вычислить (6), мы выражаем </w:t>
      </w:r>
      <w:r w:rsidR="00551681">
        <w:rPr>
          <w:rFonts w:eastAsia="Arial Unicode MS"/>
          <w:bCs/>
        </w:rPr>
        <w:t>дуальный ква</w:t>
      </w:r>
      <w:r w:rsidR="00551681" w:rsidRPr="00C45F59">
        <w:rPr>
          <w:rFonts w:eastAsia="Arial Unicode MS"/>
          <w:bCs/>
        </w:rPr>
        <w:t>тер</w:t>
      </w:r>
      <w:r w:rsidR="00551681">
        <w:rPr>
          <w:rFonts w:eastAsia="Arial Unicode MS"/>
          <w:bCs/>
        </w:rPr>
        <w:t xml:space="preserve">нион 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δ</m:t>
                </m:r>
              </m:e>
            </m:acc>
          </m:e>
          <m:sub>
            <m:r>
              <w:rPr>
                <w:rFonts w:ascii="Cambria Math" w:eastAsia="Arial Unicode MS" w:hAnsi="Cambria Math"/>
                <w:lang w:val="en-US"/>
              </w:rPr>
              <m:t>i</m:t>
            </m:r>
          </m:sub>
        </m:sSub>
      </m:oMath>
      <w:r>
        <w:t xml:space="preserve"> a следующим образом:</w:t>
      </w:r>
    </w:p>
    <w:p w:rsidR="0088665A" w:rsidRPr="00D0477C" w:rsidRDefault="009E7A3B" w:rsidP="00C45F59"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δ</m:t>
                </m:r>
              </m:e>
            </m:acc>
          </m:e>
          <m:sub>
            <m:r>
              <w:rPr>
                <w:rFonts w:ascii="Cambria Math" w:eastAsia="Arial Unicode MS" w:hAnsi="Cambria Math"/>
              </w:rPr>
              <m:t>1</m:t>
            </m:r>
          </m:sub>
        </m:sSub>
        <m:r>
          <w:rPr>
            <w:rFonts w:ascii="Cambria Math" w:eastAsia="Arial Unicode MS" w:hAnsi="Cambria Math"/>
          </w:rPr>
          <m:t>=</m:t>
        </m:r>
        <m:r>
          <m:rPr>
            <m:sty m:val="p"/>
          </m:rPr>
          <w:rPr>
            <w:rFonts w:ascii="Cambria Math" w:eastAsia="Arial Unicode MS" w:hAnsi="Cambria Math"/>
          </w:rPr>
          <m:t>exp⁡</m:t>
        </m:r>
        <m:d>
          <m:dPr>
            <m:ctrlPr>
              <w:rPr>
                <w:rFonts w:ascii="Cambria Math" w:eastAsia="Arial Unicode MS" w:hAnsi="Cambria Math"/>
                <w:bCs/>
              </w:rPr>
            </m:ctrlPr>
          </m:dPr>
          <m:e>
            <m:f>
              <m:fPr>
                <m:ctrlPr>
                  <w:rPr>
                    <w:rFonts w:ascii="Cambria Math" w:eastAsia="Arial Unicode MS" w:hAnsi="Cambria Math"/>
                    <w:bCs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color w:val="222222"/>
                            <w:sz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222222"/>
                            <w:sz w:val="24"/>
                            <w:shd w:val="clear" w:color="auto" w:fill="FFFFFF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="Arial Unicode MS" w:hAnsi="Cambria Math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s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b>
            </m:sSub>
          </m:e>
        </m:d>
      </m:oMath>
      <w:r w:rsidR="00D0477C" w:rsidRPr="00D0477C">
        <w:rPr>
          <w:bCs/>
          <w:i/>
        </w:rPr>
        <w:t xml:space="preserve"> </w:t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  <w:i/>
        </w:rPr>
        <w:tab/>
      </w:r>
      <w:r w:rsidR="00D0477C" w:rsidRPr="00D0477C">
        <w:rPr>
          <w:bCs/>
        </w:rPr>
        <w:tab/>
        <w:t>(7)</w:t>
      </w:r>
    </w:p>
    <w:p w:rsidR="0088665A" w:rsidRPr="00C45F59" w:rsidRDefault="00D0477C" w:rsidP="00D0477C">
      <w:r>
        <w:t xml:space="preserve">где </w:t>
      </w:r>
      <w:r w:rsidR="009E73CA">
        <w:t>дуальный</w:t>
      </w:r>
      <w:r>
        <w:t xml:space="preserve"> угол</w:t>
      </w:r>
      <w:r w:rsidR="009E73CA">
        <w:t xml:space="preserve"> </w:t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 w:rsidR="009E73CA">
        <w:t xml:space="preserve"> относительное смещение</w:t>
      </w:r>
      <w:r>
        <w:t xml:space="preserve"> сустава относительно </w:t>
      </w:r>
      <w:r w:rsidR="009E73CA">
        <w:t>базового</w:t>
      </w:r>
      <w:r w:rsidRPr="00D0477C">
        <w:t xml:space="preserve"> </w:t>
      </w:r>
      <w:r>
        <w:t>положения:</w:t>
      </w:r>
    </w:p>
    <w:p w:rsidR="0088665A" w:rsidRPr="000D4AD0" w:rsidRDefault="009E7A3B" w:rsidP="00C45F59">
      <w:pPr>
        <w:rPr>
          <w:color w:val="222222"/>
          <w:sz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 w:val="24"/>
          </w:rPr>
          <m:t>=∆</m:t>
        </m:r>
        <m:sSub>
          <m:sSubPr>
            <m:ctrl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z w:val="24"/>
            <w:shd w:val="clear" w:color="auto" w:fill="FFFFFF"/>
          </w:rPr>
          <m:t>+ ε ∆</m:t>
        </m:r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4"/>
                <w:shd w:val="clear" w:color="auto" w:fill="FFFFFF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222222"/>
            <w:sz w:val="24"/>
            <w:shd w:val="clear" w:color="auto" w:fill="FFFFFF"/>
          </w:rPr>
          <m:t>.</m:t>
        </m:r>
      </m:oMath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</w:r>
      <w:r w:rsidR="00D0477C" w:rsidRPr="000D4AD0">
        <w:rPr>
          <w:color w:val="222222"/>
          <w:sz w:val="24"/>
          <w:shd w:val="clear" w:color="auto" w:fill="FFFFFF"/>
        </w:rPr>
        <w:tab/>
        <w:t>(8)</w:t>
      </w:r>
    </w:p>
    <w:p w:rsidR="00D0477C" w:rsidRPr="00C45F59" w:rsidRDefault="00D0477C" w:rsidP="00C45F59"/>
    <w:p w:rsidR="0088665A" w:rsidRDefault="00D0477C" w:rsidP="00C45F59">
      <w:r w:rsidRPr="00D0477C">
        <w:t xml:space="preserve">Если </w:t>
      </w:r>
      <w:r w:rsidR="00043ECC">
        <w:t>степень подвижности</w:t>
      </w:r>
      <w:r w:rsidRPr="00D0477C">
        <w:t xml:space="preserve"> вращается, то</w:t>
      </w:r>
      <w:r w:rsidR="00FA3401" w:rsidRPr="00FA3401">
        <w:t xml:space="preserve"> </w:t>
      </w:r>
      <w:r w:rsidRPr="00D0477C"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 w:val="24"/>
          </w:rPr>
          <m:t>=∆</m:t>
        </m:r>
        <m:sSub>
          <m:sSubPr>
            <m:ctrl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222222"/>
            <w:sz w:val="24"/>
            <w:shd w:val="clear" w:color="auto" w:fill="FFFFFF"/>
          </w:rPr>
          <m:t>.</m:t>
        </m:r>
      </m:oMath>
      <w:r w:rsidRPr="00D0477C">
        <w:t xml:space="preserve"> Если </w:t>
      </w:r>
      <w:r w:rsidR="00043ECC" w:rsidRPr="00043ECC">
        <w:t>степень подвижности</w:t>
      </w:r>
      <w:r w:rsidRPr="00043ECC">
        <w:t xml:space="preserve"> </w:t>
      </w:r>
      <w:r w:rsidR="00043ECC">
        <w:t>перемещается</w:t>
      </w:r>
      <w:r w:rsidRPr="00D0477C">
        <w:t>, то</w:t>
      </w:r>
      <w:r w:rsidR="00FA3401" w:rsidRPr="00FA3401"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i</m:t>
            </m:r>
          </m:sub>
        </m:sSub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color w:val="222222"/>
            <w:sz w:val="24"/>
            <w:shd w:val="clear" w:color="auto" w:fill="FFFFFF"/>
          </w:rPr>
          <m:t>ε ∆</m:t>
        </m:r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222222"/>
                <w:sz w:val="24"/>
                <w:shd w:val="clear" w:color="auto" w:fill="FFFFFF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222222"/>
            <w:sz w:val="24"/>
            <w:shd w:val="clear" w:color="auto" w:fill="FFFFFF"/>
          </w:rPr>
          <m:t>.</m:t>
        </m:r>
      </m:oMath>
      <w:r w:rsidRPr="00D0477C">
        <w:t xml:space="preserve"> </w:t>
      </w:r>
      <w:r w:rsidR="00FA3401">
        <w:t xml:space="preserve">Дуальный </w:t>
      </w:r>
      <w:r w:rsidRPr="00D0477C">
        <w:t>вектор</w:t>
      </w:r>
      <w:r w:rsidR="00FA3401">
        <w:t xml:space="preserve"> </w:t>
      </w:r>
      <w:r w:rsidRPr="00D0477C"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i0</m:t>
            </m:r>
          </m:sub>
        </m:sSub>
      </m:oMath>
      <w:r w:rsidRPr="00D0477C">
        <w:t xml:space="preserve"> представляет собой ось ш</w:t>
      </w:r>
      <w:r w:rsidR="009E73CA">
        <w:t xml:space="preserve">арнирного винта, рассчитанную в </w:t>
      </w:r>
      <w:r w:rsidR="009E73CA" w:rsidRPr="00E23CC0">
        <w:rPr>
          <w:highlight w:val="yellow"/>
        </w:rPr>
        <w:t xml:space="preserve">базовой </w:t>
      </w:r>
      <w:r w:rsidRPr="00E23CC0">
        <w:rPr>
          <w:highlight w:val="yellow"/>
        </w:rPr>
        <w:t>конфигурации</w:t>
      </w:r>
      <w:r w:rsidRPr="00D0477C">
        <w:t xml:space="preserve"> с точки зрения координат линии Плюккера:</w:t>
      </w:r>
    </w:p>
    <w:p w:rsidR="00FA3401" w:rsidRDefault="009E7A3B" w:rsidP="00C45F59">
      <w:pPr>
        <w:rPr>
          <w:color w:val="222222"/>
          <w:sz w:val="24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lang w:val="en-US"/>
                  </w:rPr>
                  <m:t>s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color w:val="222222"/>
            <w:sz w:val="24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  <w:sz w:val="24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color w:val="222222"/>
            <w:sz w:val="24"/>
            <w:shd w:val="clear" w:color="auto" w:fill="FFFFFF"/>
          </w:rPr>
          <m:t>+</m:t>
        </m:r>
        <m:r>
          <m:rPr>
            <m:sty m:val="p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ε </m:t>
        </m:r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color w:val="222222"/>
            <w:sz w:val="24"/>
            <w:shd w:val="clear" w:color="auto" w:fill="FFFFFF"/>
          </w:rPr>
          <m:t>.</m:t>
        </m:r>
      </m:oMath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</w:r>
      <w:r w:rsidR="00FA3401">
        <w:rPr>
          <w:color w:val="222222"/>
          <w:sz w:val="24"/>
          <w:shd w:val="clear" w:color="auto" w:fill="FFFFFF"/>
        </w:rPr>
        <w:tab/>
        <w:t>(9)</w:t>
      </w:r>
    </w:p>
    <w:p w:rsidR="00FA3401" w:rsidRPr="00C45F59" w:rsidRDefault="00FA3401" w:rsidP="00C45F59"/>
    <w:p w:rsidR="00FA3401" w:rsidRDefault="00FA3401" w:rsidP="00FA3401">
      <w:r>
        <w:t xml:space="preserve">С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Pr="00FA3401">
        <w:t xml:space="preserve"> вектор, показывающий направление оси соединения, и с</w:t>
      </w:r>
      <w:r>
        <w:t xml:space="preserve"> </w:t>
      </w:r>
      <w:r w:rsidRPr="00FA340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Pr="00FA3401">
        <w:t xml:space="preserve"> вектор момента этой оси соединения о</w:t>
      </w:r>
      <w:r>
        <w:t>коло начала</w:t>
      </w:r>
      <w:r w:rsidRPr="00FA3401">
        <w:t xml:space="preserve"> координат домашней </w:t>
      </w:r>
      <w:r w:rsidR="00001B1E">
        <w:t>системы ко</w:t>
      </w:r>
      <w:r w:rsidR="0079068D">
        <w:t>о</w:t>
      </w:r>
      <w:r w:rsidR="00001B1E">
        <w:t>рдинат</w:t>
      </w:r>
      <w:r w:rsidRPr="00FA3401">
        <w:t>:</w:t>
      </w:r>
    </w:p>
    <w:p w:rsidR="00E60AAB" w:rsidRPr="00FA3401" w:rsidRDefault="00E60AAB" w:rsidP="00FA3401"/>
    <w:p w:rsidR="0088665A" w:rsidRDefault="009E7A3B" w:rsidP="00FA340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cr m:val="script"/>
                <m:sty m:val="b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 w:rsidR="00E60AAB" w:rsidRPr="00E60AAB">
        <w:tab/>
      </w:r>
      <w:r w:rsidR="00E60AAB" w:rsidRPr="00E60AAB">
        <w:tab/>
      </w:r>
      <w:r w:rsidR="00E60AAB">
        <w:tab/>
      </w:r>
      <w:r w:rsidR="00E60AAB">
        <w:tab/>
      </w:r>
      <w:r w:rsidR="00E60AAB">
        <w:tab/>
      </w:r>
      <w:r w:rsidR="00E60AAB">
        <w:tab/>
      </w:r>
      <w:r w:rsidR="00E60AAB">
        <w:tab/>
      </w:r>
      <w:r w:rsidR="00E60AAB">
        <w:tab/>
      </w:r>
      <w:r w:rsidR="00E60AAB">
        <w:tab/>
      </w:r>
      <w:r w:rsidR="00E60AAB">
        <w:tab/>
      </w:r>
      <w:r w:rsidR="00E60AAB">
        <w:tab/>
      </w:r>
      <w:r w:rsidR="00E60AAB">
        <w:tab/>
      </w:r>
      <w:r w:rsidR="0088665A" w:rsidRPr="00C45F59">
        <w:t>(10)</w:t>
      </w:r>
    </w:p>
    <w:p w:rsidR="00501E85" w:rsidRDefault="00501E85" w:rsidP="00FA3401"/>
    <w:p w:rsidR="00E60AAB" w:rsidRPr="00C45F59" w:rsidRDefault="00E60AAB" w:rsidP="00FA3401"/>
    <w:p w:rsidR="00C03725" w:rsidRDefault="00E60AAB" w:rsidP="00E60AAB">
      <w:r>
        <w:t>Здесь,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t xml:space="preserve"> представляет собой вектор положения от начала координат </w:t>
      </w:r>
      <w:r w:rsidR="00E23CC0">
        <w:t>базовой системы координат</w:t>
      </w:r>
      <w:r>
        <w:t xml:space="preserve"> до любой точки, лежащей на оси соединения (например, вычисляемое положение центра соединения в </w:t>
      </w:r>
      <w:r w:rsidR="00E23CC0">
        <w:t xml:space="preserve">базовой </w:t>
      </w:r>
      <w:r>
        <w:t xml:space="preserve">конфигурации). Таким образом 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,δ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-</m:t>
        </m:r>
      </m:oMath>
      <w:r>
        <w:t xml:space="preserve"> функция</w:t>
      </w:r>
      <w:r w:rsidR="00A81292">
        <w:t>,</w:t>
      </w:r>
      <w:r>
        <w:t xml:space="preserve"> </w:t>
      </w:r>
      <w:r w:rsidR="00A81292">
        <w:t>измеримая</w:t>
      </w:r>
      <w:r w:rsidRPr="00E60AAB">
        <w:t xml:space="preserve"> относительной совместной величины</w:t>
      </w:r>
      <w:r w:rsidR="00A81292">
        <w:t xml:space="preserve"> </w:t>
      </w:r>
      <w:r w:rsidRPr="00E60AAB"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i</m:t>
            </m:r>
          </m:sub>
        </m:sSub>
      </m:oMath>
      <w:r w:rsidRPr="00E60AAB">
        <w:t xml:space="preserve"> и известной {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m:rPr>
                <m:scr m:val="script"/>
                <m:sty m:val="b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Pr="00E60AAB">
        <w:t xml:space="preserve"> в </w:t>
      </w:r>
      <w:r w:rsidR="00E23CC0">
        <w:t xml:space="preserve">базовой </w:t>
      </w:r>
      <w:r w:rsidRPr="00E60AAB">
        <w:t xml:space="preserve">конфигурации. </w:t>
      </w:r>
      <w:r w:rsidR="00E23CC0">
        <w:t xml:space="preserve">Базовая </w:t>
      </w:r>
      <w:r>
        <w:t>конфигурация</w:t>
      </w:r>
      <w:r w:rsidR="00A81292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bar>
          </m:e>
          <m:sub>
            <m:r>
              <m:rPr>
                <m:sty m:val="bi"/>
              </m:rPr>
              <w:rPr>
                <w:rFonts w:ascii="Cambria Math" w:hAnsi="Cambria Math"/>
              </w:rPr>
              <m:t xml:space="preserve">0 </m:t>
            </m:r>
          </m:sub>
        </m:sSub>
      </m:oMath>
      <w:r>
        <w:t xml:space="preserve"> может быть выбрана такой,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t xml:space="preserve">и </w:t>
      </w:r>
      <w:r w:rsidR="00A8129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m:rPr>
                <m:scr m:val="script"/>
                <m:sty m:val="b"/>
              </m:rPr>
              <w:rPr>
                <w:rFonts w:ascii="Cambria Math" w:hAnsi="Cambria Math"/>
                <w:lang w:val="en-US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t xml:space="preserve"> просты для записи. </w:t>
      </w:r>
      <w:r w:rsidR="00A81292" w:rsidRPr="00C45F59">
        <w:rPr>
          <w:rFonts w:eastAsia="Arial Unicode MS"/>
          <w:bCs/>
        </w:rPr>
        <w:t>Рисунок 1</w:t>
      </w:r>
      <w:r w:rsidR="00A81292">
        <w:rPr>
          <w:rFonts w:eastAsia="Arial Unicode MS"/>
          <w:bCs/>
        </w:rPr>
        <w:t xml:space="preserve"> </w:t>
      </w:r>
      <w:r w:rsidR="00A81292">
        <w:t>показывает</w:t>
      </w:r>
      <w:r>
        <w:t xml:space="preserve">, как </w:t>
      </w:r>
      <w:r w:rsidR="00043ECC">
        <w:t>прямая задача кинематики</w:t>
      </w:r>
      <w:r w:rsidR="00A81292">
        <w:t xml:space="preserve"> </w:t>
      </w:r>
      <w:r w:rsidR="00395F49">
        <w:t>постепенно применяет</w:t>
      </w:r>
      <w:r>
        <w:t xml:space="preserve">ся на </w:t>
      </w:r>
      <w:r w:rsidR="00A81292">
        <w:t xml:space="preserve">манипуляторе с </w:t>
      </w:r>
      <w:r>
        <w:t>3 степенями свободы</w:t>
      </w:r>
      <w:r w:rsidR="00395F49">
        <w:t>. на рисунке</w:t>
      </w:r>
      <w:r w:rsidR="0024120C">
        <w:t xml:space="preserve"> 1</w:t>
      </w:r>
      <w:r>
        <w:t xml:space="preserve"> </w:t>
      </w:r>
      <w:r w:rsidR="00625CCF">
        <w:t>самая левая форма</w:t>
      </w:r>
      <w:r>
        <w:t xml:space="preserve"> робота выбрана в качестве домашней конфигурации, и</w:t>
      </w:r>
      <w:r w:rsidR="0024120C">
        <w:t xml:space="preserve"> мы хотим найти правое конечное положение</w:t>
      </w:r>
      <w:r>
        <w:t xml:space="preserve"> </w:t>
      </w:r>
      <w:r w:rsidR="00625CCF">
        <w:t xml:space="preserve">рабочего органа </w:t>
      </w:r>
      <w:r w:rsidR="003D3382">
        <w:t xml:space="preserve">робота по </w:t>
      </w:r>
      <w:r w:rsidR="003D3382" w:rsidRPr="003D3382">
        <w:rPr>
          <w:highlight w:val="yellow"/>
        </w:rPr>
        <w:t xml:space="preserve">отношению к конечному положению </w:t>
      </w:r>
      <w:r w:rsidR="00E82D4D" w:rsidRPr="003D3382">
        <w:rPr>
          <w:highlight w:val="yellow"/>
        </w:rPr>
        <w:t>рабочего</w:t>
      </w:r>
      <w:r w:rsidR="00024DB7" w:rsidRPr="003D3382">
        <w:rPr>
          <w:highlight w:val="yellow"/>
        </w:rPr>
        <w:t xml:space="preserve"> </w:t>
      </w:r>
      <w:r w:rsidR="00625CCF" w:rsidRPr="003D3382">
        <w:rPr>
          <w:highlight w:val="yellow"/>
        </w:rPr>
        <w:t xml:space="preserve">органа робота </w:t>
      </w:r>
      <w:r w:rsidRPr="003D3382">
        <w:rPr>
          <w:highlight w:val="yellow"/>
        </w:rPr>
        <w:t>в домашней</w:t>
      </w:r>
      <w:r>
        <w:t xml:space="preserve"> конфигурации. Для этого мы сначала вычисляем совместные перемещения, а затем применяем </w:t>
      </w:r>
      <w:r w:rsidR="00625CCF">
        <w:t>дуальные</w:t>
      </w:r>
      <w:r>
        <w:t xml:space="preserve"> кватернионные преобразования этих перемещений последовательно, начиная от последнего соединения к первому соединению. </w:t>
      </w:r>
    </w:p>
    <w:p w:rsidR="00C03725" w:rsidRDefault="00C03725" w:rsidP="00E60AAB">
      <w:r>
        <w:t xml:space="preserve">     </w:t>
      </w:r>
      <w:r w:rsidR="00E60AAB" w:rsidRPr="00E11D92">
        <w:rPr>
          <w:rStyle w:val="40"/>
        </w:rPr>
        <w:t>Анализ затрат</w:t>
      </w:r>
      <w:r w:rsidR="00E60AAB">
        <w:t xml:space="preserve">. </w:t>
      </w:r>
      <w:r w:rsidR="003D3382">
        <w:t>Робот манипулятор</w:t>
      </w:r>
      <w:r w:rsidR="00E60AAB">
        <w:t xml:space="preserve"> </w:t>
      </w:r>
      <w:r>
        <w:t xml:space="preserve">с </w:t>
      </w:r>
      <w:r>
        <w:rPr>
          <w:lang w:val="en-US"/>
        </w:rPr>
        <w:t>n</w:t>
      </w:r>
      <w:r w:rsidRPr="00C03725">
        <w:t xml:space="preserve"> </w:t>
      </w:r>
      <w:r>
        <w:t xml:space="preserve">степенями свободы, </w:t>
      </w:r>
      <w:r w:rsidR="003D3382">
        <w:t>который</w:t>
      </w:r>
      <w:r w:rsidR="00E60AAB">
        <w:t xml:space="preserve"> использует (6) для вычисления своей кинематики переднего положения, </w:t>
      </w:r>
      <w:r>
        <w:t>требует</w:t>
      </w:r>
      <w:r w:rsidR="00E60AAB">
        <w:t>:</w:t>
      </w:r>
      <w:r>
        <w:t xml:space="preserve"> </w:t>
      </w:r>
    </w:p>
    <w:p w:rsidR="00DC446C" w:rsidRDefault="00DC446C" w:rsidP="00C45F59"/>
    <w:p w:rsidR="00DC446C" w:rsidRDefault="00DC446C" w:rsidP="00C45F59"/>
    <w:p w:rsidR="00C03725" w:rsidRDefault="00DC446C" w:rsidP="00C45F59">
      <w:pPr>
        <w:rPr>
          <w:noProof/>
        </w:rPr>
      </w:pPr>
      <m:oMath>
        <m:r>
          <w:rPr>
            <w:rFonts w:ascii="Cambria Math" w:hAnsi="Cambria Math"/>
          </w:rPr>
          <m:t>Cost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 - 1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 - 1</m:t>
                </m:r>
              </m:e>
            </m:d>
            <m:r>
              <w:rPr>
                <w:rFonts w:ascii="Cambria Math" w:hAnsi="Cambria Math"/>
              </w:rPr>
              <m:t>,n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48×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40+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mr>
            </m:m>
          </m:e>
        </m:d>
      </m:oMath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C03725">
        <w:t>(11)</w:t>
      </w:r>
    </w:p>
    <w:p w:rsidR="00C03725" w:rsidRDefault="00C03725" w:rsidP="00C45F59"/>
    <w:p w:rsidR="00C03725" w:rsidRDefault="00C03725" w:rsidP="00C03725">
      <w:r w:rsidRPr="00C03725">
        <w:t xml:space="preserve">операции умножения и сложения и блоки памяти с плавающей </w:t>
      </w:r>
      <w:r w:rsidR="003D3382">
        <w:t>точкой</w:t>
      </w:r>
      <w:r w:rsidR="0088665A" w:rsidRPr="00C45F59">
        <w:t>. Например, 6-</w:t>
      </w:r>
      <w:r>
        <w:t>осевой</w:t>
      </w:r>
      <w:r w:rsidR="0088665A" w:rsidRPr="00C45F59">
        <w:t xml:space="preserve"> </w:t>
      </w:r>
      <w:r>
        <w:t>робот манипулятор</w:t>
      </w:r>
      <w:r w:rsidR="0088665A" w:rsidRPr="00C45F59">
        <w:t xml:space="preserve"> требуе</w:t>
      </w:r>
      <w:r>
        <w:t>т 240× и 200+ операций и 48</w:t>
      </w:r>
      <w:r w:rsidR="0088665A" w:rsidRPr="00C45F59">
        <w:t>f</w:t>
      </w:r>
      <w:r>
        <w:t xml:space="preserve"> блоков памяти для вычисления кинематики его переднего положения.</w:t>
      </w:r>
      <w:r w:rsidRPr="00C45F59">
        <w:t xml:space="preserve"> </w:t>
      </w:r>
    </w:p>
    <w:p w:rsidR="001913B6" w:rsidRPr="00C45F59" w:rsidRDefault="00C03725" w:rsidP="00C03725">
      <w:r w:rsidRPr="00C03725">
        <w:t xml:space="preserve">Если бы мы использовали подход Денавита–Хартенберга для вычисления кинематики </w:t>
      </w:r>
      <w:r w:rsidR="003D3382">
        <w:t>начального</w:t>
      </w:r>
      <w:r>
        <w:t xml:space="preserve"> положения </w:t>
      </w:r>
      <w:r>
        <w:rPr>
          <w:lang w:val="en-US"/>
        </w:rPr>
        <w:t>n</w:t>
      </w:r>
      <w:r w:rsidRPr="00C03725">
        <w:t>-</w:t>
      </w:r>
      <w:r>
        <w:t>степенного робота манипулятора</w:t>
      </w:r>
      <w:r w:rsidRPr="00C03725">
        <w:t xml:space="preserve"> с помощью </w:t>
      </w:r>
      <w:r>
        <w:t>дуальных</w:t>
      </w:r>
      <w:r w:rsidRPr="00C03725">
        <w:t xml:space="preserve"> кватернионов, то нам потребовалось бы, по крайней</w:t>
      </w:r>
      <w:r>
        <w:t xml:space="preserve"> мере</w:t>
      </w:r>
      <w:r w:rsidRPr="00C03725">
        <w:t xml:space="preserve"> </w:t>
      </w:r>
      <m:oMath>
        <m:r>
          <w:rPr>
            <w:rFonts w:ascii="Cambria Math" w:hAnsi="Cambria Math"/>
          </w:rPr>
          <m:t xml:space="preserve"> 3 n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[48×, 40+, 8 f] 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Pr="00C03725">
        <w:t xml:space="preserve">  больше операций умножения и сложения и блоков памяти с плавающей запятой, чем </w:t>
      </w:r>
      <w:r>
        <w:t>используя</w:t>
      </w:r>
      <w:r w:rsidRPr="00C03725">
        <w:t xml:space="preserve"> </w:t>
      </w:r>
      <w:r w:rsidR="003D3382">
        <w:t xml:space="preserve"> </w:t>
      </w:r>
      <w:r w:rsidRPr="00C03725">
        <w:t>(11).</w:t>
      </w:r>
    </w:p>
    <w:p w:rsidR="001913B6" w:rsidRPr="00C45F59" w:rsidRDefault="001913B6" w:rsidP="00C45F59"/>
    <w:p w:rsidR="001913B6" w:rsidRPr="00C45F59" w:rsidRDefault="003D3382" w:rsidP="005E2ADB">
      <w:pPr>
        <w:pStyle w:val="3"/>
      </w:pPr>
      <w:bookmarkStart w:id="6" w:name="_Toc22322783"/>
      <w:r>
        <w:t xml:space="preserve">2.3. Прямая </w:t>
      </w:r>
      <w:r w:rsidR="009E7A3B">
        <w:t>задача кинематики для нахождения</w:t>
      </w:r>
      <w:r>
        <w:t xml:space="preserve"> скорости</w:t>
      </w:r>
      <w:bookmarkEnd w:id="6"/>
      <w:r w:rsidR="001913B6" w:rsidRPr="00C45F59">
        <w:t xml:space="preserve"> </w:t>
      </w:r>
    </w:p>
    <w:p w:rsidR="000D4AD0" w:rsidRDefault="005E2ADB" w:rsidP="00C45F59">
      <w:r w:rsidRPr="005E2ADB">
        <w:t xml:space="preserve">Якобиан </w:t>
      </w:r>
      <w:r w:rsidR="000D4AD0">
        <w:t>робот</w:t>
      </w:r>
      <w:r w:rsidR="003D3382">
        <w:t>а</w:t>
      </w:r>
      <w:r w:rsidR="000D4AD0">
        <w:t xml:space="preserve"> манипулятора </w:t>
      </w:r>
      <w:r w:rsidRPr="005E2ADB">
        <w:t>связывает скорости движений сустава со скоростью</w:t>
      </w:r>
      <w:r>
        <w:t xml:space="preserve"> </w:t>
      </w:r>
      <w:r w:rsidR="003D3382">
        <w:t xml:space="preserve">изменения </w:t>
      </w:r>
      <w:r>
        <w:t xml:space="preserve">положения </w:t>
      </w:r>
      <w:r w:rsidR="000D4AD0">
        <w:t>рабочего о</w:t>
      </w:r>
      <w:r>
        <w:t>ргана</w:t>
      </w:r>
      <w:r w:rsidRPr="005E2ADB">
        <w:t>:</w:t>
      </w:r>
    </w:p>
    <w:p w:rsidR="000D4AD0" w:rsidRPr="000D4AD0" w:rsidRDefault="009E7A3B" w:rsidP="00C45F59"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ξ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a</m:t>
            </m:r>
          </m:sub>
        </m:sSub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p>
          <m:e>
            <m:acc>
              <m:accPr>
                <m:ctrlPr>
                  <w:rPr>
                    <w:rFonts w:ascii="Cambria Math" w:hAnsi="Cambria Math"/>
                    <w:b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  <w:lang w:val="en-US"/>
                  </w:rPr>
                  <m:t>J</m:t>
                </m:r>
              </m:e>
            </m:acc>
          </m:e>
        </m:sPre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 </m:t>
        </m:r>
        <m:acc>
          <m:accPr>
            <m:chr m:val="̇"/>
            <m:ctrlPr>
              <w:rPr>
                <w:rFonts w:ascii="Cambria Math" w:hAnsi="Cambria Math"/>
                <w:i/>
                <w:color w:val="222222"/>
                <w:sz w:val="24"/>
                <w:shd w:val="clear" w:color="auto" w:fill="FFFFFF"/>
              </w:rPr>
            </m:ctrlPr>
          </m:accPr>
          <m:e>
            <m:bar>
              <m:bar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θ</m:t>
                    </m:r>
                  </m:e>
                </m:acc>
              </m:e>
            </m:bar>
          </m:e>
        </m:acc>
      </m:oMath>
      <w:r w:rsidR="000D4AD0" w:rsidRPr="000D4AD0">
        <w:rPr>
          <w:color w:val="222222"/>
          <w:sz w:val="24"/>
          <w:shd w:val="clear" w:color="auto" w:fill="FFFFFF"/>
        </w:rPr>
        <w:t xml:space="preserve"> </w:t>
      </w:r>
      <w:r w:rsidR="000D4AD0" w:rsidRP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>
        <w:rPr>
          <w:color w:val="222222"/>
          <w:sz w:val="24"/>
          <w:shd w:val="clear" w:color="auto" w:fill="FFFFFF"/>
        </w:rPr>
        <w:tab/>
      </w:r>
      <w:r w:rsidR="000D4AD0" w:rsidRPr="000D4AD0">
        <w:rPr>
          <w:color w:val="222222"/>
          <w:sz w:val="24"/>
          <w:shd w:val="clear" w:color="auto" w:fill="FFFFFF"/>
        </w:rPr>
        <w:t>(12)</w:t>
      </w:r>
    </w:p>
    <w:p w:rsidR="001913B6" w:rsidRPr="00C45F59" w:rsidRDefault="001913B6" w:rsidP="00C45F59"/>
    <w:p w:rsidR="00014139" w:rsidRDefault="00014139" w:rsidP="00C45F59">
      <w:r w:rsidRPr="000D4AD0">
        <w:t>Г</w:t>
      </w:r>
      <w:r w:rsidR="000D4AD0" w:rsidRPr="000D4AD0">
        <w:t>де</w:t>
      </w:r>
      <w:r w:rsidRPr="00014139">
        <w:t xml:space="preserve"> </w:t>
      </w:r>
      <w:r w:rsidR="000D4AD0" w:rsidRPr="000D4AD0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ξ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a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 xml:space="preserve"> +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 xml:space="preserve">υ 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3×1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 </m:t>
        </m:r>
      </m:oMath>
      <w:r w:rsidR="000D4AD0" w:rsidRPr="000D4AD0">
        <w:t xml:space="preserve"> </w:t>
      </w:r>
      <w:r w:rsidRPr="00797953">
        <w:rPr>
          <w:rFonts w:eastAsia="Arial Unicode MS"/>
          <w:bCs/>
        </w:rPr>
        <w:t xml:space="preserve"> </w:t>
      </w:r>
      <w:r w:rsidRPr="00014139">
        <w:rPr>
          <w:rFonts w:ascii="Cambria Math" w:hAnsi="Cambria Math" w:cs="Cambria Math"/>
        </w:rPr>
        <w:t xml:space="preserve"> </w:t>
      </w:r>
      <w:r w:rsidR="000D4AD0" w:rsidRPr="000D4AD0">
        <w:t xml:space="preserve">сдвоенная пространственная скорость поворота </w:t>
      </w:r>
      <w:r w:rsidR="00EB6CBD">
        <w:t>системы координат</w:t>
      </w:r>
      <w:r>
        <w:t xml:space="preserve"> рабочего органа</w:t>
      </w:r>
      <m:oMath>
        <m:r>
          <w:rPr>
            <w:rFonts w:ascii="Cambria Math" w:hAnsi="Cambria Math"/>
          </w:rPr>
          <m:t xml:space="preserve"> a</m:t>
        </m:r>
      </m:oMath>
      <w:r w:rsidR="000D4AD0" w:rsidRPr="000D4AD0">
        <w:t xml:space="preserve"> </w:t>
      </w:r>
      <w:r>
        <w:t xml:space="preserve">относительно базовой </w:t>
      </w:r>
      <w:r w:rsidR="00001B1E">
        <w:t>системы ко</w:t>
      </w:r>
      <w:r w:rsidR="0079068D">
        <w:t>о</w:t>
      </w:r>
      <w:r w:rsidR="00001B1E">
        <w:t>рдинат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</m:oMath>
      <w:r w:rsidR="000D4AD0" w:rsidRPr="000D4AD0">
        <w:t xml:space="preserve"> </w:t>
      </w:r>
      <w:r>
        <w:t xml:space="preserve"> </w:t>
      </w:r>
      <w:r w:rsidR="000D4AD0" w:rsidRPr="00251C71">
        <w:rPr>
          <w:highlight w:val="yellow"/>
        </w:rPr>
        <w:t xml:space="preserve">выраженная в </w:t>
      </w:r>
      <w:r w:rsidRPr="00251C71">
        <w:rPr>
          <w:highlight w:val="yellow"/>
        </w:rPr>
        <w:t xml:space="preserve">базовой </w:t>
      </w:r>
      <w:r w:rsidR="00455D3F" w:rsidRPr="00251C71">
        <w:rPr>
          <w:highlight w:val="yellow"/>
        </w:rPr>
        <w:t>системе координат</w:t>
      </w:r>
      <w:r w:rsidR="000D4AD0" w:rsidRPr="00251C71">
        <w:rPr>
          <w:highlight w:val="yellow"/>
        </w:rPr>
        <w:t xml:space="preserve"> робота</w:t>
      </w:r>
      <w:r w:rsidRPr="00251C71">
        <w:rPr>
          <w:highlight w:val="yellow"/>
        </w:rPr>
        <w:t xml:space="preserve"> </w:t>
      </w:r>
      <w:r w:rsidR="000D4AD0" w:rsidRPr="00251C71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  <w:r w:rsidR="000D4AD0" w:rsidRPr="000D4AD0">
        <w:t xml:space="preserve"> Выше</w:t>
      </w:r>
      <w:r>
        <w:t xml:space="preserve"> </w:t>
      </w:r>
      <w:r w:rsidR="000D4AD0" w:rsidRPr="000D4AD0"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υ</m:t>
        </m:r>
        <m:r>
          <w:rPr>
            <w:rFonts w:ascii="Cambria Math" w:hAnsi="Cambria Math"/>
          </w:rPr>
          <m:t>-</m:t>
        </m:r>
      </m:oMath>
      <w:r>
        <w:t xml:space="preserve"> </w:t>
      </w:r>
      <w:r w:rsidR="000D4AD0" w:rsidRPr="000D4AD0">
        <w:t>вект</w:t>
      </w:r>
      <w:r>
        <w:t xml:space="preserve">ор поступательной скорости, а </w:t>
      </w:r>
      <m:oMath>
        <m:r>
          <m:rPr>
            <m:sty m:val="bi"/>
          </m:rPr>
          <w:rPr>
            <w:rFonts w:ascii="Cambria Math" w:hAnsi="Cambria Math"/>
          </w:rPr>
          <m:t>ω-</m:t>
        </m:r>
      </m:oMath>
      <w:r w:rsidRPr="000D4AD0">
        <w:t xml:space="preserve"> </w:t>
      </w:r>
      <w:r>
        <w:t xml:space="preserve"> </w:t>
      </w:r>
      <w:r w:rsidR="000D4AD0" w:rsidRPr="000D4AD0">
        <w:t>вектор скорости вращения. Матрица</w:t>
      </w:r>
      <w:r>
        <w:t xml:space="preserve"> </w:t>
      </w:r>
      <w:r w:rsidR="000D4AD0" w:rsidRPr="000D4AD0">
        <w:t xml:space="preserve"> </w:t>
      </w:r>
      <m:oMath>
        <m:sPre>
          <m:sPre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p>
          <m:e>
            <m:acc>
              <m:accPr>
                <m:ctrlPr>
                  <w:rPr>
                    <w:rFonts w:ascii="Cambria Math" w:hAnsi="Cambria Math"/>
                    <w:b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  <w:lang w:val="en-US"/>
                  </w:rPr>
                  <m:t>J</m:t>
                </m:r>
              </m:e>
            </m:acc>
          </m:e>
        </m:sPre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w:rPr>
                <w:rFonts w:ascii="Cambria Math" w:hAnsi="Cambria Math"/>
              </w:rPr>
              <m:t>3×1</m:t>
            </m:r>
          </m:sup>
        </m:sSup>
      </m:oMath>
      <w:r w:rsidR="000D4AD0" w:rsidRPr="000D4AD0">
        <w:t xml:space="preserve"> является </w:t>
      </w:r>
      <w:r w:rsidR="00E11D92">
        <w:t>дуальным</w:t>
      </w:r>
      <w:r w:rsidR="000D4AD0" w:rsidRPr="000D4AD0">
        <w:t xml:space="preserve"> пространственным Якобианом робота</w:t>
      </w:r>
      <w:r w:rsidR="00251C71">
        <w:t xml:space="preserve"> манипулятора</w:t>
      </w:r>
      <w:r w:rsidR="000D4AD0" w:rsidRPr="000D4AD0">
        <w:t xml:space="preserve">, </w:t>
      </w:r>
      <w:r w:rsidR="00A00368" w:rsidRPr="000D4AD0">
        <w:t xml:space="preserve">выраженная в </w:t>
      </w:r>
      <w:r w:rsidR="00A00368">
        <w:t xml:space="preserve">базовой </w:t>
      </w:r>
      <w:r w:rsidR="00E11D92">
        <w:t>системе координат</w:t>
      </w:r>
      <w:r w:rsidR="00A00368" w:rsidRPr="000D4AD0">
        <w:t xml:space="preserve"> робота</w:t>
      </w:r>
      <w:r w:rsidR="00A00368">
        <w:t xml:space="preserve"> </w:t>
      </w:r>
      <w:r w:rsidR="00A00368" w:rsidRPr="000D4A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  <w:r w:rsidR="00A00368" w:rsidRPr="000D4AD0">
        <w:t xml:space="preserve"> </w:t>
      </w:r>
      <w:r w:rsidR="000D4AD0" w:rsidRPr="000D4AD0">
        <w:t>Двойной пространственный Якобиан</w:t>
      </w:r>
      <w:r w:rsidR="00A00368">
        <w:t xml:space="preserve"> </w:t>
      </w:r>
      <w:r w:rsidR="000D4AD0" w:rsidRPr="000D4AD0">
        <w:t xml:space="preserve"> </w:t>
      </w:r>
      <m:oMath>
        <m:sPre>
          <m:sPre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p>
          <m:e>
            <m:acc>
              <m:accPr>
                <m:ctrlPr>
                  <w:rPr>
                    <w:rFonts w:ascii="Cambria Math" w:hAnsi="Cambria Math"/>
                    <w:b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  <w:lang w:val="en-US"/>
                  </w:rPr>
                  <m:t>J</m:t>
                </m:r>
              </m:e>
            </m:acc>
          </m:e>
        </m:sPre>
      </m:oMath>
      <w:r w:rsidR="000D4AD0" w:rsidRPr="000D4AD0">
        <w:t xml:space="preserve"> есть не что иное, как </w:t>
      </w:r>
      <w:r w:rsidR="00A00368">
        <w:t>двойной вектор</w:t>
      </w:r>
      <w:r w:rsidR="000D4AD0" w:rsidRPr="000D4AD0">
        <w:t xml:space="preserve"> осей шарнирного винта:</w:t>
      </w:r>
    </w:p>
    <w:p w:rsidR="00A00368" w:rsidRDefault="00A00368" w:rsidP="00C45F59"/>
    <w:p w:rsidR="001913B6" w:rsidRDefault="009E7A3B" w:rsidP="00C45F59">
      <m:oMath>
        <m:sPre>
          <m:sPre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p>
          <m:e>
            <m:acc>
              <m:accPr>
                <m:ctrlPr>
                  <w:rPr>
                    <w:rFonts w:ascii="Cambria Math" w:hAnsi="Cambria Math"/>
                    <w:b/>
                    <w:color w:val="222222"/>
                    <w:sz w:val="24"/>
                    <w:shd w:val="clear" w:color="auto" w:fill="FFFFFF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  <w:lang w:val="en-US"/>
                  </w:rPr>
                  <m:t>J</m:t>
                </m:r>
              </m:e>
            </m:acc>
          </m:e>
        </m:sPre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d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222222"/>
                            <w:sz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22222"/>
                            <w:sz w:val="24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1</m:t>
                    </m:r>
                  </m:sub>
                </m:sSub>
              </m:e>
            </m:sPre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  </m:t>
            </m:r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222222"/>
                            <w:sz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22222"/>
                            <w:sz w:val="24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2</m:t>
                    </m:r>
                  </m:sub>
                </m:sSub>
              </m:e>
            </m:sPre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  </m:t>
            </m:r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222222"/>
                            <w:sz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22222"/>
                            <w:sz w:val="24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3</m:t>
                    </m:r>
                  </m:sub>
                </m:sSub>
              </m:e>
            </m:sPre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  .  .  .   </m:t>
            </m:r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/>
                        <w:b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color w:val="222222"/>
                            <w:sz w:val="24"/>
                            <w:shd w:val="clear" w:color="auto" w:fill="FFFFFF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22222"/>
                            <w:sz w:val="24"/>
                            <w:shd w:val="clear" w:color="auto" w:fill="FFFFFF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n</m:t>
                    </m:r>
                  </m:sub>
                </m:sSub>
              </m:e>
            </m:sPre>
          </m:e>
        </m:d>
      </m:oMath>
      <w:r w:rsidR="001913B6" w:rsidRPr="00C45F59">
        <w:t xml:space="preserve"> </w:t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1913B6" w:rsidRPr="00C45F59">
        <w:t>(13)</w:t>
      </w:r>
    </w:p>
    <w:p w:rsidR="00A00368" w:rsidRPr="00C45F59" w:rsidRDefault="00A00368" w:rsidP="00C45F59"/>
    <w:p w:rsidR="00A00368" w:rsidRDefault="00A00368" w:rsidP="00C45F59">
      <w:r w:rsidRPr="00A00368">
        <w:t xml:space="preserve">где </w:t>
      </w:r>
      <w:r w:rsidR="00455D3F">
        <w:t>дуальный</w:t>
      </w:r>
      <w:r w:rsidRPr="00A00368">
        <w:t xml:space="preserve"> вектор</w:t>
      </w:r>
      <w:r w:rsidR="00455D3F">
        <w:t xml:space="preserve"> с единичным модулем</w:t>
      </w:r>
      <w:r w:rsidRPr="00A00368">
        <w:t xml:space="preserve"> 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sPre>
        <m:r>
          <m:rPr>
            <m:sty m:val="bi"/>
          </m:rPr>
          <w:rPr>
            <w:rFonts w:ascii="Cambria Math" w:hAnsi="Cambria Math"/>
          </w:rPr>
          <m:t>,</m:t>
        </m:r>
      </m:oMath>
      <w:r w:rsidRPr="00A00368">
        <w:t xml:space="preserve"> </w:t>
      </w:r>
      <w:r w:rsidRPr="000D4AD0">
        <w:t xml:space="preserve">выраженная в </w:t>
      </w:r>
      <w:r>
        <w:t xml:space="preserve">базовой </w:t>
      </w:r>
      <w:r w:rsidR="00E11D92">
        <w:t>системе координат</w:t>
      </w:r>
      <w:r w:rsidRPr="000D4AD0">
        <w:t xml:space="preserve"> робота</w:t>
      </w:r>
      <w:r>
        <w:t xml:space="preserve"> </w:t>
      </w:r>
      <w:r w:rsidRPr="000D4A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</m:oMath>
      <w:r w:rsidRPr="00A00368">
        <w:t xml:space="preserve"> может быть вычислен из его известных значений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sPre>
        <m:r>
          <m:rPr>
            <m:sty m:val="bi"/>
          </m:rPr>
          <w:rPr>
            <w:rFonts w:ascii="Cambria Math" w:hAnsi="Cambria Math"/>
          </w:rPr>
          <m:t>,</m:t>
        </m:r>
      </m:oMath>
      <w:r w:rsidRPr="00A00368">
        <w:t xml:space="preserve">  в домашней конфигурации, приведенной в (9) в виде:</w:t>
      </w:r>
    </w:p>
    <w:p w:rsidR="00A00368" w:rsidRDefault="00A00368" w:rsidP="00C45F59"/>
    <w:p w:rsidR="00A00368" w:rsidRPr="001C67E3" w:rsidRDefault="00A74E78" w:rsidP="00C45F59">
      <w:r>
        <w:rPr>
          <w:noProof/>
        </w:rPr>
        <w:drawing>
          <wp:inline distT="0" distB="0" distL="0" distR="0" wp14:anchorId="6FDA3238" wp14:editId="58619F05">
            <wp:extent cx="1931158" cy="2744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9866" cy="28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>
        <w:tab/>
      </w:r>
      <w:r w:rsidR="00A00368" w:rsidRPr="001C67E3">
        <w:t>(14)</w:t>
      </w:r>
    </w:p>
    <w:p w:rsidR="00A00368" w:rsidRPr="001C67E3" w:rsidRDefault="00A00368" w:rsidP="00C45F59"/>
    <w:p w:rsidR="00A74E78" w:rsidRDefault="00A74E78" w:rsidP="00C45F59">
      <w:r w:rsidRPr="00A74E78">
        <w:t xml:space="preserve">Где  </w:t>
      </w:r>
      <m:oMath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(i-1)</m:t>
                </m:r>
              </m:sub>
            </m:sSub>
          </m:e>
        </m:sPre>
      </m:oMath>
      <w:r w:rsidRPr="00A74E78">
        <w:t xml:space="preserve"> представляет полное влияние смещения предыдущих соединений</w:t>
      </w:r>
      <w:r w:rsidR="00E11D92">
        <w:t xml:space="preserve"> </w:t>
      </w:r>
      <w:r w:rsidRPr="00A74E78">
        <w:t xml:space="preserve"> </w:t>
      </w:r>
      <m:oMath>
        <m:r>
          <w:rPr>
            <w:rFonts w:ascii="Cambria Math" w:hAnsi="Cambria Math"/>
          </w:rPr>
          <m:t>i-1</m:t>
        </m:r>
      </m:oMath>
      <w:r w:rsidRPr="00A74E78">
        <w:t xml:space="preserve"> на ось винта </w:t>
      </w:r>
      <w:r w:rsidR="00E11D92" w:rsidRPr="00E11D92">
        <w:rPr>
          <w:i/>
          <w:lang w:val="en-US"/>
        </w:rPr>
        <w:t>i</w:t>
      </w:r>
      <w:r w:rsidRPr="00A74E78">
        <w:t>-го соединения:</w:t>
      </w:r>
    </w:p>
    <w:p w:rsidR="00A74E78" w:rsidRDefault="00A74E78" w:rsidP="00C45F59"/>
    <w:p w:rsidR="00A74E78" w:rsidRPr="00A74E78" w:rsidRDefault="009E7A3B" w:rsidP="00C45F59"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(i-1)</m:t>
                </m:r>
              </m:sub>
            </m:sSub>
          </m:e>
        </m:sPre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sPre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sPre>
        <m:r>
          <w:rPr>
            <w:rFonts w:ascii="Cambria Math" w:hAnsi="Cambria Math"/>
          </w:rPr>
          <m:t xml:space="preserve"> .  .  .  </m:t>
        </m:r>
        <m:sPre>
          <m:sPrePr>
            <m:ctrlPr>
              <w:rPr>
                <w:rFonts w:ascii="Cambria Math" w:hAnsi="Cambria Math"/>
                <w:i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(i-1)</m:t>
                </m:r>
              </m:sub>
            </m:sSub>
          </m:e>
        </m:sPre>
      </m:oMath>
      <w:r w:rsidR="00A74E78">
        <w:tab/>
      </w:r>
      <w:r w:rsidR="00A74E78">
        <w:tab/>
      </w:r>
      <w:r w:rsidR="00A74E78">
        <w:tab/>
      </w:r>
      <w:r w:rsidR="00A74E78">
        <w:tab/>
      </w:r>
      <w:r w:rsidR="00A74E78">
        <w:tab/>
      </w:r>
      <w:r w:rsidR="00A74E78">
        <w:tab/>
      </w:r>
      <w:r w:rsidR="00A74E78">
        <w:tab/>
      </w:r>
      <w:r w:rsidR="00A74E78">
        <w:tab/>
      </w:r>
      <w:r w:rsidR="00A74E78">
        <w:tab/>
      </w:r>
      <w:r w:rsidR="00A74E78">
        <w:tab/>
      </w:r>
      <w:r w:rsidR="00A74E78" w:rsidRPr="00A74E78">
        <w:t>(15)</w:t>
      </w:r>
    </w:p>
    <w:p w:rsidR="00A74E78" w:rsidRDefault="00A74E78" w:rsidP="00C45F59"/>
    <w:p w:rsidR="00214E8F" w:rsidRDefault="00A74E78" w:rsidP="00C45F59">
      <w:pPr>
        <w:rPr>
          <w:b/>
          <w:color w:val="222222"/>
          <w:sz w:val="24"/>
          <w:shd w:val="clear" w:color="auto" w:fill="FFFFFF"/>
        </w:rPr>
      </w:pPr>
      <w:r w:rsidRPr="00A74E78">
        <w:t xml:space="preserve">В (14) оператор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(·)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A74E78">
        <w:t xml:space="preserve"> представляет собой</w:t>
      </w:r>
      <w:r w:rsidR="0079068D">
        <w:t xml:space="preserve"> классический кватернионный </w:t>
      </w:r>
      <w:r w:rsidR="0079068D" w:rsidRPr="0079068D">
        <w:t xml:space="preserve">конъюгат </w:t>
      </w:r>
      <w:r w:rsidRPr="00A74E78">
        <w:t xml:space="preserve">ассоциированного </w:t>
      </w:r>
      <w:r w:rsidR="00214E8F">
        <w:t>дуального</w:t>
      </w:r>
      <w:r w:rsidRPr="00A74E78">
        <w:t xml:space="preserve"> кватерниона. Он используется либо для преобразования линии [15], либо для вычисления </w:t>
      </w:r>
      <w:r w:rsidR="00214E8F">
        <w:t>обратного</w:t>
      </w:r>
      <w:r w:rsidRPr="00A74E78">
        <w:t xml:space="preserve"> </w:t>
      </w:r>
      <w:r w:rsidR="00214E8F">
        <w:t>положения дуального</w:t>
      </w:r>
      <w:r w:rsidRPr="00A74E78">
        <w:t xml:space="preserve"> кватерниона. Заметим также, что </w:t>
      </w:r>
      <w:r w:rsidR="00214E8F">
        <w:t>в (14), е</w:t>
      </w:r>
      <w:r w:rsidRPr="00A74E78">
        <w:t>сли</w:t>
      </w:r>
      <w:r w:rsidR="00214E8F">
        <w:t xml:space="preserve"> </w:t>
      </w:r>
      <w:r w:rsidRPr="00A74E78">
        <w:t xml:space="preserve"> </w:t>
      </w:r>
      <m:oMath>
        <m:r>
          <w:rPr>
            <w:rFonts w:ascii="Cambria Math" w:hAnsi="Cambria Math"/>
          </w:rPr>
          <m:t>i = 1,</m:t>
        </m:r>
      </m:oMath>
      <w:r w:rsidRPr="00A74E78">
        <w:t xml:space="preserve"> </w:t>
      </w:r>
      <w:r w:rsidR="00214E8F">
        <w:t xml:space="preserve"> </w:t>
      </w:r>
      <w:r w:rsidRPr="00A74E78">
        <w:t xml:space="preserve">то </w:t>
      </w:r>
      <m:oMath>
        <m:sPre>
          <m:sPre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b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  <w:lang w:val="en-US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1</m:t>
                </m:r>
              </m:sub>
            </m:sSub>
          </m:e>
        </m:sPre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= </m:t>
        </m:r>
        <m:sPre>
          <m:sPre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b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b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  <w:lang w:val="en-US"/>
                      </w:rPr>
                      <m:t>s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b>
            </m:s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.</m:t>
            </m:r>
          </m:e>
        </m:sPre>
      </m:oMath>
      <w:r w:rsidR="00214E8F">
        <w:rPr>
          <w:b/>
          <w:color w:val="222222"/>
          <w:sz w:val="24"/>
          <w:shd w:val="clear" w:color="auto" w:fill="FFFFFF"/>
        </w:rPr>
        <w:t xml:space="preserve">  </w:t>
      </w:r>
    </w:p>
    <w:p w:rsidR="00214E8F" w:rsidRDefault="00A74E78" w:rsidP="00C45F59">
      <w:r w:rsidRPr="00E11D92">
        <w:rPr>
          <w:rStyle w:val="40"/>
        </w:rPr>
        <w:t>Анализ затрат</w:t>
      </w:r>
      <w:r w:rsidRPr="00A74E78">
        <w:t xml:space="preserve">. </w:t>
      </w:r>
      <w:r w:rsidR="00425035" w:rsidRPr="00425035">
        <w:rPr>
          <w:i/>
          <w:lang w:val="en-US"/>
        </w:rPr>
        <w:t>N</w:t>
      </w:r>
      <w:r w:rsidR="00425035" w:rsidRPr="00425035">
        <w:t>-</w:t>
      </w:r>
      <w:r w:rsidR="00425035">
        <w:t>осевой манипулятор, который использует (13) д</w:t>
      </w:r>
      <w:r w:rsidRPr="00A74E78">
        <w:t xml:space="preserve">ля вычисления своего Якобиана через (14), </w:t>
      </w:r>
      <w:r w:rsidR="00425035">
        <w:t>требуется</w:t>
      </w:r>
      <w:r w:rsidRPr="00A74E78">
        <w:t>:</w:t>
      </w:r>
    </w:p>
    <w:p w:rsidR="00425035" w:rsidRPr="00425035" w:rsidRDefault="00425035" w:rsidP="00C45F59">
      <m:oMathPara>
        <m:oMathParaPr>
          <m:jc m:val="left"/>
        </m:oMathParaPr>
        <m:oMath>
          <m:r>
            <w:rPr>
              <w:rFonts w:ascii="Cambria Math" w:hAnsi="Cambria Math"/>
            </w:rPr>
            <m:t>Cost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2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 - 1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48×</m:t>
                  </m:r>
                </m:num>
                <m:den>
                  <m:r>
                    <w:rPr>
                      <w:rFonts w:ascii="Cambria Math" w:hAnsi="Cambria Math"/>
                    </w:rPr>
                    <m:t>40+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                                                                                                                                           (16)</m:t>
          </m:r>
        </m:oMath>
      </m:oMathPara>
    </w:p>
    <w:p w:rsidR="00425035" w:rsidRDefault="00425035" w:rsidP="00C45F59"/>
    <w:p w:rsidR="002614DE" w:rsidRDefault="00425035" w:rsidP="00C45F59">
      <w:r w:rsidRPr="00425035">
        <w:t xml:space="preserve">операции умножения и сложения. Например, для вычисления Якобиана </w:t>
      </w:r>
      <w:r w:rsidR="00E9129A">
        <w:t>6-осе</w:t>
      </w:r>
      <w:r w:rsidR="002614DE">
        <w:t>вого робота манипулятора</w:t>
      </w:r>
      <w:r w:rsidRPr="00425035">
        <w:t xml:space="preserve"> требуется 480</w:t>
      </w:r>
      <w:r w:rsidRPr="002614DE">
        <w:rPr>
          <w:sz w:val="24"/>
        </w:rPr>
        <w:t>×</w:t>
      </w:r>
      <w:r w:rsidRPr="00425035">
        <w:t xml:space="preserve"> и 400</w:t>
      </w:r>
      <w:r w:rsidRPr="002614DE">
        <w:rPr>
          <w:sz w:val="24"/>
        </w:rPr>
        <w:t>+</w:t>
      </w:r>
      <w:r w:rsidRPr="00425035">
        <w:t xml:space="preserve"> операций. </w:t>
      </w:r>
    </w:p>
    <w:p w:rsidR="001913B6" w:rsidRDefault="00425035" w:rsidP="00C45F59">
      <w:r w:rsidRPr="00E11D92">
        <w:rPr>
          <w:rStyle w:val="40"/>
        </w:rPr>
        <w:t>Матрично-векторное представление формы</w:t>
      </w:r>
      <w:r w:rsidRPr="00425035">
        <w:t>. Для вычисления кинематики обратной скорости можно переписать (12) в терминах действительных чисел, а не двойственных чисел, и поместить его в матрично-векторную форму, как показано ниже:</w:t>
      </w:r>
    </w:p>
    <w:p w:rsidR="00425035" w:rsidRDefault="00425035" w:rsidP="00C45F59"/>
    <w:p w:rsidR="00425035" w:rsidRDefault="009E7A3B" w:rsidP="00C45F59"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bar>
                  <m:barPr>
                    <m:ctrlPr>
                      <w:rPr>
                        <w:rFonts w:ascii="Cambria Math" w:hAnsi="Cambria Math"/>
                        <w:b/>
                        <w:color w:val="222222"/>
                        <w:sz w:val="24"/>
                        <w:shd w:val="clear" w:color="auto" w:fill="FFFFFF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ξ</m:t>
                    </m:r>
                  </m:e>
                </m:bar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υ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mP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i/>
                          <w:lang w:val="en-US"/>
                        </w:rPr>
                      </m:ctrlPr>
                    </m:acc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b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bar>
                    </m:e>
                  </m:acc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accPr>
                    <m:e>
                      <m:bar>
                        <m:barPr>
                          <m:ctrlPr>
                            <w:rPr>
                              <w:rFonts w:ascii="Cambria Math" w:hAnsi="Cambria Math"/>
                              <w:b/>
                              <w:lang w:val="en-US"/>
                            </w:rPr>
                          </m:ctrlPr>
                        </m:bar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</m:bar>
                    </m:e>
                  </m:acc>
                </m:e>
              </m:mr>
            </m:m>
          </m:e>
        </m:d>
      </m:oMath>
      <w:r w:rsidR="00B93627">
        <w:tab/>
      </w:r>
      <w:r w:rsidR="00B93627">
        <w:tab/>
      </w:r>
      <w:r w:rsidR="00B93627">
        <w:tab/>
      </w:r>
      <w:r w:rsidR="00B93627">
        <w:tab/>
      </w:r>
      <w:r w:rsidR="00B93627">
        <w:tab/>
      </w:r>
      <w:r w:rsidR="00B93627">
        <w:tab/>
      </w:r>
      <w:r w:rsidR="00B93627">
        <w:tab/>
      </w:r>
      <w:r w:rsidR="00B93627">
        <w:tab/>
      </w:r>
      <w:r w:rsidR="00B93627">
        <w:tab/>
      </w:r>
      <w:r w:rsidR="00B93627">
        <w:tab/>
      </w:r>
      <w:r w:rsidR="00B93627">
        <w:tab/>
      </w:r>
      <w:r w:rsidR="00425035">
        <w:t>(17)</w:t>
      </w:r>
    </w:p>
    <w:p w:rsidR="002614DE" w:rsidRDefault="002614DE" w:rsidP="00C45F59"/>
    <w:p w:rsidR="00425035" w:rsidRDefault="002614DE" w:rsidP="00C45F59">
      <w:r w:rsidRPr="002614DE">
        <w:t xml:space="preserve">Где  </w:t>
      </w:r>
      <m:oMath>
        <m:r>
          <m:rPr>
            <m:sty m:val="b"/>
          </m:rP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 xml:space="preserve">3 × 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 xml:space="preserve">3 × </m:t>
            </m:r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 xml:space="preserve">,  </m:t>
        </m:r>
        <m:bar>
          <m:barPr>
            <m:ctrlPr>
              <w:rPr>
                <w:rFonts w:ascii="Cambria Math" w:hAnsi="Cambria Math"/>
                <w:b/>
                <w:i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e>
        </m:ba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 × 1</m:t>
            </m:r>
          </m:sup>
        </m:sSup>
      </m:oMath>
      <w:r w:rsidRPr="002614DE">
        <w:t xml:space="preserve">  и  </w:t>
      </w:r>
      <m:oMath>
        <m:bar>
          <m:barPr>
            <m:ctrlPr>
              <w:rPr>
                <w:rFonts w:ascii="Cambria Math" w:hAnsi="Cambria Math"/>
                <w:b/>
                <w:lang w:val="en-US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d</m:t>
            </m:r>
          </m:e>
        </m:ba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 × 1</m:t>
            </m:r>
          </m:sup>
        </m:sSup>
      </m:oMath>
      <w:r w:rsidRPr="002614DE">
        <w:t xml:space="preserve">  имеют вид:</w:t>
      </w:r>
    </w:p>
    <w:p w:rsidR="002614DE" w:rsidRPr="001C67E3" w:rsidRDefault="002614DE" w:rsidP="00C45F59">
      <w:r w:rsidRPr="001C67E3">
        <w:t xml:space="preserve"> </w:t>
      </w:r>
    </w:p>
    <w:p w:rsidR="002614DE" w:rsidRPr="001C67E3" w:rsidRDefault="002614DE" w:rsidP="002614DE">
      <m:oMath>
        <m:r>
          <m:rPr>
            <m:sty m:val="b"/>
          </m:rP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  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  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· · ·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,</m:t>
        </m:r>
      </m:oMath>
      <w:r w:rsidRPr="001C67E3">
        <w:t xml:space="preserve"> </w:t>
      </w:r>
    </w:p>
    <w:p w:rsidR="002614DE" w:rsidRPr="001C67E3" w:rsidRDefault="0014202B" w:rsidP="002614DE"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</w:r>
      <w:r w:rsidRPr="001C67E3">
        <w:tab/>
        <w:t>(18)</w:t>
      </w:r>
    </w:p>
    <w:p w:rsidR="002614DE" w:rsidRPr="001C67E3" w:rsidRDefault="002614DE" w:rsidP="002614DE">
      <m:oMath>
        <m:r>
          <m:rPr>
            <m:sty m:val="b"/>
          </m:rP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  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  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 xml:space="preserve"> · · ·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,</m:t>
        </m:r>
      </m:oMath>
      <w:r w:rsidRPr="001C67E3">
        <w:t xml:space="preserve"> </w:t>
      </w:r>
    </w:p>
    <w:p w:rsidR="002614DE" w:rsidRPr="001C67E3" w:rsidRDefault="002614DE" w:rsidP="002614DE"/>
    <w:p w:rsidR="002614DE" w:rsidRPr="0014202B" w:rsidRDefault="009E7A3B" w:rsidP="002614DE">
      <m:oMath>
        <m:bar>
          <m:barPr>
            <m:ctrlPr>
              <w:rPr>
                <w:rFonts w:ascii="Cambria Math" w:hAnsi="Cambria Math"/>
                <w:b/>
                <w:i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θ</m:t>
            </m:r>
          </m:e>
        </m:ba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· · ·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,</m:t>
        </m:r>
      </m:oMath>
      <w:r w:rsidR="002614DE" w:rsidRPr="0014202B">
        <w:t xml:space="preserve"> </w:t>
      </w:r>
    </w:p>
    <w:p w:rsidR="002614DE" w:rsidRPr="001C67E3" w:rsidRDefault="0014202B" w:rsidP="002614D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C67E3">
        <w:t>(19)</w:t>
      </w:r>
    </w:p>
    <w:p w:rsidR="002614DE" w:rsidRPr="0014202B" w:rsidRDefault="009E7A3B" w:rsidP="002614DE">
      <m:oMath>
        <m:bar>
          <m:barPr>
            <m:ctrlPr>
              <w:rPr>
                <w:rFonts w:ascii="Cambria Math" w:hAnsi="Cambria Math"/>
                <w:b/>
                <w:lang w:val="en-US"/>
              </w:rPr>
            </m:ctrlPr>
          </m:bar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d</m:t>
            </m:r>
          </m:e>
        </m:bar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· · ·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 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.</m:t>
        </m:r>
      </m:oMath>
      <w:r w:rsidR="002614DE" w:rsidRPr="0014202B">
        <w:t xml:space="preserve"> </w:t>
      </w:r>
    </w:p>
    <w:p w:rsidR="0014202B" w:rsidRPr="0014202B" w:rsidRDefault="0014202B" w:rsidP="00C45F59"/>
    <w:p w:rsidR="001913B6" w:rsidRPr="0014202B" w:rsidRDefault="001913B6" w:rsidP="00C45F59">
      <w:r w:rsidRPr="00C45F59">
        <w:rPr>
          <w:noProof/>
        </w:rPr>
        <w:drawing>
          <wp:anchor distT="0" distB="0" distL="114300" distR="114300" simplePos="0" relativeHeight="251667456" behindDoc="1" locked="0" layoutInCell="0" allowOverlap="1" wp14:anchorId="4FF2E000" wp14:editId="338836B1">
            <wp:simplePos x="0" y="0"/>
            <wp:positionH relativeFrom="column">
              <wp:posOffset>519379</wp:posOffset>
            </wp:positionH>
            <wp:positionV relativeFrom="paragraph">
              <wp:posOffset>160020</wp:posOffset>
            </wp:positionV>
            <wp:extent cx="4934585" cy="21602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160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C45F59"/>
    <w:p w:rsidR="001913B6" w:rsidRPr="0014202B" w:rsidRDefault="001913B6" w:rsidP="0014202B">
      <w:pPr>
        <w:ind w:left="10" w:right="280"/>
        <w:jc w:val="center"/>
        <w:rPr>
          <w:sz w:val="18"/>
        </w:rPr>
      </w:pPr>
      <w:r w:rsidRPr="0014202B">
        <w:rPr>
          <w:rFonts w:eastAsia="Arial Unicode MS"/>
          <w:b/>
          <w:bCs/>
          <w:sz w:val="18"/>
        </w:rPr>
        <w:t>Рис. 2</w:t>
      </w:r>
      <w:r w:rsidRPr="0014202B">
        <w:rPr>
          <w:rFonts w:eastAsia="Arial Unicode MS"/>
          <w:bCs/>
          <w:sz w:val="18"/>
        </w:rPr>
        <w:t xml:space="preserve">. </w:t>
      </w:r>
      <w:r w:rsidR="000A5884" w:rsidRPr="000A5884">
        <w:rPr>
          <w:rFonts w:eastAsia="Arial Unicode MS"/>
          <w:bCs/>
          <w:sz w:val="18"/>
        </w:rPr>
        <w:t>Первоначальное положение манипулятора и бутылки (слева). Хотим достичь того, чтобы манипулятор схватил бутылку (средний). Нужно изменить положение бутылки с помощью захвата и поставить её на стол (справа).</w:t>
      </w:r>
    </w:p>
    <w:p w:rsidR="001913B6" w:rsidRPr="00C45F59" w:rsidRDefault="001913B6" w:rsidP="00C45F59"/>
    <w:p w:rsidR="001913B6" w:rsidRPr="00C45F59" w:rsidRDefault="001913B6" w:rsidP="00C45F59">
      <w:pPr>
        <w:ind w:left="10" w:right="240" w:firstLine="239"/>
        <w:rPr>
          <w:rFonts w:eastAsia="Arial Unicode MS"/>
          <w:bCs/>
        </w:rPr>
      </w:pPr>
      <w:r w:rsidRPr="00C45F59">
        <w:rPr>
          <w:rFonts w:eastAsia="Arial Unicode MS"/>
          <w:bCs/>
        </w:rPr>
        <w:t>Обрат</w:t>
      </w:r>
      <w:r w:rsidR="0014202B">
        <w:rPr>
          <w:rFonts w:eastAsia="Arial Unicode MS"/>
          <w:bCs/>
        </w:rPr>
        <w:t>ите внимание, что для 6-степенного манипулятора</w:t>
      </w:r>
      <w:r w:rsidRPr="00C45F59">
        <w:rPr>
          <w:rFonts w:eastAsia="Arial Unicode MS"/>
          <w:bCs/>
        </w:rPr>
        <w:t xml:space="preserve">, </w:t>
      </w:r>
      <w:r w:rsidR="00B37649">
        <w:rPr>
          <w:rFonts w:eastAsia="Arial Unicode MS"/>
          <w:bCs/>
        </w:rPr>
        <w:t>который</w:t>
      </w:r>
      <w:r w:rsidR="0014202B" w:rsidRPr="0014202B">
        <w:rPr>
          <w:rFonts w:eastAsia="Arial Unicode MS"/>
          <w:bCs/>
        </w:rPr>
        <w:t xml:space="preserve"> состоит только из поворотных суставов, </w:t>
      </w:r>
      <w:r w:rsidR="00166B2C">
        <w:rPr>
          <w:rFonts w:eastAsia="Arial Unicode MS"/>
          <w:bCs/>
        </w:rPr>
        <w:t>Уравнение</w:t>
      </w:r>
      <w:r w:rsidR="0014202B" w:rsidRPr="0014202B">
        <w:rPr>
          <w:rFonts w:eastAsia="Arial Unicode MS"/>
          <w:bCs/>
        </w:rPr>
        <w:t>. (17) дает хорошо известную структуру робота Якобиана:</w:t>
      </w:r>
    </w:p>
    <w:p w:rsidR="001913B6" w:rsidRPr="00C45F59" w:rsidRDefault="001913B6" w:rsidP="00C45F59"/>
    <w:p w:rsidR="001913B6" w:rsidRPr="00C45F59" w:rsidRDefault="009E7A3B" w:rsidP="00C45F59">
      <m:oMath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bar>
                  <m:barPr>
                    <m:ctrlPr>
                      <w:rPr>
                        <w:rFonts w:ascii="Cambria Math" w:hAnsi="Cambria Math"/>
                        <w:b/>
                        <w:color w:val="222222"/>
                        <w:sz w:val="24"/>
                        <w:shd w:val="clear" w:color="auto" w:fill="FFFFFF"/>
                      </w:rPr>
                    </m:ctrlPr>
                  </m:ba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ξ</m:t>
                    </m:r>
                  </m:e>
                </m:bar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  <m: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υ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22222"/>
                      <w:sz w:val="24"/>
                      <w:shd w:val="clear" w:color="auto" w:fill="FFFFFF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222222"/>
                      <w:sz w:val="24"/>
                      <w:shd w:val="clear" w:color="auto" w:fill="FFFFFF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color w:val="222222"/>
                          <w:sz w:val="24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222222"/>
                            <w:sz w:val="24"/>
                            <w:shd w:val="clear" w:color="auto" w:fill="FFFFFF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6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>.</m:t>
        </m:r>
      </m:oMath>
      <w:r w:rsidR="00FE1317">
        <w:rPr>
          <w:b/>
          <w:color w:val="222222"/>
          <w:sz w:val="24"/>
          <w:shd w:val="clear" w:color="auto" w:fill="FFFFFF"/>
        </w:rPr>
        <w:tab/>
      </w:r>
      <w:r w:rsidR="00FE1317">
        <w:rPr>
          <w:b/>
          <w:color w:val="222222"/>
          <w:sz w:val="24"/>
          <w:shd w:val="clear" w:color="auto" w:fill="FFFFFF"/>
        </w:rPr>
        <w:tab/>
      </w:r>
      <w:r w:rsidR="00FE1317">
        <w:rPr>
          <w:b/>
          <w:color w:val="222222"/>
          <w:sz w:val="24"/>
          <w:shd w:val="clear" w:color="auto" w:fill="FFFFFF"/>
        </w:rPr>
        <w:tab/>
      </w:r>
      <w:r w:rsidR="00FE1317">
        <w:rPr>
          <w:b/>
          <w:color w:val="222222"/>
          <w:sz w:val="24"/>
          <w:shd w:val="clear" w:color="auto" w:fill="FFFFFF"/>
        </w:rPr>
        <w:tab/>
      </w:r>
      <w:r w:rsidR="00FE1317">
        <w:rPr>
          <w:b/>
          <w:color w:val="222222"/>
          <w:sz w:val="24"/>
          <w:shd w:val="clear" w:color="auto" w:fill="FFFFFF"/>
        </w:rPr>
        <w:tab/>
      </w:r>
      <w:r w:rsidR="00FE1317">
        <w:rPr>
          <w:b/>
          <w:color w:val="222222"/>
          <w:sz w:val="24"/>
          <w:shd w:val="clear" w:color="auto" w:fill="FFFFFF"/>
        </w:rPr>
        <w:tab/>
      </w:r>
      <w:r w:rsidR="00FE1317">
        <w:rPr>
          <w:b/>
          <w:color w:val="222222"/>
          <w:sz w:val="24"/>
          <w:shd w:val="clear" w:color="auto" w:fill="FFFFFF"/>
        </w:rPr>
        <w:tab/>
      </w:r>
      <w:r w:rsidR="00FE1317">
        <w:rPr>
          <w:b/>
          <w:color w:val="222222"/>
          <w:sz w:val="24"/>
          <w:shd w:val="clear" w:color="auto" w:fill="FFFFFF"/>
        </w:rPr>
        <w:tab/>
      </w:r>
      <w:r w:rsidR="00FE1317">
        <w:rPr>
          <w:b/>
          <w:color w:val="222222"/>
          <w:sz w:val="24"/>
          <w:shd w:val="clear" w:color="auto" w:fill="FFFFFF"/>
        </w:rPr>
        <w:tab/>
      </w:r>
      <w:r w:rsidR="00FE1317" w:rsidRPr="00FE1317">
        <w:rPr>
          <w:color w:val="222222"/>
          <w:sz w:val="24"/>
          <w:shd w:val="clear" w:color="auto" w:fill="FFFFFF"/>
        </w:rPr>
        <w:t>(20)</w:t>
      </w:r>
    </w:p>
    <w:p w:rsidR="001913B6" w:rsidRPr="00C45F59" w:rsidRDefault="001913B6" w:rsidP="00C45F59">
      <w:pPr>
        <w:ind w:left="10" w:right="20" w:firstLine="239"/>
      </w:pPr>
      <w:r w:rsidRPr="00C45F59">
        <w:rPr>
          <w:rFonts w:eastAsia="Arial Unicode MS"/>
          <w:bCs/>
        </w:rPr>
        <w:t xml:space="preserve">Теперь можно использовать линейные алгоритмы алгебры на </w:t>
      </w:r>
      <w:r w:rsidRPr="00C45F59">
        <w:rPr>
          <w:rFonts w:eastAsia="Arial Unicode MS"/>
          <w:bCs/>
          <w:color w:val="0080AC"/>
        </w:rPr>
        <w:t>(17)</w:t>
      </w:r>
      <w:r w:rsidRPr="00C45F59">
        <w:rPr>
          <w:rFonts w:eastAsia="Arial Unicode MS"/>
          <w:bCs/>
        </w:rPr>
        <w:t xml:space="preserve"> решить для </w:t>
      </w:r>
      <w:r w:rsidR="00FE1317">
        <w:rPr>
          <w:rFonts w:eastAsia="Arial Unicode MS"/>
          <w:bCs/>
        </w:rPr>
        <w:t>общих</w:t>
      </w:r>
      <w:r w:rsidRPr="00C45F59">
        <w:rPr>
          <w:rFonts w:eastAsia="Arial Unicode MS"/>
          <w:bCs/>
        </w:rPr>
        <w:t xml:space="preserve"> движений.</w:t>
      </w:r>
    </w:p>
    <w:p w:rsidR="001913B6" w:rsidRPr="00C45F59" w:rsidRDefault="001913B6" w:rsidP="00C45F59"/>
    <w:p w:rsidR="001913B6" w:rsidRPr="001C67E3" w:rsidRDefault="00FE1317" w:rsidP="00FE1317">
      <w:pPr>
        <w:pStyle w:val="2"/>
        <w:rPr>
          <w:rFonts w:eastAsia="Arial Unicode MS"/>
        </w:rPr>
      </w:pPr>
      <w:bookmarkStart w:id="7" w:name="_Toc22322784"/>
      <w:r>
        <w:rPr>
          <w:rFonts w:eastAsia="Arial Unicode MS"/>
        </w:rPr>
        <w:t>3.</w:t>
      </w:r>
      <w:r w:rsidRPr="00FE1317">
        <w:t xml:space="preserve"> </w:t>
      </w:r>
      <w:r w:rsidRPr="00FE1317">
        <w:rPr>
          <w:rFonts w:eastAsia="Arial Unicode MS"/>
        </w:rPr>
        <w:t>Кинематическое управление</w:t>
      </w:r>
      <w:bookmarkEnd w:id="7"/>
      <w:r w:rsidR="001C67E3" w:rsidRPr="00DB5EA8">
        <w:rPr>
          <w:rFonts w:eastAsia="Arial Unicode MS"/>
        </w:rPr>
        <w:t xml:space="preserve">  </w:t>
      </w:r>
    </w:p>
    <w:p w:rsidR="00FE1317" w:rsidRPr="00FE1317" w:rsidRDefault="00FE1317" w:rsidP="00FE1317"/>
    <w:p w:rsidR="001913B6" w:rsidRPr="00C45F59" w:rsidRDefault="001913B6" w:rsidP="00FE1317">
      <w:pPr>
        <w:pStyle w:val="3"/>
      </w:pPr>
      <w:bookmarkStart w:id="8" w:name="_Toc22322785"/>
      <w:r w:rsidRPr="00C45F59">
        <w:rPr>
          <w:rFonts w:eastAsia="Arial Unicode MS"/>
        </w:rPr>
        <w:t xml:space="preserve">3.1. </w:t>
      </w:r>
      <w:bookmarkEnd w:id="8"/>
      <w:r w:rsidR="00F7080B">
        <w:rPr>
          <w:rFonts w:eastAsia="Arial Unicode MS"/>
        </w:rPr>
        <w:t>Ошибка положения рабочего органа</w:t>
      </w:r>
    </w:p>
    <w:p w:rsidR="001913B6" w:rsidRPr="00C45F59" w:rsidRDefault="001913B6" w:rsidP="00C45F59"/>
    <w:p w:rsidR="001913B6" w:rsidRPr="00C45F59" w:rsidRDefault="00FE1317" w:rsidP="00C45F59">
      <w:r w:rsidRPr="00FE1317">
        <w:rPr>
          <w:rFonts w:eastAsia="Arial Unicode MS"/>
          <w:bCs/>
        </w:rPr>
        <w:t xml:space="preserve">Определим погрешность </w:t>
      </w:r>
      <w:r w:rsidR="00887504">
        <w:rPr>
          <w:rFonts w:eastAsia="Arial Unicode MS"/>
          <w:bCs/>
        </w:rPr>
        <w:t>дуальных ква</w:t>
      </w:r>
      <w:r w:rsidR="00887504" w:rsidRPr="00C45F59">
        <w:rPr>
          <w:rFonts w:eastAsia="Arial Unicode MS"/>
          <w:bCs/>
        </w:rPr>
        <w:t>тер</w:t>
      </w:r>
      <w:r w:rsidR="00887504">
        <w:rPr>
          <w:rFonts w:eastAsia="Arial Unicode MS"/>
          <w:bCs/>
        </w:rPr>
        <w:t>н</w:t>
      </w:r>
      <w:r w:rsidR="00887504" w:rsidRPr="00C45F59">
        <w:rPr>
          <w:rFonts w:eastAsia="Arial Unicode MS"/>
          <w:bCs/>
        </w:rPr>
        <w:t>ионов</w:t>
      </w:r>
      <w:r w:rsidR="00887504">
        <w:rPr>
          <w:rFonts w:eastAsia="Arial Unicode MS"/>
          <w:bCs/>
        </w:rPr>
        <w:t xml:space="preserve"> </w:t>
      </w:r>
      <m:oMath>
        <m:acc>
          <m:accPr>
            <m:ctrlPr>
              <w:rPr>
                <w:rFonts w:ascii="Cambria Math" w:eastAsia="Arial Unicode MS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="Arial Unicode MS" w:hAnsi="Cambria Math"/>
              </w:rPr>
              <m:t>e</m:t>
            </m:r>
          </m:e>
        </m:acc>
      </m:oMath>
      <w:r w:rsidR="00F7080B">
        <w:rPr>
          <w:rFonts w:eastAsia="Arial Unicode MS"/>
          <w:bCs/>
        </w:rPr>
        <w:t xml:space="preserve">  </w:t>
      </w:r>
      <w:r w:rsidR="00137ED1">
        <w:rPr>
          <w:rFonts w:eastAsia="Arial Unicode MS"/>
          <w:bCs/>
        </w:rPr>
        <w:t>как разность между текущим положением</w:t>
      </w:r>
      <w:r w:rsidR="0075310C">
        <w:rPr>
          <w:rFonts w:eastAsia="Arial Unicode MS"/>
          <w:bCs/>
        </w:rPr>
        <w:t xml:space="preserve"> рабочего органа</w:t>
      </w:r>
      <w:r w:rsidRPr="00FE1317">
        <w:rPr>
          <w:rFonts w:eastAsia="Arial Unicode MS"/>
          <w:bCs/>
        </w:rPr>
        <w:t xml:space="preserve"> при</w:t>
      </w:r>
      <w:r w:rsidR="00137ED1">
        <w:rPr>
          <w:rFonts w:eastAsia="Arial Unicode MS"/>
          <w:bCs/>
        </w:rPr>
        <w:t xml:space="preserve"> </w:t>
      </w:r>
      <w:r w:rsidRPr="00FE1317">
        <w:rPr>
          <w:rFonts w:eastAsia="Arial Unicode MS"/>
          <w:bCs/>
        </w:rPr>
        <w:t xml:space="preserve"> </w:t>
      </w:r>
      <m:oMath>
        <m:r>
          <w:rPr>
            <w:rFonts w:ascii="Cambria Math" w:eastAsia="Arial Unicode MS" w:hAnsi="Cambria Math"/>
          </w:rPr>
          <m:t>a</m:t>
        </m:r>
      </m:oMath>
      <w:r w:rsidR="00137ED1">
        <w:rPr>
          <w:rFonts w:eastAsia="Arial Unicode MS"/>
          <w:bCs/>
        </w:rPr>
        <w:t xml:space="preserve"> и желаемым положением</w:t>
      </w:r>
      <w:r w:rsidR="00F7080B">
        <w:rPr>
          <w:rFonts w:eastAsia="Arial Unicode MS"/>
          <w:bCs/>
        </w:rPr>
        <w:t xml:space="preserve"> </w:t>
      </w:r>
      <w:r w:rsidR="00F7080B">
        <w:rPr>
          <w:rFonts w:eastAsia="Arial Unicode MS"/>
        </w:rPr>
        <w:t>рабочего органа</w:t>
      </w:r>
      <w:r w:rsidR="00F7080B" w:rsidRPr="00FE1317">
        <w:rPr>
          <w:rFonts w:eastAsia="Arial Unicode MS"/>
          <w:bCs/>
        </w:rPr>
        <w:t xml:space="preserve"> </w:t>
      </w:r>
      <w:r w:rsidRPr="00FE1317">
        <w:rPr>
          <w:rFonts w:eastAsia="Arial Unicode MS"/>
          <w:bCs/>
        </w:rPr>
        <w:t>при</w:t>
      </w:r>
      <w:r w:rsidR="00137ED1">
        <w:rPr>
          <w:rFonts w:eastAsia="Arial Unicode MS"/>
          <w:bCs/>
        </w:rPr>
        <w:t xml:space="preserve"> </w:t>
      </w:r>
      <w:r w:rsidRPr="00FE1317"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r>
              <w:rPr>
                <w:rFonts w:ascii="Cambria Math" w:eastAsia="Arial Unicode MS" w:hAnsi="Cambria Math"/>
              </w:rPr>
              <m:t>a</m:t>
            </m:r>
          </m:e>
          <m:sub>
            <m:r>
              <w:rPr>
                <w:rFonts w:ascii="Cambria Math" w:eastAsia="Arial Unicode MS" w:hAnsi="Cambria Math"/>
                <w:lang w:val="en-US"/>
              </w:rPr>
              <m:t>d</m:t>
            </m:r>
          </m:sub>
        </m:sSub>
      </m:oMath>
      <w:r w:rsidRPr="00FE1317">
        <w:rPr>
          <w:rFonts w:eastAsia="Arial Unicode MS"/>
          <w:bCs/>
        </w:rPr>
        <w:t xml:space="preserve"> в </w:t>
      </w:r>
      <w:r w:rsidR="00F7080B">
        <w:rPr>
          <w:rFonts w:eastAsia="Arial Unicode MS"/>
          <w:bCs/>
        </w:rPr>
        <w:t>базовой системе координат</w:t>
      </w:r>
      <w:r w:rsidRPr="00FE1317">
        <w:rPr>
          <w:rFonts w:eastAsia="Arial Unicode MS"/>
          <w:bCs/>
        </w:rPr>
        <w:t xml:space="preserve"> </w:t>
      </w:r>
      <m:oMath>
        <m:sSub>
          <m:sSubPr>
            <m:ctrlPr>
              <w:rPr>
                <w:rFonts w:ascii="Cambria Math" w:eastAsia="Arial Unicode MS" w:hAnsi="Cambria Math"/>
                <w:bCs/>
                <w:i/>
              </w:rPr>
            </m:ctrlPr>
          </m:sSubPr>
          <m:e>
            <m:r>
              <w:rPr>
                <w:rFonts w:ascii="Cambria Math" w:eastAsia="Arial Unicode MS" w:hAnsi="Cambria Math"/>
              </w:rPr>
              <m:t>a</m:t>
            </m:r>
          </m:e>
          <m:sub>
            <m:r>
              <w:rPr>
                <w:rFonts w:ascii="Cambria Math" w:eastAsia="Arial Unicode MS" w:hAnsi="Cambria Math"/>
              </w:rPr>
              <m:t>0</m:t>
            </m:r>
          </m:sub>
        </m:sSub>
        <m:r>
          <w:rPr>
            <w:rFonts w:ascii="Cambria Math" w:eastAsia="Arial Unicode MS" w:hAnsi="Cambria Math"/>
          </w:rPr>
          <m:t>:</m:t>
        </m:r>
      </m:oMath>
    </w:p>
    <w:p w:rsidR="0075310C" w:rsidRPr="00172066" w:rsidRDefault="009E7A3B" w:rsidP="00C45F59"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e</m:t>
            </m:r>
          </m:e>
        </m:acc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  <w:lang w:val="en-US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/>
            <w:color w:val="222222"/>
            <w:sz w:val="24"/>
            <w:shd w:val="clear" w:color="auto" w:fill="FFFFFF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i/>
                <w:color w:val="222222"/>
                <w:sz w:val="24"/>
                <w:shd w:val="clear" w:color="auto" w:fill="FFFFFF"/>
              </w:rPr>
            </m:ctrlPr>
          </m:sSubSupPr>
          <m:e>
            <m:sPre>
              <m:sPre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222222"/>
                        <w:sz w:val="24"/>
                        <w:shd w:val="clear" w:color="auto" w:fill="FFFFFF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222222"/>
                        <w:sz w:val="24"/>
                        <w:shd w:val="clear" w:color="auto" w:fill="FFFFFF"/>
                        <w:lang w:val="en-US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color w:val="222222"/>
                    <w:sz w:val="24"/>
                    <w:shd w:val="clear" w:color="auto" w:fill="FFFFFF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222222"/>
                    <w:sz w:val="24"/>
                    <w:shd w:val="clear" w:color="auto" w:fill="FFFFFF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 xml:space="preserve"> a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222222"/>
                <w:sz w:val="24"/>
                <w:shd w:val="clear" w:color="auto" w:fill="FFFFFF"/>
              </w:rPr>
              <m:t>*</m:t>
            </m:r>
          </m:sup>
        </m:sSubSup>
      </m:oMath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>
        <w:rPr>
          <w:b/>
          <w:color w:val="222222"/>
          <w:sz w:val="24"/>
          <w:shd w:val="clear" w:color="auto" w:fill="FFFFFF"/>
        </w:rPr>
        <w:tab/>
      </w:r>
      <w:r w:rsidR="00172066" w:rsidRPr="00172066">
        <w:rPr>
          <w:color w:val="222222"/>
          <w:sz w:val="24"/>
          <w:shd w:val="clear" w:color="auto" w:fill="FFFFFF"/>
        </w:rPr>
        <w:t>(21)</w:t>
      </w:r>
    </w:p>
    <w:p w:rsidR="00172066" w:rsidRDefault="00172066" w:rsidP="00C45F59">
      <w:r w:rsidRPr="00172066">
        <w:lastRenderedPageBreak/>
        <w:t xml:space="preserve">Где 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- </m:t>
        </m:r>
      </m:oMath>
      <w:r w:rsidRPr="00172066">
        <w:t xml:space="preserve"> </w:t>
      </w:r>
      <w:r>
        <w:t>текущее положение рабочего органа</w:t>
      </w:r>
      <w:r w:rsidRPr="00172066">
        <w:t xml:space="preserve"> и</w:t>
      </w:r>
      <w:r>
        <w:t xml:space="preserve"> </w:t>
      </w:r>
      <w:r w:rsidRPr="00172066"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bi"/>
          </m:rPr>
          <w:rPr>
            <w:rFonts w:ascii="Cambria Math"/>
          </w:rPr>
          <m:t>-</m:t>
        </m:r>
      </m:oMath>
      <w:r w:rsidRPr="00172066">
        <w:t xml:space="preserve"> </w:t>
      </w:r>
      <w:r>
        <w:t>обратное искомого положения рабочего органа</w:t>
      </w:r>
      <w:r w:rsidRPr="00172066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Pr="00172066">
        <w:t xml:space="preserve">объявление </w:t>
      </w:r>
      <w:r>
        <w:t>которой</w:t>
      </w:r>
      <w:r w:rsidRPr="00172066">
        <w:t xml:space="preserve"> осуществляется посредством классического кватернион </w:t>
      </w:r>
      <w:r>
        <w:t>сопряженного дуального</w:t>
      </w:r>
      <w:r w:rsidRPr="00172066">
        <w:t xml:space="preserve"> кватернион</w:t>
      </w:r>
      <w:r>
        <w:t>а</w:t>
      </w:r>
      <w:r w:rsidRPr="00172066">
        <w:t>.</w:t>
      </w:r>
    </w:p>
    <w:p w:rsidR="00172066" w:rsidRDefault="00172066" w:rsidP="00C45F59"/>
    <w:p w:rsidR="001913B6" w:rsidRPr="00C45F59" w:rsidRDefault="001913B6" w:rsidP="00172066">
      <w:pPr>
        <w:pStyle w:val="3"/>
      </w:pPr>
      <w:bookmarkStart w:id="9" w:name="_Toc22322786"/>
      <w:r w:rsidRPr="00C45F59">
        <w:t>3.2. Закон управления</w:t>
      </w:r>
      <w:bookmarkEnd w:id="9"/>
    </w:p>
    <w:p w:rsidR="00172066" w:rsidRDefault="00172066" w:rsidP="00172066">
      <w:r>
        <w:t>Определим декартовый</w:t>
      </w:r>
      <w:r w:rsidRPr="00172066">
        <w:t xml:space="preserve"> </w:t>
      </w:r>
      <w:r>
        <w:t>закон</w:t>
      </w:r>
      <w:r w:rsidRPr="00172066">
        <w:t xml:space="preserve"> управления</w:t>
      </w:r>
      <w:r w:rsidR="007C61AB">
        <w:t xml:space="preserve"> </w:t>
      </w:r>
      <w:r w:rsidRPr="00172066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ξ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a</m:t>
            </m:r>
          </m:sub>
        </m:sSub>
      </m:oMath>
      <w:r w:rsidRPr="00172066">
        <w:t xml:space="preserve"> в </w:t>
      </w:r>
      <w:r w:rsidR="00137ED1">
        <w:t>дуальном</w:t>
      </w:r>
      <w:r w:rsidRPr="00172066">
        <w:t xml:space="preserve"> пространство с точки зрения </w:t>
      </w:r>
      <w:r w:rsidRPr="003F3D24">
        <w:rPr>
          <w:highlight w:val="yellow"/>
        </w:rPr>
        <w:t xml:space="preserve">логарифма </w:t>
      </w:r>
      <w:r w:rsidR="00D40C0E" w:rsidRPr="003F3D24">
        <w:rPr>
          <w:highlight w:val="yellow"/>
        </w:rPr>
        <w:t>ошибки</w:t>
      </w:r>
      <w:r w:rsidR="007C61AB">
        <w:t xml:space="preserve"> дуального</w:t>
      </w:r>
      <w:r w:rsidRPr="00172066">
        <w:t xml:space="preserve"> кватернион</w:t>
      </w:r>
      <w:r w:rsidR="00284409">
        <w:t>а</w:t>
      </w:r>
      <w:r w:rsidRPr="00172066">
        <w:t>:</w:t>
      </w:r>
    </w:p>
    <w:p w:rsidR="00F7080B" w:rsidRDefault="00F7080B" w:rsidP="00172066"/>
    <w:p w:rsidR="001913B6" w:rsidRPr="00172066" w:rsidRDefault="009E7A3B" w:rsidP="00172066"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</w:rPr>
                      <m:t>ξ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</w:rPr>
          <m:t>-λ 2 ln(</m:t>
        </m:r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  <w:r w:rsidR="007C61AB" w:rsidRPr="007C61AB">
        <w:rPr>
          <w:sz w:val="24"/>
        </w:rPr>
        <w:t xml:space="preserve"> </w:t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7C61AB">
        <w:rPr>
          <w:sz w:val="24"/>
        </w:rPr>
        <w:tab/>
      </w:r>
      <w:r w:rsidR="001913B6" w:rsidRPr="00172066">
        <w:t>(22)</w:t>
      </w:r>
    </w:p>
    <w:p w:rsidR="00F7080B" w:rsidRDefault="007C61AB" w:rsidP="00C45F59">
      <w:r w:rsidRPr="007C61AB">
        <w:t>где λ-положительный скалярный коэффициент усиления управления.</w:t>
      </w:r>
    </w:p>
    <w:p w:rsidR="00F7080B" w:rsidRDefault="00F7080B" w:rsidP="00C45F59"/>
    <w:p w:rsidR="007C61AB" w:rsidRDefault="00F7080B" w:rsidP="00F7080B">
      <w:r>
        <w:t xml:space="preserve">    </w:t>
      </w:r>
      <w:r w:rsidR="007C61AB" w:rsidRPr="007C61AB">
        <w:t xml:space="preserve"> Закон управления (22) имеет </w:t>
      </w:r>
      <w:r w:rsidR="007C61AB" w:rsidRPr="003F3D24">
        <w:rPr>
          <w:highlight w:val="yellow"/>
        </w:rPr>
        <w:t>глобальное экспоненциальное поведение сходимости</w:t>
      </w:r>
      <w:r w:rsidR="007C61AB" w:rsidRPr="007C61AB">
        <w:t xml:space="preserve">. Доказательство этого поведения может быть прослежено через анализ раздела 3.3. Кроме того, можно найти другое доказательство в </w:t>
      </w:r>
      <w:r w:rsidR="00137ED1" w:rsidRPr="00E637E4">
        <w:rPr>
          <w:rFonts w:eastAsia="Arial Unicode MS"/>
          <w:bCs/>
        </w:rPr>
        <w:t xml:space="preserve">работе </w:t>
      </w:r>
      <w:r w:rsidR="00137ED1" w:rsidRPr="007E6C51">
        <w:rPr>
          <w:rFonts w:ascii="Helvetica" w:eastAsia="Times New Roman" w:hAnsi="Helvetica" w:cs="Helvetica"/>
          <w:color w:val="333333"/>
          <w:sz w:val="21"/>
          <w:szCs w:val="21"/>
        </w:rPr>
        <w:t>Да-Пэн Хан</w:t>
      </w:r>
      <w:r w:rsidR="00137ED1">
        <w:rPr>
          <w:rFonts w:ascii="Helvetica" w:eastAsia="Times New Roman" w:hAnsi="Helvetica" w:cs="Helvetica"/>
          <w:color w:val="333333"/>
          <w:sz w:val="21"/>
          <w:szCs w:val="21"/>
        </w:rPr>
        <w:t>а,</w:t>
      </w:r>
      <w:r w:rsidR="00137ED1" w:rsidRPr="007E6C51">
        <w:t xml:space="preserve"> </w:t>
      </w:r>
      <w:r w:rsidR="00137ED1" w:rsidRPr="007E6C51">
        <w:rPr>
          <w:rFonts w:ascii="Helvetica" w:eastAsia="Times New Roman" w:hAnsi="Helvetica" w:cs="Helvetica"/>
          <w:color w:val="333333"/>
          <w:sz w:val="21"/>
          <w:szCs w:val="21"/>
        </w:rPr>
        <w:t>Цин Вэй</w:t>
      </w:r>
      <w:r w:rsidR="00137ED1">
        <w:rPr>
          <w:rFonts w:ascii="Helvetica" w:eastAsia="Times New Roman" w:hAnsi="Helvetica" w:cs="Helvetica"/>
          <w:color w:val="333333"/>
          <w:sz w:val="21"/>
          <w:szCs w:val="21"/>
        </w:rPr>
        <w:t>я</w:t>
      </w:r>
      <w:r w:rsidR="00137ED1" w:rsidRPr="007E6C51">
        <w:rPr>
          <w:rFonts w:ascii="Helvetica" w:eastAsia="Times New Roman" w:hAnsi="Helvetica" w:cs="Helvetica"/>
          <w:color w:val="333333"/>
          <w:sz w:val="21"/>
          <w:szCs w:val="21"/>
        </w:rPr>
        <w:t xml:space="preserve">, Зе Сян Ли «кинематическое управление свободными жесткими телами с использованием </w:t>
      </w:r>
      <w:r w:rsidR="00137ED1">
        <w:rPr>
          <w:rFonts w:ascii="Helvetica" w:eastAsia="Times New Roman" w:hAnsi="Helvetica" w:cs="Helvetica"/>
          <w:color w:val="333333"/>
          <w:sz w:val="21"/>
          <w:szCs w:val="21"/>
        </w:rPr>
        <w:t>дуальных</w:t>
      </w:r>
      <w:r w:rsidR="00137ED1" w:rsidRPr="007E6C51">
        <w:rPr>
          <w:rFonts w:ascii="Helvetica" w:eastAsia="Times New Roman" w:hAnsi="Helvetica" w:cs="Helvetica"/>
          <w:color w:val="333333"/>
          <w:sz w:val="21"/>
          <w:szCs w:val="21"/>
        </w:rPr>
        <w:t xml:space="preserve"> кватернионов»</w:t>
      </w:r>
      <w:r w:rsidR="00137ED1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="007C61AB" w:rsidRPr="007C61AB">
        <w:t xml:space="preserve">для того же закона управления для случая свободных твердых тел. В остальной части этого раздела, Для простоты уравнений, мы отбросим </w:t>
      </w:r>
      <w:r w:rsidR="003F3D24">
        <w:t>верхние</w:t>
      </w:r>
      <w:r w:rsidR="007C61AB" w:rsidRPr="007C61AB">
        <w:t xml:space="preserve"> и нижние индексы переменных (например,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/>
              <m: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ξ</m:t>
                    </m:r>
                  </m:e>
                </m:acc>
              </m:e>
            </m:sPre>
          </m:e>
          <m:sub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 a</m:t>
            </m:r>
          </m:sub>
        </m:sSub>
        <m:r>
          <m:rPr>
            <m:sty m:val="bi"/>
          </m:rPr>
          <w:rPr>
            <w:rFonts w:ascii="Cambria Math" w:hAnsi="Cambria Math"/>
          </w:rPr>
          <m:t>≡</m:t>
        </m:r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ξ</m:t>
            </m:r>
          </m:e>
        </m:acc>
      </m:oMath>
      <w:r w:rsidR="007C61AB" w:rsidRPr="007C61AB">
        <w:t>). Используя (1), мы можем переписать (22) как:</w:t>
      </w:r>
    </w:p>
    <w:p w:rsidR="00F7080B" w:rsidRDefault="00F7080B" w:rsidP="00F7080B"/>
    <w:p w:rsidR="001913B6" w:rsidRDefault="009E7A3B" w:rsidP="00C45F59"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 xml:space="preserve"> = -λ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s</m:t>
            </m:r>
          </m:e>
        </m:acc>
        <m:r>
          <w:rPr>
            <w:rFonts w:ascii="Cambria Math" w:hAnsi="Cambria Math"/>
          </w:rPr>
          <m:t xml:space="preserve"> = -λ θ </m:t>
        </m:r>
        <m:r>
          <m:rPr>
            <m:scr m:val="script"/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 xml:space="preserve"> - ε λ (θ </m:t>
        </m:r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 xml:space="preserve"> + d </m:t>
        </m:r>
        <m:r>
          <m:rPr>
            <m:scr m:val="script"/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)</m:t>
        </m:r>
      </m:oMath>
      <w:r w:rsidR="001913B6" w:rsidRPr="00C45F59">
        <w:t xml:space="preserve"> </w:t>
      </w:r>
      <w:r w:rsidR="007D6D64">
        <w:tab/>
      </w:r>
      <w:r w:rsidR="007D6D64">
        <w:tab/>
      </w:r>
      <w:r w:rsidR="007D6D64">
        <w:tab/>
      </w:r>
      <w:r w:rsidR="007D6D64">
        <w:tab/>
      </w:r>
      <w:r w:rsidR="007D6D64">
        <w:tab/>
      </w:r>
      <w:r w:rsidR="007D6D64">
        <w:tab/>
      </w:r>
      <w:r w:rsidR="007D6D64">
        <w:tab/>
      </w:r>
      <w:r w:rsidR="007D6D64">
        <w:tab/>
      </w:r>
      <w:r w:rsidR="007D6D64">
        <w:tab/>
      </w:r>
      <w:r w:rsidR="001913B6" w:rsidRPr="00C45F59">
        <w:t>(23)</w:t>
      </w:r>
    </w:p>
    <w:p w:rsidR="0024101E" w:rsidRPr="00C45F59" w:rsidRDefault="0024101E" w:rsidP="00C45F59"/>
    <w:p w:rsidR="001913B6" w:rsidRPr="007D6D64" w:rsidRDefault="001913B6" w:rsidP="007D6D64">
      <w:r w:rsidRPr="00C45F59">
        <w:t xml:space="preserve">где {θ, d, </w:t>
      </w:r>
      <w:r w:rsidRPr="007D6D64">
        <w:rPr>
          <w:b/>
        </w:rPr>
        <w:t>ℓ</w:t>
      </w:r>
      <w:r w:rsidRPr="00C45F59">
        <w:t xml:space="preserve">, </w:t>
      </w:r>
      <w:r w:rsidRPr="007D6D64">
        <w:rPr>
          <w:b/>
        </w:rPr>
        <w:t>m</w:t>
      </w:r>
      <w:r w:rsidRPr="00C45F59">
        <w:t xml:space="preserve">} </w:t>
      </w:r>
      <w:r w:rsidR="007D6D64" w:rsidRPr="007D6D64">
        <w:t>теперь параметры перемещения винта, полученные из бл</w:t>
      </w:r>
      <w:r w:rsidR="007D6D64">
        <w:t>ока ошибок дуальных кватернион</w:t>
      </w:r>
      <w:r w:rsidR="00137ED1">
        <w:t xml:space="preserve">ов </w:t>
      </w:r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.</m:t>
        </m:r>
      </m:oMath>
      <w:r w:rsidR="007D6D64" w:rsidRPr="007D6D64">
        <w:t xml:space="preserve"> </w:t>
      </w:r>
      <w:r w:rsidR="00137ED1">
        <w:t xml:space="preserve"> В </w:t>
      </w:r>
      <w:r w:rsidR="007D6D64" w:rsidRPr="007D6D64">
        <w:t>следующем подразделе мы проанализируем устойчивость предлагаемого закона управления.</w:t>
      </w:r>
    </w:p>
    <w:p w:rsidR="001913B6" w:rsidRDefault="001913B6" w:rsidP="00C45F59"/>
    <w:p w:rsidR="007D6D64" w:rsidRPr="00C45F59" w:rsidRDefault="007D6D64" w:rsidP="00C45F59"/>
    <w:p w:rsidR="001913B6" w:rsidRPr="00C45F59" w:rsidRDefault="001913B6" w:rsidP="007D6D64">
      <w:pPr>
        <w:pStyle w:val="3"/>
      </w:pPr>
      <w:bookmarkStart w:id="10" w:name="_Toc22322787"/>
      <w:r w:rsidRPr="00C45F59">
        <w:t>3.3. Анализ устойчивости</w:t>
      </w:r>
      <w:bookmarkEnd w:id="10"/>
    </w:p>
    <w:p w:rsidR="0024101E" w:rsidRDefault="0024101E" w:rsidP="00C45F59">
      <w:r w:rsidRPr="0024101E">
        <w:t>Для анализа устойчивости предложенного закона управления запишем следующую положитель</w:t>
      </w:r>
      <w:r>
        <w:t xml:space="preserve">но определенную функцию </w:t>
      </w:r>
      <w:r w:rsidRPr="0024101E">
        <w:t>кандидат</w:t>
      </w:r>
      <w:r>
        <w:t>а</w:t>
      </w:r>
      <w:r w:rsidRPr="0024101E">
        <w:t xml:space="preserve"> Ляпунова: </w:t>
      </w:r>
    </w:p>
    <w:p w:rsidR="0024101E" w:rsidRDefault="0024101E" w:rsidP="00C45F59"/>
    <w:p w:rsidR="001913B6" w:rsidRDefault="0024101E" w:rsidP="00C45F59">
      <m:oMath>
        <m:r>
          <w:rPr>
            <w:rFonts w:ascii="Cambria Math" w:hAnsi="Cambria Math"/>
          </w:rPr>
          <m:t>V =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</w:rPr>
          <m:t>◦</m:t>
        </m:r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 xml:space="preserve"> &gt; 0</m:t>
        </m:r>
      </m:oMath>
      <w:r w:rsidR="001913B6" w:rsidRPr="00C45F59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913B6" w:rsidRPr="00C45F59">
        <w:t>(24)</w:t>
      </w:r>
    </w:p>
    <w:p w:rsidR="0024101E" w:rsidRPr="00C45F59" w:rsidRDefault="0024101E" w:rsidP="00C45F59"/>
    <w:p w:rsidR="0024101E" w:rsidRDefault="0024101E" w:rsidP="00C45F59">
      <w:r w:rsidRPr="0024101E">
        <w:t xml:space="preserve">где " ◦ " - биоператор для векторного точечного произведения между элементами </w:t>
      </w:r>
      <w:r w:rsidR="00137ED1">
        <w:t>объединен</w:t>
      </w:r>
      <w:r w:rsidR="009C7D21">
        <w:t>ия</w:t>
      </w:r>
      <w:r w:rsidR="00137ED1">
        <w:t xml:space="preserve"> </w:t>
      </w:r>
      <w:r w:rsidRPr="0024101E">
        <w:t xml:space="preserve">левого и правого </w:t>
      </w:r>
      <w:r w:rsidR="009C7D21">
        <w:t>дуальных</w:t>
      </w:r>
      <w:r w:rsidRPr="0024101E">
        <w:t xml:space="preserve"> кватернионов. Затем мы дифференцируем эту функцию кандидата Ляпунова V по времени, чтобы мы могл</w:t>
      </w:r>
      <w:r w:rsidR="009C7D21">
        <w:t>и проверить е</w:t>
      </w:r>
      <w:r w:rsidR="009C7D21">
        <w:tab/>
      </w:r>
      <w:r w:rsidRPr="0024101E">
        <w:t xml:space="preserve"> отрицательную определенность. Это дает:</w:t>
      </w:r>
    </w:p>
    <w:p w:rsidR="001913B6" w:rsidRPr="00C45F59" w:rsidRDefault="009E7A3B" w:rsidP="00C45F59"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 =2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</w:rPr>
          <m:t>◦</m:t>
        </m:r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</m:acc>
      </m:oMath>
      <w:r w:rsidR="001913B6" w:rsidRPr="00C45F59">
        <w:t xml:space="preserve"> (25)</w:t>
      </w:r>
    </w:p>
    <w:p w:rsidR="0024101E" w:rsidRDefault="0024101E" w:rsidP="00C45F59">
      <w:r w:rsidRPr="0024101E">
        <w:t xml:space="preserve">где производная от погрешности </w:t>
      </w:r>
      <w:r w:rsidR="00887504">
        <w:rPr>
          <w:rFonts w:eastAsia="Arial Unicode MS"/>
          <w:bCs/>
        </w:rPr>
        <w:t>дуальных ква</w:t>
      </w:r>
      <w:r w:rsidR="00887504" w:rsidRPr="00C45F59">
        <w:rPr>
          <w:rFonts w:eastAsia="Arial Unicode MS"/>
          <w:bCs/>
        </w:rPr>
        <w:t>тер</w:t>
      </w:r>
      <w:r w:rsidR="00887504">
        <w:rPr>
          <w:rFonts w:eastAsia="Arial Unicode MS"/>
          <w:bCs/>
        </w:rPr>
        <w:t>н</w:t>
      </w:r>
      <w:r w:rsidR="00887504" w:rsidRPr="00C45F59">
        <w:rPr>
          <w:rFonts w:eastAsia="Arial Unicode MS"/>
          <w:bCs/>
        </w:rPr>
        <w:t>ионов</w:t>
      </w:r>
      <w:r w:rsidR="00887504">
        <w:rPr>
          <w:rFonts w:eastAsia="Arial Unicode MS"/>
          <w:bCs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</m:acc>
      </m:oMath>
      <w:r w:rsidRPr="0024101E">
        <w:t xml:space="preserve"> </w:t>
      </w:r>
      <w:r w:rsidR="0079068D">
        <w:t xml:space="preserve"> </w:t>
      </w:r>
      <w:r w:rsidRPr="0024101E">
        <w:t>может быть п</w:t>
      </w:r>
      <w:r>
        <w:t>ереписана в терминах угловой скорости</w:t>
      </w:r>
      <w:r w:rsidRPr="0024101E">
        <w:t xml:space="preserve"> (т. е. декартова закона упра</w:t>
      </w:r>
      <w:r w:rsidR="00EE318C">
        <w:t xml:space="preserve">вления), выраженного в </w:t>
      </w:r>
      <w:r w:rsidR="00F7080B">
        <w:t>базовой</w:t>
      </w:r>
      <w:r w:rsidR="00EE318C">
        <w:t xml:space="preserve"> </w:t>
      </w:r>
      <w:r w:rsidR="00F7080B">
        <w:t>системе</w:t>
      </w:r>
      <w:r w:rsidR="00001B1E">
        <w:t xml:space="preserve"> ко</w:t>
      </w:r>
      <w:r w:rsidR="00F7080B">
        <w:t>о</w:t>
      </w:r>
      <w:r w:rsidR="00001B1E">
        <w:t>рдинат</w:t>
      </w:r>
      <w:r w:rsidR="00EE318C">
        <w:t xml:space="preserve"> </w:t>
      </w:r>
      <w:r w:rsidRPr="0024101E">
        <w:t>робота (</w:t>
      </w:r>
      <w:r w:rsidR="0079068D">
        <w:t>в так называемой трехмерной системе</w:t>
      </w:r>
      <w:r w:rsidR="00001B1E">
        <w:t xml:space="preserve"> ко</w:t>
      </w:r>
      <w:r w:rsidR="00F7080B">
        <w:t>о</w:t>
      </w:r>
      <w:r w:rsidR="00001B1E">
        <w:t>рдинат</w:t>
      </w:r>
      <w:r w:rsidRPr="0024101E">
        <w:t>) следующим образом:</w:t>
      </w:r>
    </w:p>
    <w:p w:rsidR="00EE318C" w:rsidRDefault="0079068D" w:rsidP="0079068D">
      <w:pPr>
        <w:tabs>
          <w:tab w:val="left" w:pos="6567"/>
        </w:tabs>
      </w:pPr>
      <w:r>
        <w:tab/>
      </w:r>
    </w:p>
    <w:p w:rsidR="001913B6" w:rsidRDefault="009E7A3B" w:rsidP="00C45F59">
      <m:oMath>
        <m:acc>
          <m:accPr>
            <m:chr m:val="̇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</m:acc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ξ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^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</m:oMath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EE318C">
        <w:tab/>
      </w:r>
      <w:r w:rsidR="001913B6" w:rsidRPr="00C45F59">
        <w:t>(26)</w:t>
      </w:r>
    </w:p>
    <w:p w:rsidR="00EE318C" w:rsidRPr="00C45F59" w:rsidRDefault="00EE318C" w:rsidP="00C45F59"/>
    <w:p w:rsidR="001913B6" w:rsidRDefault="001913B6" w:rsidP="00C45F59">
      <w:r w:rsidRPr="00C45F59">
        <w:t>Подставляя (26) В (25), получаем:</w:t>
      </w:r>
    </w:p>
    <w:p w:rsidR="00EE318C" w:rsidRPr="00C45F59" w:rsidRDefault="00EE318C" w:rsidP="00C45F59"/>
    <w:p w:rsidR="00EE318C" w:rsidRDefault="009E7A3B" w:rsidP="00C45F59"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 =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</w:rPr>
          <m:t>◦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ξ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^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</m:acc>
      </m:oMath>
      <w:r w:rsidR="00EE318C">
        <w:tab/>
      </w:r>
    </w:p>
    <w:p w:rsidR="00EE318C" w:rsidRPr="00C45F59" w:rsidRDefault="00EE318C" w:rsidP="00C45F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913B6" w:rsidRPr="00C45F59">
        <w:t xml:space="preserve"> (27)</w:t>
      </w:r>
    </w:p>
    <w:p w:rsidR="00EE318C" w:rsidRDefault="00EE318C" w:rsidP="00EE318C">
      <w:r>
        <w:t xml:space="preserve">где </w:t>
      </w:r>
      <m:oMath>
        <m:sSub>
          <m:sSubPr>
            <m:ctrlPr>
              <w:rPr>
                <w:rFonts w:ascii="Cambria Math" w:hAnsi="Cambria Math"/>
                <w:b/>
                <w:sz w:val="2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sz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ξ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  <w:sz w:val="20"/>
              </w:rPr>
              <m:t>^</m:t>
            </m:r>
          </m:sub>
        </m:sSub>
        <m:r>
          <w:rPr>
            <w:rFonts w:ascii="Cambria Math" w:hAnsi="Cambria Math"/>
            <w:sz w:val="20"/>
          </w:rPr>
          <m:t xml:space="preserve"> = 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0, ω</m:t>
            </m:r>
          </m:e>
        </m:d>
        <m:r>
          <w:rPr>
            <w:rFonts w:ascii="Cambria Math" w:hAnsi="Cambria Math"/>
            <w:sz w:val="20"/>
          </w:rPr>
          <m:t xml:space="preserve">+ ε 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 xml:space="preserve"> 0, </m:t>
            </m:r>
            <m:r>
              <m:rPr>
                <m:sty m:val="bi"/>
              </m:rPr>
              <w:rPr>
                <w:rFonts w:ascii="Cambria Math" w:hAnsi="Cambria Math"/>
                <w:sz w:val="20"/>
              </w:rPr>
              <m:t>υ</m:t>
            </m:r>
          </m:e>
        </m:d>
        <m:r>
          <w:rPr>
            <w:rFonts w:ascii="Cambria Math" w:hAnsi="Cambria Math"/>
            <w:sz w:val="20"/>
          </w:rPr>
          <m:t>-</m:t>
        </m:r>
      </m:oMath>
      <w:r w:rsidRPr="00EE318C">
        <w:rPr>
          <w:sz w:val="20"/>
        </w:rPr>
        <w:t xml:space="preserve"> </w:t>
      </w:r>
      <w:r>
        <w:t xml:space="preserve"> </w:t>
      </w:r>
      <w:r w:rsidRPr="00EE318C">
        <w:t xml:space="preserve">декартов закон управления, записанный в пространстве </w:t>
      </w:r>
      <w:r w:rsidR="00F7080B">
        <w:t xml:space="preserve">дуальных </w:t>
      </w:r>
      <w:r w:rsidR="0079068D">
        <w:t>кватернионов</w:t>
      </w:r>
      <w:r>
        <w:t xml:space="preserve"> </w:t>
      </w:r>
      <w:r w:rsidRPr="00EE318C">
        <w:t>путем дополнения е</w:t>
      </w:r>
      <w:r w:rsidR="0079068D">
        <w:t>го вещественной и дуальными частями с</w:t>
      </w:r>
      <w:r w:rsidRPr="00EE318C">
        <w:t xml:space="preserve"> нулевыми скалярами. Разложив (27) по параметрам винта и затем упростив его, получим следующее выражение:</w:t>
      </w:r>
    </w:p>
    <w:p w:rsidR="00EE318C" w:rsidRDefault="00EE318C" w:rsidP="00EE318C"/>
    <w:p w:rsidR="001913B6" w:rsidRPr="00C45F59" w:rsidRDefault="00EE318C" w:rsidP="00C45F59">
      <w:r>
        <w:rPr>
          <w:noProof/>
        </w:rPr>
        <w:drawing>
          <wp:inline distT="0" distB="0" distL="0" distR="0" wp14:anchorId="142A9CAF" wp14:editId="6068B2D4">
            <wp:extent cx="2010814" cy="42358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9182" cy="4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(28)</w:t>
      </w:r>
    </w:p>
    <w:p w:rsidR="00EE318C" w:rsidRDefault="00EE318C" w:rsidP="00EE318C">
      <w:r>
        <w:t>Затем, анализируя (28), мы приходим к выводу, что</w:t>
      </w:r>
    </w:p>
    <w:p w:rsidR="00EE318C" w:rsidRDefault="00EE318C" w:rsidP="00EE318C">
      <w:r>
        <w:t xml:space="preserve">Если  </w:t>
      </w:r>
      <m:oMath>
        <m:r>
          <w:rPr>
            <w:rFonts w:ascii="Cambria Math" w:hAnsi="Cambria Math"/>
          </w:rPr>
          <m:t xml:space="preserve">-π ≤ θ ≤ π, то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 xml:space="preserve"> &lt; 0.</m:t>
        </m:r>
      </m:oMath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(29)</w:t>
      </w:r>
    </w:p>
    <w:p w:rsidR="00EE318C" w:rsidRDefault="00EE318C" w:rsidP="00EE318C"/>
    <w:p w:rsidR="00EE318C" w:rsidRDefault="00EE318C" w:rsidP="00EE318C">
      <w:r>
        <w:lastRenderedPageBreak/>
        <w:t>Следовательно, если</w:t>
      </w:r>
      <w:r w:rsidR="00F926C0">
        <w:t xml:space="preserve"> </w:t>
      </w:r>
      <w:r>
        <w:t>(29)</w:t>
      </w:r>
      <w:r w:rsidR="00F926C0">
        <w:t xml:space="preserve"> </w:t>
      </w:r>
      <w:r>
        <w:t xml:space="preserve">справедливо и якобиан робота </w:t>
      </w:r>
      <w:r w:rsidR="00F926C0">
        <w:t xml:space="preserve">манипулятора </w:t>
      </w:r>
      <w:r>
        <w:t xml:space="preserve">(13) </w:t>
      </w:r>
      <w:r w:rsidR="0079068D">
        <w:t>не обособлен</w:t>
      </w:r>
      <w:r>
        <w:t>, то закон управления глобально экспоненциально стабилен.</w:t>
      </w:r>
    </w:p>
    <w:p w:rsidR="00EE318C" w:rsidRDefault="00EE318C" w:rsidP="00EE318C"/>
    <w:p w:rsidR="001913B6" w:rsidRPr="00C45F59" w:rsidRDefault="001913B6" w:rsidP="00EE318C">
      <w:pPr>
        <w:pStyle w:val="2"/>
      </w:pPr>
      <w:bookmarkStart w:id="11" w:name="_Toc22322788"/>
      <w:r w:rsidRPr="00C45F59">
        <w:t>4. Эксперименты</w:t>
      </w:r>
      <w:bookmarkEnd w:id="11"/>
    </w:p>
    <w:p w:rsidR="001913B6" w:rsidRPr="00C45F59" w:rsidRDefault="00F926C0" w:rsidP="00F926C0">
      <w:r>
        <w:t>Проверим представленную формулировку</w:t>
      </w:r>
      <w:r w:rsidRPr="00F926C0">
        <w:t xml:space="preserve"> на </w:t>
      </w:r>
      <w:r w:rsidR="002549C2">
        <w:t>роботе манипуляторе</w:t>
      </w:r>
      <w:r w:rsidRPr="00F926C0">
        <w:t xml:space="preserve"> Kuka LWR IV </w:t>
      </w:r>
      <w:r>
        <w:t>с семью степенями подвижности</w:t>
      </w:r>
      <w:r w:rsidRPr="00F926C0">
        <w:t xml:space="preserve">, которая оснащена </w:t>
      </w:r>
      <w:r w:rsidR="002549C2">
        <w:t>противоположной</w:t>
      </w:r>
      <w:r w:rsidRPr="00F926C0">
        <w:t xml:space="preserve"> рукой [22]. В эксперименте мы сначала протягиваем руку, чтобы схватить бутылк</w:t>
      </w:r>
      <w:r w:rsidR="002549C2">
        <w:t>у, лежащую на столе из известного положения</w:t>
      </w:r>
      <w:r w:rsidRPr="00F926C0">
        <w:t>, затем после захвата мы исправляем положени</w:t>
      </w:r>
      <w:r>
        <w:t>е бутылки и ставим ее обратно. На рисунке</w:t>
      </w:r>
      <w:r w:rsidRPr="00F926C0">
        <w:t xml:space="preserve"> 2 левое изображение показывает начальную конфигурацию робота</w:t>
      </w:r>
      <w:r>
        <w:t xml:space="preserve"> манипулятора</w:t>
      </w:r>
      <w:r w:rsidRPr="00F926C0">
        <w:t xml:space="preserve"> Kuka </w:t>
      </w:r>
      <w:r>
        <w:t>и в</w:t>
      </w:r>
      <w:r w:rsidR="002549C2">
        <w:t xml:space="preserve"> </w:t>
      </w:r>
      <w:r>
        <w:t>добавок</w:t>
      </w:r>
      <w:r w:rsidR="002549C2">
        <w:t xml:space="preserve"> противоположную </w:t>
      </w:r>
      <w:r>
        <w:t>руку и бутылку, лежащую на столе. На рисунке</w:t>
      </w:r>
      <w:r w:rsidRPr="00F926C0">
        <w:t xml:space="preserve"> 2 среднее и</w:t>
      </w:r>
      <w:r w:rsidR="002549C2">
        <w:t>зображение показывает желаемое положение,</w:t>
      </w:r>
      <w:r w:rsidRPr="00F926C0">
        <w:t xml:space="preserve"> </w:t>
      </w:r>
      <w:r w:rsidR="002549C2">
        <w:t>достигнутое роботом манипулятором</w:t>
      </w:r>
      <w:r w:rsidRPr="00F926C0">
        <w:t>, а правое</w:t>
      </w:r>
      <w:r w:rsidR="00025F56">
        <w:t xml:space="preserve"> изображение показывает желаемое скорректированное</w:t>
      </w:r>
      <w:r w:rsidRPr="00F926C0">
        <w:t xml:space="preserve"> </w:t>
      </w:r>
      <w:r w:rsidR="00025F56">
        <w:t>положение</w:t>
      </w:r>
      <w:r w:rsidRPr="00F926C0">
        <w:t xml:space="preserve"> бутылки</w:t>
      </w:r>
      <w:r w:rsidR="001913B6" w:rsidRPr="00C45F59">
        <w:rPr>
          <w:noProof/>
        </w:rPr>
        <w:drawing>
          <wp:inline distT="0" distB="0" distL="0" distR="0" wp14:anchorId="6A9BA177">
            <wp:extent cx="5688330" cy="2261870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26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13B6" w:rsidRPr="00C45F59" w:rsidRDefault="00025F56" w:rsidP="00025F56">
      <w:pPr>
        <w:ind w:left="708"/>
      </w:pPr>
      <w:r>
        <w:rPr>
          <w:rFonts w:eastAsia="Arial Unicode MS"/>
          <w:bCs/>
        </w:rPr>
        <w:t>Рис. 3. Эволюция ошибок</w:t>
      </w:r>
      <w:r w:rsidR="001913B6" w:rsidRPr="00C45F59">
        <w:rPr>
          <w:rFonts w:eastAsia="Arial Unicode MS"/>
          <w:bCs/>
        </w:rPr>
        <w:t xml:space="preserve"> блока </w:t>
      </w:r>
      <w:r w:rsidR="00887504">
        <w:rPr>
          <w:rFonts w:eastAsia="Arial Unicode MS"/>
          <w:bCs/>
        </w:rPr>
        <w:t>дуальных ква</w:t>
      </w:r>
      <w:r w:rsidR="00887504" w:rsidRPr="00C45F59">
        <w:rPr>
          <w:rFonts w:eastAsia="Arial Unicode MS"/>
          <w:bCs/>
        </w:rPr>
        <w:t>тер</w:t>
      </w:r>
      <w:r w:rsidR="00887504">
        <w:rPr>
          <w:rFonts w:eastAsia="Arial Unicode MS"/>
          <w:bCs/>
        </w:rPr>
        <w:t>н</w:t>
      </w:r>
      <w:r w:rsidR="00887504" w:rsidRPr="00C45F59">
        <w:rPr>
          <w:rFonts w:eastAsia="Arial Unicode MS"/>
          <w:bCs/>
        </w:rPr>
        <w:t>ионов</w:t>
      </w:r>
      <w:r w:rsidR="00887504">
        <w:rPr>
          <w:rFonts w:eastAsia="Arial Unicode MS"/>
          <w:bCs/>
        </w:rPr>
        <w:t xml:space="preserve"> </w:t>
      </w:r>
      <w:r w:rsidR="001913B6" w:rsidRPr="00C45F59">
        <w:rPr>
          <w:rFonts w:eastAsia="Arial Unicode MS"/>
          <w:bCs/>
        </w:rPr>
        <w:t>(слева) и закон управления (справа) в зависимости от</w:t>
      </w:r>
      <w:r>
        <w:rPr>
          <w:rFonts w:eastAsia="Arial Unicode MS"/>
          <w:bCs/>
        </w:rPr>
        <w:t xml:space="preserve"> времени при достижении схвата до бутылки</w:t>
      </w:r>
      <w:r w:rsidR="001913B6" w:rsidRPr="00C45F59">
        <w:rPr>
          <w:rFonts w:eastAsia="Arial Unicode MS"/>
          <w:bCs/>
        </w:rPr>
        <w:t>.</w:t>
      </w:r>
    </w:p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/>
    <w:p w:rsidR="001913B6" w:rsidRPr="00C45F59" w:rsidRDefault="001913B6" w:rsidP="00C45F59">
      <w:r w:rsidRPr="00C45F59">
        <w:rPr>
          <w:noProof/>
        </w:rPr>
        <w:drawing>
          <wp:inline distT="0" distB="0" distL="0" distR="0" wp14:anchorId="4B873706">
            <wp:extent cx="5608955" cy="22618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26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13B6" w:rsidRPr="00C45F59" w:rsidRDefault="00025F56" w:rsidP="00025F56">
      <w:pPr>
        <w:ind w:left="708"/>
      </w:pPr>
      <w:r>
        <w:rPr>
          <w:rFonts w:eastAsia="Arial Unicode MS"/>
          <w:bCs/>
        </w:rPr>
        <w:t>Рис. 4. Эволюция ошибок</w:t>
      </w:r>
      <w:r w:rsidR="001913B6" w:rsidRPr="00C45F59">
        <w:rPr>
          <w:rFonts w:eastAsia="Arial Unicode MS"/>
          <w:bCs/>
        </w:rPr>
        <w:t xml:space="preserve"> </w:t>
      </w:r>
      <w:r w:rsidR="00887504">
        <w:rPr>
          <w:rFonts w:eastAsia="Arial Unicode MS"/>
          <w:bCs/>
        </w:rPr>
        <w:t>дуальных ква</w:t>
      </w:r>
      <w:r w:rsidR="00887504" w:rsidRPr="00C45F59">
        <w:rPr>
          <w:rFonts w:eastAsia="Arial Unicode MS"/>
          <w:bCs/>
        </w:rPr>
        <w:t>тер</w:t>
      </w:r>
      <w:r w:rsidR="00887504">
        <w:rPr>
          <w:rFonts w:eastAsia="Arial Unicode MS"/>
          <w:bCs/>
        </w:rPr>
        <w:t>н</w:t>
      </w:r>
      <w:r w:rsidR="00887504" w:rsidRPr="00C45F59">
        <w:rPr>
          <w:rFonts w:eastAsia="Arial Unicode MS"/>
          <w:bCs/>
        </w:rPr>
        <w:t>ионов</w:t>
      </w:r>
      <w:r w:rsidR="00887504">
        <w:rPr>
          <w:rFonts w:eastAsia="Arial Unicode MS"/>
          <w:bCs/>
        </w:rPr>
        <w:t xml:space="preserve"> </w:t>
      </w:r>
      <w:r w:rsidR="001913B6" w:rsidRPr="00C45F59">
        <w:rPr>
          <w:rFonts w:eastAsia="Arial Unicode MS"/>
          <w:bCs/>
        </w:rPr>
        <w:t xml:space="preserve">(слева) и закон управления (справа) в зависимости от времени при </w:t>
      </w:r>
      <w:r>
        <w:rPr>
          <w:rFonts w:eastAsia="Arial Unicode MS"/>
          <w:bCs/>
        </w:rPr>
        <w:t>установке бутылки на место с коррекцией</w:t>
      </w:r>
      <w:r w:rsidR="001913B6" w:rsidRPr="00C45F59">
        <w:rPr>
          <w:rFonts w:eastAsia="Arial Unicode MS"/>
          <w:bCs/>
        </w:rPr>
        <w:t xml:space="preserve"> </w:t>
      </w:r>
      <w:r>
        <w:rPr>
          <w:rFonts w:eastAsia="Arial Unicode MS"/>
          <w:bCs/>
        </w:rPr>
        <w:t>позиции бутылки.</w:t>
      </w:r>
    </w:p>
    <w:p w:rsidR="001913B6" w:rsidRPr="00C45F59" w:rsidRDefault="001913B6" w:rsidP="00C45F59"/>
    <w:p w:rsidR="001913B6" w:rsidRPr="00C45F59" w:rsidRDefault="001913B6" w:rsidP="00C45F59"/>
    <w:p w:rsidR="00EA3CE8" w:rsidRDefault="00EA3CE8" w:rsidP="00C45F59">
      <w:r>
        <w:t xml:space="preserve">    На рисунке 3</w:t>
      </w:r>
      <w:r w:rsidRPr="00EA3CE8">
        <w:t xml:space="preserve"> изображены эволюционные изменения </w:t>
      </w:r>
      <w:r w:rsidR="00DB5EA8">
        <w:t xml:space="preserve">ошибок </w:t>
      </w:r>
      <w:r w:rsidR="00887504">
        <w:rPr>
          <w:rFonts w:eastAsia="Arial Unicode MS"/>
          <w:bCs/>
        </w:rPr>
        <w:t>дуальных ква</w:t>
      </w:r>
      <w:r w:rsidR="00887504" w:rsidRPr="00C45F59">
        <w:rPr>
          <w:rFonts w:eastAsia="Arial Unicode MS"/>
          <w:bCs/>
        </w:rPr>
        <w:t>тер</w:t>
      </w:r>
      <w:r w:rsidR="00887504">
        <w:rPr>
          <w:rFonts w:eastAsia="Arial Unicode MS"/>
          <w:bCs/>
        </w:rPr>
        <w:t>н</w:t>
      </w:r>
      <w:r w:rsidR="00887504" w:rsidRPr="00C45F59">
        <w:rPr>
          <w:rFonts w:eastAsia="Arial Unicode MS"/>
          <w:bCs/>
        </w:rPr>
        <w:t>ионов</w:t>
      </w:r>
      <w:r w:rsidR="00887504">
        <w:rPr>
          <w:rFonts w:eastAsia="Arial Unicode MS"/>
          <w:bCs/>
        </w:rPr>
        <w:t xml:space="preserve"> </w:t>
      </w:r>
      <w:r w:rsidRPr="00EA3CE8">
        <w:t>и закона управления в зависимости от времени при движении к нужной точке, по</w:t>
      </w:r>
      <w:r w:rsidR="00DB5EA8">
        <w:t>казанной на изображении 2 в середине</w:t>
      </w:r>
      <w:r w:rsidRPr="00EA3CE8">
        <w:t xml:space="preserve">. </w:t>
      </w:r>
      <w:r>
        <w:t xml:space="preserve">На рисунке </w:t>
      </w:r>
      <w:r w:rsidR="00DB5EA8">
        <w:t>4 изображены эволюции блоков ошибок дуальных кватернионов</w:t>
      </w:r>
      <w:r w:rsidRPr="00EA3CE8">
        <w:t xml:space="preserve"> и закона управления в зависимости от времени при корректировке положения бутылки в сторону желаемого положения, показанного на правом из</w:t>
      </w:r>
      <w:r w:rsidR="00DB5EA8">
        <w:t xml:space="preserve">ображении </w:t>
      </w:r>
      <w:r>
        <w:t>2. Наконец, на рисунке</w:t>
      </w:r>
      <w:r w:rsidRPr="00EA3CE8">
        <w:t xml:space="preserve"> 5 показаны следы декартовых поз </w:t>
      </w:r>
      <w:r w:rsidR="00025F56">
        <w:t>рабочего орга</w:t>
      </w:r>
      <w:r>
        <w:t>на</w:t>
      </w:r>
      <w:r w:rsidRPr="00EA3CE8">
        <w:t xml:space="preserve">, зарегистрированные во время выполнения всего манипуляционного задания. Можно наблюдать из </w:t>
      </w:r>
      <w:r w:rsidR="00025F56">
        <w:t>рисунков</w:t>
      </w:r>
      <w:r w:rsidRPr="00EA3CE8">
        <w:t xml:space="preserve"> 3 и 4, что </w:t>
      </w:r>
      <w:r w:rsidR="00025F56">
        <w:t>при обеих попытках движения к</w:t>
      </w:r>
      <w:r w:rsidRPr="00EA3CE8">
        <w:t xml:space="preserve"> бутылке и коррекции </w:t>
      </w:r>
      <w:r w:rsidR="00025F56">
        <w:rPr>
          <w:rFonts w:eastAsia="Arial Unicode MS"/>
          <w:bCs/>
        </w:rPr>
        <w:t xml:space="preserve">позиции </w:t>
      </w:r>
      <w:r w:rsidRPr="00EA3CE8">
        <w:t>задачи успешно реализованы.</w:t>
      </w:r>
    </w:p>
    <w:p w:rsidR="00EA3CE8" w:rsidRPr="00C45F59" w:rsidRDefault="00EA3CE8" w:rsidP="00C45F59"/>
    <w:p w:rsidR="001913B6" w:rsidRPr="00C45F59" w:rsidRDefault="001913B6" w:rsidP="00EA3CE8">
      <w:pPr>
        <w:pStyle w:val="2"/>
      </w:pPr>
      <w:bookmarkStart w:id="12" w:name="_Toc22322789"/>
      <w:r w:rsidRPr="00C45F59">
        <w:lastRenderedPageBreak/>
        <w:t>5. Выводы</w:t>
      </w:r>
      <w:bookmarkEnd w:id="12"/>
    </w:p>
    <w:p w:rsidR="00CF5BE2" w:rsidRDefault="00CF5BE2" w:rsidP="00CF5BE2">
      <w:r>
        <w:t>В этой статье использовались дуальные кватернионы для моделирования кинематики, а затем для управления положением робота манипулятора. Моделирование компактно и быстро. Поэтому вычисление закона управления происходит быстро. Кроме того, пространство задач не содержит сингулярностей. Эта формулировка обеспечивает важное преимущество, если использовать ее для моделирования и управления роботизированной системой, которая имеет много степеней свободы, такой как гуманоидный робот.</w:t>
      </w:r>
    </w:p>
    <w:p w:rsidR="00CF5BE2" w:rsidRDefault="00CF5BE2" w:rsidP="00CF5BE2">
      <w:r>
        <w:t xml:space="preserve">   Эта работа может послужить основой для будущих исследований по динамическому моделированию и управлению роботизированным вооружением более компактным и эффективным способом, чем существующие методы с использованием дуальных кватернионов</w:t>
      </w:r>
    </w:p>
    <w:p w:rsidR="001913B6" w:rsidRPr="00C45F59" w:rsidRDefault="001913B6" w:rsidP="00C45F59"/>
    <w:p w:rsidR="001913B6" w:rsidRPr="00C45F59" w:rsidRDefault="001913B6" w:rsidP="00CF5BE2">
      <w:pPr>
        <w:pStyle w:val="2"/>
      </w:pPr>
      <w:bookmarkStart w:id="13" w:name="_Toc22322790"/>
      <w:r w:rsidRPr="00C45F59">
        <w:t>Приложение</w:t>
      </w:r>
      <w:bookmarkEnd w:id="13"/>
    </w:p>
    <w:p w:rsidR="001913B6" w:rsidRPr="00C45F59" w:rsidRDefault="001913B6" w:rsidP="005E6ADE">
      <w:pPr>
        <w:pStyle w:val="3"/>
      </w:pPr>
      <w:bookmarkStart w:id="14" w:name="_Toc22322791"/>
      <w:r w:rsidRPr="00C45F59">
        <w:t>А. 1. Кватернионы</w:t>
      </w:r>
      <w:bookmarkEnd w:id="14"/>
    </w:p>
    <w:p w:rsidR="005E6ADE" w:rsidRDefault="005E6ADE" w:rsidP="005E6ADE">
      <w:r>
        <w:t xml:space="preserve">   </w:t>
      </w:r>
      <w:r w:rsidRPr="005E6ADE">
        <w:t xml:space="preserve">Ирландский математик сэр Уильям Гамильтон ввел кватернион в 1843 году в качестве геометрического оператора для отображения двух векторов в трехмерном пространстве. Под отображением он подразумевает отражение, вращение и масштабирование. Большинство </w:t>
      </w:r>
      <w:r w:rsidR="005A5AA6">
        <w:t>программ</w:t>
      </w:r>
      <w:r w:rsidRPr="005E6ADE">
        <w:t xml:space="preserve"> используют </w:t>
      </w:r>
      <w:r w:rsidR="005A5AA6">
        <w:t>только</w:t>
      </w:r>
      <w:r w:rsidRPr="005E6ADE">
        <w:t xml:space="preserve"> вращения. Это ограничивает кватернионы</w:t>
      </w:r>
      <w:r w:rsidR="00861658">
        <w:t>,</w:t>
      </w:r>
      <w:r w:rsidRPr="005E6ADE">
        <w:t xml:space="preserve"> </w:t>
      </w:r>
      <w:r w:rsidR="005A5AA6">
        <w:t>которые имеют значения</w:t>
      </w:r>
      <w:r w:rsidRPr="005E6ADE">
        <w:t xml:space="preserve"> и которые используют только операцию умножения для объединения различных вращений. Множество кватернионов </w:t>
      </w:r>
      <w:r w:rsidR="003B1019">
        <w:t>ℍ</w:t>
      </w:r>
      <w:r w:rsidR="003B1019" w:rsidRPr="003B1019">
        <w:t xml:space="preserve"> </w:t>
      </w:r>
      <w:r w:rsidRPr="005E6ADE">
        <w:t>можно рассматривать как четырехмерное псевдовекторное пространст</w:t>
      </w:r>
      <w:r w:rsidR="003B1019">
        <w:t>во над вещественными числами</w:t>
      </w:r>
      <w:r w:rsidR="00CE1D20">
        <w:t xml:space="preserve"> </w:t>
      </w:r>
      <w:r w:rsidR="003B101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.</m:t>
        </m:r>
      </m:oMath>
      <w:r w:rsidRPr="005E6ADE">
        <w:t xml:space="preserve"> Кватернион</w:t>
      </w:r>
      <w:r w:rsidRPr="003B1019">
        <w:rPr>
          <w:b/>
        </w:rPr>
        <w:t xml:space="preserve"> q</w:t>
      </w:r>
      <w:r w:rsidRPr="005E6ADE">
        <w:t xml:space="preserve"> </w:t>
      </w:r>
      <w:r w:rsidRPr="005E6ADE">
        <w:rPr>
          <w:rFonts w:ascii="Cambria Math" w:hAnsi="Cambria Math" w:cs="Cambria Math"/>
        </w:rPr>
        <w:t>∈</w:t>
      </w:r>
      <w:r w:rsidRPr="005E6ADE">
        <w:t xml:space="preserve"> </w:t>
      </w:r>
      <w:r w:rsidR="003B1019">
        <w:t>ℍ</w:t>
      </w:r>
      <w:r w:rsidRPr="005E6ADE">
        <w:t xml:space="preserve"> может быть представлен вещественной скалярной частью</w:t>
      </w:r>
      <w:r w:rsidR="003B1019">
        <w:t xml:space="preserve"> </w:t>
      </w:r>
      <w:r w:rsidRPr="005E6ADE">
        <w:t xml:space="preserve">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cs="Cambria Math"/>
          </w:rPr>
          <m:t>∈</m:t>
        </m:r>
        <m:r>
          <m:rPr>
            <m:scr m:val="fraktur"/>
          </m:rPr>
          <w:rPr>
            <w:rFonts w:ascii="Cambria Math" w:hAnsi="Cambria Math"/>
          </w:rPr>
          <m:t xml:space="preserve"> R</m:t>
        </m:r>
      </m:oMath>
      <w:r w:rsidRPr="005E6ADE">
        <w:t xml:space="preserve"> и мнимой векторной частью</w:t>
      </w:r>
      <w:r w:rsidR="003B1019" w:rsidRPr="001236BA">
        <w:t xml:space="preserve"> </w:t>
      </w:r>
      <w:r w:rsidRPr="005E6ADE">
        <w:t xml:space="preserve"> </w:t>
      </w:r>
      <m:oMath>
        <m:r>
          <m:rPr>
            <m:sty m:val="bi"/>
          </m:rP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:</m:t>
        </m:r>
      </m:oMath>
    </w:p>
    <w:p w:rsidR="003B1019" w:rsidRPr="001236BA" w:rsidRDefault="003B1019" w:rsidP="005E6ADE">
      <w:pPr>
        <w:rPr>
          <w:i/>
        </w:rPr>
      </w:pPr>
    </w:p>
    <w:p w:rsidR="001913B6" w:rsidRPr="001236BA" w:rsidRDefault="003B1019" w:rsidP="00C45F59">
      <m:oMath>
        <m:r>
          <m:rPr>
            <m:sty m:val="b"/>
          </m:rP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≜(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),  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 xml:space="preserve"> ]</m:t>
            </m: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</w:rPr>
          <m:t>.</m:t>
        </m:r>
      </m:oMath>
      <w:r w:rsidRPr="001236BA">
        <w:t xml:space="preserve"> </w:t>
      </w:r>
      <w:r w:rsidRPr="001236BA">
        <w:tab/>
      </w:r>
      <w:r w:rsidRPr="001236BA">
        <w:tab/>
      </w:r>
      <w:r w:rsidRPr="001236BA">
        <w:tab/>
      </w:r>
      <w:r w:rsidRPr="001236BA">
        <w:tab/>
      </w:r>
      <w:r w:rsidRPr="001236BA">
        <w:tab/>
      </w:r>
      <w:r w:rsidRPr="001236BA">
        <w:tab/>
      </w:r>
      <w:r w:rsidRPr="001236BA">
        <w:tab/>
      </w:r>
      <w:r w:rsidRPr="001236BA">
        <w:tab/>
      </w:r>
      <w:r w:rsidRPr="001236BA">
        <w:tab/>
      </w:r>
      <w:r w:rsidR="009C118A" w:rsidRPr="001236BA">
        <w:tab/>
      </w:r>
      <w:r w:rsidR="001913B6" w:rsidRPr="001236BA">
        <w:t>(</w:t>
      </w:r>
      <w:r w:rsidR="001913B6" w:rsidRPr="003B1019">
        <w:rPr>
          <w:lang w:val="en-US"/>
        </w:rPr>
        <w:t>A</w:t>
      </w:r>
      <w:r w:rsidR="001913B6" w:rsidRPr="001236BA">
        <w:t>. 1)</w:t>
      </w:r>
    </w:p>
    <w:p w:rsidR="003B1019" w:rsidRPr="001236BA" w:rsidRDefault="003B1019" w:rsidP="00C45F59"/>
    <w:p w:rsidR="001913B6" w:rsidRPr="00C45F59" w:rsidRDefault="001913B6" w:rsidP="00C45F59">
      <w:r w:rsidRPr="00C45F59">
        <w:t>Два кватерниона можно умножить друг на друга следующим образом:</w:t>
      </w:r>
    </w:p>
    <w:p w:rsidR="001913B6" w:rsidRDefault="009E7A3B" w:rsidP="00C45F59"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(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· 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× 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3B1019" w:rsidRPr="003B1019">
        <w:t xml:space="preserve"> </w:t>
      </w:r>
      <w:r w:rsidR="009C118A">
        <w:tab/>
      </w:r>
      <w:r w:rsidR="009C118A">
        <w:tab/>
      </w:r>
      <w:r w:rsidR="009C118A">
        <w:tab/>
      </w:r>
      <w:r w:rsidR="009C118A">
        <w:tab/>
      </w:r>
      <w:r w:rsidR="009C118A">
        <w:tab/>
      </w:r>
      <w:r w:rsidR="009C118A">
        <w:tab/>
      </w:r>
      <w:r w:rsidR="009C118A">
        <w:tab/>
      </w:r>
      <w:r w:rsidR="001913B6" w:rsidRPr="003B1019">
        <w:t>(</w:t>
      </w:r>
      <w:r w:rsidR="001913B6" w:rsidRPr="00C45F59">
        <w:t>А</w:t>
      </w:r>
      <w:r w:rsidR="001913B6" w:rsidRPr="003B1019">
        <w:t>. 2)</w:t>
      </w:r>
    </w:p>
    <w:p w:rsidR="009C118A" w:rsidRPr="003B1019" w:rsidRDefault="009C118A" w:rsidP="00C45F59"/>
    <w:p w:rsidR="009C118A" w:rsidRDefault="009C118A" w:rsidP="00C45F59">
      <w:r>
        <w:t xml:space="preserve">где </w:t>
      </w:r>
      <m:oMath>
        <m:r>
          <w:rPr>
            <w:rFonts w:ascii="Cambria Math" w:hAnsi="Cambria Math"/>
          </w:rPr>
          <m:t>“·”-</m:t>
        </m:r>
      </m:oMath>
      <w:r>
        <w:t xml:space="preserve"> </w:t>
      </w:r>
      <w:r w:rsidRPr="009C118A">
        <w:t xml:space="preserve"> векторное точечное произведение, а ’ × " - векторное поперечное произведение. Умножение кватернионов ассоциативно, но не коммутативно.</w:t>
      </w:r>
    </w:p>
    <w:p w:rsidR="001913B6" w:rsidRDefault="00170A4D" w:rsidP="00C45F59">
      <w:r w:rsidRPr="00251C71">
        <w:rPr>
          <w:rStyle w:val="40"/>
        </w:rPr>
        <w:t>Конъюгат и норма</w:t>
      </w:r>
      <w:r w:rsidRPr="00170A4D">
        <w:t xml:space="preserve">. Конъюгат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</w:t>
      </w:r>
      <w:r w:rsidRPr="00170A4D">
        <w:t xml:space="preserve"> и нормой</w:t>
      </w:r>
      <w:r>
        <w:t xml:space="preserve"> </w:t>
      </w:r>
      <w:r w:rsidRPr="00170A4D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 кватерниона</w:t>
      </w:r>
      <w:r w:rsidRPr="00170A4D">
        <w:t xml:space="preserve"> приведены в таблице ниже:</w:t>
      </w:r>
    </w:p>
    <w:p w:rsidR="00CE1D20" w:rsidRPr="00C45F59" w:rsidRDefault="00CE1D20" w:rsidP="00C45F59"/>
    <w:p w:rsidR="001913B6" w:rsidRDefault="00170A4D" w:rsidP="00C45F59">
      <m:oMath>
        <m:r>
          <m:rPr>
            <m:sty m:val="b"/>
          </m:rP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 xml:space="preserve"> ≜(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 xml:space="preserve"> -</m:t>
        </m:r>
        <m:r>
          <m:rPr>
            <m:sty m:val="b"/>
          </m:rP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 xml:space="preserve">)  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B1019">
        <w:t>(</w:t>
      </w:r>
      <w:r w:rsidRPr="00C45F59">
        <w:t>А</w:t>
      </w:r>
      <w:r>
        <w:t>. 3</w:t>
      </w:r>
      <w:r w:rsidRPr="003B1019">
        <w:t>)</w:t>
      </w:r>
    </w:p>
    <w:p w:rsidR="00170A4D" w:rsidRDefault="00170A4D" w:rsidP="00C45F59"/>
    <w:p w:rsidR="001913B6" w:rsidRPr="00C45F59" w:rsidRDefault="001913B6" w:rsidP="00C45F59">
      <w:r w:rsidRPr="00C45F59">
        <w:rPr>
          <w:noProof/>
        </w:rPr>
        <w:drawing>
          <wp:inline distT="0" distB="0" distL="0" distR="0" wp14:anchorId="0CCEDF72">
            <wp:extent cx="2023745" cy="26822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745" cy="268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13B6" w:rsidRPr="00C45F59" w:rsidRDefault="001913B6" w:rsidP="00C45F59"/>
    <w:p w:rsidR="001913B6" w:rsidRPr="00C45F59" w:rsidRDefault="001913B6" w:rsidP="00C45F59"/>
    <w:p w:rsidR="001913B6" w:rsidRDefault="001913B6" w:rsidP="00A529FC">
      <w:pPr>
        <w:ind w:left="10"/>
        <w:jc w:val="center"/>
        <w:rPr>
          <w:rFonts w:eastAsia="Arial Unicode MS"/>
          <w:bCs/>
          <w:sz w:val="18"/>
        </w:rPr>
      </w:pPr>
      <w:r w:rsidRPr="00170A4D">
        <w:rPr>
          <w:rFonts w:eastAsia="Arial Unicode MS"/>
          <w:bCs/>
          <w:sz w:val="18"/>
        </w:rPr>
        <w:t xml:space="preserve">Рис. 5. Декартова траектория </w:t>
      </w:r>
      <w:r w:rsidR="00170A4D">
        <w:rPr>
          <w:rFonts w:eastAsia="Arial Unicode MS"/>
          <w:bCs/>
          <w:sz w:val="18"/>
        </w:rPr>
        <w:t>позиций рабочего органа</w:t>
      </w:r>
      <w:r w:rsidRPr="00170A4D">
        <w:rPr>
          <w:rFonts w:eastAsia="Arial Unicode MS"/>
          <w:bCs/>
          <w:sz w:val="18"/>
        </w:rPr>
        <w:t xml:space="preserve"> при достижении </w:t>
      </w:r>
      <w:r w:rsidR="00170A4D">
        <w:rPr>
          <w:rFonts w:eastAsia="Arial Unicode MS"/>
          <w:bCs/>
          <w:sz w:val="18"/>
        </w:rPr>
        <w:t>схвата</w:t>
      </w:r>
      <w:r w:rsidRPr="00170A4D">
        <w:rPr>
          <w:rFonts w:eastAsia="Arial Unicode MS"/>
          <w:bCs/>
          <w:sz w:val="18"/>
        </w:rPr>
        <w:t xml:space="preserve"> (красный), </w:t>
      </w:r>
      <w:r w:rsidR="00170A4D">
        <w:rPr>
          <w:rFonts w:eastAsia="Arial Unicode MS"/>
          <w:bCs/>
          <w:sz w:val="18"/>
        </w:rPr>
        <w:t>а затем при исправлении положения</w:t>
      </w:r>
      <w:r w:rsidR="00170A4D" w:rsidRPr="00170A4D">
        <w:rPr>
          <w:rFonts w:eastAsia="Arial Unicode MS"/>
          <w:bCs/>
          <w:sz w:val="18"/>
        </w:rPr>
        <w:t xml:space="preserve"> (зеле</w:t>
      </w:r>
      <w:r w:rsidR="00170A4D">
        <w:rPr>
          <w:rFonts w:eastAsia="Arial Unicode MS"/>
          <w:bCs/>
          <w:sz w:val="18"/>
        </w:rPr>
        <w:t>ный) бутылки, чтобы положить её</w:t>
      </w:r>
      <w:r w:rsidR="00170A4D" w:rsidRPr="00170A4D">
        <w:rPr>
          <w:rFonts w:eastAsia="Arial Unicode MS"/>
          <w:bCs/>
          <w:sz w:val="18"/>
        </w:rPr>
        <w:t xml:space="preserve"> обратно. (Для интерпретации ссылок на цвет в этой легенде рисунка читатель обращается к веб-версии этой статьи.)</w:t>
      </w:r>
    </w:p>
    <w:p w:rsidR="00170A4D" w:rsidRPr="00C45F59" w:rsidRDefault="00170A4D" w:rsidP="00170A4D">
      <w:pPr>
        <w:ind w:left="10"/>
      </w:pPr>
    </w:p>
    <w:p w:rsidR="001913B6" w:rsidRDefault="009E7A3B" w:rsidP="00C45F59"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/>
              </w:rPr>
              <m:t xml:space="preserve">q </m:t>
            </m:r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rad>
        <m:r>
          <w:rPr>
            <w:rFonts w:ascii="Cambria Math" w:hAnsi="Cambria Math"/>
          </w:rPr>
          <m:t xml:space="preserve"> =</m:t>
        </m:r>
        <m:rad>
          <m:radPr>
            <m:degHide m:val="1"/>
            <m:ctrlPr>
              <w:rPr>
                <w:rFonts w:ascii="Cambria Math" w:hAnsi="Cambria Math"/>
                <w:b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q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 xml:space="preserve"> q </m:t>
            </m:r>
          </m:e>
        </m:rad>
        <m:r>
          <w:rPr>
            <w:rFonts w:ascii="Cambria Math" w:hAnsi="Cambria Math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  <w:b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  <m:r>
              <m:rPr>
                <m:sty m:val="b"/>
              </m:rPr>
              <w:rPr>
                <w:rFonts w:ascii="Cambria Math" w:hAnsi="Cambria Math"/>
              </w:rPr>
              <m:t>∙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v</m:t>
            </m:r>
          </m:e>
        </m:rad>
        <m:r>
          <m:rPr>
            <m:sty m:val="bi"/>
          </m:rPr>
          <w:rPr>
            <w:rFonts w:ascii="Cambria Math" w:hAnsi="Cambria Math"/>
          </w:rPr>
          <m:t xml:space="preserve"> .</m:t>
        </m:r>
      </m:oMath>
      <w:r w:rsidR="00170A4D">
        <w:tab/>
      </w:r>
      <w:r w:rsidR="00170A4D">
        <w:tab/>
      </w:r>
      <w:r w:rsidR="00170A4D">
        <w:tab/>
      </w:r>
      <w:r w:rsidR="00170A4D">
        <w:tab/>
      </w:r>
      <w:r w:rsidR="00170A4D">
        <w:tab/>
      </w:r>
      <w:r w:rsidR="00170A4D">
        <w:tab/>
      </w:r>
      <w:r w:rsidR="00170A4D">
        <w:tab/>
      </w:r>
      <w:r w:rsidR="00170A4D">
        <w:tab/>
      </w:r>
      <w:r w:rsidR="001913B6" w:rsidRPr="00C45F59">
        <w:t>(A. 4)</w:t>
      </w:r>
    </w:p>
    <w:p w:rsidR="00D03609" w:rsidRPr="00C45F59" w:rsidRDefault="00D03609" w:rsidP="00C45F59"/>
    <w:p w:rsidR="00D03609" w:rsidRPr="00C45F59" w:rsidRDefault="001913B6" w:rsidP="00C45F59">
      <w:r w:rsidRPr="00C45F59">
        <w:t>Если</w:t>
      </w:r>
      <w:r w:rsidR="00D03609" w:rsidRPr="00D03609">
        <w:t xml:space="preserve"> </w:t>
      </w:r>
      <w:r w:rsidRPr="00C45F59"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=1,</m:t>
        </m:r>
      </m:oMath>
      <w:r w:rsidRPr="00C45F59">
        <w:t xml:space="preserve"> то</w:t>
      </w:r>
      <w:r w:rsidR="00D03609" w:rsidRPr="00D03609">
        <w:t xml:space="preserve"> </w:t>
      </w:r>
      <w:r w:rsidRPr="00C45F59">
        <w:t xml:space="preserve"> </w:t>
      </w:r>
      <m:oMath>
        <m:r>
          <m:rPr>
            <m:sty m:val="b"/>
          </m:rPr>
          <w:rPr>
            <w:rFonts w:ascii="Cambria Math" w:hAnsi="Cambria Math"/>
          </w:rPr>
          <m:t>q-</m:t>
        </m:r>
      </m:oMath>
      <w:r w:rsidR="00D03609" w:rsidRPr="00C45F59">
        <w:t xml:space="preserve"> </w:t>
      </w:r>
      <w:r w:rsidR="00D03609">
        <w:t>блок</w:t>
      </w:r>
      <w:r w:rsidRPr="00C45F59">
        <w:t xml:space="preserve"> кватернион</w:t>
      </w:r>
      <w:r w:rsidR="00D03609">
        <w:t>а</w:t>
      </w:r>
      <w:r w:rsidRPr="00C45F59">
        <w:t>, а также его инверсия</w:t>
      </w:r>
    </w:p>
    <w:p w:rsidR="00D03609" w:rsidRDefault="009E7A3B" w:rsidP="00C45F59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hAnsi="Cambria Math"/>
          </w:rPr>
          <m:t>.</m:t>
        </m:r>
      </m:oMath>
      <w:r w:rsidR="00D03609">
        <w:rPr>
          <w:b/>
        </w:rPr>
        <w:tab/>
      </w:r>
    </w:p>
    <w:p w:rsidR="00D03609" w:rsidRDefault="00D03609" w:rsidP="00C45F59">
      <w:pPr>
        <w:rPr>
          <w:b/>
        </w:rPr>
      </w:pPr>
    </w:p>
    <w:p w:rsidR="00D03609" w:rsidRDefault="00D03609" w:rsidP="00C45F59">
      <w:r w:rsidRPr="00251C71">
        <w:rPr>
          <w:rStyle w:val="40"/>
        </w:rPr>
        <w:t>Вращение</w:t>
      </w:r>
      <w:r w:rsidRPr="00D03609">
        <w:t>. Можно записать трехмерное вращение, выраженное углом</w:t>
      </w:r>
      <m:oMath>
        <m:r>
          <w:rPr>
            <w:rFonts w:ascii="Cambria Math" w:hAnsi="Cambria Math"/>
          </w:rPr>
          <m:t xml:space="preserve"> θ</m:t>
        </m:r>
      </m:oMath>
      <w:r w:rsidRPr="00D03609">
        <w:t xml:space="preserve"> вокруг вектора </w:t>
      </w:r>
      <w:r w:rsidRPr="00D03609">
        <w:rPr>
          <w:b/>
        </w:rPr>
        <w:t>ℓ</w:t>
      </w:r>
      <w:r w:rsidR="00A529FC">
        <w:rPr>
          <w:b/>
        </w:rPr>
        <w:t xml:space="preserve"> </w:t>
      </w:r>
      <w:r w:rsidR="00A529FC" w:rsidRPr="00A529FC">
        <w:t>с единичным модулем</w:t>
      </w:r>
      <w:r w:rsidR="00A529FC">
        <w:t xml:space="preserve"> </w:t>
      </w:r>
      <w:r w:rsidRPr="00D03609">
        <w:t>в терминах кватерниона следующим образом:</w:t>
      </w:r>
    </w:p>
    <w:p w:rsidR="00D03609" w:rsidRDefault="00D03609" w:rsidP="00C45F59"/>
    <w:p w:rsidR="001913B6" w:rsidRDefault="009E7A3B" w:rsidP="00C45F59"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>≜( (</m:t>
        </m:r>
        <m:r>
          <w:rPr>
            <w:rFonts w:ascii="Cambria Math" w:hAnsi="Cambria Math"/>
            <w:lang w:val="en-US"/>
          </w:rPr>
          <m:t>cos</m:t>
        </m:r>
        <m:r>
          <w:rPr>
            <w:rFonts w:ascii="Cambria Math" w:hAnsi="Cambria Math"/>
          </w:rPr>
          <m:t xml:space="preserve"> (θ/ 2), </m:t>
        </m:r>
        <m:r>
          <w:rPr>
            <w:rFonts w:ascii="Cambria Math" w:hAnsi="Cambria Math"/>
            <w:lang w:val="en-US"/>
          </w:rPr>
          <m:t>sin</m:t>
        </m:r>
        <m:r>
          <w:rPr>
            <w:rFonts w:ascii="Cambria Math" w:hAnsi="Cambria Math"/>
          </w:rPr>
          <m:t xml:space="preserve">(θ/2) </m:t>
        </m:r>
        <m:r>
          <m:rPr>
            <m:scr m:val="script"/>
            <m:sty m:val="bi"/>
          </m:rP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).</m:t>
        </m:r>
      </m:oMath>
      <w:r w:rsidR="00D03609" w:rsidRPr="00D03609">
        <w:tab/>
      </w:r>
      <w:r w:rsidR="00D03609" w:rsidRPr="00D03609">
        <w:tab/>
      </w:r>
      <w:r w:rsidR="00D03609" w:rsidRPr="00D03609">
        <w:tab/>
      </w:r>
      <w:r w:rsidR="00D03609" w:rsidRPr="00D03609">
        <w:tab/>
      </w:r>
      <w:r w:rsidR="00D03609" w:rsidRPr="00D03609">
        <w:tab/>
      </w:r>
      <w:r w:rsidR="00D03609" w:rsidRPr="00D03609">
        <w:tab/>
      </w:r>
      <w:r w:rsidR="00D03609" w:rsidRPr="00D03609">
        <w:tab/>
      </w:r>
      <w:r w:rsidR="00D03609" w:rsidRPr="00D03609">
        <w:tab/>
      </w:r>
      <w:r w:rsidR="00D03609" w:rsidRPr="00D03609">
        <w:tab/>
        <w:t>(A. 5)</w:t>
      </w:r>
    </w:p>
    <w:p w:rsidR="00D03609" w:rsidRPr="00C45F59" w:rsidRDefault="00D03609" w:rsidP="00C45F59"/>
    <w:p w:rsidR="001913B6" w:rsidRDefault="00D03609" w:rsidP="00C45F59">
      <w:r w:rsidRPr="00D03609">
        <w:t>Чтобы повернуть мнимый кватернион (т. е. кватернион с нулевой скалярной частью)</w:t>
      </w:r>
      <w:r w:rsidR="000A09C2" w:rsidRPr="000A09C2">
        <w:t xml:space="preserve"> </w:t>
      </w:r>
      <w:r w:rsidRPr="00D03609"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∧</m:t>
            </m:r>
          </m:sub>
        </m:sSub>
        <m:r>
          <w:rPr>
            <w:rFonts w:ascii="Cambria Math" w:hAnsi="Cambria Math"/>
          </w:rPr>
          <m:t xml:space="preserve">=(0, </m:t>
        </m:r>
        <m:r>
          <m:rPr>
            <m:sty m:val="b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),</m:t>
        </m:r>
      </m:oMath>
      <w:r w:rsidRPr="00D03609">
        <w:t xml:space="preserve"> представляющий вектор в трехмерном пространстве, нужно просто </w:t>
      </w:r>
      <w:r w:rsidR="000A09C2">
        <w:t>до</w:t>
      </w:r>
      <w:r w:rsidRPr="00D03609">
        <w:t xml:space="preserve"> и после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∧</m:t>
            </m:r>
          </m:sub>
        </m:sSub>
      </m:oMath>
      <w:r w:rsidR="00A529FC">
        <w:rPr>
          <w:b/>
        </w:rPr>
        <w:t xml:space="preserve">  </w:t>
      </w:r>
      <w:r w:rsidRPr="00D03609">
        <w:t xml:space="preserve">умножить </w:t>
      </w:r>
      <w:r w:rsidR="00A529FC">
        <w:t>его</w:t>
      </w:r>
      <w:r w:rsidR="000A09C2">
        <w:rPr>
          <w:b/>
        </w:rPr>
        <w:t xml:space="preserve"> </w:t>
      </w:r>
      <w:r w:rsidR="000A09C2">
        <w:t>на</w:t>
      </w:r>
      <w:r w:rsidRPr="00D03609">
        <w:t xml:space="preserve"> </w:t>
      </w:r>
      <w:r w:rsidR="000A09C2">
        <w:t xml:space="preserve">кватернион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D03609">
        <w:t xml:space="preserve"> и его </w:t>
      </w:r>
      <w:r w:rsidR="000A09C2">
        <w:t>сопряженное</w:t>
      </w:r>
      <w:r w:rsidRPr="00D03609">
        <w:t>, соответственно:</w:t>
      </w:r>
    </w:p>
    <w:p w:rsidR="00B41817" w:rsidRDefault="00B41817" w:rsidP="00C45F59"/>
    <w:p w:rsidR="00D03609" w:rsidRDefault="009E7A3B" w:rsidP="00C45F59"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^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∧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b/>
                <w:lang w:val="en-US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R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="000A09C2" w:rsidRPr="00D03609">
        <w:t xml:space="preserve"> </w:t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 w:rsidRPr="00B41817">
        <w:tab/>
      </w:r>
      <w:r w:rsidR="00B41817">
        <w:t>(A. 6</w:t>
      </w:r>
      <w:r w:rsidR="00B41817" w:rsidRPr="00D03609">
        <w:t>)</w:t>
      </w:r>
    </w:p>
    <w:p w:rsidR="00B41817" w:rsidRPr="00B41817" w:rsidRDefault="00B41817" w:rsidP="00C45F59"/>
    <w:p w:rsidR="001913B6" w:rsidRDefault="000A09C2" w:rsidP="00C45F59">
      <w:r w:rsidRPr="000A09C2">
        <w:t xml:space="preserve">где </w:t>
      </w:r>
      <w:r w:rsidR="00B41817" w:rsidRPr="00B41817">
        <w:t xml:space="preserve"> </w:t>
      </w:r>
      <m:oMath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^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/>
          </w:rPr>
          <m:t>-</m:t>
        </m:r>
      </m:oMath>
      <w:r w:rsidR="00B41817">
        <w:t xml:space="preserve"> повернутый мнимый кватернион </w:t>
      </w:r>
      <w:r w:rsidR="001913B6" w:rsidRPr="00C45F59"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 xml:space="preserve"> 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∧</m:t>
            </m:r>
          </m:sub>
        </m:sSub>
      </m:oMath>
      <w:r w:rsidR="001913B6" w:rsidRPr="00C45F59">
        <w:t>.</w:t>
      </w:r>
    </w:p>
    <w:p w:rsidR="00B41817" w:rsidRPr="00C45F59" w:rsidRDefault="00B41817" w:rsidP="00C45F59"/>
    <w:p w:rsidR="001913B6" w:rsidRPr="00B41817" w:rsidRDefault="001913B6" w:rsidP="00251C71">
      <w:pPr>
        <w:pStyle w:val="3"/>
      </w:pPr>
      <w:bookmarkStart w:id="15" w:name="_Toc22322792"/>
      <w:r w:rsidRPr="00B41817">
        <w:t>А. 2. Дуальное число</w:t>
      </w:r>
      <w:bookmarkEnd w:id="15"/>
    </w:p>
    <w:p w:rsidR="00B57617" w:rsidRDefault="00B57617" w:rsidP="00C45F59">
      <w:r w:rsidRPr="00B57617">
        <w:t xml:space="preserve">Английский математик сэр Уильям Клиффорд ввел множество </w:t>
      </w:r>
      <w:r w:rsidR="00253328">
        <w:t>дуальных</w:t>
      </w:r>
      <w:r w:rsidRPr="00B57617">
        <w:t xml:space="preserve"> чисел </w:t>
      </w:r>
      <w:r w:rsidR="00253328">
        <w:t>D и их</w:t>
      </w:r>
      <w:r>
        <w:t xml:space="preserve"> алгебру в 1873 году</w:t>
      </w:r>
      <w:r w:rsidRPr="00B57617">
        <w:t>. Он определил двойное число следующим образом:</w:t>
      </w:r>
    </w:p>
    <w:p w:rsidR="001913B6" w:rsidRDefault="009E7A3B" w:rsidP="00C45F59"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 xml:space="preserve">=a + ε b,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ε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 0,    ε≠0</m:t>
        </m:r>
      </m:oMath>
      <w:r w:rsidR="001913B6" w:rsidRPr="00C45F59">
        <w:t xml:space="preserve"> </w:t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913B6" w:rsidRPr="00C45F59">
        <w:t>(A. 7)</w:t>
      </w:r>
    </w:p>
    <w:p w:rsidR="00B57617" w:rsidRPr="00C45F59" w:rsidRDefault="00B57617" w:rsidP="00C45F59"/>
    <w:p w:rsidR="00B57617" w:rsidRDefault="001236BA" w:rsidP="00C45F59">
      <w:r>
        <w:t>Где</w:t>
      </w:r>
      <w:r w:rsidRPr="001236BA">
        <w:t xml:space="preserve"> </w:t>
      </w:r>
      <w:r>
        <w:t xml:space="preserve"> </w:t>
      </w:r>
      <m:oMath>
        <m:r>
          <w:rPr>
            <w:rFonts w:ascii="Cambria Math" w:hAnsi="Cambria Math"/>
          </w:rPr>
          <m:t>a-</m:t>
        </m:r>
      </m:oMath>
      <w:r w:rsidRPr="001236BA">
        <w:t xml:space="preserve"> </w:t>
      </w:r>
      <w:r>
        <w:t xml:space="preserve">действительная часть, а </w:t>
      </w:r>
      <w:r w:rsidR="00B57617" w:rsidRPr="00B57617">
        <w:t xml:space="preserve"> </w:t>
      </w:r>
      <w:r>
        <w:t xml:space="preserve"> </w:t>
      </w:r>
      <m:oMath>
        <m:r>
          <w:rPr>
            <w:rFonts w:ascii="Cambria Math" w:hAnsi="Cambria Math"/>
          </w:rPr>
          <m:t>b-</m:t>
        </m:r>
      </m:oMath>
      <w:r w:rsidRPr="001236BA">
        <w:t xml:space="preserve"> </w:t>
      </w:r>
      <w:r w:rsidR="00A529FC">
        <w:t>дуальная</w:t>
      </w:r>
      <w:r w:rsidR="00B57617" w:rsidRPr="00B57617">
        <w:t xml:space="preserve"> часть. Геометрически </w:t>
      </w:r>
      <w:r w:rsidR="00A529FC">
        <w:t>дуальное</w:t>
      </w:r>
      <w:r w:rsidR="00B57617" w:rsidRPr="00B57617">
        <w:t xml:space="preserve"> число может представлять 2D вектор положения в двойной плоскости. Приведенное выше выражение можно переписать следующим образом:</w:t>
      </w:r>
    </w:p>
    <w:p w:rsidR="001236BA" w:rsidRDefault="001236BA" w:rsidP="00C45F59"/>
    <w:p w:rsidR="001913B6" w:rsidRDefault="009E7A3B" w:rsidP="00C45F59"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r (1 + </m:t>
        </m:r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 xml:space="preserve"> τ ) </m:t>
        </m:r>
      </m:oMath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236BA">
        <w:tab/>
      </w:r>
      <w:r w:rsidR="001913B6" w:rsidRPr="00C45F59">
        <w:t>(A. 8)</w:t>
      </w:r>
    </w:p>
    <w:p w:rsidR="00B57617" w:rsidRDefault="00B57617" w:rsidP="00C45F59"/>
    <w:p w:rsidR="001236BA" w:rsidRPr="00C45F59" w:rsidRDefault="001236BA" w:rsidP="00C45F59"/>
    <w:p w:rsidR="001236BA" w:rsidRDefault="001236BA" w:rsidP="00C45F59">
      <w:r w:rsidRPr="001236BA">
        <w:t xml:space="preserve">где модуль  </w:t>
      </w:r>
      <m:oMath>
        <m:r>
          <w:rPr>
            <w:rFonts w:ascii="Cambria Math" w:hAnsi="Cambria Math"/>
          </w:rPr>
          <m:t>r = a</m:t>
        </m:r>
      </m:oMath>
      <w:r w:rsidRPr="001236BA">
        <w:t xml:space="preserve"> и аргумент  </w:t>
      </w:r>
      <m:oMath>
        <m:r>
          <w:rPr>
            <w:rFonts w:ascii="Cambria Math" w:hAnsi="Cambria Math"/>
          </w:rPr>
          <m:t>τ = b / a</m:t>
        </m:r>
      </m:oMath>
      <w:r w:rsidRPr="001236BA">
        <w:t xml:space="preserve">  для   </w:t>
      </w:r>
      <m:oMath>
        <m:r>
          <w:rPr>
            <w:rFonts w:ascii="Cambria Math" w:hAnsi="Cambria Math"/>
          </w:rPr>
          <m:t>a ≠ 0.</m:t>
        </m:r>
      </m:oMath>
      <w:r w:rsidRPr="001236BA">
        <w:t xml:space="preserve">  Операция умножения для двойных чисел, </w:t>
      </w:r>
      <w:r w:rsidRPr="00BC58C3">
        <w:rPr>
          <w:highlight w:val="yellow"/>
        </w:rPr>
        <w:t>еще раз</w:t>
      </w:r>
      <w:r w:rsidRPr="001236BA">
        <w:t xml:space="preserve">, дает колорит геометрического </w:t>
      </w:r>
      <w:r w:rsidR="00B52635">
        <w:t>преобразования</w:t>
      </w:r>
      <w:r w:rsidRPr="001236BA">
        <w:t>:</w:t>
      </w:r>
    </w:p>
    <w:p w:rsidR="001913B6" w:rsidRPr="00C45F59" w:rsidRDefault="001913B6" w:rsidP="00C45F59"/>
    <w:p w:rsidR="001913B6" w:rsidRDefault="009E7A3B" w:rsidP="00C45F5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(1 + ε τ )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+ ε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) = 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+ ε (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+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 τ))</m:t>
        </m:r>
      </m:oMath>
      <w:r w:rsidR="001913B6" w:rsidRPr="00B52635">
        <w:t xml:space="preserve"> </w:t>
      </w:r>
      <w:r w:rsidR="00B52635">
        <w:tab/>
      </w:r>
      <w:r w:rsidR="00B52635">
        <w:tab/>
      </w:r>
      <w:r w:rsidR="00B52635">
        <w:tab/>
      </w:r>
      <w:r w:rsidR="00B52635">
        <w:tab/>
      </w:r>
      <w:r w:rsidR="00B52635">
        <w:tab/>
      </w:r>
      <w:r w:rsidR="00B52635">
        <w:tab/>
      </w:r>
      <w:r w:rsidR="001913B6" w:rsidRPr="00B52635">
        <w:t>(</w:t>
      </w:r>
      <w:r w:rsidR="001913B6" w:rsidRPr="00054B6A">
        <w:rPr>
          <w:lang w:val="en-US"/>
        </w:rPr>
        <w:t>A</w:t>
      </w:r>
      <w:r w:rsidR="001913B6" w:rsidRPr="00B52635">
        <w:t>. 9)</w:t>
      </w:r>
    </w:p>
    <w:p w:rsidR="00B52635" w:rsidRPr="00B52635" w:rsidRDefault="00B52635" w:rsidP="00C45F59"/>
    <w:p w:rsidR="00B52635" w:rsidRDefault="00333A3F" w:rsidP="00C45F59">
      <w:r>
        <w:t>Она</w:t>
      </w:r>
      <w:r w:rsidR="00B52635" w:rsidRPr="00B52635">
        <w:t xml:space="preserve"> </w:t>
      </w:r>
      <w:r w:rsidR="00B52635" w:rsidRPr="00333A3F">
        <w:t>масштабирует и сдвигает</w:t>
      </w:r>
      <w:r w:rsidR="00B52635" w:rsidRPr="00B52635">
        <w:t>. Е</w:t>
      </w:r>
      <w:r w:rsidR="00B52635">
        <w:t xml:space="preserve">сли </w:t>
      </w:r>
      <w:r w:rsidR="00A529FC">
        <w:t>произведение</w:t>
      </w:r>
      <w:r w:rsidR="00B52635">
        <w:t xml:space="preserve"> </w:t>
      </w:r>
      <w:r w:rsidR="006B433B">
        <w:t>дуального</w:t>
      </w:r>
      <w:r w:rsidR="00B52635">
        <w:t xml:space="preserve"> числа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52635" w:rsidRPr="00B52635">
        <w:t xml:space="preserve"> является единицей (т. е. r = 1), то </w:t>
      </w:r>
      <w:r w:rsidR="00BC58C3" w:rsidRPr="00BC58C3">
        <w:t>преобразование</w:t>
      </w:r>
      <w:r w:rsidR="00BC58C3">
        <w:t xml:space="preserve"> </w:t>
      </w:r>
      <w:r w:rsidR="00B52635" w:rsidRPr="00B52635">
        <w:t xml:space="preserve">является чистым сдвигом на 2D-векторе </w:t>
      </w:r>
      <w:r w:rsidR="0059554D">
        <w:t>смещения</w:t>
      </w:r>
      <w:r w:rsidR="00B52635" w:rsidRPr="00B52635">
        <w:t>, выраженном</w:t>
      </w:r>
      <w:r w:rsidR="0059554D">
        <w:t xml:space="preserve">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</m:oMath>
      <w:r w:rsidR="00B52635" w:rsidRPr="00B52635">
        <w:t xml:space="preserve"> </w:t>
      </w:r>
      <w:r w:rsidR="006B433B">
        <w:t>Дуальные</w:t>
      </w:r>
      <w:r w:rsidR="00B52635" w:rsidRPr="00B52635">
        <w:t xml:space="preserve"> числа могут также выражать </w:t>
      </w:r>
      <w:r w:rsidR="006B433B">
        <w:t xml:space="preserve">плоские </w:t>
      </w:r>
      <w:r w:rsidR="00B52635" w:rsidRPr="00B52635">
        <w:t>2D линии и их произвольные движения с помощью полярных координатных параметров.</w:t>
      </w:r>
    </w:p>
    <w:p w:rsidR="00B52635" w:rsidRDefault="00B52635" w:rsidP="00C45F59"/>
    <w:p w:rsidR="001913B6" w:rsidRPr="00B52635" w:rsidRDefault="00B52635" w:rsidP="00251C71">
      <w:pPr>
        <w:pStyle w:val="3"/>
      </w:pPr>
      <w:bookmarkStart w:id="16" w:name="_Toc22322793"/>
      <w:r w:rsidRPr="00B52635">
        <w:t>А. 3. Линии П</w:t>
      </w:r>
      <w:r w:rsidR="001913B6" w:rsidRPr="00B52635">
        <w:t xml:space="preserve">люккера как </w:t>
      </w:r>
      <w:r w:rsidRPr="00B52635">
        <w:t>дуальные</w:t>
      </w:r>
      <w:r w:rsidR="001913B6" w:rsidRPr="00B52635">
        <w:t xml:space="preserve"> векторы</w:t>
      </w:r>
      <w:bookmarkEnd w:id="16"/>
    </w:p>
    <w:p w:rsidR="00B52635" w:rsidRDefault="00B52635" w:rsidP="00C45F59"/>
    <w:p w:rsidR="00E94D10" w:rsidRDefault="00B52635" w:rsidP="00E94D10">
      <w:r>
        <w:t xml:space="preserve">    </w:t>
      </w:r>
      <w:r w:rsidR="00E94D10" w:rsidRPr="00E94D10">
        <w:t>Немецкий математик опре</w:t>
      </w:r>
      <w:r w:rsidR="0059554D">
        <w:t xml:space="preserve">делил двойную угловую нотацию </w:t>
      </w:r>
      <w:r w:rsidR="00E94D10" w:rsidRPr="00E94D10">
        <w:t xml:space="preserve"> </w:t>
      </w:r>
      <m:oMath>
        <m:r>
          <w:rPr>
            <w:rFonts w:ascii="Cambria Math" w:hAnsi="Cambria Math"/>
          </w:rPr>
          <m:t>,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 θ + ε d,</m:t>
        </m:r>
      </m:oMath>
      <w:r w:rsidR="00E94D10" w:rsidRPr="00E94D10">
        <w:t xml:space="preserve"> </w:t>
      </w:r>
      <w:r w:rsidR="00E94D10">
        <w:t xml:space="preserve"> </w:t>
      </w:r>
      <w:r w:rsidR="0059554D">
        <w:t xml:space="preserve">которая связывает </w:t>
      </w:r>
      <w:r w:rsidR="00E94D10" w:rsidRPr="00E94D10">
        <w:t xml:space="preserve">произвольную трехмерную пространственную линию </w:t>
      </w:r>
      <w:r w:rsidR="00E94D10" w:rsidRPr="00E94D10">
        <w:rPr>
          <w:b/>
          <w:lang w:val="en-US"/>
        </w:rPr>
        <w:t>s</w:t>
      </w:r>
      <w:r w:rsidR="00E94D10" w:rsidRPr="00E94D10">
        <w:t xml:space="preserve"> с заданной трехмерной пространственной линией</w:t>
      </w:r>
      <w:r w:rsidR="009A5EB7" w:rsidRPr="009A5EB7">
        <w:t xml:space="preserve"> </w:t>
      </w:r>
      <w:r w:rsidR="00E94D10" w:rsidRPr="00E94D10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E94D10" w:rsidRPr="00E94D10">
        <w:t xml:space="preserve"> вращением θ вокруг единственной оси (общей нормали двух пространственных линий) и с пере</w:t>
      </w:r>
      <w:r w:rsidR="009A5EB7">
        <w:t xml:space="preserve">мещением </w:t>
      </w:r>
      <m:oMath>
        <m:r>
          <w:rPr>
            <w:rFonts w:ascii="Cambria Math" w:hAnsi="Cambria Math"/>
            <w:lang w:val="en-US"/>
          </w:rPr>
          <m:t>d</m:t>
        </m:r>
      </m:oMath>
      <w:r w:rsidR="00E94D10">
        <w:t xml:space="preserve"> вдоль той же оси</w:t>
      </w:r>
      <w:r w:rsidR="00E94D10" w:rsidRPr="00E94D10">
        <w:t>. Рис. А. 6 (слева). Таким образом, 3-</w:t>
      </w:r>
      <w:r w:rsidR="00DF7D5D">
        <w:t xml:space="preserve">я </w:t>
      </w:r>
      <w:r w:rsidR="00E94D10">
        <w:t>запись</w:t>
      </w:r>
      <w:r w:rsidR="00E94D10" w:rsidRPr="00E94D10">
        <w:t xml:space="preserve"> </w:t>
      </w:r>
      <w:r w:rsidR="004A43C8">
        <w:t>Дуальных</w:t>
      </w:r>
      <w:r w:rsidR="00E94D10" w:rsidRPr="00E94D10">
        <w:t xml:space="preserve"> углов однозначно выражает трехмерную пространственную линию относительно осей </w:t>
      </w:r>
      <w:r w:rsidR="00DF7D5D">
        <w:t>эталонного декартова кадра. Эта</w:t>
      </w:r>
      <w:r w:rsidR="00E94D10" w:rsidRPr="00E94D10">
        <w:t xml:space="preserve"> </w:t>
      </w:r>
      <w:r w:rsidR="00DF7D5D" w:rsidRPr="00E94D10">
        <w:t>3-</w:t>
      </w:r>
      <w:r w:rsidR="00DF7D5D">
        <w:t>я запись</w:t>
      </w:r>
      <w:r w:rsidR="00DF7D5D" w:rsidRPr="00E94D10">
        <w:t xml:space="preserve"> </w:t>
      </w:r>
      <w:r w:rsidR="004A43C8">
        <w:t>дуальных</w:t>
      </w:r>
      <w:r w:rsidR="004A43C8" w:rsidRPr="00E94D10">
        <w:t xml:space="preserve"> </w:t>
      </w:r>
      <w:r w:rsidR="00E94D10" w:rsidRPr="00E94D10">
        <w:t>углов дает единичное двойное векторное представление</w:t>
      </w:r>
      <w:r w:rsidR="00DF7D5D">
        <w:t xml:space="preserve"> с помощью координат Плюккера</w:t>
      </w:r>
      <w:r w:rsidR="00E94D10" w:rsidRPr="00E94D10">
        <w:t>:</w:t>
      </w:r>
    </w:p>
    <w:p w:rsidR="00DF7D5D" w:rsidRDefault="00DF7D5D" w:rsidP="00E94D10"/>
    <w:p w:rsidR="001913B6" w:rsidRDefault="009E7A3B" w:rsidP="00E94D10"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 xml:space="preserve"> = </m:t>
        </m:r>
        <m:r>
          <m:rPr>
            <m:scr m:val="script"/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 xml:space="preserve"> + ε </m:t>
        </m:r>
        <m:r>
          <m:rPr>
            <m:sty m:val="bi"/>
          </m:rPr>
          <w:rPr>
            <w:rFonts w:ascii="Cambria Math" w:hAnsi="Cambria Math"/>
          </w:rPr>
          <m:t>m</m:t>
        </m:r>
      </m:oMath>
      <w:r w:rsidR="001913B6" w:rsidRPr="00C45F59">
        <w:t xml:space="preserve"> </w:t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1913B6" w:rsidRPr="00C45F59">
        <w:t>(A. 10)</w:t>
      </w:r>
    </w:p>
    <w:p w:rsidR="00DF7D5D" w:rsidRPr="00C45F59" w:rsidRDefault="00DF7D5D" w:rsidP="00E94D10"/>
    <w:p w:rsidR="00DF7D5D" w:rsidRDefault="00DF7D5D" w:rsidP="00C45F59">
      <w:r w:rsidRPr="00DF7D5D">
        <w:t xml:space="preserve">где вещественная часть </w:t>
      </w:r>
      <m:oMath>
        <m:r>
          <m:rPr>
            <m:scr m:val="script"/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-</m:t>
        </m:r>
      </m:oMath>
      <w:r w:rsidR="009A5EB7" w:rsidRPr="009A5EB7">
        <w:t xml:space="preserve">  </w:t>
      </w:r>
      <w:r w:rsidR="009A5EB7">
        <w:t>орт</w:t>
      </w:r>
      <w:r w:rsidRPr="00DF7D5D">
        <w:t xml:space="preserve"> направления линии</w:t>
      </w:r>
      <w:r w:rsidR="009A5EB7">
        <w:t xml:space="preserve"> </w:t>
      </w:r>
      <w:r w:rsidRPr="00DF7D5D">
        <w:t xml:space="preserve">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,</m:t>
        </m:r>
      </m:oMath>
      <w:r w:rsidRPr="00DF7D5D">
        <w:t xml:space="preserve"> а </w:t>
      </w:r>
      <w:r w:rsidR="009A5EB7">
        <w:t>дуальная</w:t>
      </w:r>
      <w:r w:rsidRPr="00DF7D5D">
        <w:t xml:space="preserve"> часть</w:t>
      </w:r>
      <w:r w:rsidR="009A5EB7">
        <w:t xml:space="preserve"> </w:t>
      </w:r>
      <w:r w:rsidRPr="00494DDD">
        <w:rPr>
          <w:sz w:val="2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0"/>
          </w:rPr>
          <m:t>m</m:t>
        </m:r>
        <m:r>
          <w:rPr>
            <w:rFonts w:ascii="Cambria Math" w:hAnsi="Cambria Math"/>
            <w:sz w:val="20"/>
          </w:rPr>
          <m:t xml:space="preserve"> = 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p</m:t>
            </m:r>
            <m:r>
              <w:rPr>
                <w:rFonts w:ascii="Cambria Math" w:hAnsi="Cambria Math"/>
                <w:sz w:val="20"/>
              </w:rPr>
              <m:t xml:space="preserve"> × </m:t>
            </m:r>
            <m:r>
              <m:rPr>
                <m:scr m:val="script"/>
                <m:sty m:val="bi"/>
              </m:rPr>
              <w:rPr>
                <w:rFonts w:ascii="Cambria Math" w:hAnsi="Cambria Math"/>
                <w:sz w:val="20"/>
              </w:rPr>
              <m:t>l</m:t>
            </m:r>
          </m:e>
        </m:d>
        <m:r>
          <w:rPr>
            <w:rFonts w:ascii="Cambria Math" w:hAnsi="Cambria Math"/>
            <w:sz w:val="20"/>
          </w:rPr>
          <m:t>-</m:t>
        </m:r>
      </m:oMath>
      <w:r w:rsidRPr="00DF7D5D">
        <w:t xml:space="preserve">  момент линии около начала координат O, ортогональный ℓ. P-произвольная точка, лежащая на прямой. Рис. А. 6 (справа). Внутреннее произведение двух единичных двойных векторов, представляющих две косые линии (например, sˆ0 и sˆ), дает Косинус двойного угла</w:t>
      </w:r>
      <w:r w:rsidR="005E3A94">
        <w:t xml:space="preserve"> (например,  </w:t>
      </w:r>
      <m:oMath>
        <m:r>
          <w:rPr>
            <w:rFonts w:ascii="Cambria Math" w:hAnsi="Cambria Math"/>
          </w:rPr>
          <m:t>cos(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)</m:t>
        </m:r>
      </m:oMath>
      <w:r w:rsidR="005E3A94">
        <w:t xml:space="preserve"> )</w:t>
      </w:r>
      <w:r w:rsidRPr="00DF7D5D">
        <w:t xml:space="preserve">, который связывает одну линию с другой. </w:t>
      </w:r>
    </w:p>
    <w:p w:rsidR="005E3A94" w:rsidRDefault="005E3A94" w:rsidP="00C45F59"/>
    <w:p w:rsidR="00DF7D5D" w:rsidRDefault="00DF7D5D" w:rsidP="00C45F59"/>
    <w:p w:rsidR="001913B6" w:rsidRPr="00DF7D5D" w:rsidRDefault="001913B6" w:rsidP="00251C71">
      <w:pPr>
        <w:pStyle w:val="3"/>
      </w:pPr>
      <w:bookmarkStart w:id="17" w:name="_Toc22322794"/>
      <w:r w:rsidRPr="00DF7D5D">
        <w:lastRenderedPageBreak/>
        <w:t xml:space="preserve">А. 4. </w:t>
      </w:r>
      <w:r w:rsidR="00DF7D5D">
        <w:t xml:space="preserve">Дуальные </w:t>
      </w:r>
      <w:r w:rsidRPr="00DF7D5D">
        <w:t xml:space="preserve"> кватернионы</w:t>
      </w:r>
      <w:bookmarkEnd w:id="17"/>
    </w:p>
    <w:p w:rsidR="00DF7D5D" w:rsidRDefault="00DF7D5D" w:rsidP="00C45F59">
      <w:r>
        <w:t>Дуальный</w:t>
      </w:r>
      <w:r>
        <w:rPr>
          <w:i/>
        </w:rPr>
        <w:t xml:space="preserve"> </w:t>
      </w:r>
      <w:r w:rsidRPr="00DF7D5D">
        <w:t xml:space="preserve">кватернион может выражать либо </w:t>
      </w:r>
      <w:r w:rsidR="00577CC0">
        <w:t>положение</w:t>
      </w:r>
      <w:r w:rsidRPr="00DF7D5D">
        <w:t xml:space="preserve"> (как ориентацию, так и </w:t>
      </w:r>
      <w:r w:rsidR="00577CC0">
        <w:t>перемещение</w:t>
      </w:r>
      <w:r w:rsidRPr="00DF7D5D">
        <w:t xml:space="preserve">), либо перемещение твердого тела в трехмерном декартовом пространстве. Жесткое тело может быть смещено путем умножения его позы на </w:t>
      </w:r>
      <w:r>
        <w:t>дуальный кватернион</w:t>
      </w:r>
      <w:r w:rsidRPr="00DF7D5D">
        <w:t xml:space="preserve"> с единицей перемещения двойного кватерниона. Двойной кватернион </w:t>
      </w:r>
      <w:r>
        <w:t>пишется</w:t>
      </w:r>
      <w:r w:rsidRPr="00DF7D5D">
        <w:t xml:space="preserve"> как двойное число с компонентами кватерниона: </w:t>
      </w:r>
    </w:p>
    <w:p w:rsidR="00DF7D5D" w:rsidRDefault="00DF7D5D" w:rsidP="00C45F59"/>
    <w:p w:rsidR="001913B6" w:rsidRDefault="009E7A3B" w:rsidP="00C45F59">
      <m:oMath>
        <m:acc>
          <m:accPr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 xml:space="preserve"> = </m:t>
        </m:r>
        <m:r>
          <m:rPr>
            <m:sty m:val="b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 + ε </m:t>
        </m:r>
        <m:r>
          <m:rPr>
            <m:sty m:val="b"/>
          </m:rPr>
          <w:rPr>
            <w:rFonts w:ascii="Cambria Math" w:hAnsi="Cambria Math"/>
          </w:rPr>
          <m:t>q</m:t>
        </m:r>
      </m:oMath>
      <w:r w:rsidR="00DF7D5D" w:rsidRPr="00C45F59">
        <w:t xml:space="preserve"> </w:t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DF7D5D">
        <w:tab/>
      </w:r>
      <w:r w:rsidR="001913B6" w:rsidRPr="00C45F59">
        <w:t>(A. 11)</w:t>
      </w:r>
    </w:p>
    <w:p w:rsidR="00DF7D5D" w:rsidRPr="00C45F59" w:rsidRDefault="00DF7D5D" w:rsidP="00C45F59"/>
    <w:p w:rsidR="00B56373" w:rsidRDefault="00DF7D5D" w:rsidP="00C45F59">
      <w:r w:rsidRPr="00DF7D5D">
        <w:t xml:space="preserve">Где  </w:t>
      </w:r>
      <m:oMath>
        <m:r>
          <m:rPr>
            <m:sty m:val="b"/>
          </m:rPr>
          <w:rPr>
            <w:rFonts w:ascii="Cambria Math" w:hAnsi="Cambria Math"/>
          </w:rPr>
          <m:t>p≜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DF7D5D">
        <w:t xml:space="preserve">  и  </w:t>
      </w:r>
      <m:oMath>
        <m:r>
          <m:rPr>
            <m:sty m:val="b"/>
          </m:rPr>
          <w:rPr>
            <w:rFonts w:ascii="Cambria Math" w:hAnsi="Cambria Math"/>
          </w:rPr>
          <m:t>q≜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  <m:r>
          <w:rPr>
            <w:rFonts w:ascii="Cambria Math" w:hAnsi="Cambria Math"/>
          </w:rPr>
          <m:t>-</m:t>
        </m:r>
      </m:oMath>
      <w:r w:rsidRPr="00DF7D5D">
        <w:t xml:space="preserve">  кватернионы. </w:t>
      </w:r>
    </w:p>
    <w:p w:rsidR="00DF7D5D" w:rsidRDefault="00B56373" w:rsidP="00C45F59">
      <w:r w:rsidRPr="00251C71">
        <w:rPr>
          <w:rStyle w:val="40"/>
        </w:rPr>
        <w:t>Умножение</w:t>
      </w:r>
      <w:r w:rsidR="00DF7D5D" w:rsidRPr="00DF7D5D">
        <w:t xml:space="preserve">. Умножение двух двойных кватернионов дает следующее уравнение: </w:t>
      </w:r>
    </w:p>
    <w:p w:rsidR="001913B6" w:rsidRDefault="009E7A3B" w:rsidP="00C45F5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+ ε (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).</m:t>
        </m:r>
      </m:oMath>
      <w:r w:rsidR="001913B6" w:rsidRPr="00C45F59">
        <w:t xml:space="preserve"> </w:t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1913B6" w:rsidRPr="00C45F59">
        <w:t>(A. 12)</w:t>
      </w:r>
    </w:p>
    <w:p w:rsidR="0047572E" w:rsidRPr="00C45F59" w:rsidRDefault="0047572E" w:rsidP="00C45F59"/>
    <w:p w:rsidR="001913B6" w:rsidRPr="00C45F59" w:rsidRDefault="001913B6" w:rsidP="00C45F59">
      <w:r w:rsidRPr="00251C71">
        <w:rPr>
          <w:rStyle w:val="40"/>
        </w:rPr>
        <w:t>Конъюгаты</w:t>
      </w:r>
      <w:r w:rsidRPr="00C45F59">
        <w:t>. Существует три различных конъюгата двойного кватерниона:</w:t>
      </w:r>
    </w:p>
    <w:p w:rsidR="001913B6" w:rsidRPr="00C45F59" w:rsidRDefault="0047572E" w:rsidP="0047572E">
      <w:r w:rsidRPr="0047572E">
        <w:t xml:space="preserve">   </w:t>
      </w:r>
      <w:r w:rsidR="001913B6" w:rsidRPr="00C45F59">
        <w:t xml:space="preserve">1. </w:t>
      </w:r>
      <w:r w:rsidR="001913B6" w:rsidRPr="0047572E">
        <w:rPr>
          <w:i/>
        </w:rPr>
        <w:t>Классический кватернионный конъюгат</w:t>
      </w:r>
      <w:r>
        <w:t>.</w:t>
      </w:r>
      <w:r w:rsidRPr="0047572E">
        <w:t xml:space="preserve"> О</w:t>
      </w:r>
      <w:r>
        <w:t>н</w:t>
      </w:r>
      <w:r w:rsidR="001913B6" w:rsidRPr="00C45F59">
        <w:t xml:space="preserve"> используется для преобразования 3D линии.</w:t>
      </w:r>
    </w:p>
    <w:p w:rsidR="001913B6" w:rsidRDefault="009E7A3B" w:rsidP="0047572E">
      <w:pPr>
        <w:ind w:firstLine="708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+ ε 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="0047572E" w:rsidRPr="00C45F59">
        <w:t xml:space="preserve"> </w:t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1913B6" w:rsidRPr="00C45F59">
        <w:t>(A. 13)</w:t>
      </w:r>
    </w:p>
    <w:p w:rsidR="0047572E" w:rsidRPr="00C45F59" w:rsidRDefault="0047572E" w:rsidP="00C45F59"/>
    <w:p w:rsidR="001913B6" w:rsidRPr="00C45F59" w:rsidRDefault="0047572E" w:rsidP="00C45F59">
      <w:r>
        <w:t xml:space="preserve">   </w:t>
      </w:r>
      <w:r w:rsidR="001913B6" w:rsidRPr="00C45F59">
        <w:t xml:space="preserve">2. </w:t>
      </w:r>
      <w:r w:rsidR="001913B6" w:rsidRPr="0047572E">
        <w:rPr>
          <w:i/>
        </w:rPr>
        <w:t>Двойной конъюгат</w:t>
      </w:r>
    </w:p>
    <w:p w:rsidR="001913B6" w:rsidRPr="00C45F59" w:rsidRDefault="009E7A3B" w:rsidP="0047572E">
      <w:pPr>
        <w:ind w:firstLine="708"/>
      </w:pPr>
      <m:oMath>
        <m:bar>
          <m:barPr>
            <m:pos m:val="top"/>
            <m:ctrlPr>
              <w:rPr>
                <w:rFonts w:ascii="Cambria Math" w:hAnsi="Cambria Math"/>
                <w:b/>
                <w:i/>
              </w:rPr>
            </m:ctrlPr>
          </m:barPr>
          <m:e>
            <m:acc>
              <m:accPr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bar>
        <m:r>
          <w:rPr>
            <w:rFonts w:ascii="Cambria Math" w:hAnsi="Cambria Math"/>
          </w:rPr>
          <m:t xml:space="preserve"> = </m:t>
        </m:r>
        <m:r>
          <m:rPr>
            <m:sty m:val="b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 xml:space="preserve"> + ε </m:t>
        </m:r>
        <m:r>
          <m:rPr>
            <m:sty m:val="b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.</m:t>
        </m:r>
      </m:oMath>
      <w:r w:rsidR="001913B6" w:rsidRPr="00C45F59">
        <w:t xml:space="preserve"> </w:t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1913B6" w:rsidRPr="00C45F59">
        <w:t>(A. 14)</w:t>
      </w:r>
    </w:p>
    <w:p w:rsidR="001913B6" w:rsidRPr="00C45F59" w:rsidRDefault="0047572E" w:rsidP="00C45F59">
      <w:r>
        <w:t xml:space="preserve">   3.</w:t>
      </w:r>
      <w:r w:rsidR="001913B6" w:rsidRPr="0047572E">
        <w:rPr>
          <w:i/>
        </w:rPr>
        <w:t>Комбинированный конъюгат</w:t>
      </w:r>
      <w:r>
        <w:t>. Он</w:t>
      </w:r>
      <w:r w:rsidR="001913B6" w:rsidRPr="00C45F59">
        <w:t xml:space="preserve"> используется для 3D-преобразования точек.</w:t>
      </w:r>
    </w:p>
    <w:p w:rsidR="001913B6" w:rsidRPr="00C45F59" w:rsidRDefault="009E7A3B" w:rsidP="0047572E">
      <w:pPr>
        <w:ind w:firstLine="708"/>
      </w:pP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  <w:b/>
                    <w:i/>
                  </w:rPr>
                </m:ctrlPr>
              </m:barPr>
              <m:e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acc>
              </m:e>
            </m:ba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+ ε 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  <w:r w:rsidR="001913B6" w:rsidRPr="00C45F59">
        <w:t xml:space="preserve">. </w:t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47572E">
        <w:tab/>
      </w:r>
      <w:r w:rsidR="001913B6" w:rsidRPr="00C45F59">
        <w:t>(A. 15)</w:t>
      </w:r>
    </w:p>
    <w:p w:rsidR="001913B6" w:rsidRDefault="001913B6" w:rsidP="00C45F59">
      <w:r w:rsidRPr="00251C71">
        <w:rPr>
          <w:rStyle w:val="40"/>
        </w:rPr>
        <w:t>Норма</w:t>
      </w:r>
      <w:r w:rsidRPr="00C45F59">
        <w:t xml:space="preserve">. Норма </w:t>
      </w:r>
      <w:r w:rsidR="0047572E">
        <w:t>дуального</w:t>
      </w:r>
      <w:r w:rsidRPr="00C45F59">
        <w:t xml:space="preserve"> кватерниона задается как:</w:t>
      </w:r>
    </w:p>
    <w:p w:rsidR="0085089D" w:rsidRDefault="0085089D" w:rsidP="00C45F59"/>
    <w:p w:rsidR="0085089D" w:rsidRDefault="009E7A3B" w:rsidP="0085089D">
      <w:pPr>
        <w:ind w:firstLine="708"/>
      </w:pP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b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</m:rad>
      </m:oMath>
      <w:r w:rsidR="0085089D">
        <w:tab/>
      </w:r>
      <w:r w:rsidR="0085089D">
        <w:tab/>
      </w:r>
      <w:r w:rsidR="0085089D">
        <w:tab/>
      </w:r>
      <w:r w:rsidR="0085089D">
        <w:tab/>
      </w:r>
      <w:r w:rsidR="0085089D">
        <w:tab/>
      </w:r>
      <w:r w:rsidR="0085089D">
        <w:tab/>
      </w:r>
      <w:r w:rsidR="0085089D">
        <w:tab/>
      </w:r>
      <w:r w:rsidR="0085089D">
        <w:tab/>
      </w:r>
      <w:r w:rsidR="0085089D">
        <w:tab/>
      </w:r>
      <w:r w:rsidR="0085089D">
        <w:tab/>
        <w:t>(А. 16</w:t>
      </w:r>
      <w:r w:rsidR="0085089D" w:rsidRPr="00C45F59">
        <w:t>)</w:t>
      </w:r>
    </w:p>
    <w:p w:rsidR="001913B6" w:rsidRDefault="009E7A3B" w:rsidP="0085089D">
      <w:pPr>
        <w:ind w:firstLine="708"/>
      </w:pP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ε2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rad>
      </m:oMath>
      <w:r w:rsidR="0085089D">
        <w:tab/>
      </w:r>
      <w:r w:rsidR="0085089D">
        <w:tab/>
      </w:r>
      <w:r w:rsidR="0085089D">
        <w:tab/>
      </w:r>
      <w:r w:rsidR="0085089D">
        <w:tab/>
      </w:r>
      <w:r w:rsidR="0085089D">
        <w:tab/>
      </w:r>
      <w:r w:rsidR="0085089D">
        <w:tab/>
      </w:r>
      <w:r w:rsidR="0085089D" w:rsidRPr="00C45F59">
        <w:t>(А. 17)</w:t>
      </w:r>
      <w:r w:rsidR="0085089D">
        <w:tab/>
      </w:r>
      <w:r w:rsidR="0085089D">
        <w:tab/>
      </w:r>
      <w:r w:rsidR="0085089D">
        <w:tab/>
      </w:r>
    </w:p>
    <w:p w:rsidR="00B721CC" w:rsidRDefault="00B721CC" w:rsidP="00B721CC">
      <w:r>
        <w:t>Если</w:t>
      </w:r>
    </w:p>
    <w:p w:rsidR="00B721CC" w:rsidRDefault="009E7A3B" w:rsidP="00B721CC"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=1,          </m:t>
        </m:r>
        <m:r>
          <w:rPr>
            <w:rFonts w:ascii="Cambria Math" w:hAnsi="Cambria Math"/>
            <w:sz w:val="24"/>
            <w:szCs w:val="24"/>
          </w:rPr>
          <m:t>2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 w:rsidR="00E70632">
        <w:tab/>
      </w:r>
      <w:r w:rsidR="00E70632">
        <w:tab/>
      </w:r>
      <w:r w:rsidR="00E70632">
        <w:tab/>
      </w:r>
      <w:r w:rsidR="00E70632">
        <w:tab/>
      </w:r>
      <w:r w:rsidR="00E70632">
        <w:tab/>
      </w:r>
      <w:r w:rsidR="00E70632">
        <w:tab/>
      </w:r>
      <w:r w:rsidR="00E70632">
        <w:tab/>
      </w:r>
      <w:r w:rsidR="00B721CC">
        <w:t>(А. 18</w:t>
      </w:r>
      <w:r w:rsidR="00B721CC" w:rsidRPr="00C45F59">
        <w:t>)</w:t>
      </w:r>
    </w:p>
    <w:p w:rsidR="00A6053A" w:rsidRPr="00C45F59" w:rsidRDefault="00A6053A" w:rsidP="00B721CC"/>
    <w:p w:rsidR="005E3A94" w:rsidRDefault="001913B6" w:rsidP="00C45F59">
      <w:r w:rsidRPr="00C45F59">
        <w:t xml:space="preserve">тогда </w:t>
      </w:r>
      <m:oMath>
        <m:d>
          <m:dPr>
            <m:begChr m:val="‖"/>
            <m:endChr m:val="‖"/>
            <m:ctrlPr>
              <w:rPr>
                <w:rFonts w:ascii="Cambria Math" w:hAnsi="Cambria Math"/>
                <w:b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=1.</m:t>
        </m:r>
      </m:oMath>
      <w:r w:rsidRPr="00C45F59">
        <w:t xml:space="preserve"> </w:t>
      </w:r>
      <w:r w:rsidR="00B721CC" w:rsidRPr="00B721CC">
        <w:t xml:space="preserve"> </w:t>
      </w:r>
      <w:r w:rsidRPr="00C45F59">
        <w:t>То есть</w:t>
      </w:r>
      <w:r w:rsidR="00B721CC">
        <w:t xml:space="preserve"> </w:t>
      </w:r>
      <w:r w:rsidRPr="00C45F59">
        <w:t xml:space="preserve">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</m:oMath>
      <w:r w:rsidRPr="00C45F59">
        <w:t xml:space="preserve"> является </w:t>
      </w:r>
      <w:r w:rsidR="0047572E">
        <w:t>дуальным</w:t>
      </w:r>
      <w:r w:rsidRPr="00C45F59">
        <w:t xml:space="preserve"> кватернионом </w:t>
      </w:r>
      <w:r w:rsidR="005E3A94">
        <w:t xml:space="preserve">с единичной длиной </w:t>
      </w:r>
      <w:r w:rsidRPr="00C45F59">
        <w:t>и его</w:t>
      </w:r>
      <w:r w:rsidR="00B721CC">
        <w:t xml:space="preserve"> </w:t>
      </w:r>
    </w:p>
    <w:p w:rsidR="001913B6" w:rsidRDefault="001913B6" w:rsidP="00C45F59">
      <w:pPr>
        <w:rPr>
          <w:b/>
        </w:rPr>
      </w:pPr>
      <w:r w:rsidRPr="00C45F59">
        <w:t xml:space="preserve">обратное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p>
      </m:oMath>
    </w:p>
    <w:p w:rsidR="005E3A94" w:rsidRPr="00C45F59" w:rsidRDefault="005E3A94" w:rsidP="00C45F59"/>
    <w:p w:rsidR="0047572E" w:rsidRDefault="00B721CC" w:rsidP="00C45F59">
      <w:r w:rsidRPr="00251C71">
        <w:rPr>
          <w:rStyle w:val="40"/>
        </w:rPr>
        <w:t>Перемещение</w:t>
      </w:r>
      <w:r w:rsidRPr="00B721CC">
        <w:rPr>
          <w:i/>
        </w:rPr>
        <w:t xml:space="preserve">. </w:t>
      </w:r>
      <w:r w:rsidRPr="00B721CC">
        <w:t xml:space="preserve">Можно построить </w:t>
      </w:r>
      <w:r>
        <w:t>дуальный</w:t>
      </w:r>
      <w:r w:rsidRPr="00C45F59">
        <w:t xml:space="preserve"> </w:t>
      </w:r>
      <w:r w:rsidRPr="00B721CC">
        <w:t>кватернион, чтобы выразить смещение следующим образом:</w:t>
      </w:r>
    </w:p>
    <w:p w:rsidR="00B721CC" w:rsidRDefault="00B721CC" w:rsidP="00C45F59"/>
    <w:p w:rsidR="00B721CC" w:rsidRDefault="009E7A3B" w:rsidP="00C45F59"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1 + ε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∧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  или   </m:t>
        </m:r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1 + ε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∧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721CC">
        <w:t xml:space="preserve"> </w:t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B721CC">
        <w:t>(A.19)</w:t>
      </w:r>
    </w:p>
    <w:p w:rsidR="005B7A90" w:rsidRDefault="005B7A90" w:rsidP="00C45F59"/>
    <w:p w:rsidR="00B721CC" w:rsidRPr="00B721CC" w:rsidRDefault="00B721CC" w:rsidP="00C45F59"/>
    <w:p w:rsidR="001913B6" w:rsidRPr="00C45F59" w:rsidRDefault="001913B6" w:rsidP="00C45F59">
      <w:r w:rsidRPr="00C45F59">
        <w:rPr>
          <w:noProof/>
        </w:rPr>
        <w:drawing>
          <wp:inline distT="0" distB="0" distL="0" distR="0" wp14:anchorId="5FBFBB6A">
            <wp:extent cx="4771960" cy="131248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580" cy="13143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913B6" w:rsidRPr="00C45F59" w:rsidRDefault="001913B6" w:rsidP="00C45F59"/>
    <w:p w:rsidR="001913B6" w:rsidRPr="00C45F59" w:rsidRDefault="001913B6" w:rsidP="00C45F59"/>
    <w:p w:rsidR="001913B6" w:rsidRPr="005B7A90" w:rsidRDefault="001913B6" w:rsidP="0047572E">
      <w:pPr>
        <w:ind w:right="2820"/>
        <w:jc w:val="center"/>
        <w:rPr>
          <w:sz w:val="20"/>
        </w:rPr>
      </w:pPr>
      <w:r w:rsidRPr="0047572E">
        <w:rPr>
          <w:rFonts w:eastAsia="Arial Unicode MS"/>
          <w:bCs/>
          <w:sz w:val="20"/>
        </w:rPr>
        <w:t>Рис. А.6. Линии- (слева): Двой</w:t>
      </w:r>
      <w:r w:rsidR="0047572E" w:rsidRPr="0047572E">
        <w:rPr>
          <w:rFonts w:eastAsia="Arial Unicode MS"/>
          <w:bCs/>
          <w:sz w:val="20"/>
        </w:rPr>
        <w:t xml:space="preserve">ной угол выражает относительное положение </w:t>
      </w:r>
      <w:r w:rsidRPr="0047572E">
        <w:rPr>
          <w:rFonts w:eastAsia="Arial Unicode MS"/>
          <w:bCs/>
          <w:sz w:val="20"/>
        </w:rPr>
        <w:t>линии по отношению к другой ли</w:t>
      </w:r>
      <w:r w:rsidR="0047572E">
        <w:rPr>
          <w:rFonts w:eastAsia="Arial Unicode MS"/>
          <w:bCs/>
          <w:sz w:val="20"/>
        </w:rPr>
        <w:t xml:space="preserve">нии. </w:t>
      </w:r>
      <w:r w:rsidR="0047572E" w:rsidRPr="005B7A90">
        <w:rPr>
          <w:rFonts w:eastAsia="Arial Unicode MS"/>
          <w:bCs/>
          <w:sz w:val="20"/>
        </w:rPr>
        <w:t>(</w:t>
      </w:r>
      <w:r w:rsidR="0047572E">
        <w:rPr>
          <w:rFonts w:eastAsia="Arial Unicode MS"/>
          <w:bCs/>
          <w:sz w:val="20"/>
        </w:rPr>
        <w:t>Справа</w:t>
      </w:r>
      <w:r w:rsidR="0047572E" w:rsidRPr="005B7A90">
        <w:rPr>
          <w:rFonts w:eastAsia="Arial Unicode MS"/>
          <w:bCs/>
          <w:sz w:val="20"/>
        </w:rPr>
        <w:t xml:space="preserve">): </w:t>
      </w:r>
      <w:r w:rsidR="0047572E">
        <w:rPr>
          <w:rFonts w:eastAsia="Arial Unicode MS"/>
          <w:bCs/>
          <w:sz w:val="20"/>
        </w:rPr>
        <w:t>Геометрия</w:t>
      </w:r>
      <w:r w:rsidR="0047572E" w:rsidRPr="005B7A90">
        <w:rPr>
          <w:rFonts w:eastAsia="Arial Unicode MS"/>
          <w:bCs/>
          <w:sz w:val="20"/>
        </w:rPr>
        <w:t xml:space="preserve"> </w:t>
      </w:r>
      <w:r w:rsidR="0047572E">
        <w:rPr>
          <w:rFonts w:eastAsia="Arial Unicode MS"/>
          <w:bCs/>
          <w:sz w:val="20"/>
        </w:rPr>
        <w:t>линии</w:t>
      </w:r>
      <w:r w:rsidR="0047572E" w:rsidRPr="005B7A90">
        <w:rPr>
          <w:rFonts w:eastAsia="Arial Unicode MS"/>
          <w:bCs/>
          <w:sz w:val="20"/>
        </w:rPr>
        <w:t xml:space="preserve"> </w:t>
      </w:r>
      <w:r w:rsidR="0047572E">
        <w:rPr>
          <w:rFonts w:eastAsia="Arial Unicode MS"/>
          <w:bCs/>
          <w:sz w:val="20"/>
        </w:rPr>
        <w:t>Плюккера</w:t>
      </w:r>
      <w:r w:rsidRPr="005B7A90">
        <w:rPr>
          <w:rFonts w:eastAsia="Arial Unicode MS"/>
          <w:bCs/>
          <w:sz w:val="20"/>
        </w:rPr>
        <w:t>.</w:t>
      </w:r>
    </w:p>
    <w:p w:rsidR="001913B6" w:rsidRPr="005B7A90" w:rsidRDefault="001913B6" w:rsidP="00C45F59"/>
    <w:p w:rsidR="001913B6" w:rsidRPr="005B7A90" w:rsidRDefault="001913B6" w:rsidP="00C45F59"/>
    <w:p w:rsidR="008C2B30" w:rsidRDefault="008C2B30" w:rsidP="00C45F59">
      <w:r w:rsidRPr="008C2B30">
        <w:t>Где</w:t>
      </w:r>
      <w:r>
        <w:t xml:space="preserve"> </w:t>
      </w:r>
      <w:r w:rsidRPr="008C2B30">
        <w:t xml:space="preserve">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</m:oMath>
      <w:r>
        <w:t xml:space="preserve"> </w:t>
      </w:r>
      <w:r w:rsidRPr="008C2B30">
        <w:t>кватернион, представляющий вращение, как показано в (</w:t>
      </w:r>
      <w:r w:rsidRPr="008C2B30">
        <w:rPr>
          <w:lang w:val="en-US"/>
        </w:rPr>
        <w:t>A</w:t>
      </w:r>
      <w:r w:rsidRPr="008C2B30">
        <w:t xml:space="preserve">. 5), </w:t>
      </w:r>
      <w:r w:rsidRPr="008C2B30">
        <w:rPr>
          <w:b/>
        </w:rPr>
        <w:t>1</w:t>
      </w:r>
      <w:r w:rsidRPr="008C2B30">
        <w:t xml:space="preserve"> обозначает тождественный кватернион: (1, </w:t>
      </w:r>
      <w:r w:rsidRPr="008C2B30">
        <w:rPr>
          <w:b/>
        </w:rPr>
        <w:t>0</w:t>
      </w:r>
      <w:r w:rsidRPr="008C2B30">
        <w:t>), а</w:t>
      </w:r>
      <w:r w:rsidR="005B7A90">
        <w:t xml:space="preserve"> </w:t>
      </w:r>
      <w:r w:rsidRPr="008C2B30"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 w:cs="Cambria Math"/>
              </w:rPr>
              <m:t>∧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</m:t>
            </m:r>
            <m:r>
              <m:rPr>
                <m:sty m:val="b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- </m:t>
        </m:r>
      </m:oMath>
      <w:r w:rsidR="005B7A90">
        <w:t xml:space="preserve"> </w:t>
      </w:r>
      <w:r w:rsidR="00C5202D">
        <w:t xml:space="preserve"> </w:t>
      </w:r>
      <w:r w:rsidRPr="008C2B30">
        <w:t xml:space="preserve">кватернион, описывающий перемещение с вектором </w:t>
      </w:r>
      <w:r w:rsidRPr="005B7A90">
        <w:rPr>
          <w:b/>
          <w:lang w:val="en-US"/>
        </w:rPr>
        <w:t>t</w:t>
      </w:r>
      <w:r w:rsidRPr="008C2B30">
        <w:t>. левое уравнение в (</w:t>
      </w:r>
      <w:r w:rsidRPr="008C2B30">
        <w:rPr>
          <w:lang w:val="en-US"/>
        </w:rPr>
        <w:t>A</w:t>
      </w:r>
      <w:r w:rsidRPr="008C2B30">
        <w:t xml:space="preserve">. 19) (соотв. правое уравнение) сначала переводит, затем поворачивает (соотв. вращает, а затем переводит) </w:t>
      </w:r>
      <w:r w:rsidRPr="008C2B30">
        <w:lastRenderedPageBreak/>
        <w:t>3</w:t>
      </w:r>
      <w:r w:rsidRPr="008C2B30">
        <w:rPr>
          <w:lang w:val="en-US"/>
        </w:rPr>
        <w:t>D</w:t>
      </w:r>
      <w:r w:rsidRPr="008C2B30">
        <w:t>-геомет</w:t>
      </w:r>
      <w:r>
        <w:t>рический объект (например, точку, линию</w:t>
      </w:r>
      <w:r w:rsidRPr="008C2B30">
        <w:t xml:space="preserve">). </w:t>
      </w:r>
      <w:r>
        <w:t>Дуальный</w:t>
      </w:r>
      <w:r w:rsidRPr="008C2B30">
        <w:t xml:space="preserve"> кватернион, который только вращается (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Pr="008C2B30">
        <w:t>) или только переводит (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Pr="008C2B30">
        <w:t>), может быть записан из (</w:t>
      </w:r>
      <w:r w:rsidRPr="008C2B30">
        <w:rPr>
          <w:lang w:val="en-US"/>
        </w:rPr>
        <w:t>A</w:t>
      </w:r>
      <w:r w:rsidRPr="008C2B30">
        <w:t>. 19) следующим образом:</w:t>
      </w:r>
    </w:p>
    <w:p w:rsidR="005B7A90" w:rsidRDefault="005B7A90" w:rsidP="00C45F59"/>
    <w:p w:rsidR="00C45F59" w:rsidRDefault="009E7A3B" w:rsidP="00C45F59"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0, 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    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1, 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ε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 w:cs="Cambria Math"/>
                  </w:rPr>
                  <m:t>∧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5D7B63" w:rsidRPr="00C45F59">
        <w:t xml:space="preserve"> </w:t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5B7A90">
        <w:tab/>
      </w:r>
      <w:r w:rsidR="00C45F59" w:rsidRPr="00C45F59">
        <w:t>(А. 20)</w:t>
      </w:r>
    </w:p>
    <w:p w:rsidR="005B7A90" w:rsidRPr="00C45F59" w:rsidRDefault="005B7A90" w:rsidP="00C45F59"/>
    <w:p w:rsidR="005B7A90" w:rsidRDefault="005B7A90" w:rsidP="00C45F59">
      <w:r w:rsidRPr="005B7A90">
        <w:t xml:space="preserve">и, следовательно, </w:t>
      </w:r>
      <w:r>
        <w:t>дуальный</w:t>
      </w:r>
      <w:r w:rsidRPr="005B7A90">
        <w:t xml:space="preserve"> кватернион идентичности равен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1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1, 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ε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0, </m:t>
            </m:r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. </m:t>
        </m:r>
      </m:oMath>
      <w:r>
        <w:t xml:space="preserve">  </w:t>
      </w:r>
      <w:r w:rsidRPr="005B7A90">
        <w:t xml:space="preserve">Относительное смещение 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>
        <w:rPr>
          <w:b/>
        </w:rPr>
        <w:t xml:space="preserve"> </w:t>
      </w:r>
      <w:r w:rsidRPr="005B7A90">
        <w:t xml:space="preserve">между двумя жесткими телами может быть вычислено путем умножения </w:t>
      </w:r>
      <w:r w:rsidR="00887504">
        <w:rPr>
          <w:rFonts w:eastAsia="Arial Unicode MS"/>
          <w:bCs/>
        </w:rPr>
        <w:t>дуального ква</w:t>
      </w:r>
      <w:r w:rsidR="00887504" w:rsidRPr="00C45F59">
        <w:rPr>
          <w:rFonts w:eastAsia="Arial Unicode MS"/>
          <w:bCs/>
        </w:rPr>
        <w:t>тер</w:t>
      </w:r>
      <w:r w:rsidR="00887504">
        <w:rPr>
          <w:rFonts w:eastAsia="Arial Unicode MS"/>
          <w:bCs/>
        </w:rPr>
        <w:t xml:space="preserve">ниона </w:t>
      </w:r>
      <w:r w:rsidR="00C17AE7">
        <w:t>положения</w:t>
      </w:r>
      <w:r w:rsidRPr="005B7A90">
        <w:t xml:space="preserve"> первого твердого тела на обратный (или сопряженный) </w:t>
      </w:r>
      <w:r w:rsidR="00887504">
        <w:rPr>
          <w:rFonts w:eastAsia="Arial Unicode MS"/>
          <w:bCs/>
        </w:rPr>
        <w:t>дуальный ква</w:t>
      </w:r>
      <w:r w:rsidR="00887504" w:rsidRPr="00C45F59">
        <w:rPr>
          <w:rFonts w:eastAsia="Arial Unicode MS"/>
          <w:bCs/>
        </w:rPr>
        <w:t>тер</w:t>
      </w:r>
      <w:r w:rsidR="00887504">
        <w:rPr>
          <w:rFonts w:eastAsia="Arial Unicode MS"/>
          <w:bCs/>
        </w:rPr>
        <w:t xml:space="preserve">нион </w:t>
      </w:r>
      <w:r w:rsidR="00C17AE7">
        <w:t>положения</w:t>
      </w:r>
      <w:r w:rsidR="00C17AE7" w:rsidRPr="005B7A90">
        <w:t xml:space="preserve"> </w:t>
      </w:r>
      <w:r w:rsidRPr="005B7A90">
        <w:t>второго твердого тела:</w:t>
      </w:r>
    </w:p>
    <w:p w:rsidR="00C45F59" w:rsidRPr="00C45F59" w:rsidRDefault="005D7B63" w:rsidP="00C45F59">
      <w:r w:rsidRPr="00C45F59">
        <w:t xml:space="preserve"> </w:t>
      </w:r>
      <m:oMath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b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b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p>
        </m:sSubSup>
      </m:oMath>
      <w:r w:rsidR="00C17AE7">
        <w:rPr>
          <w:b/>
        </w:rPr>
        <w:t xml:space="preserve">  </w:t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17AE7">
        <w:rPr>
          <w:b/>
        </w:rPr>
        <w:tab/>
      </w:r>
      <w:r w:rsidR="00C45F59" w:rsidRPr="00C45F59">
        <w:t>(А. 21)</w:t>
      </w:r>
    </w:p>
    <w:p w:rsidR="00C45F59" w:rsidRDefault="00C45F59" w:rsidP="00C45F59">
      <w:r w:rsidRPr="00C45F59">
        <w:t>или наоборот.</w:t>
      </w:r>
    </w:p>
    <w:p w:rsidR="00C17AE7" w:rsidRPr="00C45F59" w:rsidRDefault="00C17AE7" w:rsidP="00C45F59"/>
    <w:p w:rsidR="00C45F59" w:rsidRPr="00B655FF" w:rsidRDefault="00C17AE7" w:rsidP="00251C71">
      <w:pPr>
        <w:pStyle w:val="3"/>
      </w:pPr>
      <w:bookmarkStart w:id="18" w:name="_Toc22322795"/>
      <w:r w:rsidRPr="00B655FF">
        <w:t>А.</w:t>
      </w:r>
      <w:r w:rsidR="00C45F59" w:rsidRPr="00B655FF">
        <w:t xml:space="preserve">5. От конечного поворота к </w:t>
      </w:r>
      <w:r w:rsidR="00251C71" w:rsidRPr="00B655FF">
        <w:t>дуальному кватерниону с единичным модулем</w:t>
      </w:r>
      <w:bookmarkEnd w:id="18"/>
    </w:p>
    <w:p w:rsidR="00C17AE7" w:rsidRPr="00C45F59" w:rsidRDefault="00C17AE7" w:rsidP="00C45F59"/>
    <w:p w:rsidR="00B62148" w:rsidRDefault="00B62148" w:rsidP="00C45F59">
      <w:r w:rsidRPr="00B62148">
        <w:t xml:space="preserve">Пусть </w:t>
      </w:r>
      <w:r w:rsidRPr="00B62148">
        <w:rPr>
          <w:b/>
        </w:rPr>
        <w:t>ζ</w:t>
      </w:r>
      <w:r>
        <w:rPr>
          <w:b/>
        </w:rPr>
        <w:t xml:space="preserve"> </w:t>
      </w:r>
      <m:oMath>
        <m:r>
          <w:rPr>
            <w:rFonts w:ascii="Cambria Math" w:hAnsi="Cambria Math"/>
          </w:rPr>
          <m:t>-</m:t>
        </m:r>
      </m:oMath>
      <w:r>
        <w:t xml:space="preserve"> </w:t>
      </w:r>
      <w:r w:rsidR="00284409">
        <w:t xml:space="preserve"> </w:t>
      </w:r>
      <w:r w:rsidRPr="00B62148">
        <w:t>конечный поворот в se(3), тогда он может быть явно записан с конечным вращением и конечным переводом о геометрической винтовой линии следующим образом [28]:</w:t>
      </w:r>
    </w:p>
    <w:p w:rsidR="00B62148" w:rsidRDefault="00B62148" w:rsidP="00C45F59"/>
    <w:p w:rsidR="00C45F59" w:rsidRDefault="009E7A3B" w:rsidP="00C45F59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υ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>θ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m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+d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cr m:val="script"/>
                      <m:sty m:val="b"/>
                    </m:rPr>
                    <w:rPr>
                      <w:rFonts w:ascii="Cambria Math" w:hAnsi="Cambria Math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.  </m:t>
        </m:r>
      </m:oMath>
      <w:r w:rsidR="00B62148">
        <w:tab/>
      </w:r>
      <w:r w:rsidR="00B62148">
        <w:tab/>
      </w:r>
      <w:r w:rsidR="00B62148">
        <w:tab/>
      </w:r>
      <w:r w:rsidR="00B62148">
        <w:tab/>
      </w:r>
      <w:r w:rsidR="00B62148">
        <w:tab/>
      </w:r>
      <w:r w:rsidR="00B62148">
        <w:tab/>
      </w:r>
      <w:r w:rsidR="00B62148">
        <w:tab/>
      </w:r>
      <w:r w:rsidR="00B62148">
        <w:tab/>
      </w:r>
      <w:r w:rsidR="00B62148">
        <w:tab/>
      </w:r>
      <w:r w:rsidR="00B62148">
        <w:tab/>
      </w:r>
      <w:r w:rsidR="00C45F59" w:rsidRPr="00C45F59">
        <w:t>(A. 22)</w:t>
      </w:r>
    </w:p>
    <w:p w:rsidR="00B62148" w:rsidRPr="00C45F59" w:rsidRDefault="00B62148" w:rsidP="00C45F59"/>
    <w:p w:rsidR="00B62148" w:rsidRDefault="00B62148" w:rsidP="00C45F59">
      <w:r w:rsidRPr="00B62148">
        <w:t>Затем мы можем извлечь параметры винта</w:t>
      </w:r>
      <w:r>
        <w:t xml:space="preserve"> </w:t>
      </w:r>
      <w:r w:rsidRPr="00B62148">
        <w:t xml:space="preserve"> </w:t>
      </w:r>
      <m:oMath>
        <m:r>
          <w:rPr>
            <w:rFonts w:ascii="Cambria Math" w:hAnsi="Cambria Math"/>
          </w:rPr>
          <m:t xml:space="preserve">{θ , </m:t>
        </m:r>
        <m:r>
          <m:rPr>
            <m:scr m:val="script"/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 xml:space="preserve">, d, </m:t>
        </m:r>
        <m:r>
          <m:rPr>
            <m:sty m:val="bi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}</m:t>
        </m:r>
      </m:oMath>
      <w:r w:rsidRPr="00B62148">
        <w:t xml:space="preserve"> смещения из этого конечного поворота, как показано ниже: </w:t>
      </w:r>
    </w:p>
    <w:p w:rsidR="00C45F59" w:rsidRDefault="00B62148" w:rsidP="00F65BE4">
      <w:pPr>
        <w:ind w:left="708" w:hanging="708"/>
      </w:pPr>
      <m:oMath>
        <m:r>
          <w:rPr>
            <w:rFonts w:ascii="Cambria Math" w:hAnsi="Cambria Math"/>
          </w:rPr>
          <m:t>θ=</m:t>
        </m:r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,</m:t>
        </m:r>
      </m:oMath>
      <w:r w:rsidR="00C45F59" w:rsidRPr="00C45F59">
        <w:t xml:space="preserve"> </w:t>
      </w:r>
      <w:r>
        <w:t xml:space="preserve">  </w:t>
      </w:r>
      <w:r w:rsidR="00F65BE4" w:rsidRPr="00F65BE4">
        <w:t xml:space="preserve">    </w:t>
      </w:r>
      <w:r>
        <w:t xml:space="preserve">  </w:t>
      </w:r>
      <m:oMath>
        <m:r>
          <m:rPr>
            <m:scr m:val="script"/>
          </m:rP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θ</m:t>
            </m:r>
          </m:den>
        </m:f>
        <m:r>
          <w:rPr>
            <w:rFonts w:ascii="Cambria Math" w:hAnsi="Cambria Math"/>
          </w:rPr>
          <m:t>,</m:t>
        </m:r>
      </m:oMath>
      <w:r>
        <w:t xml:space="preserve">   </w:t>
      </w:r>
      <w:r w:rsidR="00F65BE4">
        <w:tab/>
      </w:r>
      <w:r>
        <w:t xml:space="preserve"> </w:t>
      </w:r>
      <w:r w:rsidR="00F65BE4" w:rsidRPr="00F65BE4">
        <w:t xml:space="preserve"> </w:t>
      </w:r>
      <w:r w:rsidR="00F65BE4">
        <w:t xml:space="preserve">  </w:t>
      </w:r>
      <w:r w:rsidR="00F65BE4" w:rsidRPr="00F65BE4">
        <w:t xml:space="preserve">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cr m:val="script"/>
                <m:sty m:val="b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/>
          </w:rPr>
          <m:t xml:space="preserve"> </m:t>
        </m:r>
        <m:r>
          <w:rPr>
            <w:rFonts w:ascii="Cambria Math"/>
          </w:rPr>
          <m:t>v,</m:t>
        </m:r>
      </m:oMath>
      <w:r w:rsidR="00F65BE4" w:rsidRPr="00F65BE4">
        <w:t xml:space="preserve">  </w:t>
      </w:r>
      <w:r w:rsidR="00F65BE4">
        <w:tab/>
      </w:r>
      <w:r w:rsidR="00F65BE4" w:rsidRPr="00F65BE4">
        <w:t xml:space="preserve">  </w:t>
      </w:r>
      <m:oMath>
        <m:r>
          <m:rPr>
            <m:sty m:val="b"/>
          </m:rP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θ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</w:rPr>
              <m:t xml:space="preserve">-d </m:t>
            </m:r>
            <m:r>
              <m:rPr>
                <m:scr m:val="script"/>
                <m:sty m:val="bi"/>
              </m:rP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.</m:t>
        </m:r>
      </m:oMath>
      <w:r w:rsidR="00F65BE4">
        <w:tab/>
      </w:r>
      <w:r w:rsidR="00F65BE4">
        <w:tab/>
      </w:r>
      <w:r w:rsidR="00F65BE4">
        <w:tab/>
      </w:r>
      <w:r w:rsidR="00F65BE4">
        <w:tab/>
      </w:r>
      <w:r w:rsidR="00F65BE4">
        <w:tab/>
      </w:r>
      <w:r w:rsidR="00F65BE4">
        <w:tab/>
      </w:r>
      <w:r w:rsidR="00C45F59" w:rsidRPr="00C45F59">
        <w:t>(А. 23)</w:t>
      </w:r>
    </w:p>
    <w:p w:rsidR="00F65BE4" w:rsidRDefault="00F65BE4" w:rsidP="00F65BE4">
      <w:pPr>
        <w:ind w:left="708" w:hanging="708"/>
      </w:pPr>
    </w:p>
    <w:p w:rsidR="00F65BE4" w:rsidRDefault="00F65BE4" w:rsidP="00C45F59">
      <w:r w:rsidRPr="00F65BE4">
        <w:t xml:space="preserve">После этого легко написать соответствующее двойное представление кватерниона, см. (3) и (4). </w:t>
      </w:r>
    </w:p>
    <w:p w:rsidR="00F65BE4" w:rsidRDefault="00F65BE4" w:rsidP="00C45F59"/>
    <w:p w:rsidR="00C45F59" w:rsidRDefault="00C45F59" w:rsidP="00251C71">
      <w:pPr>
        <w:pStyle w:val="3"/>
      </w:pPr>
      <w:bookmarkStart w:id="19" w:name="_Toc22322796"/>
      <w:r w:rsidRPr="00F65BE4">
        <w:t xml:space="preserve">А. 6. От </w:t>
      </w:r>
      <w:r w:rsidR="00F65BE4">
        <w:t>дуального</w:t>
      </w:r>
      <w:r w:rsidRPr="00F65BE4">
        <w:t xml:space="preserve"> кватерниона</w:t>
      </w:r>
      <w:r w:rsidR="00786268">
        <w:t xml:space="preserve"> с единичным модулем</w:t>
      </w:r>
      <w:r w:rsidRPr="00F65BE4">
        <w:t xml:space="preserve"> до винтовых параметров</w:t>
      </w:r>
      <w:bookmarkEnd w:id="19"/>
    </w:p>
    <w:p w:rsidR="00F65BE4" w:rsidRPr="00F65BE4" w:rsidRDefault="00F65BE4" w:rsidP="00C45F59">
      <w:pPr>
        <w:rPr>
          <w:i/>
        </w:rPr>
      </w:pPr>
    </w:p>
    <w:p w:rsidR="00F65BE4" w:rsidRDefault="00F65BE4" w:rsidP="00F65BE4">
      <w:r>
        <w:t>Пусть</w:t>
      </w:r>
      <w:r w:rsidRPr="00F65BE4">
        <w:t xml:space="preserve"> </w:t>
      </w:r>
      <w:r>
        <w:t xml:space="preserve"> </w:t>
      </w:r>
      <m:oMath>
        <m:acc>
          <m:accPr>
            <m:ctrlPr>
              <w:rPr>
                <w:rFonts w:ascii="Cambria Math" w:hAnsi="Cambria Math"/>
                <w:b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+ε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 xml:space="preserve"> q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- </m:t>
        </m:r>
      </m:oMath>
      <w:r w:rsidRPr="00E42660">
        <w:t xml:space="preserve"> </w:t>
      </w:r>
      <w:r w:rsidR="00887504">
        <w:rPr>
          <w:rFonts w:eastAsia="Arial Unicode MS"/>
          <w:bCs/>
        </w:rPr>
        <w:t>дуальный ква</w:t>
      </w:r>
      <w:r w:rsidR="00887504" w:rsidRPr="00C45F59">
        <w:rPr>
          <w:rFonts w:eastAsia="Arial Unicode MS"/>
          <w:bCs/>
        </w:rPr>
        <w:t>тер</w:t>
      </w:r>
      <w:r w:rsidR="00887504">
        <w:rPr>
          <w:rFonts w:eastAsia="Arial Unicode MS"/>
          <w:bCs/>
        </w:rPr>
        <w:t xml:space="preserve">нион </w:t>
      </w:r>
      <w:r>
        <w:t>с</w:t>
      </w:r>
      <w:r w:rsidR="00E42660" w:rsidRPr="00E42660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b"/>
          </m:rPr>
          <w:rPr>
            <w:rFonts w:ascii="Cambria Math" w:hAnsi="Cambria Math"/>
          </w:rPr>
          <m:t>≜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E42660" w:rsidRPr="00E42660">
        <w:t xml:space="preserve"> </w:t>
      </w:r>
      <w:r>
        <w:t>и</w:t>
      </w:r>
      <w:r w:rsidR="00E42660" w:rsidRPr="00E42660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 xml:space="preserve"> q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m:rPr>
            <m:sty m:val="b"/>
          </m:rPr>
          <w:rPr>
            <w:rFonts w:ascii="Cambria Math" w:hAnsi="Cambria Math"/>
          </w:rPr>
          <m:t>≜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>
        <w:t xml:space="preserve"> </w:t>
      </w:r>
      <w:r w:rsidR="00E42660">
        <w:t>М</w:t>
      </w:r>
      <w:r>
        <w:t>ы можем вычислить угол поворота θ следующим образом:</w:t>
      </w:r>
    </w:p>
    <w:p w:rsidR="00E42660" w:rsidRDefault="00E42660" w:rsidP="00F65BE4"/>
    <w:p w:rsidR="00F65BE4" w:rsidRDefault="00E42660" w:rsidP="00F65BE4">
      <m:oMath>
        <m:r>
          <w:rPr>
            <w:rFonts w:ascii="Cambria Math" w:hAnsi="Cambria Math"/>
          </w:rPr>
          <m:t>θ =</m:t>
        </m:r>
        <m:r>
          <m:rPr>
            <m:sty m:val="p"/>
          </m:rPr>
          <w:rPr>
            <w:rFonts w:ascii="Cambria Math" w:hAnsi="Cambria Math"/>
          </w:rPr>
          <m:t>2 arccos</m:t>
        </m:r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>).</m:t>
        </m:r>
      </m:oMath>
      <w:r w:rsidR="00F65BE4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5BE4">
        <w:t>(А. 24)</w:t>
      </w:r>
    </w:p>
    <w:p w:rsidR="00E42660" w:rsidRDefault="00E42660" w:rsidP="00F65BE4"/>
    <w:p w:rsidR="00E42660" w:rsidRDefault="00F65BE4" w:rsidP="00F65BE4">
      <w:r>
        <w:t xml:space="preserve">После этого у нас есть следующие два случая для вычисления остальных параметров винта: </w:t>
      </w:r>
    </w:p>
    <w:p w:rsidR="00E42660" w:rsidRDefault="00E42660" w:rsidP="00F65BE4">
      <w:r w:rsidRPr="008C2E06">
        <w:rPr>
          <w:i/>
        </w:rPr>
        <w:t>С</w:t>
      </w:r>
      <w:r w:rsidR="00F65BE4" w:rsidRPr="008C2E06">
        <w:rPr>
          <w:i/>
        </w:rPr>
        <w:t>лучай, когда</w:t>
      </w:r>
      <w:r>
        <w:t xml:space="preserve"> </w:t>
      </w:r>
      <w:r w:rsidR="00F65BE4">
        <w:t xml:space="preserve"> </w:t>
      </w:r>
      <m:oMath>
        <m:r>
          <w:rPr>
            <w:rFonts w:ascii="Cambria Math" w:hAnsi="Cambria Math"/>
          </w:rPr>
          <m:t>0&lt;θ&lt;2π</m:t>
        </m:r>
      </m:oMath>
      <w:r>
        <w:t xml:space="preserve"> и</w:t>
      </w:r>
      <w:r w:rsidRPr="00E42660">
        <w:t xml:space="preserve"> </w:t>
      </w:r>
      <w:r>
        <w:t xml:space="preserve"> </w:t>
      </w:r>
      <m:oMath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≠ 0.</m:t>
        </m:r>
      </m:oMath>
      <w:r w:rsidR="00F65BE4">
        <w:t xml:space="preserve"> </w:t>
      </w:r>
    </w:p>
    <w:p w:rsidR="00E24C95" w:rsidRDefault="008C2E06" w:rsidP="008C2E06">
      <w:pPr>
        <w:tabs>
          <w:tab w:val="left" w:pos="2371"/>
        </w:tabs>
      </w:pPr>
      <w:r>
        <w:tab/>
      </w:r>
    </w:p>
    <w:p w:rsidR="008C2E06" w:rsidRDefault="008C2E06" w:rsidP="00F65BE4"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 = -2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sin</m:t>
            </m:r>
            <m:r>
              <w:rPr>
                <w:rFonts w:ascii="Cambria Math" w:hAnsi="Cambria Math"/>
              </w:rPr>
              <m:t>(θ/2)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8C2E06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C2E06">
        <w:t>(</w:t>
      </w:r>
      <w:r w:rsidRPr="008C2E06">
        <w:rPr>
          <w:lang w:val="en-US"/>
        </w:rPr>
        <w:t>A</w:t>
      </w:r>
      <w:r w:rsidRPr="008C2E06">
        <w:t>.25)</w:t>
      </w:r>
    </w:p>
    <w:p w:rsidR="008C2E06" w:rsidRDefault="008C2E06" w:rsidP="00F65BE4"/>
    <w:p w:rsidR="008C2E06" w:rsidRDefault="008C2E06" w:rsidP="00F65BE4">
      <m:oMath>
        <m:r>
          <m:rPr>
            <m:scr m:val="script"/>
          </m:rPr>
          <w:rPr>
            <w:rFonts w:ascii="Cambria Math" w:hAnsi="Cambria Math"/>
          </w:rPr>
          <m:t xml:space="preserve"> l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sin</m:t>
            </m:r>
            <m:r>
              <w:rPr>
                <w:rFonts w:ascii="Cambria Math" w:hAnsi="Cambria Math"/>
              </w:rPr>
              <m:t>(θ/2)</m:t>
            </m:r>
          </m:den>
        </m:f>
      </m:oMath>
      <w:r>
        <w:tab/>
      </w:r>
      <w:r>
        <w:tab/>
      </w:r>
      <w:r>
        <w:tab/>
      </w:r>
      <w:r>
        <w:tab/>
      </w:r>
      <w:r w:rsidRPr="008C2E06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C2E06">
        <w:t>(</w:t>
      </w:r>
      <w:r w:rsidRPr="008C2E06">
        <w:rPr>
          <w:lang w:val="en-US"/>
        </w:rPr>
        <w:t>A</w:t>
      </w:r>
      <w:r w:rsidRPr="008C2E06">
        <w:t>.26)</w:t>
      </w:r>
    </w:p>
    <w:p w:rsidR="008C2E06" w:rsidRDefault="008C2E06" w:rsidP="00F65BE4"/>
    <w:p w:rsidR="00E42660" w:rsidRDefault="008C2E06" w:rsidP="00F65BE4"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d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  <m:r>
              <m:rPr>
                <m:scr m:val="script"/>
                <m:sty m:val="bi"/>
              </m:rP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</w:rPr>
              <m:t xml:space="preserve"> 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/>
          </w:rPr>
          <m:t>.</m:t>
        </m:r>
      </m:oMath>
      <w:r>
        <w:t xml:space="preserve"> </w:t>
      </w:r>
      <w:r w:rsidRPr="008C2E06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(A.27)</w:t>
      </w:r>
    </w:p>
    <w:p w:rsidR="008C2E06" w:rsidRDefault="008C2E06" w:rsidP="00F65BE4"/>
    <w:p w:rsidR="008C2E06" w:rsidRDefault="008C2E06" w:rsidP="00F65BE4"/>
    <w:p w:rsidR="008C2E06" w:rsidRDefault="008C2E06" w:rsidP="00F65BE4">
      <w:r w:rsidRPr="008C2E06">
        <w:rPr>
          <w:i/>
        </w:rPr>
        <w:t>Случай, когда</w:t>
      </w:r>
      <w:r w:rsidRPr="008C2E06">
        <w:t xml:space="preserve">  </w:t>
      </w:r>
      <m:oMath>
        <m:r>
          <w:rPr>
            <w:rFonts w:ascii="Cambria Math" w:hAnsi="Cambria Math"/>
          </w:rPr>
          <m:t>θ = 0.</m:t>
        </m:r>
      </m:oMath>
    </w:p>
    <w:p w:rsidR="008C2E06" w:rsidRDefault="008C2E06" w:rsidP="00F65BE4"/>
    <w:p w:rsidR="008C2E06" w:rsidRPr="00C45F59" w:rsidRDefault="008C2E06" w:rsidP="00F65BE4">
      <w:pPr>
        <w:sectPr w:rsidR="008C2E06" w:rsidRPr="00C45F59">
          <w:headerReference w:type="default" r:id="rId16"/>
          <w:pgSz w:w="11900" w:h="15874"/>
          <w:pgMar w:top="955" w:right="826" w:bottom="177" w:left="654" w:header="0" w:footer="0" w:gutter="0"/>
          <w:cols w:space="720" w:equalWidth="0">
            <w:col w:w="10426"/>
          </w:cols>
        </w:sectPr>
      </w:pPr>
      <m:oMathPara>
        <m:oMath>
          <m:r>
            <w:rPr>
              <w:rFonts w:ascii="Cambria Math" w:hAnsi="Cambria Math"/>
            </w:rPr>
            <m:t xml:space="preserve">d = 2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,       </m:t>
          </m:r>
          <m:r>
            <m:rPr>
              <m:scr m:val="script"/>
              <m:sty m:val="bi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 xml:space="preserve"> = 2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/d,        </m:t>
          </m:r>
          <m:r>
            <m:rPr>
              <m:sty m:val="b"/>
            </m:rPr>
            <w:rPr>
              <w:rFonts w:ascii="Cambria Math" w:hAnsi="Cambria Math"/>
            </w:rPr>
            <m:t xml:space="preserve">m </m:t>
          </m:r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[0, 0, 0]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1913B6" w:rsidRPr="00C45F59" w:rsidRDefault="001913B6" w:rsidP="00E6392E"/>
    <w:sectPr w:rsidR="001913B6" w:rsidRPr="00C45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0AF" w:rsidRDefault="008220AF" w:rsidP="005E3A94">
      <w:r>
        <w:separator/>
      </w:r>
    </w:p>
  </w:endnote>
  <w:endnote w:type="continuationSeparator" w:id="0">
    <w:p w:rsidR="008220AF" w:rsidRDefault="008220AF" w:rsidP="005E3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0AF" w:rsidRDefault="008220AF" w:rsidP="005E3A94">
      <w:r>
        <w:separator/>
      </w:r>
    </w:p>
  </w:footnote>
  <w:footnote w:type="continuationSeparator" w:id="0">
    <w:p w:rsidR="008220AF" w:rsidRDefault="008220AF" w:rsidP="005E3A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9324730"/>
      <w:docPartObj>
        <w:docPartGallery w:val="Page Numbers (Top of Page)"/>
        <w:docPartUnique/>
      </w:docPartObj>
    </w:sdtPr>
    <w:sdtContent>
      <w:p w:rsidR="005077E0" w:rsidRDefault="005077E0">
        <w:pPr>
          <w:pStyle w:val="ac"/>
          <w:jc w:val="right"/>
        </w:pPr>
      </w:p>
      <w:p w:rsidR="005077E0" w:rsidRDefault="005077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010F">
          <w:rPr>
            <w:noProof/>
          </w:rPr>
          <w:t>5</w:t>
        </w:r>
        <w:r>
          <w:fldChar w:fldCharType="end"/>
        </w:r>
      </w:p>
    </w:sdtContent>
  </w:sdt>
  <w:p w:rsidR="005077E0" w:rsidRDefault="005077E0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FD79F"/>
    <w:multiLevelType w:val="hybridMultilevel"/>
    <w:tmpl w:val="ED207C4C"/>
    <w:lvl w:ilvl="0" w:tplc="0120A006">
      <w:start w:val="1"/>
      <w:numFmt w:val="decimal"/>
      <w:lvlText w:val="%1."/>
      <w:lvlJc w:val="left"/>
    </w:lvl>
    <w:lvl w:ilvl="1" w:tplc="8ABCEC46">
      <w:numFmt w:val="decimal"/>
      <w:lvlText w:val=""/>
      <w:lvlJc w:val="left"/>
    </w:lvl>
    <w:lvl w:ilvl="2" w:tplc="D9147622">
      <w:numFmt w:val="decimal"/>
      <w:lvlText w:val=""/>
      <w:lvlJc w:val="left"/>
    </w:lvl>
    <w:lvl w:ilvl="3" w:tplc="5BD2F0A4">
      <w:numFmt w:val="decimal"/>
      <w:lvlText w:val=""/>
      <w:lvlJc w:val="left"/>
    </w:lvl>
    <w:lvl w:ilvl="4" w:tplc="7FF41E86">
      <w:numFmt w:val="decimal"/>
      <w:lvlText w:val=""/>
      <w:lvlJc w:val="left"/>
    </w:lvl>
    <w:lvl w:ilvl="5" w:tplc="56B27BB6">
      <w:numFmt w:val="decimal"/>
      <w:lvlText w:val=""/>
      <w:lvlJc w:val="left"/>
    </w:lvl>
    <w:lvl w:ilvl="6" w:tplc="8640DB82">
      <w:numFmt w:val="decimal"/>
      <w:lvlText w:val=""/>
      <w:lvlJc w:val="left"/>
    </w:lvl>
    <w:lvl w:ilvl="7" w:tplc="C8AADDC2">
      <w:numFmt w:val="decimal"/>
      <w:lvlText w:val=""/>
      <w:lvlJc w:val="left"/>
    </w:lvl>
    <w:lvl w:ilvl="8" w:tplc="0EBC9BF6">
      <w:numFmt w:val="decimal"/>
      <w:lvlText w:val=""/>
      <w:lvlJc w:val="left"/>
    </w:lvl>
  </w:abstractNum>
  <w:abstractNum w:abstractNumId="1" w15:restartNumberingAfterBreak="0">
    <w:nsid w:val="34E0226F"/>
    <w:multiLevelType w:val="multilevel"/>
    <w:tmpl w:val="7644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B500D"/>
    <w:multiLevelType w:val="hybridMultilevel"/>
    <w:tmpl w:val="3DDC88D4"/>
    <w:lvl w:ilvl="0" w:tplc="9190AEDE">
      <w:start w:val="1"/>
      <w:numFmt w:val="bullet"/>
      <w:lvlText w:val="•"/>
      <w:lvlJc w:val="left"/>
    </w:lvl>
    <w:lvl w:ilvl="1" w:tplc="EFE6DCE6">
      <w:numFmt w:val="decimal"/>
      <w:lvlText w:val=""/>
      <w:lvlJc w:val="left"/>
    </w:lvl>
    <w:lvl w:ilvl="2" w:tplc="11EABD6E">
      <w:numFmt w:val="decimal"/>
      <w:lvlText w:val=""/>
      <w:lvlJc w:val="left"/>
    </w:lvl>
    <w:lvl w:ilvl="3" w:tplc="DED66EEA">
      <w:numFmt w:val="decimal"/>
      <w:lvlText w:val=""/>
      <w:lvlJc w:val="left"/>
    </w:lvl>
    <w:lvl w:ilvl="4" w:tplc="6144E766">
      <w:numFmt w:val="decimal"/>
      <w:lvlText w:val=""/>
      <w:lvlJc w:val="left"/>
    </w:lvl>
    <w:lvl w:ilvl="5" w:tplc="B1F46526">
      <w:numFmt w:val="decimal"/>
      <w:lvlText w:val=""/>
      <w:lvlJc w:val="left"/>
    </w:lvl>
    <w:lvl w:ilvl="6" w:tplc="032619E2">
      <w:numFmt w:val="decimal"/>
      <w:lvlText w:val=""/>
      <w:lvlJc w:val="left"/>
    </w:lvl>
    <w:lvl w:ilvl="7" w:tplc="68284FDA">
      <w:numFmt w:val="decimal"/>
      <w:lvlText w:val=""/>
      <w:lvlJc w:val="left"/>
    </w:lvl>
    <w:lvl w:ilvl="8" w:tplc="E7F2C440">
      <w:numFmt w:val="decimal"/>
      <w:lvlText w:val=""/>
      <w:lvlJc w:val="left"/>
    </w:lvl>
  </w:abstractNum>
  <w:abstractNum w:abstractNumId="3" w15:restartNumberingAfterBreak="0">
    <w:nsid w:val="62BBD95A"/>
    <w:multiLevelType w:val="hybridMultilevel"/>
    <w:tmpl w:val="310CFEF0"/>
    <w:lvl w:ilvl="0" w:tplc="EB06050C">
      <w:start w:val="3"/>
      <w:numFmt w:val="decimal"/>
      <w:lvlText w:val="%1."/>
      <w:lvlJc w:val="left"/>
    </w:lvl>
    <w:lvl w:ilvl="1" w:tplc="E9481242">
      <w:numFmt w:val="decimal"/>
      <w:lvlText w:val=""/>
      <w:lvlJc w:val="left"/>
    </w:lvl>
    <w:lvl w:ilvl="2" w:tplc="C70CBD0E">
      <w:numFmt w:val="decimal"/>
      <w:lvlText w:val=""/>
      <w:lvlJc w:val="left"/>
    </w:lvl>
    <w:lvl w:ilvl="3" w:tplc="355C8CD2">
      <w:numFmt w:val="decimal"/>
      <w:lvlText w:val=""/>
      <w:lvlJc w:val="left"/>
    </w:lvl>
    <w:lvl w:ilvl="4" w:tplc="F230DE1E">
      <w:numFmt w:val="decimal"/>
      <w:lvlText w:val=""/>
      <w:lvlJc w:val="left"/>
    </w:lvl>
    <w:lvl w:ilvl="5" w:tplc="D7C8C61C">
      <w:numFmt w:val="decimal"/>
      <w:lvlText w:val=""/>
      <w:lvlJc w:val="left"/>
    </w:lvl>
    <w:lvl w:ilvl="6" w:tplc="DA1CE572">
      <w:numFmt w:val="decimal"/>
      <w:lvlText w:val=""/>
      <w:lvlJc w:val="left"/>
    </w:lvl>
    <w:lvl w:ilvl="7" w:tplc="DC786E78">
      <w:numFmt w:val="decimal"/>
      <w:lvlText w:val=""/>
      <w:lvlJc w:val="left"/>
    </w:lvl>
    <w:lvl w:ilvl="8" w:tplc="7DBC20B6">
      <w:numFmt w:val="decimal"/>
      <w:lvlText w:val=""/>
      <w:lvlJc w:val="left"/>
    </w:lvl>
  </w:abstractNum>
  <w:abstractNum w:abstractNumId="4" w15:restartNumberingAfterBreak="0">
    <w:nsid w:val="6B68079A"/>
    <w:multiLevelType w:val="hybridMultilevel"/>
    <w:tmpl w:val="0D027D08"/>
    <w:lvl w:ilvl="0" w:tplc="1EB20A6A">
      <w:start w:val="1"/>
      <w:numFmt w:val="bullet"/>
      <w:lvlText w:val="В"/>
      <w:lvlJc w:val="left"/>
    </w:lvl>
    <w:lvl w:ilvl="1" w:tplc="088E74B4">
      <w:numFmt w:val="decimal"/>
      <w:lvlText w:val=""/>
      <w:lvlJc w:val="left"/>
    </w:lvl>
    <w:lvl w:ilvl="2" w:tplc="A1B89B7C">
      <w:numFmt w:val="decimal"/>
      <w:lvlText w:val=""/>
      <w:lvlJc w:val="left"/>
    </w:lvl>
    <w:lvl w:ilvl="3" w:tplc="6A804712">
      <w:numFmt w:val="decimal"/>
      <w:lvlText w:val=""/>
      <w:lvlJc w:val="left"/>
    </w:lvl>
    <w:lvl w:ilvl="4" w:tplc="06900E12">
      <w:numFmt w:val="decimal"/>
      <w:lvlText w:val=""/>
      <w:lvlJc w:val="left"/>
    </w:lvl>
    <w:lvl w:ilvl="5" w:tplc="3160AA0E">
      <w:numFmt w:val="decimal"/>
      <w:lvlText w:val=""/>
      <w:lvlJc w:val="left"/>
    </w:lvl>
    <w:lvl w:ilvl="6" w:tplc="88ACD712">
      <w:numFmt w:val="decimal"/>
      <w:lvlText w:val=""/>
      <w:lvlJc w:val="left"/>
    </w:lvl>
    <w:lvl w:ilvl="7" w:tplc="7500002A">
      <w:numFmt w:val="decimal"/>
      <w:lvlText w:val=""/>
      <w:lvlJc w:val="left"/>
    </w:lvl>
    <w:lvl w:ilvl="8" w:tplc="A9D28232">
      <w:numFmt w:val="decimal"/>
      <w:lvlText w:val=""/>
      <w:lvlJc w:val="left"/>
    </w:lvl>
  </w:abstractNum>
  <w:abstractNum w:abstractNumId="5" w15:restartNumberingAfterBreak="0">
    <w:nsid w:val="7FDCC233"/>
    <w:multiLevelType w:val="hybridMultilevel"/>
    <w:tmpl w:val="7D70A95E"/>
    <w:lvl w:ilvl="0" w:tplc="2AFEB7E6">
      <w:start w:val="1"/>
      <w:numFmt w:val="bullet"/>
      <w:lvlText w:val="•"/>
      <w:lvlJc w:val="left"/>
    </w:lvl>
    <w:lvl w:ilvl="1" w:tplc="60F2895A">
      <w:numFmt w:val="decimal"/>
      <w:lvlText w:val=""/>
      <w:lvlJc w:val="left"/>
    </w:lvl>
    <w:lvl w:ilvl="2" w:tplc="BB0C67F0">
      <w:numFmt w:val="decimal"/>
      <w:lvlText w:val=""/>
      <w:lvlJc w:val="left"/>
    </w:lvl>
    <w:lvl w:ilvl="3" w:tplc="BB30AB98">
      <w:numFmt w:val="decimal"/>
      <w:lvlText w:val=""/>
      <w:lvlJc w:val="left"/>
    </w:lvl>
    <w:lvl w:ilvl="4" w:tplc="804EC2B0">
      <w:numFmt w:val="decimal"/>
      <w:lvlText w:val=""/>
      <w:lvlJc w:val="left"/>
    </w:lvl>
    <w:lvl w:ilvl="5" w:tplc="8CAAC5E6">
      <w:numFmt w:val="decimal"/>
      <w:lvlText w:val=""/>
      <w:lvlJc w:val="left"/>
    </w:lvl>
    <w:lvl w:ilvl="6" w:tplc="A698A020">
      <w:numFmt w:val="decimal"/>
      <w:lvlText w:val=""/>
      <w:lvlJc w:val="left"/>
    </w:lvl>
    <w:lvl w:ilvl="7" w:tplc="69B6060C">
      <w:numFmt w:val="decimal"/>
      <w:lvlText w:val=""/>
      <w:lvlJc w:val="left"/>
    </w:lvl>
    <w:lvl w:ilvl="8" w:tplc="623CF7E6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87A"/>
    <w:rsid w:val="00001B1E"/>
    <w:rsid w:val="00012A97"/>
    <w:rsid w:val="00014139"/>
    <w:rsid w:val="0001653D"/>
    <w:rsid w:val="00023D4F"/>
    <w:rsid w:val="00024DB7"/>
    <w:rsid w:val="00025F56"/>
    <w:rsid w:val="00027CAC"/>
    <w:rsid w:val="00041F92"/>
    <w:rsid w:val="00043ECC"/>
    <w:rsid w:val="00054B6A"/>
    <w:rsid w:val="00071E1D"/>
    <w:rsid w:val="0009043F"/>
    <w:rsid w:val="000916D6"/>
    <w:rsid w:val="000A09C2"/>
    <w:rsid w:val="000A5884"/>
    <w:rsid w:val="000B6DC6"/>
    <w:rsid w:val="000C5F8D"/>
    <w:rsid w:val="000D4AD0"/>
    <w:rsid w:val="000E722C"/>
    <w:rsid w:val="001236BA"/>
    <w:rsid w:val="00137ED1"/>
    <w:rsid w:val="0014202B"/>
    <w:rsid w:val="0014377C"/>
    <w:rsid w:val="00154468"/>
    <w:rsid w:val="00166B2C"/>
    <w:rsid w:val="00170A4D"/>
    <w:rsid w:val="00172066"/>
    <w:rsid w:val="001913B6"/>
    <w:rsid w:val="0019449B"/>
    <w:rsid w:val="001C67E3"/>
    <w:rsid w:val="001F0D1A"/>
    <w:rsid w:val="0020333D"/>
    <w:rsid w:val="00204F80"/>
    <w:rsid w:val="00214E8F"/>
    <w:rsid w:val="0021770A"/>
    <w:rsid w:val="0022587C"/>
    <w:rsid w:val="0024101E"/>
    <w:rsid w:val="0024120C"/>
    <w:rsid w:val="00251C71"/>
    <w:rsid w:val="00253328"/>
    <w:rsid w:val="002549C2"/>
    <w:rsid w:val="0025631E"/>
    <w:rsid w:val="002614DE"/>
    <w:rsid w:val="00284409"/>
    <w:rsid w:val="002A1532"/>
    <w:rsid w:val="002A5366"/>
    <w:rsid w:val="0032703E"/>
    <w:rsid w:val="00333A3F"/>
    <w:rsid w:val="0035370E"/>
    <w:rsid w:val="00361FB3"/>
    <w:rsid w:val="00395F49"/>
    <w:rsid w:val="003A0625"/>
    <w:rsid w:val="003B02C1"/>
    <w:rsid w:val="003B1019"/>
    <w:rsid w:val="003B19DE"/>
    <w:rsid w:val="003B1E5F"/>
    <w:rsid w:val="003D3382"/>
    <w:rsid w:val="003D737C"/>
    <w:rsid w:val="003E3991"/>
    <w:rsid w:val="003E694A"/>
    <w:rsid w:val="003F3D24"/>
    <w:rsid w:val="00402A8A"/>
    <w:rsid w:val="004032FB"/>
    <w:rsid w:val="00424E13"/>
    <w:rsid w:val="00425035"/>
    <w:rsid w:val="0045115E"/>
    <w:rsid w:val="0045170C"/>
    <w:rsid w:val="004531DF"/>
    <w:rsid w:val="00455D3F"/>
    <w:rsid w:val="0047572E"/>
    <w:rsid w:val="004764A6"/>
    <w:rsid w:val="00494DDD"/>
    <w:rsid w:val="00496ED0"/>
    <w:rsid w:val="004A3155"/>
    <w:rsid w:val="004A43C8"/>
    <w:rsid w:val="004C08B6"/>
    <w:rsid w:val="004F7B49"/>
    <w:rsid w:val="00501E85"/>
    <w:rsid w:val="00504706"/>
    <w:rsid w:val="005077E0"/>
    <w:rsid w:val="00535D17"/>
    <w:rsid w:val="00541FCE"/>
    <w:rsid w:val="00551681"/>
    <w:rsid w:val="00577CC0"/>
    <w:rsid w:val="00581328"/>
    <w:rsid w:val="0059554D"/>
    <w:rsid w:val="005A28FD"/>
    <w:rsid w:val="005A4E35"/>
    <w:rsid w:val="005A5AA6"/>
    <w:rsid w:val="005A680E"/>
    <w:rsid w:val="005B2620"/>
    <w:rsid w:val="005B6A7E"/>
    <w:rsid w:val="005B7A90"/>
    <w:rsid w:val="005D197B"/>
    <w:rsid w:val="005D7B63"/>
    <w:rsid w:val="005E2ADB"/>
    <w:rsid w:val="005E3A94"/>
    <w:rsid w:val="005E6ADE"/>
    <w:rsid w:val="00625CCF"/>
    <w:rsid w:val="00650FD5"/>
    <w:rsid w:val="0065142E"/>
    <w:rsid w:val="006A0531"/>
    <w:rsid w:val="006B433B"/>
    <w:rsid w:val="006B7DCA"/>
    <w:rsid w:val="006E453C"/>
    <w:rsid w:val="0070229B"/>
    <w:rsid w:val="00711564"/>
    <w:rsid w:val="007266A9"/>
    <w:rsid w:val="007404B2"/>
    <w:rsid w:val="007439E4"/>
    <w:rsid w:val="0075310C"/>
    <w:rsid w:val="00772485"/>
    <w:rsid w:val="00786268"/>
    <w:rsid w:val="00786BC4"/>
    <w:rsid w:val="0079068D"/>
    <w:rsid w:val="00797953"/>
    <w:rsid w:val="007B6C00"/>
    <w:rsid w:val="007C61AB"/>
    <w:rsid w:val="007D6D64"/>
    <w:rsid w:val="007E3C03"/>
    <w:rsid w:val="007E6C51"/>
    <w:rsid w:val="008220AF"/>
    <w:rsid w:val="008331E4"/>
    <w:rsid w:val="00833B38"/>
    <w:rsid w:val="0083687A"/>
    <w:rsid w:val="00837C15"/>
    <w:rsid w:val="0085089D"/>
    <w:rsid w:val="00861658"/>
    <w:rsid w:val="00866B13"/>
    <w:rsid w:val="008767BC"/>
    <w:rsid w:val="00884C3D"/>
    <w:rsid w:val="0088665A"/>
    <w:rsid w:val="00887504"/>
    <w:rsid w:val="008A28AF"/>
    <w:rsid w:val="008B7AB7"/>
    <w:rsid w:val="008C2B30"/>
    <w:rsid w:val="008C2E06"/>
    <w:rsid w:val="00910EDD"/>
    <w:rsid w:val="0093010F"/>
    <w:rsid w:val="00932506"/>
    <w:rsid w:val="00942F7D"/>
    <w:rsid w:val="009512B4"/>
    <w:rsid w:val="00955744"/>
    <w:rsid w:val="00974103"/>
    <w:rsid w:val="009846DA"/>
    <w:rsid w:val="00997191"/>
    <w:rsid w:val="009A5EB7"/>
    <w:rsid w:val="009A7933"/>
    <w:rsid w:val="009B2DA4"/>
    <w:rsid w:val="009C118A"/>
    <w:rsid w:val="009C7D21"/>
    <w:rsid w:val="009D063B"/>
    <w:rsid w:val="009D2469"/>
    <w:rsid w:val="009D3623"/>
    <w:rsid w:val="009E0207"/>
    <w:rsid w:val="009E0245"/>
    <w:rsid w:val="009E73CA"/>
    <w:rsid w:val="009E7A3B"/>
    <w:rsid w:val="00A00368"/>
    <w:rsid w:val="00A137BD"/>
    <w:rsid w:val="00A4615E"/>
    <w:rsid w:val="00A529FC"/>
    <w:rsid w:val="00A6053A"/>
    <w:rsid w:val="00A66B58"/>
    <w:rsid w:val="00A71078"/>
    <w:rsid w:val="00A74E78"/>
    <w:rsid w:val="00A81292"/>
    <w:rsid w:val="00AB120C"/>
    <w:rsid w:val="00AC2AC4"/>
    <w:rsid w:val="00AC4476"/>
    <w:rsid w:val="00AC78CE"/>
    <w:rsid w:val="00AD1EC2"/>
    <w:rsid w:val="00B25DAE"/>
    <w:rsid w:val="00B36D6F"/>
    <w:rsid w:val="00B37649"/>
    <w:rsid w:val="00B41817"/>
    <w:rsid w:val="00B44B4E"/>
    <w:rsid w:val="00B519A5"/>
    <w:rsid w:val="00B52635"/>
    <w:rsid w:val="00B53C05"/>
    <w:rsid w:val="00B56373"/>
    <w:rsid w:val="00B57617"/>
    <w:rsid w:val="00B61238"/>
    <w:rsid w:val="00B62148"/>
    <w:rsid w:val="00B655FF"/>
    <w:rsid w:val="00B721CC"/>
    <w:rsid w:val="00B81069"/>
    <w:rsid w:val="00B93627"/>
    <w:rsid w:val="00B93665"/>
    <w:rsid w:val="00B972F0"/>
    <w:rsid w:val="00BB474D"/>
    <w:rsid w:val="00BB4A6C"/>
    <w:rsid w:val="00BC1338"/>
    <w:rsid w:val="00BC58C3"/>
    <w:rsid w:val="00BC6E99"/>
    <w:rsid w:val="00BF18D1"/>
    <w:rsid w:val="00C0126C"/>
    <w:rsid w:val="00C03725"/>
    <w:rsid w:val="00C16A25"/>
    <w:rsid w:val="00C17AE7"/>
    <w:rsid w:val="00C24F3E"/>
    <w:rsid w:val="00C404AD"/>
    <w:rsid w:val="00C45F59"/>
    <w:rsid w:val="00C5202D"/>
    <w:rsid w:val="00C72CAE"/>
    <w:rsid w:val="00CE1D20"/>
    <w:rsid w:val="00CF5BE2"/>
    <w:rsid w:val="00D03609"/>
    <w:rsid w:val="00D0477C"/>
    <w:rsid w:val="00D33733"/>
    <w:rsid w:val="00D40C0E"/>
    <w:rsid w:val="00D624D2"/>
    <w:rsid w:val="00D85F5C"/>
    <w:rsid w:val="00DA558C"/>
    <w:rsid w:val="00DB216E"/>
    <w:rsid w:val="00DB5EA8"/>
    <w:rsid w:val="00DC446C"/>
    <w:rsid w:val="00DD1D84"/>
    <w:rsid w:val="00DE77C9"/>
    <w:rsid w:val="00DF7D5D"/>
    <w:rsid w:val="00E11D92"/>
    <w:rsid w:val="00E22721"/>
    <w:rsid w:val="00E23CC0"/>
    <w:rsid w:val="00E24C95"/>
    <w:rsid w:val="00E42660"/>
    <w:rsid w:val="00E60AAB"/>
    <w:rsid w:val="00E637E4"/>
    <w:rsid w:val="00E6392E"/>
    <w:rsid w:val="00E70632"/>
    <w:rsid w:val="00E82D4D"/>
    <w:rsid w:val="00E9129A"/>
    <w:rsid w:val="00E94D10"/>
    <w:rsid w:val="00EA3CE8"/>
    <w:rsid w:val="00EA7CA7"/>
    <w:rsid w:val="00EB6CBD"/>
    <w:rsid w:val="00ED2099"/>
    <w:rsid w:val="00EE318C"/>
    <w:rsid w:val="00EF45D4"/>
    <w:rsid w:val="00F035F1"/>
    <w:rsid w:val="00F120CA"/>
    <w:rsid w:val="00F210DA"/>
    <w:rsid w:val="00F25958"/>
    <w:rsid w:val="00F31EB7"/>
    <w:rsid w:val="00F55773"/>
    <w:rsid w:val="00F61635"/>
    <w:rsid w:val="00F65BE4"/>
    <w:rsid w:val="00F7080B"/>
    <w:rsid w:val="00F80517"/>
    <w:rsid w:val="00F839BF"/>
    <w:rsid w:val="00F926C0"/>
    <w:rsid w:val="00F9507A"/>
    <w:rsid w:val="00FA3401"/>
    <w:rsid w:val="00FE1317"/>
    <w:rsid w:val="00F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3C793-A983-4DB6-B674-328137D4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87A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866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5F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45F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51C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66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88665A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C45F59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C45F59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5F5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45F5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C45F59"/>
    <w:rPr>
      <w:color w:val="808080"/>
    </w:rPr>
  </w:style>
  <w:style w:type="character" w:customStyle="1" w:styleId="authorsname">
    <w:name w:val="authors__name"/>
    <w:basedOn w:val="a0"/>
    <w:rsid w:val="007E6C51"/>
  </w:style>
  <w:style w:type="character" w:customStyle="1" w:styleId="authorscontact">
    <w:name w:val="authors__contact"/>
    <w:basedOn w:val="a0"/>
    <w:rsid w:val="007E6C51"/>
  </w:style>
  <w:style w:type="table" w:styleId="a7">
    <w:name w:val="Table Grid"/>
    <w:basedOn w:val="a1"/>
    <w:uiPriority w:val="39"/>
    <w:rsid w:val="0020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204F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8">
    <w:name w:val="TOC Heading"/>
    <w:basedOn w:val="1"/>
    <w:next w:val="a"/>
    <w:uiPriority w:val="39"/>
    <w:unhideWhenUsed/>
    <w:qFormat/>
    <w:rsid w:val="00251C7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51C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1C7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51C71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251C71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251C71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24F3E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24F3E"/>
    <w:rPr>
      <w:rFonts w:ascii="Segoe UI" w:eastAsiaTheme="minorEastAsia" w:hAnsi="Segoe UI" w:cs="Segoe UI"/>
      <w:sz w:val="18"/>
      <w:szCs w:val="18"/>
      <w:lang w:eastAsia="ru-RU"/>
    </w:rPr>
  </w:style>
  <w:style w:type="paragraph" w:styleId="ac">
    <w:name w:val="header"/>
    <w:basedOn w:val="a"/>
    <w:link w:val="ad"/>
    <w:uiPriority w:val="99"/>
    <w:unhideWhenUsed/>
    <w:rsid w:val="005E3A9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5E3A94"/>
    <w:rPr>
      <w:rFonts w:ascii="Times New Roman" w:eastAsiaTheme="minorEastAsia" w:hAnsi="Times New Roman" w:cs="Times New Roman"/>
      <w:lang w:eastAsia="ru-RU"/>
    </w:rPr>
  </w:style>
  <w:style w:type="paragraph" w:styleId="ae">
    <w:name w:val="footer"/>
    <w:basedOn w:val="a"/>
    <w:link w:val="af"/>
    <w:uiPriority w:val="99"/>
    <w:unhideWhenUsed/>
    <w:rsid w:val="005E3A9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5E3A94"/>
    <w:rPr>
      <w:rFonts w:ascii="Times New Roman" w:eastAsiaTheme="minorEastAsia" w:hAnsi="Times New Roman" w:cs="Times New Roman"/>
      <w:lang w:eastAsia="ru-RU"/>
    </w:rPr>
  </w:style>
  <w:style w:type="table" w:styleId="-13">
    <w:name w:val="Grid Table 1 Light Accent 3"/>
    <w:basedOn w:val="a1"/>
    <w:uiPriority w:val="46"/>
    <w:rsid w:val="00D85F5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856CD-3ED2-4170-8067-8D33BB586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14</Pages>
  <Words>4977</Words>
  <Characters>28370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1</cp:revision>
  <cp:lastPrinted>2019-11-18T16:36:00Z</cp:lastPrinted>
  <dcterms:created xsi:type="dcterms:W3CDTF">2019-11-14T23:04:00Z</dcterms:created>
  <dcterms:modified xsi:type="dcterms:W3CDTF">2019-11-19T07:44:00Z</dcterms:modified>
</cp:coreProperties>
</file>