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>1.</w:t>
      </w:r>
      <w:r w:rsidR="00CF0299" w:rsidRPr="008E207B">
        <w:rPr>
          <w:rFonts w:ascii="Times New Roman" w:hAnsi="Times New Roman" w:cs="Times New Roman"/>
          <w:sz w:val="28"/>
          <w:szCs w:val="28"/>
        </w:rPr>
        <w:t xml:space="preserve">Классификация приводов. Электромеханический следящий привод. Его состав, структура и назначение. Преимущества и области применения электроприводов. 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2. </w:t>
      </w:r>
      <w:r w:rsidR="00CF0299" w:rsidRPr="008E207B">
        <w:rPr>
          <w:rFonts w:ascii="Times New Roman" w:hAnsi="Times New Roman" w:cs="Times New Roman"/>
          <w:sz w:val="28"/>
          <w:szCs w:val="28"/>
        </w:rPr>
        <w:t>Энергетический и информационный аспекты построения электромеханических приводов. Энергетический канал. Информационный контур (контур управления). Роль силового преобразователя. Датчики и контуры управления.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3. </w:t>
      </w:r>
      <w:r w:rsidR="00CF0299" w:rsidRPr="008E207B">
        <w:rPr>
          <w:rFonts w:ascii="Times New Roman" w:hAnsi="Times New Roman" w:cs="Times New Roman"/>
          <w:sz w:val="28"/>
          <w:szCs w:val="28"/>
        </w:rPr>
        <w:t>Поворотный стол с электромеханическим приводом – пример электромеханической системы. Назначение и взаимодействие компонентов привода. Силовой преобразователь. Устройство управления. Датчики сигналов обратных связей.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4. </w:t>
      </w:r>
      <w:r w:rsidR="00CF0299" w:rsidRPr="008E207B">
        <w:rPr>
          <w:rFonts w:ascii="Times New Roman" w:hAnsi="Times New Roman" w:cs="Times New Roman"/>
          <w:sz w:val="28"/>
          <w:szCs w:val="28"/>
        </w:rPr>
        <w:t xml:space="preserve">Электромеханическая подсистема металлообрабатывающего станка с электромеханическим следящим приводом. Датчики и контуры регулирования. </w:t>
      </w:r>
      <w:proofErr w:type="spellStart"/>
      <w:r w:rsidR="00CF0299" w:rsidRPr="008E207B">
        <w:rPr>
          <w:rFonts w:ascii="Times New Roman" w:hAnsi="Times New Roman" w:cs="Times New Roman"/>
          <w:sz w:val="28"/>
          <w:szCs w:val="28"/>
        </w:rPr>
        <w:t>Мехатронные</w:t>
      </w:r>
      <w:proofErr w:type="spellEnd"/>
      <w:r w:rsidR="00CF0299" w:rsidRPr="008E207B">
        <w:rPr>
          <w:rFonts w:ascii="Times New Roman" w:hAnsi="Times New Roman" w:cs="Times New Roman"/>
          <w:sz w:val="28"/>
          <w:szCs w:val="28"/>
        </w:rPr>
        <w:t xml:space="preserve"> модули.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5. </w:t>
      </w:r>
      <w:r w:rsidR="00CF0299" w:rsidRPr="008E207B">
        <w:rPr>
          <w:rFonts w:ascii="Times New Roman" w:hAnsi="Times New Roman" w:cs="Times New Roman"/>
          <w:sz w:val="28"/>
          <w:szCs w:val="28"/>
        </w:rPr>
        <w:t>Математическая модель идеального редуктора. Коэффициент полезного действия и его учёт в модели редуктора. Описание механических объектов, жёстко связанных с помощью идеальной механической передачи. Влияние передаточного отношения редуктора на результирующие моменты инерции, приведённые к валу двигателя и к валу объекта управления.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CF0299" w:rsidRPr="008E207B">
        <w:rPr>
          <w:rFonts w:ascii="Times New Roman" w:hAnsi="Times New Roman" w:cs="Times New Roman"/>
          <w:sz w:val="28"/>
          <w:szCs w:val="28"/>
        </w:rPr>
        <w:t>Устройство, принцип действия, конструктивные особенности и области применения коллекторных двигателей постоянного тока. Коллекторно-щёточный узел. Образование электромагнитного момента и ЭДС двигателя. Коэффициенты момента и ЭДС двигателя.</w:t>
      </w: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7. </w:t>
      </w:r>
      <w:r w:rsidR="00CF0299" w:rsidRPr="008E207B">
        <w:rPr>
          <w:rFonts w:ascii="Times New Roman" w:hAnsi="Times New Roman" w:cs="Times New Roman"/>
          <w:sz w:val="28"/>
          <w:szCs w:val="28"/>
        </w:rPr>
        <w:t xml:space="preserve">Математическая модель коллекторного двигателя постоянного тока (ДПТ). Уравнения, передаточные функции, структурная схема модели ДПТ, частотные характеристики. Электромеханическая и электромагнитная постоянные времени двигателя постоянного тока. Физический смысл постоянных времени двигателя. Их влияние на процессы в электродвигателе. </w:t>
      </w: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8. </w:t>
      </w:r>
      <w:r w:rsidR="00CF0299" w:rsidRPr="008E207B">
        <w:rPr>
          <w:rFonts w:ascii="Times New Roman" w:hAnsi="Times New Roman" w:cs="Times New Roman"/>
          <w:sz w:val="28"/>
          <w:szCs w:val="28"/>
        </w:rPr>
        <w:t xml:space="preserve">Регулирование частоты вращения ДПТ. Механические и регулировочные характеристики коллекторного двигателя постоянного тока при регулировании напряжения якоря и при изменении добавочного сопротивления в якорной цепи.  </w:t>
      </w: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9. </w:t>
      </w:r>
      <w:r w:rsidR="00CF0299" w:rsidRPr="008E207B">
        <w:rPr>
          <w:rFonts w:ascii="Times New Roman" w:hAnsi="Times New Roman" w:cs="Times New Roman"/>
          <w:sz w:val="28"/>
          <w:szCs w:val="28"/>
        </w:rPr>
        <w:t>Силовые преобразователи. Типы транзисторов и транзисторных модулей, применяемых в силовых преобразователях электромеханических систем. Особенности силовых транзисторов биполярных, полевых и IGBT. Преимущества и недостатки транзисторных схем с непрерывным и импульсным регулированием.</w:t>
      </w:r>
    </w:p>
    <w:p w:rsidR="00CF0299" w:rsidRPr="008E207B" w:rsidRDefault="00D203C1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10. </w:t>
      </w:r>
      <w:r w:rsidR="00CF0299" w:rsidRPr="008E207B">
        <w:rPr>
          <w:rFonts w:ascii="Times New Roman" w:hAnsi="Times New Roman" w:cs="Times New Roman"/>
          <w:sz w:val="28"/>
          <w:szCs w:val="28"/>
        </w:rPr>
        <w:t xml:space="preserve">Схемы и принцип работы транзисторных силовых преобразователей для непрерывного управления двигателями. Примеры устройств непрерывного регулирования напряжения и тока якоря.  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11. </w:t>
      </w:r>
      <w:r w:rsidR="00CF0299" w:rsidRPr="008E207B">
        <w:rPr>
          <w:rFonts w:ascii="Times New Roman" w:hAnsi="Times New Roman" w:cs="Times New Roman"/>
          <w:sz w:val="28"/>
          <w:szCs w:val="28"/>
        </w:rPr>
        <w:t>Мостовая схема транзисторного силового преобразователя для широтно-импульсного регулирования. Процессы изменения напряжения и тока при импульсном регулировании частоты вращения двигателя. Особенности работы элементов схемы на разных этапах. Рекуперация энергии. Роль конденсатора фильтра и защитных диодов.</w:t>
      </w:r>
    </w:p>
    <w:p w:rsidR="008E207B" w:rsidRPr="008E207B" w:rsidRDefault="008E207B" w:rsidP="008E207B">
      <w:pPr>
        <w:jc w:val="both"/>
        <w:rPr>
          <w:rFonts w:ascii="Times New Roman" w:hAnsi="Times New Roman"/>
          <w:sz w:val="28"/>
          <w:szCs w:val="28"/>
        </w:rPr>
      </w:pPr>
    </w:p>
    <w:p w:rsidR="00C93BC9" w:rsidRPr="008E207B" w:rsidRDefault="008E207B" w:rsidP="008E207B">
      <w:pPr>
        <w:jc w:val="both"/>
        <w:rPr>
          <w:rFonts w:ascii="Times New Roman" w:hAnsi="Times New Roman"/>
          <w:sz w:val="28"/>
          <w:szCs w:val="28"/>
        </w:rPr>
      </w:pPr>
      <w:r w:rsidRPr="008E207B">
        <w:rPr>
          <w:rFonts w:ascii="Times New Roman" w:hAnsi="Times New Roman"/>
          <w:sz w:val="28"/>
          <w:szCs w:val="28"/>
        </w:rPr>
        <w:t>При широтно-импульсном регулировании чаще всего применяются мостовые схемы силовых преобразователей. В случае коллекторного ДПТ используется силовой преобразователь, имеющий вид электрического моста, образованного четырьмя силовыми транзисторами VT1, VT</w:t>
      </w:r>
      <w:proofErr w:type="gramStart"/>
      <w:r w:rsidRPr="008E207B">
        <w:rPr>
          <w:rFonts w:ascii="Times New Roman" w:hAnsi="Times New Roman"/>
          <w:sz w:val="28"/>
          <w:szCs w:val="28"/>
        </w:rPr>
        <w:t>2 ,</w:t>
      </w:r>
      <w:proofErr w:type="gramEnd"/>
      <w:r w:rsidRPr="008E207B">
        <w:rPr>
          <w:rFonts w:ascii="Times New Roman" w:hAnsi="Times New Roman"/>
          <w:sz w:val="28"/>
          <w:szCs w:val="28"/>
        </w:rPr>
        <w:t xml:space="preserve"> VT3, VT4 . Его схема представлена на рисунке 7.1, где изображены биполярные транзисторы. Но чаще используются IGBT.</w:t>
      </w:r>
    </w:p>
    <w:p w:rsidR="008E207B" w:rsidRPr="008E207B" w:rsidRDefault="008E207B" w:rsidP="008E207B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207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E313121" wp14:editId="7C536243">
            <wp:extent cx="5071730" cy="3245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166" cy="3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B" w:rsidRPr="008E207B" w:rsidRDefault="008E207B" w:rsidP="008E207B">
      <w:pPr>
        <w:jc w:val="center"/>
        <w:rPr>
          <w:rFonts w:ascii="Times New Roman" w:hAnsi="Times New Roman"/>
          <w:sz w:val="28"/>
          <w:szCs w:val="28"/>
        </w:rPr>
      </w:pPr>
      <w:r w:rsidRPr="008E207B">
        <w:rPr>
          <w:rFonts w:ascii="Times New Roman" w:hAnsi="Times New Roman"/>
          <w:sz w:val="28"/>
          <w:szCs w:val="28"/>
        </w:rPr>
        <w:t>СХЕМА ТРАНЗИСТОРНОГО СИЛОВОГО ПРЕОБРАЗОВАТЕЛЯ</w:t>
      </w:r>
    </w:p>
    <w:p w:rsidR="00CB4B94" w:rsidRDefault="008E207B" w:rsidP="00CB4B94">
      <w:pPr>
        <w:jc w:val="both"/>
        <w:rPr>
          <w:rFonts w:ascii="Times New Roman" w:hAnsi="Times New Roman"/>
          <w:sz w:val="28"/>
          <w:szCs w:val="28"/>
        </w:rPr>
      </w:pPr>
      <w:r w:rsidRPr="008E207B">
        <w:rPr>
          <w:rFonts w:ascii="Times New Roman" w:hAnsi="Times New Roman"/>
          <w:sz w:val="28"/>
          <w:szCs w:val="28"/>
        </w:rPr>
        <w:t>Преимущество рассматриваемой схемы состоит в возможности создания различной полярности напряжения, подаваемого на обмотку двигателя, при использовании однополярного источника питания</w:t>
      </w:r>
      <w:r w:rsidR="00CB4B94">
        <w:rPr>
          <w:rFonts w:ascii="Times New Roman" w:hAnsi="Times New Roman"/>
          <w:sz w:val="28"/>
          <w:szCs w:val="28"/>
        </w:rPr>
        <w:t xml:space="preserve">. </w:t>
      </w:r>
      <w:r w:rsidR="00CB4B94" w:rsidRPr="00CB4B94">
        <w:rPr>
          <w:rFonts w:ascii="Times New Roman" w:hAnsi="Times New Roman"/>
          <w:sz w:val="28"/>
          <w:szCs w:val="28"/>
        </w:rPr>
        <w:t>Под действием импульсов напряжения измен</w:t>
      </w:r>
      <w:r w:rsidR="00CB4B94">
        <w:rPr>
          <w:rFonts w:ascii="Times New Roman" w:hAnsi="Times New Roman"/>
          <w:sz w:val="28"/>
          <w:szCs w:val="28"/>
        </w:rPr>
        <w:t>яется протекающий в обмотке ток</w:t>
      </w:r>
      <w:r w:rsidR="00CB4B94" w:rsidRPr="00CB4B94">
        <w:rPr>
          <w:rFonts w:ascii="Times New Roman" w:hAnsi="Times New Roman"/>
          <w:sz w:val="28"/>
          <w:szCs w:val="28"/>
        </w:rPr>
        <w:t>. Поскольку обмотка обладает индуктивностью, ток меняется не мгновенно, а по экспоненциальному</w:t>
      </w:r>
      <w:r w:rsidR="00CB4B94">
        <w:rPr>
          <w:rFonts w:ascii="Times New Roman" w:hAnsi="Times New Roman"/>
          <w:sz w:val="28"/>
          <w:szCs w:val="28"/>
        </w:rPr>
        <w:t xml:space="preserve"> </w:t>
      </w:r>
      <w:r w:rsidR="00CB4B94" w:rsidRPr="00CB4B94">
        <w:rPr>
          <w:rFonts w:ascii="Times New Roman" w:hAnsi="Times New Roman"/>
          <w:sz w:val="28"/>
          <w:szCs w:val="28"/>
        </w:rPr>
        <w:t>закону</w:t>
      </w:r>
      <w:r w:rsidR="00CB4B94">
        <w:rPr>
          <w:rFonts w:ascii="Times New Roman" w:hAnsi="Times New Roman"/>
          <w:sz w:val="28"/>
          <w:szCs w:val="28"/>
        </w:rPr>
        <w:t xml:space="preserve">. </w:t>
      </w:r>
      <w:r w:rsidR="00CB4B94" w:rsidRPr="00CB4B94">
        <w:rPr>
          <w:rFonts w:ascii="Times New Roman" w:hAnsi="Times New Roman"/>
          <w:sz w:val="28"/>
          <w:szCs w:val="28"/>
        </w:rPr>
        <w:t>Различие длительностей импульсов</w:t>
      </w:r>
      <w:r w:rsidR="00CB4B94">
        <w:rPr>
          <w:rFonts w:ascii="Times New Roman" w:hAnsi="Times New Roman"/>
          <w:sz w:val="28"/>
          <w:szCs w:val="28"/>
        </w:rPr>
        <w:t xml:space="preserve"> </w:t>
      </w:r>
      <w:r w:rsidR="00CB4B94" w:rsidRPr="00CB4B94">
        <w:rPr>
          <w:rFonts w:ascii="Times New Roman" w:hAnsi="Times New Roman"/>
          <w:sz w:val="28"/>
          <w:szCs w:val="28"/>
        </w:rPr>
        <w:t>напряжения положительной и отрицательной полярности приводит к появлению ненулевой средней составляющей напряжения,</w:t>
      </w:r>
      <w:r w:rsidR="00CB4B94">
        <w:rPr>
          <w:rFonts w:ascii="Times New Roman" w:hAnsi="Times New Roman"/>
          <w:sz w:val="28"/>
          <w:szCs w:val="28"/>
        </w:rPr>
        <w:t xml:space="preserve"> </w:t>
      </w:r>
      <w:r w:rsidR="00CB4B94" w:rsidRPr="00CB4B94">
        <w:rPr>
          <w:rFonts w:ascii="Times New Roman" w:hAnsi="Times New Roman"/>
          <w:sz w:val="28"/>
          <w:szCs w:val="28"/>
        </w:rPr>
        <w:t>влияющей на скорость ращения вала двигателя. Т</w:t>
      </w:r>
      <w:r w:rsidR="00CB4B94">
        <w:rPr>
          <w:rFonts w:ascii="Times New Roman" w:hAnsi="Times New Roman"/>
          <w:sz w:val="28"/>
          <w:szCs w:val="28"/>
        </w:rPr>
        <w:t>.</w:t>
      </w:r>
    </w:p>
    <w:p w:rsidR="008E207B" w:rsidRPr="00CB4B94" w:rsidRDefault="008E207B" w:rsidP="00CB4B94">
      <w:pPr>
        <w:jc w:val="center"/>
        <w:rPr>
          <w:rFonts w:ascii="Times New Roman" w:hAnsi="Times New Roman"/>
          <w:sz w:val="28"/>
          <w:szCs w:val="28"/>
        </w:rPr>
      </w:pPr>
      <w:r w:rsidRPr="008E207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03BBA5" wp14:editId="27010D95">
            <wp:extent cx="3625702" cy="293287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43"/>
                    <a:stretch/>
                  </pic:blipFill>
                  <pic:spPr bwMode="auto">
                    <a:xfrm>
                      <a:off x="0" y="0"/>
                      <a:ext cx="3655880" cy="295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B94" w:rsidRPr="00CB4B94" w:rsidRDefault="00CB4B94" w:rsidP="008E207B">
      <w:pPr>
        <w:jc w:val="center"/>
        <w:rPr>
          <w:rFonts w:ascii="Times New Roman" w:hAnsi="Times New Roman"/>
          <w:sz w:val="28"/>
          <w:szCs w:val="28"/>
        </w:rPr>
      </w:pPr>
    </w:p>
    <w:p w:rsidR="00CB4B94" w:rsidRDefault="00CB4B94" w:rsidP="00CB4B94">
      <w:pPr>
        <w:jc w:val="both"/>
        <w:rPr>
          <w:rFonts w:ascii="Times New Roman" w:hAnsi="Times New Roman"/>
          <w:sz w:val="28"/>
          <w:szCs w:val="28"/>
        </w:rPr>
      </w:pPr>
      <w:r w:rsidRPr="00CB4B94">
        <w:rPr>
          <w:rFonts w:ascii="Times New Roman" w:hAnsi="Times New Roman"/>
          <w:sz w:val="28"/>
          <w:szCs w:val="28"/>
        </w:rPr>
        <w:t>при широтно-импульсном регулировании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B94">
        <w:rPr>
          <w:rFonts w:ascii="Times New Roman" w:hAnsi="Times New Roman"/>
          <w:sz w:val="28"/>
          <w:szCs w:val="28"/>
        </w:rPr>
        <w:t>имеют четыре этапа, отмеченные на рисунке 7.2.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B94">
        <w:rPr>
          <w:rFonts w:ascii="Times New Roman" w:hAnsi="Times New Roman"/>
          <w:sz w:val="28"/>
          <w:szCs w:val="28"/>
        </w:rPr>
        <w:t>На этапе 1 к обмотке приложено напряжение положительной полярности, но то</w:t>
      </w:r>
      <w:r>
        <w:rPr>
          <w:rFonts w:ascii="Times New Roman" w:hAnsi="Times New Roman"/>
          <w:sz w:val="28"/>
          <w:szCs w:val="28"/>
        </w:rPr>
        <w:t xml:space="preserve">к имеет отрицательное значение.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CB4B94">
        <w:rPr>
          <w:rFonts w:ascii="Times New Roman" w:hAnsi="Times New Roman"/>
          <w:sz w:val="28"/>
          <w:szCs w:val="28"/>
        </w:rPr>
        <w:t>Обмотка</w:t>
      </w:r>
      <w:proofErr w:type="spellEnd"/>
      <w:r w:rsidRPr="00CB4B94">
        <w:rPr>
          <w:rFonts w:ascii="Times New Roman" w:hAnsi="Times New Roman"/>
          <w:sz w:val="28"/>
          <w:szCs w:val="28"/>
        </w:rPr>
        <w:t xml:space="preserve"> обладает индуктивностью, и после переключения транзисторов требуется некоторое время для спада тока. Этап 2 характеризуется изменением тока в соответствии с полярностью приложенного напряжения. Но на этапе 3, после того, как произошло переключение транзисторов, вновь наблюдается несоответствие полярности приложенного напряжения направлению протекания тока. Это вызвано инерционностью процессов в электрическом контуре. Ситуа</w:t>
      </w:r>
      <w:r>
        <w:rPr>
          <w:rFonts w:ascii="Times New Roman" w:hAnsi="Times New Roman"/>
          <w:sz w:val="28"/>
          <w:szCs w:val="28"/>
        </w:rPr>
        <w:t>ция «исправляется» на этапе 4, где н</w:t>
      </w:r>
      <w:r w:rsidRPr="00CB4B94">
        <w:rPr>
          <w:rFonts w:ascii="Times New Roman" w:hAnsi="Times New Roman"/>
          <w:sz w:val="28"/>
          <w:szCs w:val="28"/>
        </w:rPr>
        <w:t>апряжению отрицательной полярности соответствует отрицательное значение тока.</w:t>
      </w:r>
    </w:p>
    <w:p w:rsidR="00ED289C" w:rsidRDefault="00ED289C" w:rsidP="00CB4B94">
      <w:pPr>
        <w:jc w:val="both"/>
        <w:rPr>
          <w:rFonts w:ascii="Times New Roman" w:hAnsi="Times New Roman"/>
          <w:sz w:val="28"/>
          <w:szCs w:val="28"/>
        </w:rPr>
      </w:pPr>
    </w:p>
    <w:p w:rsidR="00ED289C" w:rsidRDefault="00ED289C" w:rsidP="00CB4B94">
      <w:pPr>
        <w:jc w:val="both"/>
        <w:rPr>
          <w:rFonts w:ascii="Times New Roman" w:hAnsi="Times New Roman"/>
          <w:sz w:val="28"/>
          <w:szCs w:val="28"/>
        </w:rPr>
      </w:pPr>
      <w:r w:rsidRPr="00ED289C">
        <w:rPr>
          <w:rFonts w:ascii="Times New Roman" w:hAnsi="Times New Roman"/>
          <w:sz w:val="28"/>
          <w:szCs w:val="28"/>
        </w:rPr>
        <w:t>Этапы 1 и 2 периодического процесса изменения напряжения и тока, показанные на рисунке 7.2, характеризуются тем, что транзисторы VT2 и VT3 находятся в состоянии насыщения, а транзисторы VT1 и VT4 – в состоянии отсечки. При этом к обмотке двигателя приложено напряжение положительной полярности.</w:t>
      </w:r>
    </w:p>
    <w:p w:rsidR="00ED289C" w:rsidRDefault="00ED289C" w:rsidP="00ED289C">
      <w:pPr>
        <w:jc w:val="both"/>
        <w:rPr>
          <w:rFonts w:ascii="Times New Roman" w:hAnsi="Times New Roman"/>
          <w:sz w:val="28"/>
          <w:szCs w:val="28"/>
        </w:rPr>
      </w:pPr>
      <w:r w:rsidRPr="00ED289C">
        <w:rPr>
          <w:rFonts w:ascii="Times New Roman" w:hAnsi="Times New Roman"/>
          <w:sz w:val="28"/>
          <w:szCs w:val="28"/>
        </w:rPr>
        <w:t>Под влиянием этой ЭДС автоматически открываются защитные диоды VD2 и VD3, поскольку к их анодам по отношению к катодам приложено положительное напряжение.</w:t>
      </w:r>
    </w:p>
    <w:p w:rsidR="007F76A6" w:rsidRDefault="007F76A6" w:rsidP="007F76A6">
      <w:pPr>
        <w:jc w:val="both"/>
        <w:rPr>
          <w:rFonts w:ascii="Times New Roman" w:hAnsi="Times New Roman"/>
          <w:sz w:val="28"/>
          <w:szCs w:val="28"/>
        </w:rPr>
      </w:pPr>
      <w:r w:rsidRPr="00CB4B94">
        <w:rPr>
          <w:rFonts w:ascii="Times New Roman" w:hAnsi="Times New Roman"/>
          <w:sz w:val="28"/>
          <w:szCs w:val="28"/>
        </w:rPr>
        <w:t>на этапе 1 наблюдается рекуперация энергии. Источник питания с выпрямителем не может передать энергию в сеть. Поэтому её накопление происходит в результате дополнительного заряда конденсатора С фильтра источника питания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F76A6">
        <w:rPr>
          <w:rFonts w:ascii="Times New Roman" w:hAnsi="Times New Roman"/>
          <w:sz w:val="28"/>
          <w:szCs w:val="28"/>
        </w:rPr>
        <w:t>Поэтому для защиты конденсатора от пробоя его ёмкость должна выбираться достаточно большой</w:t>
      </w:r>
    </w:p>
    <w:p w:rsidR="007F76A6" w:rsidRPr="00ED289C" w:rsidRDefault="007F76A6" w:rsidP="00ED289C">
      <w:pPr>
        <w:jc w:val="both"/>
        <w:rPr>
          <w:rFonts w:ascii="Times New Roman" w:hAnsi="Times New Roman"/>
          <w:sz w:val="28"/>
          <w:szCs w:val="28"/>
        </w:rPr>
      </w:pPr>
    </w:p>
    <w:p w:rsidR="00CB4B94" w:rsidRPr="00CB4B94" w:rsidRDefault="00CB4B94" w:rsidP="00CB4B94">
      <w:pPr>
        <w:jc w:val="center"/>
        <w:rPr>
          <w:rFonts w:ascii="Times New Roman" w:hAnsi="Times New Roman"/>
          <w:sz w:val="28"/>
          <w:szCs w:val="28"/>
        </w:rPr>
      </w:pPr>
      <w:r w:rsidRPr="00CB4B9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01B3C22" wp14:editId="4FDEB533">
            <wp:extent cx="4124901" cy="3077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C" w:rsidRDefault="00ED289C" w:rsidP="008E207B">
      <w:pPr>
        <w:jc w:val="both"/>
        <w:rPr>
          <w:rFonts w:ascii="Times New Roman" w:hAnsi="Times New Roman"/>
          <w:sz w:val="28"/>
          <w:szCs w:val="28"/>
        </w:rPr>
      </w:pPr>
      <w:r w:rsidRPr="00ED289C">
        <w:rPr>
          <w:rFonts w:ascii="Times New Roman" w:hAnsi="Times New Roman"/>
          <w:sz w:val="28"/>
          <w:szCs w:val="28"/>
        </w:rPr>
        <w:t>Этап 2 начинается с момента времени, когда ток достигает нулевого значения. После этого он нарастает по экспоненциальному закону и течёт в контуре: от + источника питания, через транзистор VT3, обмотку двигателя, транзистор VT2, общий провод и источник питания (рисунок 7.4)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D289C" w:rsidRDefault="00ED289C" w:rsidP="00ED289C">
      <w:pPr>
        <w:jc w:val="center"/>
        <w:rPr>
          <w:rFonts w:ascii="Times New Roman" w:hAnsi="Times New Roman"/>
          <w:sz w:val="28"/>
          <w:szCs w:val="28"/>
        </w:rPr>
      </w:pPr>
      <w:r w:rsidRPr="00ED289C">
        <w:rPr>
          <w:rFonts w:ascii="Times New Roman" w:hAnsi="Times New Roman"/>
          <w:sz w:val="28"/>
          <w:szCs w:val="28"/>
        </w:rPr>
        <w:drawing>
          <wp:inline distT="0" distB="0" distL="0" distR="0" wp14:anchorId="7874DC33" wp14:editId="5613E476">
            <wp:extent cx="4391638" cy="316274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C" w:rsidRDefault="00ED289C" w:rsidP="00ED289C">
      <w:pPr>
        <w:jc w:val="both"/>
        <w:rPr>
          <w:rFonts w:ascii="Times New Roman" w:hAnsi="Times New Roman"/>
          <w:sz w:val="28"/>
          <w:szCs w:val="28"/>
        </w:rPr>
      </w:pPr>
      <w:r w:rsidRPr="00ED289C">
        <w:rPr>
          <w:rFonts w:ascii="Times New Roman" w:hAnsi="Times New Roman"/>
          <w:sz w:val="28"/>
          <w:szCs w:val="28"/>
        </w:rPr>
        <w:t>При переходе от этапа 2 к этапу 3 происходит переключение силовых транзисторов</w:t>
      </w:r>
      <w:r>
        <w:rPr>
          <w:rFonts w:ascii="Times New Roman" w:hAnsi="Times New Roman"/>
          <w:sz w:val="28"/>
          <w:szCs w:val="28"/>
        </w:rPr>
        <w:t>.</w:t>
      </w:r>
      <w:r w:rsidRPr="00ED289C">
        <w:t xml:space="preserve"> </w:t>
      </w:r>
      <w:r w:rsidRPr="00ED289C">
        <w:rPr>
          <w:rFonts w:ascii="Times New Roman" w:hAnsi="Times New Roman"/>
          <w:sz w:val="28"/>
          <w:szCs w:val="28"/>
        </w:rPr>
        <w:t xml:space="preserve">Транзисторы VT2 и VT3 переводятся в состояние отсечки, а транзисторы VT1 и VT4 оказываются в состоянии насыщения. На обмотку двигателя подаётся напряжение отрицательной полярности. Но ток, спадая, продолжает протекать в положительном направлении </w:t>
      </w:r>
    </w:p>
    <w:p w:rsidR="007F76A6" w:rsidRDefault="007F76A6" w:rsidP="007F76A6">
      <w:pPr>
        <w:jc w:val="center"/>
        <w:rPr>
          <w:rFonts w:ascii="Times New Roman" w:hAnsi="Times New Roman"/>
          <w:sz w:val="28"/>
          <w:szCs w:val="28"/>
        </w:rPr>
      </w:pPr>
      <w:r w:rsidRPr="007F76A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CA9B24B" wp14:editId="5C1393B5">
            <wp:extent cx="4067743" cy="3019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6" w:rsidRDefault="007F76A6" w:rsidP="007F76A6">
      <w:pPr>
        <w:jc w:val="both"/>
        <w:rPr>
          <w:rFonts w:ascii="Times New Roman" w:hAnsi="Times New Roman"/>
          <w:sz w:val="28"/>
          <w:szCs w:val="28"/>
        </w:rPr>
      </w:pPr>
      <w:r w:rsidRPr="007F76A6">
        <w:rPr>
          <w:rFonts w:ascii="Times New Roman" w:hAnsi="Times New Roman"/>
          <w:sz w:val="28"/>
          <w:szCs w:val="28"/>
        </w:rPr>
        <w:t>Для этапа 4 упрощённая схема выглядит так же, как и для этапа 3 (рисунок 7.6). Но ток протекает уже в «правильном» направлении (по схеме – справа налево) через насыщенные транзисторы VT1 и VT4. При этом диоды закрыты и через них ток не течёт. Энергия потребляется от источника питания. Конденсатор С разряжается, отдавая ток в обмотку двигателя.</w:t>
      </w:r>
    </w:p>
    <w:p w:rsidR="007F76A6" w:rsidRDefault="007F76A6" w:rsidP="007F76A6">
      <w:pPr>
        <w:jc w:val="center"/>
        <w:rPr>
          <w:rFonts w:ascii="Times New Roman" w:hAnsi="Times New Roman"/>
          <w:sz w:val="28"/>
          <w:szCs w:val="28"/>
        </w:rPr>
      </w:pPr>
      <w:r w:rsidRPr="007F76A6">
        <w:rPr>
          <w:rFonts w:ascii="Times New Roman" w:hAnsi="Times New Roman"/>
          <w:sz w:val="28"/>
          <w:szCs w:val="28"/>
        </w:rPr>
        <w:drawing>
          <wp:inline distT="0" distB="0" distL="0" distR="0" wp14:anchorId="1C0382A7" wp14:editId="26CD2DB7">
            <wp:extent cx="4629796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6" w:rsidRDefault="007F76A6" w:rsidP="007F76A6">
      <w:pPr>
        <w:jc w:val="both"/>
        <w:rPr>
          <w:rFonts w:ascii="Times New Roman" w:hAnsi="Times New Roman"/>
          <w:sz w:val="28"/>
          <w:szCs w:val="28"/>
        </w:rPr>
      </w:pPr>
      <w:r w:rsidRPr="007F76A6">
        <w:rPr>
          <w:rFonts w:ascii="Times New Roman" w:hAnsi="Times New Roman"/>
          <w:sz w:val="28"/>
          <w:szCs w:val="28"/>
        </w:rPr>
        <w:t>Диоды, включённые параллельно транзисторам, ограничивают напряжение между коллектором и эмиттером этих транзисторов и таким образом предотвращают их выход из строя.</w:t>
      </w:r>
    </w:p>
    <w:p w:rsidR="00ED289C" w:rsidRPr="008E207B" w:rsidRDefault="00ED289C" w:rsidP="00ED289C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="00CF0299" w:rsidRPr="008E207B">
        <w:rPr>
          <w:rFonts w:ascii="Times New Roman" w:hAnsi="Times New Roman" w:cs="Times New Roman"/>
          <w:sz w:val="28"/>
          <w:szCs w:val="28"/>
        </w:rPr>
        <w:t>Зависимости, определяющие формирование тока в обмотке ДПТ при широтно-импульсном регулировании. Разложение в ряд Фурье. Фильтрация высокочастотных переменных составляющих в якорной цепи. Влияние индуктивности обмотки и частоты ШИМ на процессы в двигателе. Влияние частоты ШИМ на выбор силовых транзисторов.</w:t>
      </w:r>
    </w:p>
    <w:p w:rsidR="00F41CE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При широтно-импульсной модуляции напряжение UЯ , подаваемое на обмотку двигателя, изменяется с постоянной частотой </w:t>
      </w:r>
      <w:proofErr w:type="spellStart"/>
      <w:r w:rsidRPr="00F41CE1">
        <w:rPr>
          <w:rFonts w:ascii="Times New Roman" w:hAnsi="Times New Roman"/>
          <w:sz w:val="28"/>
          <w:szCs w:val="28"/>
        </w:rPr>
        <w:t>f</w:t>
      </w:r>
      <w:r w:rsidRPr="00F41CE1">
        <w:rPr>
          <w:rFonts w:ascii="Times New Roman" w:hAnsi="Times New Roman"/>
          <w:sz w:val="28"/>
          <w:szCs w:val="28"/>
          <w:vertAlign w:val="subscript"/>
        </w:rPr>
        <w:t>ШИМ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D"/>
      </w:r>
      <w:r w:rsidRPr="00F41CE1">
        <w:rPr>
          <w:rFonts w:ascii="Times New Roman" w:hAnsi="Times New Roman"/>
          <w:sz w:val="28"/>
          <w:szCs w:val="28"/>
        </w:rPr>
        <w:t>1/Т</w:t>
      </w:r>
      <w:r w:rsidRPr="00F41CE1">
        <w:rPr>
          <w:rFonts w:ascii="Times New Roman" w:hAnsi="Times New Roman"/>
          <w:sz w:val="28"/>
          <w:szCs w:val="28"/>
          <w:vertAlign w:val="subscript"/>
        </w:rPr>
        <w:t>ШИМ</w:t>
      </w:r>
      <w:r w:rsidRPr="00F41CE1">
        <w:rPr>
          <w:rFonts w:ascii="Times New Roman" w:hAnsi="Times New Roman"/>
          <w:sz w:val="28"/>
          <w:szCs w:val="28"/>
        </w:rPr>
        <w:t xml:space="preserve"> и в установившемся режиме описывается периодической функцией, зависящей от круговой частоты ШИМ </w:t>
      </w:r>
    </w:p>
    <w:p w:rsidR="00F41CE1" w:rsidRDefault="00F41CE1" w:rsidP="00F41CE1">
      <w:pPr>
        <w:jc w:val="center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drawing>
          <wp:inline distT="0" distB="0" distL="0" distR="0" wp14:anchorId="3AB5DDC0" wp14:editId="780312CA">
            <wp:extent cx="191479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E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При этом ток, протекающий по обмотке двигателя, тоже описывается периодической функцией. </w:t>
      </w:r>
    </w:p>
    <w:p w:rsidR="00CB60B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При разложении периодических функций в ряд Фурье обнаруживаются средние составляющие U</w:t>
      </w:r>
      <w:r w:rsidRPr="00F41CE1">
        <w:rPr>
          <w:rFonts w:ascii="Times New Roman" w:hAnsi="Times New Roman"/>
          <w:sz w:val="28"/>
          <w:szCs w:val="28"/>
          <w:vertAlign w:val="subscript"/>
        </w:rPr>
        <w:t xml:space="preserve">Я.СР </w:t>
      </w:r>
      <w:r w:rsidRPr="00F41CE1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F41CE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Я.</w:t>
      </w:r>
      <w:r w:rsidRPr="00F41CE1">
        <w:rPr>
          <w:rFonts w:ascii="Times New Roman" w:hAnsi="Times New Roman"/>
          <w:sz w:val="28"/>
          <w:szCs w:val="28"/>
          <w:vertAlign w:val="subscript"/>
        </w:rPr>
        <w:t>СР</w:t>
      </w:r>
      <w:r w:rsidRPr="00F41CE1">
        <w:rPr>
          <w:rFonts w:ascii="Times New Roman" w:hAnsi="Times New Roman"/>
          <w:sz w:val="28"/>
          <w:szCs w:val="28"/>
        </w:rPr>
        <w:t xml:space="preserve"> , а также быстро меняющиеся с круговыми частотами </w:t>
      </w:r>
      <w:r w:rsidRPr="00F41CE1">
        <w:rPr>
          <w:rFonts w:ascii="Times New Roman" w:hAnsi="Times New Roman"/>
          <w:sz w:val="28"/>
          <w:szCs w:val="28"/>
        </w:rPr>
        <w:sym w:font="Symbol" w:char="F077"/>
      </w:r>
      <w:r w:rsidR="00CB60B1" w:rsidRPr="00CB60B1">
        <w:rPr>
          <w:rFonts w:ascii="Times New Roman" w:hAnsi="Times New Roman"/>
          <w:sz w:val="28"/>
          <w:szCs w:val="28"/>
          <w:vertAlign w:val="subscript"/>
        </w:rPr>
        <w:t>Т</w:t>
      </w:r>
      <w:r w:rsidR="00CB60B1">
        <w:rPr>
          <w:rFonts w:ascii="Times New Roman" w:hAnsi="Times New Roman"/>
          <w:sz w:val="28"/>
          <w:szCs w:val="28"/>
        </w:rPr>
        <w:t xml:space="preserve"> , 2</w:t>
      </w:r>
      <w:r w:rsidRPr="00F41CE1">
        <w:rPr>
          <w:rFonts w:ascii="Times New Roman" w:hAnsi="Times New Roman"/>
          <w:sz w:val="28"/>
          <w:szCs w:val="28"/>
        </w:rPr>
        <w:sym w:font="Symbol" w:char="F077"/>
      </w:r>
      <w:r w:rsidRPr="00CB60B1">
        <w:rPr>
          <w:rFonts w:ascii="Times New Roman" w:hAnsi="Times New Roman"/>
          <w:sz w:val="28"/>
          <w:szCs w:val="28"/>
          <w:vertAlign w:val="subscript"/>
        </w:rPr>
        <w:t>Т</w:t>
      </w:r>
      <w:r w:rsidR="00CB60B1">
        <w:rPr>
          <w:rFonts w:ascii="Times New Roman" w:hAnsi="Times New Roman"/>
          <w:sz w:val="28"/>
          <w:szCs w:val="28"/>
        </w:rPr>
        <w:t xml:space="preserve"> , 3</w:t>
      </w:r>
      <w:r w:rsidRPr="00F41CE1">
        <w:rPr>
          <w:rFonts w:ascii="Times New Roman" w:hAnsi="Times New Roman"/>
          <w:sz w:val="28"/>
          <w:szCs w:val="28"/>
        </w:rPr>
        <w:sym w:font="Symbol" w:char="F077"/>
      </w:r>
      <w:r w:rsidRPr="00CB60B1">
        <w:rPr>
          <w:rFonts w:ascii="Times New Roman" w:hAnsi="Times New Roman"/>
          <w:sz w:val="28"/>
          <w:szCs w:val="28"/>
          <w:vertAlign w:val="subscript"/>
        </w:rPr>
        <w:t>Т</w:t>
      </w:r>
      <w:r w:rsidRPr="00F41CE1">
        <w:rPr>
          <w:rFonts w:ascii="Times New Roman" w:hAnsi="Times New Roman"/>
          <w:sz w:val="28"/>
          <w:szCs w:val="28"/>
        </w:rPr>
        <w:t xml:space="preserve"> , … переменные составляющие (гармоники) напряжения и тока</w:t>
      </w:r>
    </w:p>
    <w:p w:rsidR="00CB60B1" w:rsidRDefault="00CB60B1" w:rsidP="00CB60B1">
      <w:pPr>
        <w:jc w:val="center"/>
        <w:rPr>
          <w:rFonts w:ascii="Times New Roman" w:hAnsi="Times New Roman"/>
          <w:sz w:val="28"/>
          <w:szCs w:val="28"/>
        </w:rPr>
      </w:pPr>
      <w:r w:rsidRPr="00CB60B1">
        <w:rPr>
          <w:rFonts w:ascii="Times New Roman" w:hAnsi="Times New Roman"/>
          <w:sz w:val="28"/>
          <w:szCs w:val="28"/>
        </w:rPr>
        <w:drawing>
          <wp:inline distT="0" distB="0" distL="0" distR="0" wp14:anchorId="3F89FBA4" wp14:editId="0C99C5C5">
            <wp:extent cx="5353797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 где U</w:t>
      </w:r>
      <w:r w:rsidRPr="00CB60B1">
        <w:rPr>
          <w:rFonts w:ascii="Times New Roman" w:hAnsi="Times New Roman"/>
          <w:sz w:val="28"/>
          <w:szCs w:val="28"/>
          <w:vertAlign w:val="subscript"/>
        </w:rPr>
        <w:t>Я1</w:t>
      </w:r>
      <w:proofErr w:type="gramStart"/>
      <w:r w:rsidRPr="00F41CE1">
        <w:rPr>
          <w:rFonts w:ascii="Times New Roman" w:hAnsi="Times New Roman"/>
          <w:sz w:val="28"/>
          <w:szCs w:val="28"/>
        </w:rPr>
        <w:t>. ,</w:t>
      </w:r>
      <w:proofErr w:type="gramEnd"/>
      <w:r w:rsidRPr="00F41CE1">
        <w:rPr>
          <w:rFonts w:ascii="Times New Roman" w:hAnsi="Times New Roman"/>
          <w:sz w:val="28"/>
          <w:szCs w:val="28"/>
        </w:rPr>
        <w:t xml:space="preserve"> U</w:t>
      </w:r>
      <w:r w:rsidRPr="00CB60B1">
        <w:rPr>
          <w:rFonts w:ascii="Times New Roman" w:hAnsi="Times New Roman"/>
          <w:sz w:val="28"/>
          <w:szCs w:val="28"/>
          <w:vertAlign w:val="subscript"/>
        </w:rPr>
        <w:t>Я2</w:t>
      </w:r>
      <w:r w:rsidRPr="00F41CE1">
        <w:rPr>
          <w:rFonts w:ascii="Times New Roman" w:hAnsi="Times New Roman"/>
          <w:sz w:val="28"/>
          <w:szCs w:val="28"/>
        </w:rPr>
        <w:t>. , U</w:t>
      </w:r>
      <w:r w:rsidRPr="00CB60B1">
        <w:rPr>
          <w:rFonts w:ascii="Times New Roman" w:hAnsi="Times New Roman"/>
          <w:sz w:val="28"/>
          <w:szCs w:val="28"/>
          <w:vertAlign w:val="subscript"/>
        </w:rPr>
        <w:t>Я3</w:t>
      </w:r>
      <w:r w:rsidRPr="00F41CE1">
        <w:rPr>
          <w:rFonts w:ascii="Times New Roman" w:hAnsi="Times New Roman"/>
          <w:sz w:val="28"/>
          <w:szCs w:val="28"/>
        </w:rPr>
        <w:t>. – амплитуды первой, второй и тр</w:t>
      </w:r>
      <w:r w:rsidR="00CB60B1">
        <w:rPr>
          <w:rFonts w:ascii="Times New Roman" w:hAnsi="Times New Roman"/>
          <w:sz w:val="28"/>
          <w:szCs w:val="28"/>
        </w:rPr>
        <w:t xml:space="preserve">етьей гармоник напряжения; </w:t>
      </w:r>
      <w:proofErr w:type="spellStart"/>
      <w:r w:rsidR="00CB60B1" w:rsidRPr="00CB60B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CB60B1" w:rsidRPr="00CB60B1">
        <w:rPr>
          <w:rFonts w:ascii="Times New Roman" w:hAnsi="Times New Roman"/>
          <w:sz w:val="28"/>
          <w:szCs w:val="28"/>
          <w:vertAlign w:val="subscript"/>
        </w:rPr>
        <w:t>Я1.</w:t>
      </w:r>
      <w:r w:rsidR="00CB60B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t xml:space="preserve"> ,</w:t>
      </w:r>
      <w:r w:rsidR="00CB60B1" w:rsidRPr="00CB60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60B1" w:rsidRPr="00CB60B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CB60B1">
        <w:rPr>
          <w:rFonts w:ascii="Times New Roman" w:hAnsi="Times New Roman"/>
          <w:sz w:val="28"/>
          <w:szCs w:val="28"/>
          <w:vertAlign w:val="subscript"/>
        </w:rPr>
        <w:t>Я 2</w:t>
      </w:r>
      <w:r w:rsidR="00CB60B1">
        <w:rPr>
          <w:rFonts w:ascii="Times New Roman" w:hAnsi="Times New Roman"/>
          <w:sz w:val="28"/>
          <w:szCs w:val="28"/>
        </w:rPr>
        <w:t>. ,</w:t>
      </w:r>
      <w:r w:rsidR="00CB60B1" w:rsidRPr="00CB60B1">
        <w:rPr>
          <w:rFonts w:ascii="Times New Roman" w:hAnsi="Times New Roman"/>
          <w:sz w:val="28"/>
          <w:szCs w:val="28"/>
        </w:rPr>
        <w:t xml:space="preserve"> </w:t>
      </w:r>
      <w:r w:rsidR="00CB60B1" w:rsidRPr="00CB60B1">
        <w:rPr>
          <w:rFonts w:ascii="Times New Roman" w:hAnsi="Times New Roman"/>
          <w:i/>
          <w:sz w:val="28"/>
          <w:szCs w:val="28"/>
        </w:rPr>
        <w:t>i</w:t>
      </w:r>
      <w:r w:rsidRPr="00CB60B1">
        <w:rPr>
          <w:rFonts w:ascii="Times New Roman" w:hAnsi="Times New Roman"/>
          <w:sz w:val="28"/>
          <w:szCs w:val="28"/>
          <w:vertAlign w:val="subscript"/>
        </w:rPr>
        <w:t>Я3</w:t>
      </w:r>
      <w:r w:rsidRPr="00F41CE1">
        <w:rPr>
          <w:rFonts w:ascii="Times New Roman" w:hAnsi="Times New Roman"/>
          <w:sz w:val="28"/>
          <w:szCs w:val="28"/>
        </w:rPr>
        <w:t xml:space="preserve">.  – амплитуды первой, второй и третьей гармоник тока; </w:t>
      </w:r>
      <w:r w:rsidRPr="00F41CE1">
        <w:rPr>
          <w:rFonts w:ascii="Times New Roman" w:hAnsi="Times New Roman"/>
          <w:sz w:val="28"/>
          <w:szCs w:val="28"/>
        </w:rPr>
        <w:sym w:font="Symbol" w:char="F06A"/>
      </w:r>
      <w:r w:rsidRPr="00CB60B1">
        <w:rPr>
          <w:rFonts w:ascii="Times New Roman" w:hAnsi="Times New Roman"/>
          <w:sz w:val="28"/>
          <w:szCs w:val="28"/>
          <w:vertAlign w:val="subscript"/>
        </w:rPr>
        <w:t>1.</w:t>
      </w:r>
      <w:r w:rsidRPr="00F41CE1">
        <w:rPr>
          <w:rFonts w:ascii="Times New Roman" w:hAnsi="Times New Roman"/>
          <w:sz w:val="28"/>
          <w:szCs w:val="28"/>
        </w:rPr>
        <w:t xml:space="preserve"> , </w:t>
      </w:r>
      <w:r w:rsidRPr="00F41CE1">
        <w:rPr>
          <w:rFonts w:ascii="Times New Roman" w:hAnsi="Times New Roman"/>
          <w:sz w:val="28"/>
          <w:szCs w:val="28"/>
        </w:rPr>
        <w:sym w:font="Symbol" w:char="F06A"/>
      </w:r>
      <w:r w:rsidRPr="00CB60B1">
        <w:rPr>
          <w:rFonts w:ascii="Times New Roman" w:hAnsi="Times New Roman"/>
          <w:sz w:val="28"/>
          <w:szCs w:val="28"/>
          <w:vertAlign w:val="subscript"/>
        </w:rPr>
        <w:t>2.</w:t>
      </w:r>
      <w:r w:rsidRPr="00F41CE1">
        <w:rPr>
          <w:rFonts w:ascii="Times New Roman" w:hAnsi="Times New Roman"/>
          <w:sz w:val="28"/>
          <w:szCs w:val="28"/>
        </w:rPr>
        <w:t xml:space="preserve"> , </w:t>
      </w:r>
      <w:r w:rsidRPr="00F41CE1">
        <w:rPr>
          <w:rFonts w:ascii="Times New Roman" w:hAnsi="Times New Roman"/>
          <w:sz w:val="28"/>
          <w:szCs w:val="28"/>
        </w:rPr>
        <w:sym w:font="Symbol" w:char="F06A"/>
      </w:r>
      <w:r w:rsidRPr="00CB60B1">
        <w:rPr>
          <w:rFonts w:ascii="Times New Roman" w:hAnsi="Times New Roman"/>
          <w:sz w:val="28"/>
          <w:szCs w:val="28"/>
          <w:vertAlign w:val="subscript"/>
        </w:rPr>
        <w:t>3.</w:t>
      </w:r>
      <w:r w:rsidRPr="00F41CE1">
        <w:rPr>
          <w:rFonts w:ascii="Times New Roman" w:hAnsi="Times New Roman"/>
          <w:sz w:val="28"/>
          <w:szCs w:val="28"/>
        </w:rPr>
        <w:t xml:space="preserve"> – начальные фазы гармоник тока. </w:t>
      </w:r>
    </w:p>
    <w:p w:rsidR="00CB60B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Для управления двигателем используется средняя составляющая напряжения на обмотке двигателя. Она влияет на среднее значение частоты вращения вала двигателя в установившемся режиме, зависит от параметра регулирования</w:t>
      </w:r>
    </w:p>
    <w:p w:rsidR="00CB60B1" w:rsidRDefault="00CB60B1" w:rsidP="00CB60B1">
      <w:pPr>
        <w:jc w:val="center"/>
        <w:rPr>
          <w:rFonts w:ascii="Times New Roman" w:hAnsi="Times New Roman"/>
          <w:sz w:val="28"/>
          <w:szCs w:val="28"/>
        </w:rPr>
      </w:pPr>
      <w:r w:rsidRPr="00CB60B1">
        <w:rPr>
          <w:rFonts w:ascii="Times New Roman" w:hAnsi="Times New Roman"/>
          <w:sz w:val="28"/>
          <w:szCs w:val="28"/>
        </w:rPr>
        <w:drawing>
          <wp:inline distT="0" distB="0" distL="0" distR="0" wp14:anchorId="6EE60081" wp14:editId="1738BC7F">
            <wp:extent cx="924054" cy="51442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1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и определяется на основании уравнения</w:t>
      </w:r>
    </w:p>
    <w:p w:rsidR="00CB60B1" w:rsidRDefault="00CB60B1" w:rsidP="008E207B">
      <w:pPr>
        <w:jc w:val="both"/>
        <w:rPr>
          <w:rFonts w:ascii="Times New Roman" w:hAnsi="Times New Roman"/>
          <w:sz w:val="28"/>
          <w:szCs w:val="28"/>
        </w:rPr>
      </w:pPr>
      <w:r w:rsidRPr="00CB60B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210B0A2" wp14:editId="5EF9EC82">
            <wp:extent cx="3972479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2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Следует заметить, что значения параметра регулирования </w:t>
      </w:r>
      <w:r w:rsidRPr="00F41CE1">
        <w:rPr>
          <w:rFonts w:ascii="Times New Roman" w:hAnsi="Times New Roman"/>
          <w:sz w:val="28"/>
          <w:szCs w:val="28"/>
        </w:rPr>
        <w:sym w:font="Symbol" w:char="F067"/>
      </w:r>
      <w:r w:rsidRPr="00F41CE1">
        <w:rPr>
          <w:rFonts w:ascii="Times New Roman" w:hAnsi="Times New Roman"/>
          <w:sz w:val="28"/>
          <w:szCs w:val="28"/>
        </w:rPr>
        <w:t xml:space="preserve"> могут изменяться от 0 до 1. Поэтому значения средней составляющей напряжения UЯ.СР лежат в диапазоне от </w:t>
      </w:r>
      <w:r w:rsidRPr="00F41CE1">
        <w:rPr>
          <w:rFonts w:ascii="Times New Roman" w:hAnsi="Times New Roman"/>
          <w:sz w:val="28"/>
          <w:szCs w:val="28"/>
        </w:rPr>
        <w:sym w:font="Symbol" w:char="F02D"/>
      </w:r>
      <w:proofErr w:type="spellStart"/>
      <w:r w:rsidRPr="00F41CE1">
        <w:rPr>
          <w:rFonts w:ascii="Times New Roman" w:hAnsi="Times New Roman"/>
          <w:sz w:val="28"/>
          <w:szCs w:val="28"/>
        </w:rPr>
        <w:t>U</w:t>
      </w:r>
      <w:r w:rsidRPr="00EF7F93">
        <w:rPr>
          <w:rFonts w:ascii="Times New Roman" w:hAnsi="Times New Roman"/>
          <w:sz w:val="28"/>
          <w:szCs w:val="28"/>
          <w:vertAlign w:val="subscript"/>
        </w:rPr>
        <w:t>m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до </w:t>
      </w:r>
      <w:r w:rsidRPr="00F41CE1">
        <w:rPr>
          <w:rFonts w:ascii="Times New Roman" w:hAnsi="Times New Roman"/>
          <w:sz w:val="28"/>
          <w:szCs w:val="28"/>
        </w:rPr>
        <w:sym w:font="Symbol" w:char="F02B"/>
      </w:r>
      <w:proofErr w:type="spellStart"/>
      <w:r w:rsidRPr="00F41CE1">
        <w:rPr>
          <w:rFonts w:ascii="Times New Roman" w:hAnsi="Times New Roman"/>
          <w:sz w:val="28"/>
          <w:szCs w:val="28"/>
        </w:rPr>
        <w:t>U</w:t>
      </w:r>
      <w:r w:rsidRPr="00EF7F93">
        <w:rPr>
          <w:rFonts w:ascii="Times New Roman" w:hAnsi="Times New Roman"/>
          <w:sz w:val="28"/>
          <w:szCs w:val="28"/>
          <w:vertAlign w:val="subscript"/>
        </w:rPr>
        <w:t>m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. </w:t>
      </w:r>
    </w:p>
    <w:p w:rsidR="00F26C82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Ср</w:t>
      </w:r>
      <w:r w:rsidR="00EF7F93">
        <w:rPr>
          <w:rFonts w:ascii="Times New Roman" w:hAnsi="Times New Roman"/>
          <w:sz w:val="28"/>
          <w:szCs w:val="28"/>
        </w:rPr>
        <w:t xml:space="preserve">едняя составляющая тока якоря </w:t>
      </w:r>
      <w:proofErr w:type="spellStart"/>
      <w:r w:rsidR="00EF7F93" w:rsidRPr="00EF7F9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EF7F93" w:rsidRPr="00EF7F93">
        <w:rPr>
          <w:rFonts w:ascii="Times New Roman" w:hAnsi="Times New Roman"/>
          <w:sz w:val="28"/>
          <w:szCs w:val="28"/>
          <w:vertAlign w:val="subscript"/>
        </w:rPr>
        <w:t>Я.</w:t>
      </w:r>
      <w:r w:rsidRPr="00EF7F93">
        <w:rPr>
          <w:rFonts w:ascii="Times New Roman" w:hAnsi="Times New Roman"/>
          <w:sz w:val="28"/>
          <w:szCs w:val="28"/>
          <w:vertAlign w:val="subscript"/>
        </w:rPr>
        <w:t>СР</w:t>
      </w:r>
      <w:r w:rsidRPr="00F41CE1">
        <w:rPr>
          <w:rFonts w:ascii="Times New Roman" w:hAnsi="Times New Roman"/>
          <w:sz w:val="28"/>
          <w:szCs w:val="28"/>
        </w:rPr>
        <w:t xml:space="preserve"> влияет на среднее значение электромагнитного момента двигателя в установившемся режиме и обусловлена средней составляющей напряжения</w:t>
      </w:r>
    </w:p>
    <w:p w:rsidR="00F26C82" w:rsidRDefault="00F26C82" w:rsidP="008E207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26C82">
        <w:rPr>
          <w:rFonts w:ascii="Times New Roman" w:hAnsi="Times New Roman"/>
          <w:sz w:val="28"/>
          <w:szCs w:val="28"/>
        </w:rPr>
        <w:drawing>
          <wp:inline distT="0" distB="0" distL="0" distR="0" wp14:anchorId="121E4A66" wp14:editId="67B37DDC">
            <wp:extent cx="1352739" cy="666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Переменные гармонические составляющие напряжения и тока якоря не используются для управления. Они изменяются с высокими частотами и оказывают негативное влияние на свойства привода. В частности, переменные составляющие тока вызывают дополнительный нагрев обмоток двигателя и пульсации момента и скорости вращения вала двигателя. Поэтому целесообразно так подбирать значения частоты ШИМ и параметров электрической цепи, чтобы переменные составляющие тока оказывали пренебрежимо слабое влияние на свойства привода.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Амплитуды гармоник напряжения на обмотке двигателя убывают по мере возрастания номера гармоники. Поэтому справедливо соотношение </w:t>
      </w:r>
    </w:p>
    <w:p w:rsidR="00EA0C78" w:rsidRPr="00EA0C78" w:rsidRDefault="00F41CE1" w:rsidP="00EA0C78">
      <w:pPr>
        <w:jc w:val="center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U</w:t>
      </w:r>
      <w:r w:rsidRPr="00EA0C78">
        <w:rPr>
          <w:rFonts w:ascii="Times New Roman" w:hAnsi="Times New Roman"/>
          <w:sz w:val="28"/>
          <w:szCs w:val="28"/>
          <w:vertAlign w:val="subscript"/>
        </w:rPr>
        <w:t>Я1.</w:t>
      </w:r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E"/>
      </w:r>
      <w:r w:rsidRPr="00F41CE1">
        <w:rPr>
          <w:rFonts w:ascii="Times New Roman" w:hAnsi="Times New Roman"/>
          <w:sz w:val="28"/>
          <w:szCs w:val="28"/>
        </w:rPr>
        <w:t>U</w:t>
      </w:r>
      <w:r w:rsidRPr="00EA0C78">
        <w:rPr>
          <w:rFonts w:ascii="Times New Roman" w:hAnsi="Times New Roman"/>
          <w:sz w:val="28"/>
          <w:szCs w:val="28"/>
          <w:vertAlign w:val="subscript"/>
        </w:rPr>
        <w:t>Я2.</w:t>
      </w:r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E"/>
      </w:r>
      <w:r w:rsidRPr="00F41CE1">
        <w:rPr>
          <w:rFonts w:ascii="Times New Roman" w:hAnsi="Times New Roman"/>
          <w:sz w:val="28"/>
          <w:szCs w:val="28"/>
        </w:rPr>
        <w:t>U</w:t>
      </w:r>
      <w:r w:rsidRPr="00EA0C78">
        <w:rPr>
          <w:rFonts w:ascii="Times New Roman" w:hAnsi="Times New Roman"/>
          <w:sz w:val="28"/>
          <w:szCs w:val="28"/>
          <w:vertAlign w:val="subscript"/>
        </w:rPr>
        <w:t>Я3.</w:t>
      </w:r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E"/>
      </w:r>
      <w:r w:rsidR="00EA0C78" w:rsidRPr="00EA0C78">
        <w:rPr>
          <w:rFonts w:ascii="Times New Roman" w:hAnsi="Times New Roman"/>
          <w:sz w:val="28"/>
          <w:szCs w:val="28"/>
        </w:rPr>
        <w:t>…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 Максимальное значение амплитуды первой гармоники напряжения на обмотке двигате</w:t>
      </w:r>
      <w:r w:rsidR="00EA0C78">
        <w:rPr>
          <w:rFonts w:ascii="Times New Roman" w:hAnsi="Times New Roman"/>
          <w:sz w:val="28"/>
          <w:szCs w:val="28"/>
        </w:rPr>
        <w:t>ля имеет место при симметрич</w:t>
      </w:r>
      <w:r w:rsidRPr="00F41CE1">
        <w:rPr>
          <w:rFonts w:ascii="Times New Roman" w:hAnsi="Times New Roman"/>
          <w:sz w:val="28"/>
          <w:szCs w:val="28"/>
        </w:rPr>
        <w:t xml:space="preserve">ных колебаниях (при </w:t>
      </w:r>
      <w:r w:rsidRPr="00F41CE1">
        <w:rPr>
          <w:rFonts w:ascii="Times New Roman" w:hAnsi="Times New Roman"/>
          <w:sz w:val="28"/>
          <w:szCs w:val="28"/>
        </w:rPr>
        <w:sym w:font="Symbol" w:char="F067"/>
      </w:r>
      <w:r w:rsidRPr="00F41CE1">
        <w:rPr>
          <w:rFonts w:ascii="Times New Roman" w:hAnsi="Times New Roman"/>
          <w:sz w:val="28"/>
          <w:szCs w:val="28"/>
        </w:rPr>
        <w:t xml:space="preserve"> = 0,5) и может быть вычислено по формуле </w:t>
      </w:r>
    </w:p>
    <w:p w:rsidR="00EA0C78" w:rsidRDefault="00EA0C78" w:rsidP="008E207B">
      <w:pPr>
        <w:jc w:val="both"/>
        <w:rPr>
          <w:rFonts w:ascii="Times New Roman" w:hAnsi="Times New Roman"/>
          <w:sz w:val="28"/>
          <w:szCs w:val="28"/>
        </w:rPr>
      </w:pPr>
      <w:r w:rsidRPr="00EA0C78">
        <w:rPr>
          <w:rFonts w:ascii="Times New Roman" w:hAnsi="Times New Roman"/>
          <w:sz w:val="28"/>
          <w:szCs w:val="28"/>
        </w:rPr>
        <w:drawing>
          <wp:inline distT="0" distB="0" distL="0" distR="0" wp14:anchorId="52CA99F8" wp14:editId="4F1E38B8">
            <wp:extent cx="1352739" cy="581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Амплитуда второй гармоники симметричных колебаний равна нулю, а амплитуда третьей гармоники вычисляется так:</w:t>
      </w:r>
    </w:p>
    <w:p w:rsidR="00EA0C78" w:rsidRDefault="00EA0C78" w:rsidP="008E207B">
      <w:pPr>
        <w:jc w:val="both"/>
        <w:rPr>
          <w:rFonts w:ascii="Times New Roman" w:hAnsi="Times New Roman"/>
          <w:sz w:val="28"/>
          <w:szCs w:val="28"/>
        </w:rPr>
      </w:pPr>
      <w:r w:rsidRPr="00EA0C78">
        <w:rPr>
          <w:rFonts w:ascii="Times New Roman" w:hAnsi="Times New Roman"/>
          <w:sz w:val="28"/>
          <w:szCs w:val="28"/>
        </w:rPr>
        <w:drawing>
          <wp:inline distT="0" distB="0" distL="0" distR="0" wp14:anchorId="77D94226" wp14:editId="7419DFE7">
            <wp:extent cx="1371791" cy="609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lastRenderedPageBreak/>
        <w:t xml:space="preserve"> Переменные составляющие напряжения порождают гармоники тока. Определить их амплитуды можно, учитывая, что якорная цепь, обладающая индуктивностью, проявляет свойства фильтра нижних частот. При </w:t>
      </w:r>
      <w:r w:rsidRPr="00F41CE1">
        <w:rPr>
          <w:rFonts w:ascii="Times New Roman" w:hAnsi="Times New Roman"/>
          <w:sz w:val="28"/>
          <w:szCs w:val="28"/>
        </w:rPr>
        <w:sym w:font="Symbol" w:char="F067"/>
      </w:r>
      <w:r w:rsidRPr="00F41CE1">
        <w:rPr>
          <w:rFonts w:ascii="Times New Roman" w:hAnsi="Times New Roman"/>
          <w:sz w:val="28"/>
          <w:szCs w:val="28"/>
        </w:rPr>
        <w:t xml:space="preserve"> = 0,5 амплитуды чётных гармоник равны нулю, а максимальные значения амплитуд первой и третьей гармоник тока якоря вычисляются по формулам</w:t>
      </w:r>
    </w:p>
    <w:p w:rsidR="00EA0C78" w:rsidRDefault="00EA0C78" w:rsidP="00EA0C78">
      <w:pPr>
        <w:jc w:val="center"/>
        <w:rPr>
          <w:rFonts w:ascii="Times New Roman" w:hAnsi="Times New Roman"/>
          <w:sz w:val="28"/>
          <w:szCs w:val="28"/>
        </w:rPr>
      </w:pPr>
      <w:r w:rsidRPr="00EA0C78">
        <w:rPr>
          <w:rFonts w:ascii="Times New Roman" w:hAnsi="Times New Roman"/>
          <w:sz w:val="28"/>
          <w:szCs w:val="28"/>
        </w:rPr>
        <w:drawing>
          <wp:inline distT="0" distB="0" distL="0" distR="0" wp14:anchorId="51718827" wp14:editId="700E04FC">
            <wp:extent cx="2314898" cy="1428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Видно, что амплитуды гармоник тока уменьшаются по мере увеличения номера гармоники, в том числе и в результате фильтрующего действия якорной цепи двигателя. Становится очевидным, что наиболее сильное (негативное) влияние на двигатель оказывает первая гармоника тока, и её влияние должно быть снижено до безопасного уровня.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Кроме того, видно, что якорная цепь двигателя обладает свойством фильтра нижних частот. Её динамические свойства оказываются такими же, как и у апериодического звена с постоянной времени, равной </w:t>
      </w:r>
      <w:r w:rsidR="00EA0C78">
        <w:rPr>
          <w:rFonts w:ascii="Times New Roman" w:hAnsi="Times New Roman"/>
          <w:sz w:val="28"/>
          <w:szCs w:val="28"/>
        </w:rPr>
        <w:t>электромагнитной постоянной вре</w:t>
      </w:r>
      <w:r w:rsidRPr="00F41CE1">
        <w:rPr>
          <w:rFonts w:ascii="Times New Roman" w:hAnsi="Times New Roman"/>
          <w:sz w:val="28"/>
          <w:szCs w:val="28"/>
        </w:rPr>
        <w:t xml:space="preserve">мени якорной цепи. Поэтому с ростом частоты гармоники напряжения уменьшается амплитуда порождаемой ею гармоники тока, изменяющейся с той же частотой. Это даёт возможность выбрать частоту ШИМ, при которой амплитуды гармоник тока будут пренебрежимо малыми.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При достаточно высокой частоте ШИМ выполняется условие Т</w:t>
      </w:r>
      <w:r w:rsidRPr="00EF7F93">
        <w:rPr>
          <w:rFonts w:ascii="Times New Roman" w:hAnsi="Times New Roman"/>
          <w:sz w:val="28"/>
          <w:szCs w:val="28"/>
          <w:vertAlign w:val="subscript"/>
        </w:rPr>
        <w:t>ШИМ</w:t>
      </w:r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C"/>
      </w:r>
      <w:r w:rsidRPr="00F41CE1">
        <w:rPr>
          <w:rFonts w:ascii="Times New Roman" w:hAnsi="Times New Roman"/>
          <w:sz w:val="28"/>
          <w:szCs w:val="28"/>
        </w:rPr>
        <w:sym w:font="Symbol" w:char="F03C"/>
      </w:r>
      <w:r w:rsidRPr="00F41CE1">
        <w:rPr>
          <w:rFonts w:ascii="Times New Roman" w:hAnsi="Times New Roman"/>
          <w:sz w:val="28"/>
          <w:szCs w:val="28"/>
        </w:rPr>
        <w:t>Т</w:t>
      </w:r>
      <w:r w:rsidRPr="00EF7F93">
        <w:rPr>
          <w:rFonts w:ascii="Times New Roman" w:hAnsi="Times New Roman"/>
          <w:sz w:val="28"/>
          <w:szCs w:val="28"/>
          <w:vertAlign w:val="subscript"/>
        </w:rPr>
        <w:t>Э</w:t>
      </w:r>
      <w:r w:rsidRPr="00F41CE1">
        <w:rPr>
          <w:rFonts w:ascii="Times New Roman" w:hAnsi="Times New Roman"/>
          <w:sz w:val="28"/>
          <w:szCs w:val="28"/>
        </w:rPr>
        <w:t xml:space="preserve"> . Поэтому амплитуду первой гармоники тока можно найти по формуле </w:t>
      </w:r>
    </w:p>
    <w:p w:rsidR="00EA0C78" w:rsidRDefault="00EA0C78" w:rsidP="008E207B">
      <w:pPr>
        <w:jc w:val="both"/>
        <w:rPr>
          <w:rFonts w:ascii="Times New Roman" w:hAnsi="Times New Roman"/>
          <w:sz w:val="28"/>
          <w:szCs w:val="28"/>
        </w:rPr>
      </w:pPr>
      <w:r w:rsidRPr="00EA0C78">
        <w:rPr>
          <w:rFonts w:ascii="Times New Roman" w:hAnsi="Times New Roman"/>
          <w:sz w:val="28"/>
          <w:szCs w:val="28"/>
        </w:rPr>
        <w:drawing>
          <wp:inline distT="0" distB="0" distL="0" distR="0" wp14:anchorId="7130543B" wp14:editId="62016DE3">
            <wp:extent cx="5801535" cy="187668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где ЯП </w:t>
      </w:r>
      <w:proofErr w:type="spellStart"/>
      <w:r w:rsidRPr="00F41CE1">
        <w:rPr>
          <w:rFonts w:ascii="Times New Roman" w:hAnsi="Times New Roman"/>
          <w:sz w:val="28"/>
          <w:szCs w:val="28"/>
        </w:rPr>
        <w:t>Um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RЯ i </w:t>
      </w:r>
      <w:r w:rsidRPr="00F41CE1">
        <w:rPr>
          <w:rFonts w:ascii="Times New Roman" w:hAnsi="Times New Roman"/>
          <w:sz w:val="28"/>
          <w:szCs w:val="28"/>
        </w:rPr>
        <w:sym w:font="Symbol" w:char="F03D"/>
      </w:r>
      <w:r w:rsidRPr="00F41CE1">
        <w:rPr>
          <w:rFonts w:ascii="Times New Roman" w:hAnsi="Times New Roman"/>
          <w:sz w:val="28"/>
          <w:szCs w:val="28"/>
        </w:rPr>
        <w:t xml:space="preserve"> / – пусковой ток двигателя.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lastRenderedPageBreak/>
        <w:t>Таким образом, при достаточно высокой частоте ШИМ, когда Т</w:t>
      </w:r>
      <w:r w:rsidRPr="00EA0C78">
        <w:rPr>
          <w:rFonts w:ascii="Times New Roman" w:hAnsi="Times New Roman"/>
          <w:sz w:val="28"/>
          <w:szCs w:val="28"/>
          <w:vertAlign w:val="subscript"/>
        </w:rPr>
        <w:t>ШИМ</w:t>
      </w:r>
      <w:r w:rsidRPr="00F41CE1">
        <w:rPr>
          <w:rFonts w:ascii="Times New Roman" w:hAnsi="Times New Roman"/>
          <w:sz w:val="28"/>
          <w:szCs w:val="28"/>
        </w:rPr>
        <w:t xml:space="preserve"> </w:t>
      </w:r>
      <w:r w:rsidRPr="00F41CE1">
        <w:rPr>
          <w:rFonts w:ascii="Times New Roman" w:hAnsi="Times New Roman"/>
          <w:sz w:val="28"/>
          <w:szCs w:val="28"/>
        </w:rPr>
        <w:sym w:font="Symbol" w:char="F03C"/>
      </w:r>
      <w:r w:rsidRPr="00F41CE1">
        <w:rPr>
          <w:rFonts w:ascii="Times New Roman" w:hAnsi="Times New Roman"/>
          <w:sz w:val="28"/>
          <w:szCs w:val="28"/>
        </w:rPr>
        <w:sym w:font="Symbol" w:char="F03C"/>
      </w:r>
      <w:r w:rsidRPr="00F41CE1">
        <w:rPr>
          <w:rFonts w:ascii="Times New Roman" w:hAnsi="Times New Roman"/>
          <w:sz w:val="28"/>
          <w:szCs w:val="28"/>
        </w:rPr>
        <w:t>Т</w:t>
      </w:r>
      <w:r w:rsidRPr="00EA0C78">
        <w:rPr>
          <w:rFonts w:ascii="Times New Roman" w:hAnsi="Times New Roman"/>
          <w:sz w:val="28"/>
          <w:szCs w:val="28"/>
          <w:vertAlign w:val="subscript"/>
        </w:rPr>
        <w:t>Э</w:t>
      </w:r>
      <w:r w:rsidRPr="00F41CE1">
        <w:rPr>
          <w:rFonts w:ascii="Times New Roman" w:hAnsi="Times New Roman"/>
          <w:sz w:val="28"/>
          <w:szCs w:val="28"/>
        </w:rPr>
        <w:t xml:space="preserve"> , при исследовании динамических свойств приводов можно пренебречь гармониками напряжения и тока и учитывать только их средние составляющие. Поэтому для улучшения свойств приводов целесообразно увеличивать частоту ШИМ. Но делать это можно только до определённого предела, определяемого возможностями силовых транзисторов.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Если считать, что силовые транзисторы переключаются мгновенно, то тепловая мощность, выделяющаяся на коллекторе, оказывается незначительной. Действительно, транзистор, находящийся в состоянии отсечки практически не пропускает ток. Поэтому произведение тока на напряжение между коллектором и эмиттером можно считать близким к нулю. Падение напряжения между коллектором и эмиттером транзистора, находящегося в состоянии насыщения (напряжен</w:t>
      </w:r>
      <w:r w:rsidR="00EA0C78">
        <w:rPr>
          <w:rFonts w:ascii="Times New Roman" w:hAnsi="Times New Roman"/>
          <w:sz w:val="28"/>
          <w:szCs w:val="28"/>
        </w:rPr>
        <w:t>ие насыщения) составляет еди</w:t>
      </w:r>
      <w:r w:rsidRPr="00F41CE1">
        <w:rPr>
          <w:rFonts w:ascii="Times New Roman" w:hAnsi="Times New Roman"/>
          <w:sz w:val="28"/>
          <w:szCs w:val="28"/>
        </w:rPr>
        <w:t xml:space="preserve">ницы Вольт. Поэтому произведение напряжения насыщения на ток коллектора также оказывается сравнительно небольшим. </w:t>
      </w:r>
    </w:p>
    <w:p w:rsidR="00EA0C78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>Если же учесть реальные возможности транзисторов, то картина оказывается другой. При переключении транзистора из состояния отсечки в состояние насыщения в течение некоторого времени происходит нарастание тока с одновременным падением напряжения между коллектором и эмиттером. При этом наблюдается большой импульс тепловой мощности, выделяющейся на транзисторе в процессе переключения, обусловленный произведением тока на напряжение. Похожий процесс происходит и при переключении транзистора из состояния насыщения в состояние отсечки. Время, в течение которого переключаются транзисторы, зависит от их типа и мощности. Как правило, более мощные транзисторы переключаются дольше.</w:t>
      </w:r>
    </w:p>
    <w:p w:rsidR="00C93BC9" w:rsidRPr="008E207B" w:rsidRDefault="00F41CE1" w:rsidP="008E207B">
      <w:pPr>
        <w:jc w:val="both"/>
        <w:rPr>
          <w:rFonts w:ascii="Times New Roman" w:hAnsi="Times New Roman"/>
          <w:sz w:val="28"/>
          <w:szCs w:val="28"/>
        </w:rPr>
      </w:pPr>
      <w:r w:rsidRPr="00F41CE1">
        <w:rPr>
          <w:rFonts w:ascii="Times New Roman" w:hAnsi="Times New Roman"/>
          <w:sz w:val="28"/>
          <w:szCs w:val="28"/>
        </w:rPr>
        <w:t xml:space="preserve"> Для снижения суммарной тепловой мощности, обусловленной работой транзисторов в режиме переключений, необходимо снижать относительную длительность теплового импульса, вызванного переключением транзистора, по сравнению с периодом ШИМ. А это возможно только путём увеличения </w:t>
      </w:r>
      <w:proofErr w:type="gramStart"/>
      <w:r w:rsidRPr="00F41CE1">
        <w:rPr>
          <w:rFonts w:ascii="Times New Roman" w:hAnsi="Times New Roman"/>
          <w:sz w:val="28"/>
          <w:szCs w:val="28"/>
        </w:rPr>
        <w:t>ТШИМ .</w:t>
      </w:r>
      <w:proofErr w:type="gramEnd"/>
      <w:r w:rsidRPr="00F41CE1">
        <w:rPr>
          <w:rFonts w:ascii="Times New Roman" w:hAnsi="Times New Roman"/>
          <w:sz w:val="28"/>
          <w:szCs w:val="28"/>
        </w:rPr>
        <w:t xml:space="preserve"> Поэтому для силовых преобразователей, предназначенных для </w:t>
      </w:r>
      <w:proofErr w:type="spellStart"/>
      <w:r w:rsidRPr="00F41CE1">
        <w:rPr>
          <w:rFonts w:ascii="Times New Roman" w:hAnsi="Times New Roman"/>
          <w:sz w:val="28"/>
          <w:szCs w:val="28"/>
        </w:rPr>
        <w:t>широтноимпульсного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регулирования, существует предельная частота ШИМ, при которой они ещё могут нормально функционировать без перегрева. В настоящее время применяются транзисторы, обеспечивающие работу силовых преобразователей с частотами ШИМ 2, 4, 8, 16, 20, 25 и 30 кГц. При этом важно учитывать, что для достижения высокой динамической точности следящих приводов роботов и </w:t>
      </w:r>
      <w:proofErr w:type="spellStart"/>
      <w:r w:rsidRPr="00F41CE1">
        <w:rPr>
          <w:rFonts w:ascii="Times New Roman" w:hAnsi="Times New Roman"/>
          <w:sz w:val="28"/>
          <w:szCs w:val="28"/>
        </w:rPr>
        <w:t>мехатронных</w:t>
      </w:r>
      <w:proofErr w:type="spellEnd"/>
      <w:r w:rsidRPr="00F41CE1">
        <w:rPr>
          <w:rFonts w:ascii="Times New Roman" w:hAnsi="Times New Roman"/>
          <w:sz w:val="28"/>
          <w:szCs w:val="28"/>
        </w:rPr>
        <w:t xml:space="preserve"> устройств необходимо выбирать силовые преобразователи, работающие на частотах ШИМ 20 … 30 кГц.</w:t>
      </w:r>
    </w:p>
    <w:p w:rsidR="00CF0299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="00CF0299" w:rsidRPr="008E207B">
        <w:rPr>
          <w:rFonts w:ascii="Times New Roman" w:hAnsi="Times New Roman" w:cs="Times New Roman"/>
          <w:sz w:val="28"/>
          <w:szCs w:val="28"/>
        </w:rPr>
        <w:t>Семейство механических характеристик ДПТ при импульсном регулировании частоты вращения.</w:t>
      </w:r>
    </w:p>
    <w:p w:rsidR="005F5AB2" w:rsidRDefault="005F5AB2" w:rsidP="005F5AB2">
      <w:pPr>
        <w:rPr>
          <w:rFonts w:ascii="Times New Roman" w:hAnsi="Times New Roman"/>
          <w:sz w:val="28"/>
        </w:rPr>
      </w:pPr>
      <w:r w:rsidRPr="005F5AB2">
        <w:rPr>
          <w:rFonts w:ascii="Times New Roman" w:hAnsi="Times New Roman"/>
          <w:sz w:val="28"/>
        </w:rPr>
        <w:t xml:space="preserve">Механические характеристики ДПТ при </w:t>
      </w:r>
      <w:proofErr w:type="spellStart"/>
      <w:r w:rsidRPr="005F5AB2">
        <w:rPr>
          <w:rFonts w:ascii="Times New Roman" w:hAnsi="Times New Roman"/>
          <w:sz w:val="28"/>
        </w:rPr>
        <w:t>широтноимпульсном</w:t>
      </w:r>
      <w:proofErr w:type="spellEnd"/>
      <w:r w:rsidRPr="005F5AB2">
        <w:rPr>
          <w:rFonts w:ascii="Times New Roman" w:hAnsi="Times New Roman"/>
          <w:sz w:val="28"/>
        </w:rPr>
        <w:t xml:space="preserve"> регулировании частоты вращения представляют собой взаимозависимость средней составляющей угловой скорости вала двигателя и средней составляющей электромагнитного момента при различных значениях параметра регулирования в установившемся режиме работы. </w:t>
      </w:r>
    </w:p>
    <w:p w:rsidR="005F5AB2" w:rsidRDefault="005F5AB2" w:rsidP="005F5AB2">
      <w:pPr>
        <w:jc w:val="center"/>
        <w:rPr>
          <w:rFonts w:ascii="Times New Roman" w:hAnsi="Times New Roman"/>
          <w:sz w:val="28"/>
        </w:rPr>
      </w:pPr>
      <w:r w:rsidRPr="005F5AB2">
        <w:rPr>
          <w:rFonts w:ascii="Times New Roman" w:hAnsi="Times New Roman"/>
          <w:sz w:val="28"/>
        </w:rPr>
        <w:drawing>
          <wp:inline distT="0" distB="0" distL="0" distR="0" wp14:anchorId="54CD2071" wp14:editId="48AA25CF">
            <wp:extent cx="2143424" cy="41915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B2" w:rsidRDefault="005F5AB2" w:rsidP="005F5AB2">
      <w:pPr>
        <w:jc w:val="center"/>
        <w:rPr>
          <w:rFonts w:ascii="Times New Roman" w:hAnsi="Times New Roman"/>
          <w:sz w:val="28"/>
        </w:rPr>
      </w:pPr>
      <w:r w:rsidRPr="005F5AB2">
        <w:rPr>
          <w:rFonts w:ascii="Times New Roman" w:hAnsi="Times New Roman"/>
          <w:sz w:val="28"/>
        </w:rPr>
        <w:t>На основании уравнения баланса ЭДС в электрической цепи определяется уравнение семейства механических характеристик коллекторного двигателя постоянного тока при ШИМ</w:t>
      </w:r>
      <w:r>
        <w:rPr>
          <w:rFonts w:ascii="Times New Roman" w:hAnsi="Times New Roman"/>
          <w:sz w:val="28"/>
        </w:rPr>
        <w:t>-</w:t>
      </w:r>
      <w:r w:rsidRPr="005F5AB2">
        <w:rPr>
          <w:rFonts w:ascii="Times New Roman" w:hAnsi="Times New Roman"/>
          <w:sz w:val="28"/>
        </w:rPr>
        <w:t>регулировании частоты вращения</w:t>
      </w:r>
      <w:r>
        <w:rPr>
          <w:rFonts w:ascii="Times New Roman" w:hAnsi="Times New Roman"/>
          <w:sz w:val="28"/>
        </w:rPr>
        <w:t>.</w:t>
      </w:r>
    </w:p>
    <w:p w:rsidR="005F5AB2" w:rsidRPr="005F5AB2" w:rsidRDefault="005F5AB2" w:rsidP="005F5AB2">
      <w:pPr>
        <w:jc w:val="center"/>
        <w:rPr>
          <w:rFonts w:ascii="Times New Roman" w:hAnsi="Times New Roman"/>
          <w:sz w:val="28"/>
        </w:rPr>
      </w:pPr>
      <w:r w:rsidRPr="005F5AB2">
        <w:rPr>
          <w:rFonts w:ascii="Times New Roman" w:hAnsi="Times New Roman"/>
          <w:sz w:val="28"/>
        </w:rPr>
        <w:drawing>
          <wp:inline distT="0" distB="0" distL="0" distR="0" wp14:anchorId="2691EA52" wp14:editId="1D5A72F9">
            <wp:extent cx="3019846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C9" w:rsidRDefault="005F5AB2" w:rsidP="0070161F">
      <w:pPr>
        <w:jc w:val="center"/>
        <w:rPr>
          <w:rFonts w:ascii="Times New Roman" w:hAnsi="Times New Roman"/>
          <w:sz w:val="28"/>
          <w:szCs w:val="28"/>
        </w:rPr>
      </w:pPr>
      <w:r w:rsidRPr="005F5AB2">
        <w:rPr>
          <w:rFonts w:ascii="Times New Roman" w:hAnsi="Times New Roman"/>
          <w:sz w:val="28"/>
          <w:szCs w:val="28"/>
        </w:rPr>
        <w:drawing>
          <wp:inline distT="0" distB="0" distL="0" distR="0" wp14:anchorId="61A423D9" wp14:editId="2B23FAF8">
            <wp:extent cx="4419600" cy="3841197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94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B2" w:rsidRDefault="005F5AB2" w:rsidP="005F5AB2">
      <w:pPr>
        <w:rPr>
          <w:rFonts w:ascii="Times New Roman" w:hAnsi="Times New Roman"/>
          <w:sz w:val="28"/>
          <w:szCs w:val="28"/>
        </w:rPr>
      </w:pPr>
      <w:r w:rsidRPr="005F5AB2">
        <w:rPr>
          <w:rFonts w:ascii="Times New Roman" w:hAnsi="Times New Roman"/>
          <w:sz w:val="28"/>
          <w:szCs w:val="28"/>
        </w:rPr>
        <w:t xml:space="preserve">Видно, что процессы, происходящие в двигателе и конкретные характеристики, зависят от значений параметра регулирования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. При 1</w:t>
      </w:r>
      <w:r w:rsidRPr="005F5AB2">
        <w:rPr>
          <w:rFonts w:ascii="Times New Roman" w:hAnsi="Times New Roman"/>
          <w:sz w:val="28"/>
          <w:szCs w:val="28"/>
        </w:rPr>
        <w:sym w:font="Symbol" w:char="F03E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E"/>
      </w:r>
      <w:r w:rsidRPr="005F5AB2">
        <w:rPr>
          <w:rFonts w:ascii="Times New Roman" w:hAnsi="Times New Roman"/>
          <w:sz w:val="28"/>
          <w:szCs w:val="28"/>
        </w:rPr>
        <w:t xml:space="preserve"> 0,5 вращение вала двигателя происходит в одну строну, а при 0,5 </w:t>
      </w:r>
      <w:r w:rsidRPr="005F5AB2">
        <w:rPr>
          <w:rFonts w:ascii="Times New Roman" w:hAnsi="Times New Roman"/>
          <w:sz w:val="28"/>
          <w:szCs w:val="28"/>
        </w:rPr>
        <w:sym w:font="Symbol" w:char="F03E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E"/>
      </w:r>
      <w:r w:rsidRPr="005F5AB2">
        <w:rPr>
          <w:rFonts w:ascii="Times New Roman" w:hAnsi="Times New Roman"/>
          <w:sz w:val="28"/>
          <w:szCs w:val="28"/>
        </w:rPr>
        <w:t xml:space="preserve"> 0 – в другую. Так же, как и при непрерывном регулировании напряжения якоря, при импульсном регулировании характеристики, лежащие в первом и </w:t>
      </w:r>
      <w:r w:rsidRPr="005F5AB2">
        <w:rPr>
          <w:rFonts w:ascii="Times New Roman" w:hAnsi="Times New Roman"/>
          <w:sz w:val="28"/>
          <w:szCs w:val="28"/>
        </w:rPr>
        <w:lastRenderedPageBreak/>
        <w:t xml:space="preserve">третьем квадрантах, соответствуют </w:t>
      </w:r>
      <w:r w:rsidRPr="005F5AB2">
        <w:rPr>
          <w:rFonts w:ascii="Times New Roman" w:hAnsi="Times New Roman"/>
          <w:b/>
          <w:sz w:val="28"/>
          <w:szCs w:val="28"/>
        </w:rPr>
        <w:t>двигательному режиму</w:t>
      </w:r>
      <w:r w:rsidRPr="005F5AB2">
        <w:rPr>
          <w:rFonts w:ascii="Times New Roman" w:hAnsi="Times New Roman"/>
          <w:sz w:val="28"/>
          <w:szCs w:val="28"/>
        </w:rPr>
        <w:t xml:space="preserve"> работы двигателя. Часть энергии электрического источника питания, которую потребляет двигатель, преобразуется в механическую энергию.</w:t>
      </w:r>
    </w:p>
    <w:p w:rsidR="005F5AB2" w:rsidRDefault="005F5AB2" w:rsidP="005F5AB2">
      <w:pPr>
        <w:rPr>
          <w:rFonts w:ascii="Times New Roman" w:hAnsi="Times New Roman"/>
          <w:sz w:val="28"/>
          <w:szCs w:val="28"/>
        </w:rPr>
      </w:pPr>
      <w:r w:rsidRPr="005F5AB2">
        <w:rPr>
          <w:rFonts w:ascii="Times New Roman" w:hAnsi="Times New Roman"/>
          <w:sz w:val="28"/>
          <w:szCs w:val="28"/>
        </w:rPr>
        <w:t xml:space="preserve"> Если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D"/>
      </w:r>
      <w:r w:rsidRPr="005F5AB2">
        <w:rPr>
          <w:rFonts w:ascii="Times New Roman" w:hAnsi="Times New Roman"/>
          <w:sz w:val="28"/>
          <w:szCs w:val="28"/>
        </w:rPr>
        <w:t xml:space="preserve"> 0,5 , средняя составляющая напряжения якоря равно нулю, и при отсутствии внешнего момента вал двигателя неподвижен. Характеристика, соответствующая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D"/>
      </w:r>
      <w:r w:rsidRPr="005F5AB2">
        <w:rPr>
          <w:rFonts w:ascii="Times New Roman" w:hAnsi="Times New Roman"/>
          <w:sz w:val="28"/>
          <w:szCs w:val="28"/>
        </w:rPr>
        <w:t xml:space="preserve"> 0,5, представляет собой характеристику, соответствующую процессу </w:t>
      </w:r>
      <w:r w:rsidRPr="005F5AB2">
        <w:rPr>
          <w:rFonts w:ascii="Times New Roman" w:hAnsi="Times New Roman"/>
          <w:b/>
          <w:sz w:val="28"/>
          <w:szCs w:val="28"/>
        </w:rPr>
        <w:t>динамического торможения</w:t>
      </w:r>
      <w:r w:rsidRPr="005F5AB2">
        <w:rPr>
          <w:rFonts w:ascii="Times New Roman" w:hAnsi="Times New Roman"/>
          <w:sz w:val="28"/>
          <w:szCs w:val="28"/>
        </w:rPr>
        <w:t xml:space="preserve">. ЭДС, возникающая при вращении вала двигателя, вызывает появление тока, приводящего к постепенному уменьшению скорости движения. </w:t>
      </w:r>
    </w:p>
    <w:p w:rsidR="0070161F" w:rsidRDefault="005F5AB2" w:rsidP="005F5AB2">
      <w:pPr>
        <w:rPr>
          <w:rFonts w:ascii="Times New Roman" w:hAnsi="Times New Roman"/>
          <w:sz w:val="28"/>
          <w:szCs w:val="28"/>
        </w:rPr>
      </w:pPr>
      <w:r w:rsidRPr="005F5AB2">
        <w:rPr>
          <w:rFonts w:ascii="Times New Roman" w:hAnsi="Times New Roman"/>
          <w:sz w:val="28"/>
          <w:szCs w:val="28"/>
        </w:rPr>
        <w:t xml:space="preserve">Характеристики во втором квадранте, лежащие выше линии, построенной при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D"/>
      </w:r>
      <w:r w:rsidRPr="005F5AB2">
        <w:rPr>
          <w:rFonts w:ascii="Times New Roman" w:hAnsi="Times New Roman"/>
          <w:sz w:val="28"/>
          <w:szCs w:val="28"/>
        </w:rPr>
        <w:t xml:space="preserve"> 0,5, и характеристики в четвёртом квадранте, лежащие ниже линии, построенной при </w:t>
      </w:r>
      <w:r w:rsidRPr="005F5AB2">
        <w:rPr>
          <w:rFonts w:ascii="Times New Roman" w:hAnsi="Times New Roman"/>
          <w:sz w:val="28"/>
          <w:szCs w:val="28"/>
        </w:rPr>
        <w:sym w:font="Symbol" w:char="F067"/>
      </w:r>
      <w:r w:rsidRPr="005F5AB2">
        <w:rPr>
          <w:rFonts w:ascii="Times New Roman" w:hAnsi="Times New Roman"/>
          <w:sz w:val="28"/>
          <w:szCs w:val="28"/>
        </w:rPr>
        <w:t xml:space="preserve"> </w:t>
      </w:r>
      <w:r w:rsidRPr="005F5AB2">
        <w:rPr>
          <w:rFonts w:ascii="Times New Roman" w:hAnsi="Times New Roman"/>
          <w:sz w:val="28"/>
          <w:szCs w:val="28"/>
        </w:rPr>
        <w:sym w:font="Symbol" w:char="F03D"/>
      </w:r>
      <w:r w:rsidRPr="005F5AB2">
        <w:rPr>
          <w:rFonts w:ascii="Times New Roman" w:hAnsi="Times New Roman"/>
          <w:sz w:val="28"/>
          <w:szCs w:val="28"/>
        </w:rPr>
        <w:t xml:space="preserve"> 0,5, соответствуют </w:t>
      </w:r>
      <w:r w:rsidRPr="005F5AB2">
        <w:rPr>
          <w:rFonts w:ascii="Times New Roman" w:hAnsi="Times New Roman"/>
          <w:b/>
          <w:sz w:val="28"/>
          <w:szCs w:val="28"/>
        </w:rPr>
        <w:t>генераторному режиму</w:t>
      </w:r>
      <w:r w:rsidRPr="005F5AB2">
        <w:rPr>
          <w:rFonts w:ascii="Times New Roman" w:hAnsi="Times New Roman"/>
          <w:sz w:val="28"/>
          <w:szCs w:val="28"/>
        </w:rPr>
        <w:t>. Часть механической энергии преобразуется в электрическую энергию</w:t>
      </w:r>
    </w:p>
    <w:p w:rsidR="0070161F" w:rsidRDefault="0070161F" w:rsidP="005F5AB2">
      <w:pPr>
        <w:rPr>
          <w:rFonts w:ascii="Times New Roman" w:hAnsi="Times New Roman"/>
          <w:sz w:val="28"/>
          <w:szCs w:val="28"/>
        </w:rPr>
      </w:pPr>
    </w:p>
    <w:p w:rsidR="0070161F" w:rsidRDefault="0070161F" w:rsidP="005F5AB2">
      <w:pPr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t>регулирование частоты вращения вала двигателя осуществляется в результате выбора соответствующих длительностей импульсов напряжения положительной и отрицательной полярности, подаваемых на якорную обмотку двигателя.</w:t>
      </w:r>
    </w:p>
    <w:p w:rsidR="005F5AB2" w:rsidRPr="008E207B" w:rsidRDefault="0070161F" w:rsidP="0070161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3729343"/>
            <wp:effectExtent l="0" t="0" r="0" b="5080"/>
            <wp:docPr id="20" name="Рисунок 20" descr="C:\Users\PC\AppData\Local\Microsoft\Windows\INetCache\Content.Word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91" cy="3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99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r w:rsidR="00CF0299" w:rsidRPr="008E207B">
        <w:rPr>
          <w:rFonts w:ascii="Times New Roman" w:hAnsi="Times New Roman" w:cs="Times New Roman"/>
          <w:sz w:val="28"/>
          <w:szCs w:val="28"/>
        </w:rPr>
        <w:t>Цель и задача энергетического расчёта. Пример постановки задачи энергетического расчёта приводов робота. Исходные требования к движению рабочего органа. Этапы энергетического расчёта. Вычисление желаемых скоростей и требуемых моментов сил, создаваемых приводами.</w:t>
      </w:r>
    </w:p>
    <w:p w:rsidR="0070161F" w:rsidRPr="0070161F" w:rsidRDefault="0070161F" w:rsidP="0070161F"/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t xml:space="preserve">Исполнительными (силовыми) элементами приводов являются электродвигатель, механическая передача и силовой преобразователь (усилитель мощности). </w:t>
      </w:r>
    </w:p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b/>
          <w:sz w:val="28"/>
          <w:szCs w:val="28"/>
        </w:rPr>
        <w:t>Цель энергетического расчёта</w:t>
      </w:r>
      <w:r w:rsidRPr="0070161F">
        <w:rPr>
          <w:rFonts w:ascii="Times New Roman" w:hAnsi="Times New Roman"/>
          <w:sz w:val="28"/>
          <w:szCs w:val="28"/>
        </w:rPr>
        <w:t xml:space="preserve"> – рациональный выбор таких исполнительных элементов приводов робототехнической или </w:t>
      </w:r>
      <w:proofErr w:type="spellStart"/>
      <w:r w:rsidRPr="0070161F">
        <w:rPr>
          <w:rFonts w:ascii="Times New Roman" w:hAnsi="Times New Roman"/>
          <w:sz w:val="28"/>
          <w:szCs w:val="28"/>
        </w:rPr>
        <w:t>мехатронной</w:t>
      </w:r>
      <w:proofErr w:type="spellEnd"/>
      <w:r w:rsidRPr="0070161F">
        <w:rPr>
          <w:rFonts w:ascii="Times New Roman" w:hAnsi="Times New Roman"/>
          <w:sz w:val="28"/>
          <w:szCs w:val="28"/>
        </w:rPr>
        <w:t xml:space="preserve"> системы, которые обладают энергетическими возможностями для обеспечения движения механического объекта управления по заданному закону во всех предусмотренных режимах работы. </w:t>
      </w:r>
    </w:p>
    <w:p w:rsidR="00CF0299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b/>
          <w:sz w:val="28"/>
          <w:szCs w:val="28"/>
        </w:rPr>
        <w:t>Задача энергетического расчёта</w:t>
      </w:r>
      <w:r w:rsidRPr="0070161F">
        <w:rPr>
          <w:rFonts w:ascii="Times New Roman" w:hAnsi="Times New Roman"/>
          <w:sz w:val="28"/>
          <w:szCs w:val="28"/>
        </w:rPr>
        <w:t xml:space="preserve"> состоит в анализе сил (моментов сил) и скоростей, которые должны развивать приводы робототехнической или </w:t>
      </w:r>
      <w:proofErr w:type="spellStart"/>
      <w:r w:rsidRPr="0070161F">
        <w:rPr>
          <w:rFonts w:ascii="Times New Roman" w:hAnsi="Times New Roman"/>
          <w:sz w:val="28"/>
          <w:szCs w:val="28"/>
        </w:rPr>
        <w:t>мехатронной</w:t>
      </w:r>
      <w:proofErr w:type="spellEnd"/>
      <w:r w:rsidRPr="0070161F">
        <w:rPr>
          <w:rFonts w:ascii="Times New Roman" w:hAnsi="Times New Roman"/>
          <w:sz w:val="28"/>
          <w:szCs w:val="28"/>
        </w:rPr>
        <w:t xml:space="preserve"> системы и выборе исполнительных (силовых) элементов, энергетически обеспечивающих возможность создания требуемых сил и скоростей движения и удовлетворяющих заданным критериям эффективности такого выбора.</w:t>
      </w:r>
    </w:p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t>Рассмотрим задачу энергетического расчёта и выбора параметров приводов манипуляционного робота. На рисунке 9-1 показана схема манипулятора, представляющего собой многозвенный механический объект управления с исполнительными элементами приводов. На схеме выделен один подлежащий расчёту привод звена манипулятора и показаны устройства, используемые для управления этим приводом. В состав привода входит двигатель, редуктор, датчик скорости (тахогенератор), датчик положения, силовой преобразователь и контроллер привода.</w:t>
      </w:r>
    </w:p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t xml:space="preserve">Задача энергетического расчёта приводов робота выглядит таким образом. Заданы в общем случае изменяющиеся во времени по известным законам скорость V РО и действующая на него внешняя сила </w:t>
      </w:r>
      <w:proofErr w:type="gramStart"/>
      <w:r w:rsidRPr="0070161F">
        <w:rPr>
          <w:rFonts w:ascii="Times New Roman" w:hAnsi="Times New Roman"/>
          <w:sz w:val="28"/>
          <w:szCs w:val="28"/>
        </w:rPr>
        <w:t>F .</w:t>
      </w:r>
      <w:proofErr w:type="gramEnd"/>
      <w:r w:rsidRPr="0070161F">
        <w:rPr>
          <w:rFonts w:ascii="Times New Roman" w:hAnsi="Times New Roman"/>
          <w:sz w:val="28"/>
          <w:szCs w:val="28"/>
        </w:rPr>
        <w:t xml:space="preserve"> Требуется выбрать двигатели, редукторы и силовые преобразователи всех приводов манипулятора.</w:t>
      </w:r>
    </w:p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443C061" wp14:editId="1C0F0339">
            <wp:extent cx="4553585" cy="4143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1F" w:rsidRDefault="0070161F" w:rsidP="0070161F">
      <w:pPr>
        <w:jc w:val="both"/>
        <w:rPr>
          <w:rFonts w:ascii="Times New Roman" w:hAnsi="Times New Roman"/>
          <w:sz w:val="28"/>
          <w:szCs w:val="28"/>
        </w:rPr>
      </w:pPr>
      <w:r w:rsidRPr="0070161F">
        <w:rPr>
          <w:rFonts w:ascii="Times New Roman" w:hAnsi="Times New Roman"/>
          <w:sz w:val="28"/>
          <w:szCs w:val="28"/>
        </w:rPr>
        <w:drawing>
          <wp:inline distT="0" distB="0" distL="0" distR="0" wp14:anchorId="0E5F5E8F" wp14:editId="7B9C6F9F">
            <wp:extent cx="5940425" cy="46278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2" w:rsidRDefault="008A5D32" w:rsidP="0070161F">
      <w:pPr>
        <w:jc w:val="both"/>
        <w:rPr>
          <w:rFonts w:ascii="Times New Roman" w:hAnsi="Times New Roman"/>
          <w:sz w:val="28"/>
          <w:szCs w:val="28"/>
        </w:rPr>
      </w:pPr>
      <w:r w:rsidRPr="008A5D32">
        <w:rPr>
          <w:rFonts w:ascii="Times New Roman" w:hAnsi="Times New Roman"/>
          <w:sz w:val="28"/>
          <w:szCs w:val="28"/>
        </w:rPr>
        <w:lastRenderedPageBreak/>
        <w:t xml:space="preserve">Движения всех приводов манипулятора создаёт результирующее движение рабочего органа (РО), который перемещается в пространстве со скоростью </w:t>
      </w:r>
      <w:proofErr w:type="gramStart"/>
      <w:r w:rsidRPr="008A5D32">
        <w:rPr>
          <w:rFonts w:ascii="Times New Roman" w:hAnsi="Times New Roman"/>
          <w:sz w:val="28"/>
          <w:szCs w:val="28"/>
        </w:rPr>
        <w:t>V .</w:t>
      </w:r>
      <w:proofErr w:type="gramEnd"/>
      <w:r w:rsidRPr="008A5D32">
        <w:rPr>
          <w:rFonts w:ascii="Times New Roman" w:hAnsi="Times New Roman"/>
          <w:sz w:val="28"/>
          <w:szCs w:val="28"/>
        </w:rPr>
        <w:t xml:space="preserve"> При этом РО взаимодействует с объектами внешней среды, и на него действует внешняя сила </w:t>
      </w:r>
      <w:proofErr w:type="gramStart"/>
      <w:r w:rsidRPr="008A5D32">
        <w:rPr>
          <w:rFonts w:ascii="Times New Roman" w:hAnsi="Times New Roman"/>
          <w:sz w:val="28"/>
          <w:szCs w:val="28"/>
        </w:rPr>
        <w:t>F ,</w:t>
      </w:r>
      <w:proofErr w:type="gramEnd"/>
      <w:r w:rsidRPr="008A5D32">
        <w:rPr>
          <w:rFonts w:ascii="Times New Roman" w:hAnsi="Times New Roman"/>
          <w:sz w:val="28"/>
          <w:szCs w:val="28"/>
        </w:rPr>
        <w:t xml:space="preserve"> влияющая на движение РО и процессы, происходящие в каждом приводе робота</w:t>
      </w:r>
    </w:p>
    <w:p w:rsidR="00F41FE6" w:rsidRDefault="00F41FE6" w:rsidP="0070161F">
      <w:pPr>
        <w:jc w:val="both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t xml:space="preserve">Желаемое движение объекта управления, реализуемое приводом или группой приводов, может быть получено, если привод или группа приводов способны создать соответствующие этому движению желаемые скорости и развивают необходимые моменты сил. В этом случае можно говорить о том, что приводы энергетически обеспечивают желаемое движение. </w:t>
      </w:r>
    </w:p>
    <w:p w:rsidR="00F41FE6" w:rsidRDefault="00F41FE6" w:rsidP="0070161F">
      <w:pPr>
        <w:jc w:val="both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t xml:space="preserve">Если объект управления обладает одной степенью свободы, то его желаемое положение </w:t>
      </w:r>
      <w:r w:rsidRPr="00F41FE6">
        <w:rPr>
          <w:rFonts w:ascii="Times New Roman" w:hAnsi="Times New Roman"/>
          <w:sz w:val="28"/>
          <w:szCs w:val="28"/>
        </w:rPr>
        <w:sym w:font="Symbol" w:char="F061"/>
      </w:r>
      <w:r w:rsidRPr="00F41FE6">
        <w:rPr>
          <w:rFonts w:ascii="Times New Roman" w:hAnsi="Times New Roman"/>
          <w:sz w:val="28"/>
          <w:szCs w:val="28"/>
        </w:rPr>
        <w:t xml:space="preserve">(t) , рассматриваемое как функция времени t , позволяет найти желаемую скорость </w:t>
      </w:r>
      <w:r w:rsidRPr="00F41FE6">
        <w:rPr>
          <w:rFonts w:ascii="Times New Roman" w:hAnsi="Times New Roman"/>
          <w:sz w:val="28"/>
          <w:szCs w:val="28"/>
        </w:rPr>
        <w:sym w:font="Symbol" w:char="F057"/>
      </w:r>
      <w:r w:rsidRPr="00F41FE6">
        <w:rPr>
          <w:rFonts w:ascii="Times New Roman" w:hAnsi="Times New Roman"/>
          <w:sz w:val="28"/>
          <w:szCs w:val="28"/>
        </w:rPr>
        <w:t xml:space="preserve"> путём дифференцирования по формуле</w:t>
      </w:r>
    </w:p>
    <w:p w:rsidR="00F41FE6" w:rsidRDefault="00F41FE6" w:rsidP="00F41FE6">
      <w:pPr>
        <w:jc w:val="center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drawing>
          <wp:inline distT="0" distB="0" distL="0" distR="0" wp14:anchorId="6A1DD5C1" wp14:editId="1C092119">
            <wp:extent cx="943107" cy="6858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6" w:rsidRDefault="00F41FE6" w:rsidP="00F41FE6">
      <w:pPr>
        <w:jc w:val="both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t xml:space="preserve">причём скорость также оказывается функцией времени. </w:t>
      </w:r>
    </w:p>
    <w:p w:rsidR="00F41FE6" w:rsidRDefault="00F41FE6" w:rsidP="00F41FE6">
      <w:pPr>
        <w:jc w:val="both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t xml:space="preserve">В некоторых случаях при энергетическом расчёте непосредственно задаётся закон изменения желаемой скорости во времени. Например, в режиме переброски, в котором выполняется быстрый перевод объекта управления из исходного положения в конечное положение, привод сначала разгоняет объект до максимальной скорости </w:t>
      </w:r>
      <w:r w:rsidRPr="00F41FE6">
        <w:rPr>
          <w:rFonts w:ascii="Times New Roman" w:hAnsi="Times New Roman"/>
          <w:sz w:val="28"/>
          <w:szCs w:val="28"/>
        </w:rPr>
        <w:sym w:font="Symbol" w:char="F057"/>
      </w:r>
      <w:r w:rsidRPr="00F41FE6">
        <w:rPr>
          <w:rFonts w:ascii="Times New Roman" w:hAnsi="Times New Roman"/>
          <w:sz w:val="28"/>
          <w:szCs w:val="28"/>
          <w:vertAlign w:val="subscript"/>
        </w:rPr>
        <w:t>MAX</w:t>
      </w:r>
      <w:r w:rsidRPr="00F41FE6">
        <w:rPr>
          <w:rFonts w:ascii="Times New Roman" w:hAnsi="Times New Roman"/>
          <w:sz w:val="28"/>
          <w:szCs w:val="28"/>
        </w:rPr>
        <w:t xml:space="preserve"> , а затем затормаживает его до полной остановки. Предполагается, что привод способен осуществлять разг</w:t>
      </w:r>
      <w:r>
        <w:rPr>
          <w:rFonts w:ascii="Times New Roman" w:hAnsi="Times New Roman"/>
          <w:sz w:val="28"/>
          <w:szCs w:val="28"/>
        </w:rPr>
        <w:t xml:space="preserve">он с постоянным ускорением </w:t>
      </w:r>
      <w:r w:rsidRPr="00F41FE6">
        <w:rPr>
          <w:rFonts w:ascii="Times New Roman" w:hAnsi="Times New Roman"/>
          <w:sz w:val="28"/>
          <w:szCs w:val="28"/>
        </w:rPr>
        <w:t xml:space="preserve"> </w:t>
      </w:r>
      <w:r w:rsidRPr="00F41FE6">
        <w:rPr>
          <w:rFonts w:ascii="Times New Roman" w:hAnsi="Times New Roman"/>
          <w:sz w:val="28"/>
          <w:szCs w:val="28"/>
        </w:rPr>
        <w:sym w:font="Symbol" w:char="F065"/>
      </w:r>
      <w:r w:rsidRPr="00F41FE6">
        <w:rPr>
          <w:rFonts w:ascii="Times New Roman" w:hAnsi="Times New Roman"/>
          <w:sz w:val="28"/>
          <w:szCs w:val="28"/>
        </w:rPr>
        <w:t xml:space="preserve"> </w:t>
      </w:r>
      <w:r w:rsidRPr="00F41FE6">
        <w:rPr>
          <w:rFonts w:ascii="Times New Roman" w:hAnsi="Times New Roman"/>
          <w:sz w:val="28"/>
          <w:szCs w:val="28"/>
        </w:rPr>
        <w:sym w:font="Symbol" w:char="F03D"/>
      </w:r>
      <w:r w:rsidRPr="00F41FE6">
        <w:rPr>
          <w:rFonts w:ascii="Times New Roman" w:hAnsi="Times New Roman"/>
          <w:sz w:val="28"/>
          <w:szCs w:val="28"/>
        </w:rPr>
        <w:t xml:space="preserve"> </w:t>
      </w:r>
      <w:r w:rsidRPr="00F41FE6">
        <w:rPr>
          <w:rFonts w:ascii="Times New Roman" w:hAnsi="Times New Roman"/>
          <w:sz w:val="28"/>
          <w:szCs w:val="28"/>
        </w:rPr>
        <w:sym w:font="Symbol" w:char="F057"/>
      </w:r>
      <w:r w:rsidRPr="00F41FE6">
        <w:rPr>
          <w:rFonts w:ascii="Times New Roman" w:hAnsi="Times New Roman"/>
          <w:sz w:val="28"/>
          <w:szCs w:val="28"/>
        </w:rPr>
        <w:t xml:space="preserve"> </w:t>
      </w:r>
      <w:r w:rsidRPr="00F41FE6">
        <w:rPr>
          <w:rFonts w:ascii="Times New Roman" w:hAnsi="Times New Roman"/>
          <w:sz w:val="28"/>
          <w:szCs w:val="28"/>
          <w:vertAlign w:val="subscript"/>
        </w:rPr>
        <w:t>MAX</w:t>
      </w:r>
      <w:r w:rsidRPr="00F41FE6">
        <w:rPr>
          <w:rFonts w:ascii="Times New Roman" w:hAnsi="Times New Roman"/>
          <w:sz w:val="28"/>
          <w:szCs w:val="28"/>
        </w:rPr>
        <w:t xml:space="preserve"> /t</w:t>
      </w:r>
      <w:r w:rsidRPr="00F41FE6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F41FE6">
        <w:rPr>
          <w:rFonts w:ascii="Times New Roman" w:hAnsi="Times New Roman"/>
          <w:sz w:val="28"/>
          <w:szCs w:val="28"/>
        </w:rPr>
        <w:t xml:space="preserve"> в течение времени разгона P t . Поэтому на этапе разгона желаемая скорость должна изменяться по закону</w:t>
      </w:r>
    </w:p>
    <w:p w:rsidR="00F41FE6" w:rsidRDefault="00F41FE6" w:rsidP="00F41FE6">
      <w:pPr>
        <w:jc w:val="center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drawing>
          <wp:inline distT="0" distB="0" distL="0" distR="0" wp14:anchorId="3F2D5A1C" wp14:editId="33707222">
            <wp:extent cx="2476846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6" w:rsidRDefault="00F41FE6" w:rsidP="00F41FE6">
      <w:pPr>
        <w:jc w:val="center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t xml:space="preserve">На этапе торможения, который протекает в течение T </w:t>
      </w:r>
      <w:proofErr w:type="spellStart"/>
      <w:proofErr w:type="gramStart"/>
      <w:r w:rsidRPr="00F41FE6">
        <w:rPr>
          <w:rFonts w:ascii="Times New Roman" w:hAnsi="Times New Roman"/>
          <w:sz w:val="28"/>
          <w:szCs w:val="28"/>
        </w:rPr>
        <w:t>t</w:t>
      </w:r>
      <w:proofErr w:type="spellEnd"/>
      <w:r w:rsidRPr="00F41FE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F41FE6">
        <w:rPr>
          <w:rFonts w:ascii="Times New Roman" w:hAnsi="Times New Roman"/>
          <w:sz w:val="28"/>
          <w:szCs w:val="28"/>
        </w:rPr>
        <w:t xml:space="preserve"> скорость должна изменяться с постоянным ускорением (замедлением) по закону</w:t>
      </w:r>
    </w:p>
    <w:p w:rsidR="00F41FE6" w:rsidRDefault="00F41FE6" w:rsidP="00F41FE6">
      <w:pPr>
        <w:jc w:val="center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drawing>
          <wp:inline distT="0" distB="0" distL="0" distR="0" wp14:anchorId="463EF698" wp14:editId="2D4CF8CF">
            <wp:extent cx="3477110" cy="75258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6" w:rsidRDefault="00F41FE6" w:rsidP="00F41FE6">
      <w:pPr>
        <w:jc w:val="both"/>
        <w:rPr>
          <w:rFonts w:ascii="Times New Roman" w:hAnsi="Times New Roman"/>
          <w:sz w:val="28"/>
          <w:szCs w:val="28"/>
        </w:rPr>
      </w:pPr>
      <w:r w:rsidRPr="00F41FE6">
        <w:rPr>
          <w:rFonts w:ascii="Times New Roman" w:hAnsi="Times New Roman"/>
          <w:sz w:val="28"/>
          <w:szCs w:val="28"/>
        </w:rPr>
        <w:lastRenderedPageBreak/>
        <w:t xml:space="preserve">Для определения требуемого момента сил </w:t>
      </w:r>
      <w:proofErr w:type="gramStart"/>
      <w:r w:rsidRPr="00F41FE6">
        <w:rPr>
          <w:rFonts w:ascii="Times New Roman" w:hAnsi="Times New Roman"/>
          <w:sz w:val="28"/>
          <w:szCs w:val="28"/>
        </w:rPr>
        <w:t>M ,</w:t>
      </w:r>
      <w:proofErr w:type="gramEnd"/>
      <w:r w:rsidRPr="00F41FE6">
        <w:rPr>
          <w:rFonts w:ascii="Times New Roman" w:hAnsi="Times New Roman"/>
          <w:sz w:val="28"/>
          <w:szCs w:val="28"/>
        </w:rPr>
        <w:t xml:space="preserve"> который должен развивать привод, нужно знать момент инерции J объекта управления и момент внешних сил MВ , как правило, препятствующий движению объекта управления. Тогда требуемый момент сил имеет две составляющие и вычисляется по формуле</w:t>
      </w:r>
    </w:p>
    <w:p w:rsidR="00F41FE6" w:rsidRDefault="00F41FE6" w:rsidP="00F41FE6">
      <w:pPr>
        <w:jc w:val="center"/>
        <w:rPr>
          <w:noProof/>
          <w:lang w:eastAsia="ru-RU"/>
        </w:rPr>
      </w:pPr>
      <w:r w:rsidRPr="00F41FE6">
        <w:rPr>
          <w:rFonts w:ascii="Times New Roman" w:hAnsi="Times New Roman"/>
          <w:sz w:val="28"/>
          <w:szCs w:val="28"/>
        </w:rPr>
        <w:drawing>
          <wp:inline distT="0" distB="0" distL="0" distR="0" wp14:anchorId="7DE251D9" wp14:editId="386071B8">
            <wp:extent cx="1390844" cy="314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FE6">
        <w:rPr>
          <w:noProof/>
          <w:lang w:eastAsia="ru-RU"/>
        </w:rPr>
        <w:t xml:space="preserve"> </w:t>
      </w:r>
      <w:r w:rsidRPr="00F41FE6">
        <w:rPr>
          <w:rFonts w:ascii="Times New Roman" w:hAnsi="Times New Roman"/>
          <w:sz w:val="28"/>
          <w:szCs w:val="28"/>
        </w:rPr>
        <w:drawing>
          <wp:inline distT="0" distB="0" distL="0" distR="0" wp14:anchorId="1DBD8BDB" wp14:editId="4B532F8D">
            <wp:extent cx="828791" cy="68589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AC" w:rsidRDefault="005320AC" w:rsidP="00F41FE6">
      <w:pPr>
        <w:jc w:val="center"/>
        <w:rPr>
          <w:noProof/>
          <w:lang w:eastAsia="ru-RU"/>
        </w:rPr>
      </w:pPr>
    </w:p>
    <w:p w:rsidR="005320AC" w:rsidRDefault="005320AC" w:rsidP="005320AC">
      <w:pPr>
        <w:jc w:val="both"/>
        <w:rPr>
          <w:rFonts w:ascii="Times New Roman" w:hAnsi="Times New Roman"/>
          <w:sz w:val="28"/>
          <w:szCs w:val="28"/>
        </w:rPr>
      </w:pPr>
      <w:r w:rsidRPr="005320AC">
        <w:rPr>
          <w:rFonts w:ascii="Times New Roman" w:hAnsi="Times New Roman"/>
          <w:sz w:val="28"/>
          <w:szCs w:val="28"/>
        </w:rPr>
        <w:t xml:space="preserve">Энергетические потребности объекта управления зависят от желаемой скорости движения и требуемого момента сил, значение которого обусловлено, в том числе, желаемым ускорением. Поэтому считается, что эквивалентность замены реального движения гармоническим будет при выполнении двух условий: а) максимальное значение скорости движения объекта управления при гармоническом движении должно быть равно максимальному значению желаемой скорости </w:t>
      </w:r>
      <w:r w:rsidRPr="005320AC">
        <w:rPr>
          <w:rFonts w:ascii="Times New Roman" w:hAnsi="Times New Roman"/>
          <w:sz w:val="28"/>
          <w:szCs w:val="28"/>
        </w:rPr>
        <w:sym w:font="Symbol" w:char="F057"/>
      </w:r>
      <w:r w:rsidRPr="005320AC">
        <w:rPr>
          <w:rFonts w:ascii="Times New Roman" w:hAnsi="Times New Roman"/>
          <w:sz w:val="28"/>
          <w:szCs w:val="28"/>
        </w:rPr>
        <w:t xml:space="preserve">О.MAX реального движения объекта управления; б) максимальное значение ускорения, с которым происходит гармоническое движение объекта управления, должно быть равно максимальному значению желаемого ускорения О.MAX </w:t>
      </w:r>
      <w:r w:rsidRPr="005320AC">
        <w:rPr>
          <w:rFonts w:ascii="Times New Roman" w:hAnsi="Times New Roman"/>
          <w:sz w:val="28"/>
          <w:szCs w:val="28"/>
        </w:rPr>
        <w:sym w:font="Symbol" w:char="F065"/>
      </w:r>
      <w:r w:rsidRPr="005320AC">
        <w:rPr>
          <w:rFonts w:ascii="Times New Roman" w:hAnsi="Times New Roman"/>
          <w:sz w:val="28"/>
          <w:szCs w:val="28"/>
        </w:rPr>
        <w:t xml:space="preserve"> при реальном движении объекта управления.</w:t>
      </w:r>
    </w:p>
    <w:p w:rsidR="005320AC" w:rsidRDefault="005320AC" w:rsidP="005320AC">
      <w:pPr>
        <w:jc w:val="both"/>
        <w:rPr>
          <w:rFonts w:ascii="Times New Roman" w:hAnsi="Times New Roman"/>
          <w:sz w:val="28"/>
          <w:szCs w:val="28"/>
        </w:rPr>
      </w:pPr>
      <w:r w:rsidRPr="005320AC">
        <w:rPr>
          <w:rFonts w:ascii="Times New Roman" w:hAnsi="Times New Roman"/>
          <w:sz w:val="28"/>
          <w:szCs w:val="28"/>
        </w:rPr>
        <w:drawing>
          <wp:inline distT="0" distB="0" distL="0" distR="0" wp14:anchorId="14700872" wp14:editId="4695AC95">
            <wp:extent cx="1352739" cy="86689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AC" w:rsidRPr="004F51D4" w:rsidRDefault="005320AC" w:rsidP="005320AC">
      <w:pPr>
        <w:jc w:val="both"/>
        <w:rPr>
          <w:rFonts w:ascii="Times New Roman" w:hAnsi="Times New Roman"/>
          <w:sz w:val="28"/>
          <w:szCs w:val="28"/>
        </w:rPr>
      </w:pPr>
      <w:r w:rsidRPr="005320AC">
        <w:rPr>
          <w:rFonts w:ascii="Times New Roman" w:hAnsi="Times New Roman"/>
          <w:sz w:val="28"/>
          <w:szCs w:val="28"/>
        </w:rPr>
        <w:drawing>
          <wp:inline distT="0" distB="0" distL="0" distR="0" wp14:anchorId="226D8415" wp14:editId="4B690E22">
            <wp:extent cx="5715798" cy="298174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="00CF0299" w:rsidRPr="008E207B">
        <w:rPr>
          <w:rFonts w:ascii="Times New Roman" w:hAnsi="Times New Roman" w:cs="Times New Roman"/>
          <w:sz w:val="28"/>
          <w:szCs w:val="28"/>
        </w:rPr>
        <w:t>Диаграммы нагрузки. Диаграммы нагрузки приводов систем контурного управления. Замена реального движения эквивалентным гармоническим движением. Эллипсы нагрузки. Мощность движения объекта при контурном управлении. Характер движения и диаграммы нагрузки приводов систем позиционного управления. Диаграммы нагрузки приводов в режиме «переброски».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16. </w:t>
      </w:r>
      <w:r w:rsidR="00CF0299" w:rsidRPr="008E207B">
        <w:rPr>
          <w:rFonts w:ascii="Times New Roman" w:hAnsi="Times New Roman" w:cs="Times New Roman"/>
          <w:sz w:val="28"/>
          <w:szCs w:val="28"/>
          <w:lang w:val="fr-FR"/>
        </w:rPr>
        <w:t xml:space="preserve">Энергетические возможности электроприводов. Область располагаемых моментов и скоростей электродвигателя. 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  <w:lang w:val="fr-FR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17. </w:t>
      </w:r>
      <w:r w:rsidR="00CF0299" w:rsidRPr="008E207B">
        <w:rPr>
          <w:rFonts w:ascii="Times New Roman" w:hAnsi="Times New Roman" w:cs="Times New Roman"/>
          <w:sz w:val="28"/>
          <w:szCs w:val="28"/>
          <w:lang w:val="fr-FR"/>
        </w:rPr>
        <w:t xml:space="preserve">Требуемый электромагнитный момент двигателя и условия его минимизации при использовании механических передач. 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  <w:lang w:val="fr-FR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18. </w:t>
      </w:r>
      <w:r w:rsidR="00CF0299" w:rsidRPr="008E207B">
        <w:rPr>
          <w:rFonts w:ascii="Times New Roman" w:hAnsi="Times New Roman" w:cs="Times New Roman"/>
          <w:sz w:val="28"/>
          <w:szCs w:val="28"/>
          <w:lang w:val="fr-FR"/>
        </w:rPr>
        <w:t>Возможность выбора значения передаточного отношения механической передачи из условия минимума требуемого электромагнитного момента. Приведённая диаграмма нагрузки. Сопоставление приведённой диаграммы нагрузки и области располагаемых моментов и скоростей. Выбор двигателя и редуктора.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  <w:lang w:val="fr-FR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19. </w:t>
      </w:r>
      <w:r w:rsidR="00CF0299" w:rsidRPr="008E207B">
        <w:rPr>
          <w:rFonts w:ascii="Times New Roman" w:hAnsi="Times New Roman" w:cs="Times New Roman"/>
          <w:sz w:val="28"/>
          <w:szCs w:val="28"/>
        </w:rPr>
        <w:t>Тепловой расчёт электродвигателей. Идеализированные типовые режимы работы приводов. Диаграммы скорости и тока при сочетании режимов переброски и слежения. Метод эквивалентного тока. Метод эквивалентного момента.</w:t>
      </w:r>
      <w:r w:rsidR="00CF0299" w:rsidRPr="008E20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3BC9" w:rsidRPr="008E207B" w:rsidRDefault="00C93BC9" w:rsidP="008E207B">
      <w:pPr>
        <w:jc w:val="both"/>
        <w:rPr>
          <w:rFonts w:ascii="Times New Roman" w:hAnsi="Times New Roman"/>
          <w:sz w:val="28"/>
          <w:szCs w:val="28"/>
        </w:rPr>
      </w:pPr>
    </w:p>
    <w:p w:rsidR="00CF0299" w:rsidRPr="008E207B" w:rsidRDefault="00F60475" w:rsidP="008E207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8E207B">
        <w:rPr>
          <w:rFonts w:ascii="Times New Roman" w:hAnsi="Times New Roman" w:cs="Times New Roman"/>
          <w:sz w:val="28"/>
          <w:szCs w:val="28"/>
        </w:rPr>
        <w:t xml:space="preserve">20. </w:t>
      </w:r>
      <w:r w:rsidR="00CF0299" w:rsidRPr="008E207B">
        <w:rPr>
          <w:rFonts w:ascii="Times New Roman" w:hAnsi="Times New Roman" w:cs="Times New Roman"/>
          <w:sz w:val="28"/>
          <w:szCs w:val="28"/>
        </w:rPr>
        <w:t>Требования к запасам устойчивости, точности и качеству переходных процессов следящих приводов. Ограничения, учитываемые при синтезе приводов.</w:t>
      </w:r>
      <w:r w:rsidR="00CF0299" w:rsidRPr="008E20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sz w:val="28"/>
          <w:szCs w:val="28"/>
        </w:rPr>
        <w:t xml:space="preserve">Структура следящего привода с точки зрения организации управления движением объекта управления. Требования к точности следящего привода. Анализ погрешностей следящего привода. Определение допустимых погрешностей приводов. Назначение требований к составляющим результирующей погрешности привода. </w:t>
      </w:r>
      <w:r w:rsidRPr="008E207B">
        <w:rPr>
          <w:rFonts w:ascii="Times New Roman" w:hAnsi="Times New Roman"/>
          <w:bCs/>
          <w:sz w:val="28"/>
          <w:szCs w:val="28"/>
        </w:rPr>
        <w:t xml:space="preserve">Алгоритм назначения допустимых погрешностей, влияющих на выбор регуляторов, датчика и механической передачи, исходя из требований к точности следящего привода.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</w:rPr>
        <w:t>Структурные схемы следящей системы.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207B">
        <w:rPr>
          <w:rFonts w:ascii="Times New Roman" w:hAnsi="Times New Roman"/>
          <w:bCs/>
          <w:sz w:val="28"/>
          <w:szCs w:val="28"/>
        </w:rPr>
        <w:t xml:space="preserve">Передаточная функция объекта управления следящего привода. Основные типы регуляторов, применяемых в следящих приводах. Передаточные </w:t>
      </w:r>
      <w:r w:rsidRPr="008E207B">
        <w:rPr>
          <w:rFonts w:ascii="Times New Roman" w:hAnsi="Times New Roman"/>
          <w:bCs/>
          <w:sz w:val="28"/>
          <w:szCs w:val="28"/>
        </w:rPr>
        <w:lastRenderedPageBreak/>
        <w:t>функции и свойства П-регулятора,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207B">
        <w:rPr>
          <w:rFonts w:ascii="Times New Roman" w:hAnsi="Times New Roman"/>
          <w:bCs/>
          <w:sz w:val="28"/>
          <w:szCs w:val="28"/>
        </w:rPr>
        <w:t xml:space="preserve">ПИ-регулятора и ПИД - регулятора. Передаточные функции замкнутого по положению следящего привода.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</w:rPr>
        <w:t xml:space="preserve">Выполнение требования к точности следящего привода. Эквивалентное гармоническое задающее воздействие. </w:t>
      </w:r>
      <w:r w:rsidRPr="008E207B">
        <w:rPr>
          <w:rFonts w:ascii="Times New Roman" w:hAnsi="Times New Roman"/>
          <w:bCs/>
          <w:iCs/>
          <w:sz w:val="28"/>
          <w:szCs w:val="28"/>
        </w:rPr>
        <w:t xml:space="preserve">Условия эквивалентности замены реального движения гармоническим движением. </w:t>
      </w:r>
      <w:r w:rsidRPr="008E207B">
        <w:rPr>
          <w:rFonts w:ascii="Times New Roman" w:hAnsi="Times New Roman"/>
          <w:bCs/>
          <w:sz w:val="28"/>
          <w:szCs w:val="28"/>
        </w:rPr>
        <w:t xml:space="preserve">Требование к желаемой ЛАЧХ разомкнутого следящего привода из соображений обеспечения точности. Формирование </w:t>
      </w:r>
      <w:proofErr w:type="gramStart"/>
      <w:r w:rsidRPr="008E207B">
        <w:rPr>
          <w:rFonts w:ascii="Times New Roman" w:hAnsi="Times New Roman"/>
          <w:bCs/>
          <w:sz w:val="28"/>
          <w:szCs w:val="28"/>
        </w:rPr>
        <w:t>низкочастотной части</w:t>
      </w:r>
      <w:proofErr w:type="gramEnd"/>
      <w:r w:rsidRPr="008E207B">
        <w:rPr>
          <w:rFonts w:ascii="Times New Roman" w:hAnsi="Times New Roman"/>
          <w:bCs/>
          <w:sz w:val="28"/>
          <w:szCs w:val="28"/>
        </w:rPr>
        <w:t xml:space="preserve"> желаемой ЛАЧХ разомкнутого следящего привода. Оценки требуемого значения частоты среза разомкнутого следящего привода из условия обеспечения точности привода.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</w:rPr>
        <w:t xml:space="preserve">Требования к среднечастотной и высокочастотной областям желаемой ЛАЧХ разомкнутого привода.  Учёт требований к качеству переходных процессов. Оценка требуемого значения частоты среза разомкнутого следящего привода из условия обеспечения быстродействия привода. Оптимальная настройка привода из условия его минимальной сложности. Изменение динамических свойств привода с помощью корректирующей обратной связи. Изменение амплитудно-частотных характеристик с помощью корректирующих обратных связей. Влияние обратных связей по ускорению, скорости и положению.  Структура системы контуров подчинённого регулирования.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</w:rPr>
        <w:t>Подсистема регулирования тока привода на основе ДПТ. Структура подсистемы регулирования тока. Структура математической модели подсистемы регулирования тока. ЛАЧХ эквивалентного объекта управления и желаемая ЛАЧХ разомкнутой подсистемы регулирования тока. Структура, передаточная функция и ЛАЧХ пропорционально-интегрального регулятора тока. Выбор коэффициента передачи обратной связи по току. Преобразованная упрощённая модель подсистемы регулирования тока. Настройка подсистемы регулирования тока на технический оптимум. Влияние частоты ШИМ силового преобразователя. Переходные процессы в подсистеме регулирования тока. Влияние ЭДС двигателя.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  <w:lang w:val="fr-FR"/>
        </w:rPr>
        <w:t xml:space="preserve">Подсистема регулирования скорости привода на основе </w:t>
      </w:r>
      <w:r w:rsidRPr="008E207B">
        <w:rPr>
          <w:rFonts w:ascii="Times New Roman" w:hAnsi="Times New Roman"/>
          <w:bCs/>
          <w:sz w:val="28"/>
          <w:szCs w:val="28"/>
        </w:rPr>
        <w:t xml:space="preserve">ДПТ. Структура математической модели подсистемы регулирования скорости. Выбор коэффициента передачи обратной связи по скорости. Структура математической модели замкнутой подсистемы регулирования скорости. Выбор типа и настройка регулятора скорости. Влияние внешнего момента на погрешность регулирования скорости. Переходные процессы в подсистеме регулирования скорости. </w:t>
      </w:r>
    </w:p>
    <w:p w:rsidR="00CF0299" w:rsidRPr="008E207B" w:rsidRDefault="00CF0299" w:rsidP="008E20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207B">
        <w:rPr>
          <w:rFonts w:ascii="Times New Roman" w:hAnsi="Times New Roman"/>
          <w:bCs/>
          <w:sz w:val="28"/>
          <w:szCs w:val="28"/>
        </w:rPr>
        <w:t>Контур регулирования положения привода на основе ДПТ. Структурная схема контура регулирования положения следящего привода. Настройка регулятора положения. Структурная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207B">
        <w:rPr>
          <w:rFonts w:ascii="Times New Roman" w:hAnsi="Times New Roman"/>
          <w:bCs/>
          <w:sz w:val="28"/>
          <w:szCs w:val="28"/>
        </w:rPr>
        <w:t>схема математической модели замкнутого следящего привода с ПИ-</w:t>
      </w:r>
      <w:r w:rsidRPr="008E207B">
        <w:rPr>
          <w:rFonts w:ascii="Times New Roman" w:hAnsi="Times New Roman"/>
          <w:bCs/>
          <w:sz w:val="28"/>
          <w:szCs w:val="28"/>
        </w:rPr>
        <w:lastRenderedPageBreak/>
        <w:t>регулятором положения и ПИ-регулятором скорости. Структурная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207B">
        <w:rPr>
          <w:rFonts w:ascii="Times New Roman" w:hAnsi="Times New Roman"/>
          <w:bCs/>
          <w:sz w:val="28"/>
          <w:szCs w:val="28"/>
        </w:rPr>
        <w:t>схема математической модели замкнутого следящего привода с П - регулятором положения и ПИ-регулятором скорости. Структурная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207B">
        <w:rPr>
          <w:rFonts w:ascii="Times New Roman" w:hAnsi="Times New Roman"/>
          <w:bCs/>
          <w:sz w:val="28"/>
          <w:szCs w:val="28"/>
        </w:rPr>
        <w:t xml:space="preserve">схема математической модели замкнутого следящего привода с П - регулятором положения и П - регулятором скорости. Влияние внешнего момента на погрешность замкнутого по положению следящего привода. Переходные процессы в замкнутом по положению следящем приводе. </w:t>
      </w:r>
      <w:r w:rsidRPr="008E207B">
        <w:rPr>
          <w:rFonts w:ascii="Times New Roman" w:hAnsi="Times New Roman"/>
          <w:b/>
          <w:bCs/>
          <w:sz w:val="28"/>
          <w:szCs w:val="28"/>
        </w:rPr>
        <w:t xml:space="preserve">      </w:t>
      </w:r>
    </w:p>
    <w:p w:rsidR="00292497" w:rsidRDefault="00292497" w:rsidP="008E207B">
      <w:pPr>
        <w:jc w:val="both"/>
        <w:rPr>
          <w:rFonts w:ascii="Times New Roman" w:hAnsi="Times New Roman"/>
          <w:sz w:val="28"/>
          <w:szCs w:val="28"/>
        </w:rPr>
      </w:pPr>
    </w:p>
    <w:p w:rsidR="004F51D4" w:rsidRDefault="004F51D4" w:rsidP="008E207B">
      <w:pPr>
        <w:jc w:val="both"/>
        <w:rPr>
          <w:rFonts w:ascii="Times New Roman" w:hAnsi="Times New Roman"/>
          <w:sz w:val="28"/>
          <w:szCs w:val="28"/>
        </w:rPr>
      </w:pPr>
    </w:p>
    <w:p w:rsidR="004F51D4" w:rsidRDefault="004F51D4" w:rsidP="008E207B">
      <w:pPr>
        <w:jc w:val="both"/>
        <w:rPr>
          <w:rFonts w:ascii="Times New Roman" w:hAnsi="Times New Roman"/>
          <w:sz w:val="28"/>
          <w:szCs w:val="28"/>
        </w:rPr>
      </w:pPr>
    </w:p>
    <w:p w:rsidR="004F51D4" w:rsidRPr="008E207B" w:rsidRDefault="004F51D4" w:rsidP="008E207B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4F51D4" w:rsidRPr="008E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47D22"/>
    <w:multiLevelType w:val="hybridMultilevel"/>
    <w:tmpl w:val="7BC6C93E"/>
    <w:lvl w:ilvl="0" w:tplc="38A693E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99"/>
    <w:rsid w:val="00292497"/>
    <w:rsid w:val="004F51D4"/>
    <w:rsid w:val="005320AC"/>
    <w:rsid w:val="005F5AB2"/>
    <w:rsid w:val="0070161F"/>
    <w:rsid w:val="007158E2"/>
    <w:rsid w:val="007248DB"/>
    <w:rsid w:val="007F76A6"/>
    <w:rsid w:val="008A5D32"/>
    <w:rsid w:val="008E207B"/>
    <w:rsid w:val="00C93BC9"/>
    <w:rsid w:val="00CB4B94"/>
    <w:rsid w:val="00CB60B1"/>
    <w:rsid w:val="00CF0299"/>
    <w:rsid w:val="00D203C1"/>
    <w:rsid w:val="00EA0C78"/>
    <w:rsid w:val="00ED289C"/>
    <w:rsid w:val="00EF7F93"/>
    <w:rsid w:val="00F26C82"/>
    <w:rsid w:val="00F41CE1"/>
    <w:rsid w:val="00F41FE6"/>
    <w:rsid w:val="00F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CAD2"/>
  <w15:docId w15:val="{398929B4-307A-4727-9A2E-7FBBBC97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9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02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0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3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19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7</cp:revision>
  <dcterms:created xsi:type="dcterms:W3CDTF">2019-05-24T17:40:00Z</dcterms:created>
  <dcterms:modified xsi:type="dcterms:W3CDTF">2020-06-01T12:57:00Z</dcterms:modified>
</cp:coreProperties>
</file>