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0F76ED" w14:textId="1BB16666" w:rsidR="00DF7DA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7C4542">
        <w:rPr>
          <w:rFonts w:ascii="Arial" w:hAnsi="Arial" w:cs="Arial"/>
          <w:b/>
          <w:szCs w:val="30"/>
          <w:lang w:val="ru-RU"/>
        </w:rPr>
        <w:t>Основные положения структурного программирования.</w:t>
      </w:r>
    </w:p>
    <w:p w14:paraId="08E443C1" w14:textId="04DFB59A" w:rsidR="00DE3F33" w:rsidRDefault="00DE3F33" w:rsidP="00DE3F33">
      <w:pPr>
        <w:pStyle w:val="a4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</w:rPr>
        <w:t>1) Любая программа представляет собой структуру, построенную из трех типов базовых конструкций: </w:t>
      </w:r>
    </w:p>
    <w:p w14:paraId="3807E701" w14:textId="77777777" w:rsidR="00DE3F33" w:rsidRDefault="00DE3F33" w:rsidP="00DE3F33">
      <w:pPr>
        <w:pStyle w:val="a4"/>
        <w:spacing w:before="0" w:beforeAutospacing="0" w:after="0" w:afterAutospacing="0"/>
        <w:ind w:left="72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А) Последовательно исполнение - однократное выполнения операций в том порядке, в котором они записаны в тексте программы.</w:t>
      </w:r>
    </w:p>
    <w:p w14:paraId="2235EB6E" w14:textId="77777777" w:rsidR="00DE3F33" w:rsidRDefault="00DE3F33" w:rsidP="00DE3F33">
      <w:pPr>
        <w:pStyle w:val="a4"/>
        <w:spacing w:before="0" w:beforeAutospacing="0" w:after="0" w:afterAutospacing="0"/>
        <w:ind w:left="72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Б) Ветвление - однократное выполнение одной из двух или более операций в зависимости от выполнения некоторого заданного условия.</w:t>
      </w:r>
    </w:p>
    <w:p w14:paraId="09959B2E" w14:textId="77777777" w:rsidR="00DE3F33" w:rsidRDefault="00DE3F33" w:rsidP="00DE3F33">
      <w:pPr>
        <w:pStyle w:val="a4"/>
        <w:spacing w:before="0" w:beforeAutospacing="0" w:after="0" w:afterAutospacing="0"/>
        <w:ind w:left="720"/>
        <w:jc w:val="both"/>
      </w:pPr>
      <w:r>
        <w:rPr>
          <w:rStyle w:val="apple-tab-span"/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В) Цикл - многократное исполнение одной и той же операции до тех пор, пока выполняется некоторое заданное условие (Условие продолжение цикла).</w:t>
      </w:r>
    </w:p>
    <w:p w14:paraId="4B6EDA60" w14:textId="1C8025EA" w:rsidR="00DE3F33" w:rsidRDefault="00DE3F33" w:rsidP="00DE3F33">
      <w:pPr>
        <w:pStyle w:val="a4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</w:rPr>
        <w:t>2) Повторяющиеся фрагменты программы (либо, не повторяющиеся, но представляющие собой логически целостные вычислительные блоки) могут оформляться в виде подпрограмм (процедур или функций).</w:t>
      </w:r>
    </w:p>
    <w:p w14:paraId="76BC6439" w14:textId="420493B7" w:rsidR="00DE3F33" w:rsidRDefault="00DE3F33" w:rsidP="00DE3F33">
      <w:pPr>
        <w:pStyle w:val="a4"/>
        <w:spacing w:before="0" w:beforeAutospacing="0" w:after="0" w:afterAutospacing="0"/>
        <w:ind w:left="720"/>
        <w:jc w:val="both"/>
      </w:pPr>
      <w:r>
        <w:rPr>
          <w:rFonts w:ascii="Arial" w:hAnsi="Arial" w:cs="Arial"/>
          <w:color w:val="000000"/>
        </w:rPr>
        <w:t>3) Разработка программы ведётся пошагово, методом “сверху вниз”.</w:t>
      </w:r>
    </w:p>
    <w:p w14:paraId="7FB226ED" w14:textId="77777777" w:rsidR="00DE3F33" w:rsidRPr="007C4542" w:rsidRDefault="00DE3F33" w:rsidP="00DE3F33">
      <w:pPr>
        <w:ind w:left="720"/>
        <w:rPr>
          <w:rFonts w:ascii="Arial" w:hAnsi="Arial" w:cs="Arial"/>
          <w:b/>
          <w:szCs w:val="30"/>
          <w:lang w:val="ru-RU"/>
        </w:rPr>
      </w:pPr>
    </w:p>
    <w:p w14:paraId="5421DAB0" w14:textId="6296DB2F" w:rsidR="00DF7DA1" w:rsidRPr="007C4542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7C4542">
        <w:rPr>
          <w:rFonts w:ascii="Arial" w:hAnsi="Arial" w:cs="Arial"/>
          <w:b/>
          <w:szCs w:val="30"/>
          <w:lang w:val="ru-RU"/>
        </w:rPr>
        <w:t>Методология структурного программирования.</w:t>
      </w:r>
    </w:p>
    <w:p w14:paraId="50637902" w14:textId="0989493D" w:rsidR="00DF7DA1" w:rsidRDefault="00DF7DA1" w:rsidP="00DF7DA1">
      <w:pPr>
        <w:ind w:left="720"/>
        <w:rPr>
          <w:rFonts w:ascii="Arial" w:hAnsi="Arial" w:cs="Arial"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0D1205A2" wp14:editId="13A3AF50">
            <wp:extent cx="3228975" cy="244876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0453" cy="246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4CF9" w14:textId="6BB2A6A9" w:rsidR="00DF7DA1" w:rsidRDefault="00DF7DA1" w:rsidP="00DF7DA1">
      <w:pPr>
        <w:ind w:left="720"/>
        <w:rPr>
          <w:rFonts w:ascii="Arial" w:hAnsi="Arial" w:cs="Arial"/>
          <w:szCs w:val="30"/>
          <w:lang w:val="ru-RU"/>
        </w:rPr>
      </w:pPr>
      <w:r w:rsidRPr="00DF7DA1">
        <w:rPr>
          <w:rFonts w:ascii="Arial" w:hAnsi="Arial" w:cs="Arial" w:hint="eastAsia"/>
          <w:szCs w:val="30"/>
          <w:lang w:val="ru-RU"/>
        </w:rPr>
        <w:t>Вся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задача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разделяется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на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подзадачи</w:t>
      </w:r>
      <w:r w:rsidRPr="00DF7DA1">
        <w:rPr>
          <w:rFonts w:ascii="Arial" w:hAnsi="Arial" w:cs="Arial"/>
          <w:szCs w:val="30"/>
          <w:lang w:val="ru-RU"/>
        </w:rPr>
        <w:t xml:space="preserve"> «</w:t>
      </w:r>
      <w:r w:rsidRPr="00DF7DA1">
        <w:rPr>
          <w:rFonts w:ascii="Arial" w:hAnsi="Arial" w:cs="Arial" w:hint="eastAsia"/>
          <w:szCs w:val="30"/>
          <w:lang w:val="ru-RU"/>
        </w:rPr>
        <w:t>опускаясь»</w:t>
      </w:r>
      <w:r w:rsidRPr="00DF7DA1">
        <w:rPr>
          <w:rFonts w:ascii="Arial" w:hAnsi="Arial" w:cs="Arial"/>
          <w:szCs w:val="30"/>
          <w:lang w:val="ru-RU"/>
        </w:rPr>
        <w:t xml:space="preserve"> до формулировок, </w:t>
      </w:r>
      <w:r w:rsidRPr="00DF7DA1">
        <w:rPr>
          <w:rFonts w:ascii="Arial" w:hAnsi="Arial" w:cs="Arial" w:hint="eastAsia"/>
          <w:szCs w:val="30"/>
          <w:lang w:val="ru-RU"/>
        </w:rPr>
        <w:t>имеющих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прямое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соответствие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в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командах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языка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программирования</w:t>
      </w:r>
      <w:r w:rsidRPr="00DF7DA1">
        <w:rPr>
          <w:rFonts w:ascii="Arial" w:hAnsi="Arial" w:cs="Arial"/>
          <w:szCs w:val="30"/>
          <w:lang w:val="ru-RU"/>
        </w:rPr>
        <w:t xml:space="preserve">. </w:t>
      </w:r>
      <w:r w:rsidRPr="00DF7DA1">
        <w:rPr>
          <w:rFonts w:ascii="Arial" w:hAnsi="Arial" w:cs="Arial" w:hint="eastAsia"/>
          <w:szCs w:val="30"/>
          <w:lang w:val="ru-RU"/>
        </w:rPr>
        <w:t>Схожие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компоненты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объединяются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в</w:t>
      </w:r>
      <w:r w:rsidRPr="00DF7DA1">
        <w:rPr>
          <w:rFonts w:ascii="Arial" w:hAnsi="Arial" w:cs="Arial"/>
          <w:szCs w:val="30"/>
          <w:lang w:val="ru-RU"/>
        </w:rPr>
        <w:t xml:space="preserve"> модули, </w:t>
      </w:r>
      <w:r w:rsidRPr="00DF7DA1">
        <w:rPr>
          <w:rFonts w:ascii="Arial" w:hAnsi="Arial" w:cs="Arial" w:hint="eastAsia"/>
          <w:szCs w:val="30"/>
          <w:lang w:val="ru-RU"/>
        </w:rPr>
        <w:t>что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упрощает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их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дальнейшую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отладку</w:t>
      </w:r>
      <w:r w:rsidRPr="00DF7DA1">
        <w:rPr>
          <w:rFonts w:ascii="Arial" w:hAnsi="Arial" w:cs="Arial"/>
          <w:szCs w:val="30"/>
          <w:lang w:val="ru-RU"/>
        </w:rPr>
        <w:t xml:space="preserve">. </w:t>
      </w:r>
      <w:proofErr w:type="spellStart"/>
      <w:r w:rsidRPr="00DF7DA1">
        <w:rPr>
          <w:rFonts w:ascii="Arial" w:hAnsi="Arial" w:cs="Arial" w:hint="eastAsia"/>
          <w:szCs w:val="30"/>
          <w:lang w:val="ru-RU"/>
        </w:rPr>
        <w:t>Малоотличающиеся</w:t>
      </w:r>
      <w:proofErr w:type="spellEnd"/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модулю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так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же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целесообразно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объединять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в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единые</w:t>
      </w:r>
      <w:r w:rsidRPr="00DF7DA1">
        <w:rPr>
          <w:rFonts w:ascii="Arial" w:hAnsi="Arial" w:cs="Arial"/>
          <w:szCs w:val="30"/>
          <w:lang w:val="ru-RU"/>
        </w:rPr>
        <w:t xml:space="preserve"> </w:t>
      </w:r>
      <w:r w:rsidRPr="00DF7DA1">
        <w:rPr>
          <w:rFonts w:ascii="Arial" w:hAnsi="Arial" w:cs="Arial" w:hint="eastAsia"/>
          <w:szCs w:val="30"/>
          <w:lang w:val="ru-RU"/>
        </w:rPr>
        <w:t>блоки</w:t>
      </w:r>
      <w:r w:rsidRPr="00DF7DA1">
        <w:rPr>
          <w:rFonts w:ascii="Arial" w:hAnsi="Arial" w:cs="Arial"/>
          <w:szCs w:val="30"/>
          <w:lang w:val="ru-RU"/>
        </w:rPr>
        <w:t>.</w:t>
      </w:r>
    </w:p>
    <w:p w14:paraId="31CF7299" w14:textId="3FB09768" w:rsidR="00DF7DA1" w:rsidRPr="007C4542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7C4542">
        <w:rPr>
          <w:rFonts w:ascii="Arial" w:hAnsi="Arial" w:cs="Arial"/>
          <w:b/>
          <w:szCs w:val="30"/>
          <w:lang w:val="ru-RU"/>
        </w:rPr>
        <w:t>Основные элементы блок-схем.</w:t>
      </w:r>
    </w:p>
    <w:p w14:paraId="74AD4DEA" w14:textId="57EDE2C1" w:rsidR="00DF7DA1" w:rsidRDefault="00DE3F33" w:rsidP="00DF7DA1">
      <w:pPr>
        <w:ind w:left="720"/>
        <w:rPr>
          <w:rFonts w:ascii="Arial" w:hAnsi="Arial" w:cs="Arial"/>
          <w:szCs w:val="30"/>
          <w:lang w:val="ru-RU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ru-RU"/>
        </w:rPr>
        <w:drawing>
          <wp:inline distT="0" distB="0" distL="0" distR="0" wp14:anchorId="3873DB3C" wp14:editId="31D39B5A">
            <wp:extent cx="5057775" cy="1571625"/>
            <wp:effectExtent l="0" t="0" r="9525" b="9525"/>
            <wp:docPr id="15" name="Рисунок 15" descr="https://lh4.googleusercontent.com/hmhsDsi0OTw1Z9iKBOpYdNLCNT0M7whS4oJZNP-lYjBiWG0pgS893yWfxyKcDrOIcTpoVr41FLPqWgu5nFmciCpz6pHAIR6fAMgpbCeoWYyOr7TLtfl2Uq-oy5BCHJ68KupQI5Si8MU0AUI9hKM_7j13JrImxa65Hm60FVF7Pnrj7KmPHOa7W92OeU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hmhsDsi0OTw1Z9iKBOpYdNLCNT0M7whS4oJZNP-lYjBiWG0pgS893yWfxyKcDrOIcTpoVr41FLPqWgu5nFmciCpz6pHAIR6fAMgpbCeoWYyOr7TLtfl2Uq-oy5BCHJ68KupQI5Si8MU0AUI9hKM_7j13JrImxa65Hm60FVF7Pnrj7KmPHOa7W92OeUF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E6FF" w14:textId="5B7A2F45" w:rsidR="00DE3F33" w:rsidRDefault="00DE3F33" w:rsidP="00DF7DA1">
      <w:pPr>
        <w:ind w:left="720"/>
        <w:rPr>
          <w:rFonts w:ascii="Arial" w:hAnsi="Arial" w:cs="Arial"/>
          <w:szCs w:val="30"/>
          <w:lang w:val="ru-RU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ru-RU"/>
        </w:rPr>
        <w:lastRenderedPageBreak/>
        <w:drawing>
          <wp:inline distT="0" distB="0" distL="0" distR="0" wp14:anchorId="3E0420C8" wp14:editId="11492E32">
            <wp:extent cx="5067300" cy="1552575"/>
            <wp:effectExtent l="0" t="0" r="0" b="9525"/>
            <wp:docPr id="16" name="Рисунок 16" descr="https://lh5.googleusercontent.com/aASfU-gOD1aJQ6zxlf85vGjPXQ4KKkqiCBwJXKKz7xkZ1vntDts-O5GpqZvIv5arcpJ9vQQl4wQRkiYVqwOpToV7IvS0Obzm2kHNbHEkwhEugVZS9l3gW0bYNf9J7mLC1bAK81tGoJTJXcJ289DN46SOb-7wXFST5mE8QxJ9HTDXzNA__WC2bf7deo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aASfU-gOD1aJQ6zxlf85vGjPXQ4KKkqiCBwJXKKz7xkZ1vntDts-O5GpqZvIv5arcpJ9vQQl4wQRkiYVqwOpToV7IvS0Obzm2kHNbHEkwhEugVZS9l3gW0bYNf9J7mLC1bAK81tGoJTJXcJ289DN46SOb-7wXFST5mE8QxJ9HTDXzNA__WC2bf7deoB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53B6" w14:textId="1A9FABE3" w:rsidR="00DE3F33" w:rsidRDefault="00DE3F33" w:rsidP="00DF7DA1">
      <w:pPr>
        <w:ind w:left="720"/>
        <w:rPr>
          <w:rFonts w:ascii="Arial" w:hAnsi="Arial" w:cs="Arial"/>
          <w:szCs w:val="30"/>
          <w:lang w:val="ru-RU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ru-RU"/>
        </w:rPr>
        <w:drawing>
          <wp:inline distT="0" distB="0" distL="0" distR="0" wp14:anchorId="583EB3F8" wp14:editId="27AD79A8">
            <wp:extent cx="5314950" cy="1647825"/>
            <wp:effectExtent l="0" t="0" r="0" b="9525"/>
            <wp:docPr id="17" name="Рисунок 17" descr="https://lh6.googleusercontent.com/VEd-3znqRtoaHrhhbIiun-_x4QLH0NRLPnA8p0Q6aNeeJR0KbfQKFB4Y1_CRSYj7LTO1UOcVjyZKtsVJk4EDFMI32chGJvipCeynOix4aKsFl3RLLdP_e85WxOJ5n2BVQXfNSfl5kE0Jr94TY07i1_7USMFlueiGlVQ5xYM64YVnNuK9pvaCygGg6rq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Ed-3znqRtoaHrhhbIiun-_x4QLH0NRLPnA8p0Q6aNeeJR0KbfQKFB4Y1_CRSYj7LTO1UOcVjyZKtsVJk4EDFMI32chGJvipCeynOix4aKsFl3RLLdP_e85WxOJ5n2BVQXfNSfl5kE0Jr94TY07i1_7USMFlueiGlVQ5xYM64YVnNuK9pvaCygGg6rq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F32F" w14:textId="02C019C3" w:rsidR="00DE3F33" w:rsidRDefault="00DE3F33" w:rsidP="00DF7DA1">
      <w:pPr>
        <w:ind w:left="720"/>
        <w:rPr>
          <w:rFonts w:ascii="Arial" w:hAnsi="Arial" w:cs="Arial"/>
          <w:szCs w:val="30"/>
          <w:lang w:val="ru-RU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ru-RU"/>
        </w:rPr>
        <w:drawing>
          <wp:inline distT="0" distB="0" distL="0" distR="0" wp14:anchorId="0F478755" wp14:editId="4B7F68A6">
            <wp:extent cx="5334000" cy="1628775"/>
            <wp:effectExtent l="0" t="0" r="0" b="9525"/>
            <wp:docPr id="18" name="Рисунок 18" descr="https://lh5.googleusercontent.com/Z_wnEV-NmAL4HvOEG4lEGN_TDUXMBtx3OKbu_dE6gYEZ4A1TVf1mjJhbi238tIAF7D6hQY0LXxsK-hu6wjn--hD0PkujMvmpHWLdlQd1XOqM7xMzIJ89ule1sFia0AoFLplWF5zybeeVA9CvgUPYaFxI96D3_-HjSx7oajePUqZqc7b5hcY1feTcJY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Z_wnEV-NmAL4HvOEG4lEGN_TDUXMBtx3OKbu_dE6gYEZ4A1TVf1mjJhbi238tIAF7D6hQY0LXxsK-hu6wjn--hD0PkujMvmpHWLdlQd1XOqM7xMzIJ89ule1sFia0AoFLplWF5zybeeVA9CvgUPYaFxI96D3_-HjSx7oajePUqZqc7b5hcY1feTcJY0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F22F" w14:textId="3F217CF0" w:rsidR="00DE3F33" w:rsidRDefault="00DE3F33" w:rsidP="00DF7DA1">
      <w:pPr>
        <w:ind w:left="720"/>
        <w:rPr>
          <w:rFonts w:ascii="Arial" w:hAnsi="Arial" w:cs="Arial"/>
          <w:szCs w:val="30"/>
          <w:lang w:val="ru-RU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ru-RU"/>
        </w:rPr>
        <w:drawing>
          <wp:inline distT="0" distB="0" distL="0" distR="0" wp14:anchorId="530262CA" wp14:editId="3103A09A">
            <wp:extent cx="5324475" cy="1647825"/>
            <wp:effectExtent l="0" t="0" r="9525" b="9525"/>
            <wp:docPr id="19" name="Рисунок 19" descr="https://lh4.googleusercontent.com/keHZFal1tZwseONMUkv5K-8Y_qkR9hEJfYKRDKa4BgQCF1HhoUaH3UR_CO-j_r3Mb5O78FvACNxa1Go8ir9s05QCXNiaBvFgcf-4Ae7JrNKR9Kgqg3BmOS6hzpOJuZGZEsO5M3VZWQLPSAcbQeFwa33svLguj2XVHOiOkPTMp3ws3rmFXz0r76dPCD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keHZFal1tZwseONMUkv5K-8Y_qkR9hEJfYKRDKa4BgQCF1HhoUaH3UR_CO-j_r3Mb5O78FvACNxa1Go8ir9s05QCXNiaBvFgcf-4Ae7JrNKR9Kgqg3BmOS6hzpOJuZGZEsO5M3VZWQLPSAcbQeFwa33svLguj2XVHOiOkPTMp3ws3rmFXz0r76dPCD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E1D3" w14:textId="4CFA46B8" w:rsidR="00DE3F33" w:rsidRDefault="00DE3F33" w:rsidP="00DF7DA1">
      <w:pPr>
        <w:ind w:left="720"/>
        <w:rPr>
          <w:rFonts w:ascii="Arial" w:hAnsi="Arial" w:cs="Arial"/>
          <w:szCs w:val="30"/>
          <w:lang w:val="ru-RU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ru-RU"/>
        </w:rPr>
        <w:drawing>
          <wp:inline distT="0" distB="0" distL="0" distR="0" wp14:anchorId="4CDB91FA" wp14:editId="2FFE61CA">
            <wp:extent cx="5314950" cy="1624503"/>
            <wp:effectExtent l="0" t="0" r="0" b="0"/>
            <wp:docPr id="21" name="Рисунок 21" descr="https://lh3.googleusercontent.com/w98TZ1KvX0As7A6FNsQnI38QTtZMV7yx1b68cIPiN4T5YOWIqGybVffEfEKssyvgXtdVhn6RmMmuZqWGqE1erAYjxPioS8QwazRsEspvI7Jmv-n7wm5RGeA5oHUOPLict_BCgfh0Hximz-PDjWS1HJbIRPwIU6rkRPX-QfRPNV5Y-a4XX5IhswBBqL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w98TZ1KvX0As7A6FNsQnI38QTtZMV7yx1b68cIPiN4T5YOWIqGybVffEfEKssyvgXtdVhn6RmMmuZqWGqE1erAYjxPioS8QwazRsEspvI7Jmv-n7wm5RGeA5oHUOPLict_BCgfh0Hximz-PDjWS1HJbIRPwIU6rkRPX-QfRPNV5Y-a4XX5IhswBBqLh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883" cy="163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CD7F" w14:textId="0ACFB4E0" w:rsidR="00DE3F33" w:rsidRDefault="00DE3F33" w:rsidP="00DF7DA1">
      <w:pPr>
        <w:ind w:left="720"/>
        <w:rPr>
          <w:rFonts w:ascii="Arial" w:hAnsi="Arial" w:cs="Arial"/>
          <w:szCs w:val="30"/>
          <w:lang w:val="ru-RU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ru-RU"/>
        </w:rPr>
        <w:lastRenderedPageBreak/>
        <w:drawing>
          <wp:inline distT="0" distB="0" distL="0" distR="0" wp14:anchorId="1724F0FD" wp14:editId="3F751C69">
            <wp:extent cx="5400675" cy="1686590"/>
            <wp:effectExtent l="0" t="0" r="0" b="8890"/>
            <wp:docPr id="22" name="Рисунок 22" descr="https://lh5.googleusercontent.com/JDNqqoTmVyDc_hIV_Oc8c1ZZAUCmfe_OmD6stIF0twmX3YQTH6LUxPzV3VbGJSHHPxz5oyxm6Igxoha-wvJbNk96jC3ja0in0o-17BWjZzB6oXQTZDH3fFcoTWPdq6-IymZ7LfF12on8TZezSNgPG8wF5fzHMIKFo8REHVTucaNguW3PQZ24B73nB5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JDNqqoTmVyDc_hIV_Oc8c1ZZAUCmfe_OmD6stIF0twmX3YQTH6LUxPzV3VbGJSHHPxz5oyxm6Igxoha-wvJbNk96jC3ja0in0o-17BWjZzB6oXQTZDH3fFcoTWPdq6-IymZ7LfF12on8TZezSNgPG8wF5fzHMIKFo8REHVTucaNguW3PQZ24B73nB5D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07" cy="17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A8D9" w14:textId="41BF56E2" w:rsidR="00DE3F33" w:rsidRDefault="00DE3F33" w:rsidP="00DF7DA1">
      <w:pPr>
        <w:ind w:left="720"/>
        <w:rPr>
          <w:rFonts w:ascii="Arial" w:hAnsi="Arial" w:cs="Arial"/>
          <w:szCs w:val="30"/>
          <w:lang w:val="ru-RU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ru-RU"/>
        </w:rPr>
        <w:drawing>
          <wp:inline distT="0" distB="0" distL="0" distR="0" wp14:anchorId="6980AEA8" wp14:editId="71D2DEEE">
            <wp:extent cx="5410200" cy="1680577"/>
            <wp:effectExtent l="0" t="0" r="0" b="0"/>
            <wp:docPr id="23" name="Рисунок 23" descr="https://lh5.googleusercontent.com/LISojQAAalH64sKhxTzDK7eRVJVC3-7dRZm78RbbmPsLVacWGZARmSpt_dCSSv4jQ_y_qXb1Sp1GE7qkBlQ1eHOGGbqvZNEpK4OJglNGvM1VsI9ORiIy7nZ-dCs1MUx1yd_5gHhueHVYP5L3l590BNQNuRxdm9VdWB3ZtiVleoCYSX9Xf85BIi3PBW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LISojQAAalH64sKhxTzDK7eRVJVC3-7dRZm78RbbmPsLVacWGZARmSpt_dCSSv4jQ_y_qXb1Sp1GE7qkBlQ1eHOGGbqvZNEpK4OJglNGvM1VsI9ORiIy7nZ-dCs1MUx1yd_5gHhueHVYP5L3l590BNQNuRxdm9VdWB3ZtiVleoCYSX9Xf85BIi3PBWS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560" cy="168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F0D8" w14:textId="7CB162CB" w:rsidR="00DE3F33" w:rsidRDefault="00DE3F33" w:rsidP="00DF7DA1">
      <w:pPr>
        <w:ind w:left="720"/>
        <w:rPr>
          <w:rFonts w:ascii="Arial" w:hAnsi="Arial" w:cs="Arial"/>
          <w:szCs w:val="30"/>
          <w:lang w:val="ru-RU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  <w:lang w:val="ru-RU"/>
        </w:rPr>
        <w:drawing>
          <wp:inline distT="0" distB="0" distL="0" distR="0" wp14:anchorId="23682B55" wp14:editId="1342F997">
            <wp:extent cx="5172075" cy="3153076"/>
            <wp:effectExtent l="0" t="0" r="0" b="9525"/>
            <wp:docPr id="24" name="Рисунок 24" descr="https://lh3.googleusercontent.com/7LEWGlwW9YjTMO2lqbuI868MLX7cX1NOAoJKqX42FEnTmB0X5bn0z5SmnvqHF5TcsCeOfPej0KZyDyVYi64osYrJv3r2jLVaGl0uzAct5TH9Nk1HnvXCSItg615057AzSpDjUWvVZFeEuEyUxNnnHL94CINL5jlzqKmSulxgusVYRazeIrw_WVfDbK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7LEWGlwW9YjTMO2lqbuI868MLX7cX1NOAoJKqX42FEnTmB0X5bn0z5SmnvqHF5TcsCeOfPej0KZyDyVYi64osYrJv3r2jLVaGl0uzAct5TH9Nk1HnvXCSItg615057AzSpDjUWvVZFeEuEyUxNnnHL94CINL5jlzqKmSulxgusVYRazeIrw_WVfDbKX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113" cy="317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7C51" w14:textId="6CB38C7D" w:rsidR="00DF7DA1" w:rsidRDefault="00DF7DA1" w:rsidP="00DF7DA1">
      <w:pPr>
        <w:ind w:left="720"/>
        <w:rPr>
          <w:rFonts w:ascii="Arial" w:hAnsi="Arial" w:cs="Arial"/>
          <w:szCs w:val="30"/>
          <w:lang w:val="ru-RU"/>
        </w:rPr>
      </w:pPr>
    </w:p>
    <w:p w14:paraId="7D2EB44C" w14:textId="5E50D5E6" w:rsidR="00DF7DA1" w:rsidRDefault="00DF7DA1" w:rsidP="00DF7DA1">
      <w:pPr>
        <w:ind w:left="720"/>
        <w:rPr>
          <w:rFonts w:ascii="Arial" w:hAnsi="Arial" w:cs="Arial"/>
          <w:szCs w:val="30"/>
          <w:lang w:val="ru-RU"/>
        </w:rPr>
      </w:pPr>
    </w:p>
    <w:p w14:paraId="743D3F05" w14:textId="5E2ACD97" w:rsidR="00DF7DA1" w:rsidRDefault="00DF7DA1" w:rsidP="00DF7DA1">
      <w:pPr>
        <w:ind w:left="720"/>
        <w:rPr>
          <w:rFonts w:ascii="Arial" w:hAnsi="Arial" w:cs="Arial"/>
          <w:szCs w:val="30"/>
          <w:lang w:val="ru-RU"/>
        </w:rPr>
      </w:pPr>
    </w:p>
    <w:p w14:paraId="40D05DC2" w14:textId="2B1E0F6B" w:rsidR="00DF7DA1" w:rsidRDefault="00DF7DA1" w:rsidP="00DF7DA1">
      <w:pPr>
        <w:ind w:left="720"/>
        <w:rPr>
          <w:rFonts w:ascii="Arial" w:hAnsi="Arial" w:cs="Arial"/>
          <w:szCs w:val="30"/>
          <w:lang w:val="ru-RU"/>
        </w:rPr>
      </w:pPr>
    </w:p>
    <w:p w14:paraId="0058E2AA" w14:textId="3B42557C" w:rsidR="00DF7DA1" w:rsidRDefault="00DF7DA1" w:rsidP="00DF7DA1">
      <w:pPr>
        <w:ind w:left="720"/>
        <w:rPr>
          <w:rFonts w:ascii="Arial" w:hAnsi="Arial" w:cs="Arial"/>
          <w:szCs w:val="30"/>
          <w:lang w:val="ru-RU"/>
        </w:rPr>
      </w:pPr>
    </w:p>
    <w:p w14:paraId="7E6C1731" w14:textId="6E978548" w:rsidR="00DF7DA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7C4542">
        <w:rPr>
          <w:rFonts w:ascii="Arial" w:hAnsi="Arial" w:cs="Arial"/>
          <w:b/>
          <w:szCs w:val="30"/>
          <w:lang w:val="ru-RU"/>
        </w:rPr>
        <w:t>Какой основной подход к выбору имён переменных при программировании?</w:t>
      </w:r>
    </w:p>
    <w:p w14:paraId="69FEF5C5" w14:textId="7244D526" w:rsidR="00DF7DA1" w:rsidRPr="005349B0" w:rsidRDefault="005349B0" w:rsidP="005349B0">
      <w:pPr>
        <w:pStyle w:val="a3"/>
        <w:numPr>
          <w:ilvl w:val="1"/>
          <w:numId w:val="4"/>
        </w:numPr>
        <w:textAlignment w:val="baseline"/>
        <w:rPr>
          <w:rFonts w:ascii="Times New Roman" w:hAnsi="Times New Roman"/>
          <w:color w:val="000000"/>
          <w:szCs w:val="24"/>
          <w:lang w:val="ru-RU"/>
        </w:rPr>
      </w:pPr>
      <w:r w:rsidRPr="005349B0">
        <w:rPr>
          <w:rFonts w:ascii="Times New Roman" w:hAnsi="Times New Roman"/>
          <w:color w:val="000000"/>
          <w:szCs w:val="24"/>
          <w:lang w:val="ru-RU"/>
        </w:rPr>
        <w:t>Имена для данных должны выбираться по смыслу</w:t>
      </w:r>
    </w:p>
    <w:p w14:paraId="13C2BB2C" w14:textId="21B6095E" w:rsidR="00DF7DA1" w:rsidRPr="007C4542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7C4542">
        <w:rPr>
          <w:rFonts w:ascii="Arial" w:hAnsi="Arial" w:cs="Arial"/>
          <w:b/>
          <w:szCs w:val="30"/>
          <w:lang w:val="ru-RU"/>
        </w:rPr>
        <w:t xml:space="preserve">Применение оператора </w:t>
      </w:r>
      <w:r w:rsidRPr="007C4542">
        <w:rPr>
          <w:rFonts w:ascii="Arial" w:hAnsi="Arial" w:cs="Arial"/>
          <w:b/>
          <w:szCs w:val="30"/>
        </w:rPr>
        <w:t>SIGNAL.</w:t>
      </w:r>
    </w:p>
    <w:p w14:paraId="5F921CA2" w14:textId="77E65046" w:rsidR="00DF7DA1" w:rsidRPr="005349B0" w:rsidRDefault="005349B0" w:rsidP="001265F1">
      <w:pPr>
        <w:ind w:left="720"/>
        <w:rPr>
          <w:rFonts w:ascii="Times New Roman" w:hAnsi="Times New Roman"/>
          <w:szCs w:val="30"/>
          <w:lang w:val="ru-RU"/>
        </w:rPr>
      </w:pPr>
      <w:r w:rsidRPr="005349B0">
        <w:rPr>
          <w:rFonts w:ascii="Times New Roman" w:hAnsi="Times New Roman"/>
          <w:color w:val="000000"/>
          <w:lang w:val="ru-RU"/>
        </w:rPr>
        <w:t xml:space="preserve">Оператор </w:t>
      </w:r>
      <w:r w:rsidRPr="005349B0">
        <w:rPr>
          <w:rFonts w:ascii="Times New Roman" w:hAnsi="Times New Roman"/>
          <w:color w:val="000000"/>
        </w:rPr>
        <w:t>SIGNAL</w:t>
      </w:r>
      <w:r w:rsidRPr="005349B0">
        <w:rPr>
          <w:rFonts w:ascii="Times New Roman" w:hAnsi="Times New Roman"/>
          <w:color w:val="000000"/>
          <w:lang w:val="ru-RU"/>
        </w:rPr>
        <w:t xml:space="preserve"> используется для привязки входных и выходных сигналов к определенным портам.</w:t>
      </w:r>
    </w:p>
    <w:p w14:paraId="309350F1" w14:textId="41EB1463" w:rsidR="00DF7DA1" w:rsidRPr="007C4542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7C4542">
        <w:rPr>
          <w:rFonts w:ascii="Arial" w:hAnsi="Arial" w:cs="Arial"/>
          <w:b/>
          <w:szCs w:val="30"/>
          <w:lang w:val="ru-RU"/>
        </w:rPr>
        <w:t>Зачем применять отступы в тексте программ. Как это сделать?</w:t>
      </w:r>
    </w:p>
    <w:p w14:paraId="0EF6AFF3" w14:textId="77777777" w:rsidR="0090511D" w:rsidRDefault="0090511D" w:rsidP="0090511D">
      <w:pPr>
        <w:pStyle w:val="a4"/>
        <w:spacing w:before="0" w:beforeAutospacing="0" w:after="0" w:afterAutospacing="0"/>
        <w:ind w:left="720"/>
        <w:jc w:val="both"/>
      </w:pPr>
      <w:r>
        <w:rPr>
          <w:color w:val="000000"/>
        </w:rPr>
        <w:t>Инструмент для придания наглядности программе – это выделение частей программы с помощью отступов. </w:t>
      </w:r>
    </w:p>
    <w:p w14:paraId="28C8ADFC" w14:textId="35C75292" w:rsidR="0090511D" w:rsidRDefault="0090511D" w:rsidP="0090511D">
      <w:pPr>
        <w:pStyle w:val="a4"/>
        <w:spacing w:before="0" w:beforeAutospacing="0" w:after="0" w:afterAutospacing="0"/>
        <w:ind w:left="720"/>
        <w:jc w:val="both"/>
        <w:rPr>
          <w:color w:val="000000"/>
        </w:rPr>
      </w:pPr>
      <w:r>
        <w:rPr>
          <w:color w:val="000000"/>
        </w:rPr>
        <w:lastRenderedPageBreak/>
        <w:t>Для выделения структур в пределах программных модулей рекомендуется размещать вложенные иерархические последовательности команд с одинаковым отступом (от края, непосредственно одну под другой)</w:t>
      </w:r>
    </w:p>
    <w:p w14:paraId="7279F034" w14:textId="3455AD53" w:rsidR="007C4542" w:rsidRPr="0090511D" w:rsidRDefault="0090511D" w:rsidP="0090511D">
      <w:pPr>
        <w:pStyle w:val="a4"/>
        <w:spacing w:before="0" w:beforeAutospacing="0" w:after="0" w:afterAutospacing="0"/>
        <w:ind w:left="720"/>
        <w:jc w:val="both"/>
      </w:pPr>
      <w:r>
        <w:rPr>
          <w:color w:val="000000"/>
        </w:rPr>
        <w:t>Делают отступы при помощи пробела.</w:t>
      </w:r>
    </w:p>
    <w:p w14:paraId="1E94EBBE" w14:textId="2C0F7354" w:rsidR="00DF7DA1" w:rsidRPr="007C4542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7C4542">
        <w:rPr>
          <w:rFonts w:ascii="Arial" w:hAnsi="Arial" w:cs="Arial"/>
          <w:b/>
          <w:szCs w:val="30"/>
          <w:lang w:val="ru-RU"/>
        </w:rPr>
        <w:t>Какие правила указания комментариев? Как это сделать?</w:t>
      </w:r>
    </w:p>
    <w:p w14:paraId="24C07AD0" w14:textId="3AC6D588" w:rsidR="007C4542" w:rsidRPr="0090511D" w:rsidRDefault="007C4542" w:rsidP="007C4542">
      <w:pPr>
        <w:pStyle w:val="a3"/>
        <w:rPr>
          <w:rFonts w:ascii="Times New Roman" w:hAnsi="Times New Roman"/>
          <w:szCs w:val="30"/>
          <w:lang w:val="ru-RU"/>
        </w:rPr>
      </w:pPr>
      <w:r w:rsidRPr="0090511D">
        <w:rPr>
          <w:rFonts w:ascii="Times New Roman" w:hAnsi="Times New Roman"/>
          <w:szCs w:val="30"/>
          <w:lang w:val="ru-RU"/>
        </w:rPr>
        <w:t>В ходе отладки программы необходимо следить за актуальностью содержимого комментария и при внесении изменений в программу изменять содержимое комментариев</w:t>
      </w:r>
    </w:p>
    <w:p w14:paraId="035FF982" w14:textId="4D49D6C1" w:rsidR="007C4542" w:rsidRPr="0090511D" w:rsidRDefault="007C4542" w:rsidP="007C4542">
      <w:pPr>
        <w:pStyle w:val="a3"/>
        <w:rPr>
          <w:rFonts w:ascii="Times New Roman" w:hAnsi="Times New Roman"/>
          <w:szCs w:val="30"/>
          <w:lang w:val="ru-RU"/>
        </w:rPr>
      </w:pPr>
      <w:r w:rsidRPr="0090511D">
        <w:rPr>
          <w:rFonts w:ascii="Times New Roman" w:hAnsi="Times New Roman"/>
          <w:szCs w:val="30"/>
          <w:lang w:val="ru-RU"/>
        </w:rPr>
        <w:t xml:space="preserve">В </w:t>
      </w:r>
      <w:proofErr w:type="spellStart"/>
      <w:r w:rsidRPr="0090511D">
        <w:rPr>
          <w:rFonts w:ascii="Times New Roman" w:hAnsi="Times New Roman"/>
          <w:szCs w:val="30"/>
          <w:lang w:val="ru-RU"/>
        </w:rPr>
        <w:t>крл</w:t>
      </w:r>
      <w:proofErr w:type="spellEnd"/>
      <w:r w:rsidRPr="0090511D">
        <w:rPr>
          <w:rFonts w:ascii="Times New Roman" w:hAnsi="Times New Roman"/>
          <w:szCs w:val="30"/>
          <w:lang w:val="ru-RU"/>
        </w:rPr>
        <w:t xml:space="preserve"> применяются три способа задания комментариев.</w:t>
      </w:r>
    </w:p>
    <w:p w14:paraId="13F397A4" w14:textId="77777777" w:rsidR="007C4542" w:rsidRPr="0090511D" w:rsidRDefault="007C4542" w:rsidP="007C4542">
      <w:pPr>
        <w:pStyle w:val="a3"/>
        <w:rPr>
          <w:rFonts w:ascii="Times New Roman" w:hAnsi="Times New Roman"/>
          <w:szCs w:val="30"/>
          <w:lang w:val="ru-RU"/>
        </w:rPr>
      </w:pPr>
      <w:r w:rsidRPr="0090511D">
        <w:rPr>
          <w:rFonts w:ascii="Times New Roman" w:hAnsi="Times New Roman"/>
          <w:szCs w:val="30"/>
          <w:lang w:val="ru-RU"/>
        </w:rPr>
        <w:t xml:space="preserve"> ⁃ простановка в любой части программы точки с запятой и написания после нее комментария. Данное действие возможно только в режиме эксперта и выше. </w:t>
      </w:r>
    </w:p>
    <w:p w14:paraId="030D36E3" w14:textId="390799EB" w:rsidR="007C4542" w:rsidRPr="0090511D" w:rsidRDefault="007C4542" w:rsidP="007C4542">
      <w:pPr>
        <w:pStyle w:val="a3"/>
        <w:rPr>
          <w:rFonts w:ascii="Times New Roman" w:hAnsi="Times New Roman"/>
          <w:szCs w:val="30"/>
          <w:lang w:val="ru-RU"/>
        </w:rPr>
      </w:pPr>
      <w:r w:rsidRPr="0090511D">
        <w:rPr>
          <w:rFonts w:ascii="Times New Roman" w:hAnsi="Times New Roman"/>
          <w:szCs w:val="30"/>
          <w:lang w:val="ru-RU"/>
        </w:rPr>
        <w:t xml:space="preserve"> ⁃ Вторым способом является размещение нового комментария через формуляр. Команды-комментарий-нормальный. Возможно только на новую строке, посреди строки нельзя. </w:t>
      </w:r>
      <w:r w:rsidR="00A15642" w:rsidRPr="0090511D">
        <w:rPr>
          <w:rFonts w:ascii="Times New Roman" w:hAnsi="Times New Roman"/>
          <w:szCs w:val="30"/>
          <w:lang w:val="ru-RU"/>
        </w:rPr>
        <w:t>(команды – комментарий – нормальный)</w:t>
      </w:r>
    </w:p>
    <w:p w14:paraId="67C81F27" w14:textId="7EE7097E" w:rsidR="007C4542" w:rsidRPr="0090511D" w:rsidRDefault="007C4542" w:rsidP="007C4542">
      <w:pPr>
        <w:pStyle w:val="a3"/>
        <w:rPr>
          <w:rFonts w:ascii="Times New Roman" w:hAnsi="Times New Roman"/>
          <w:szCs w:val="30"/>
          <w:lang w:val="ru-RU"/>
        </w:rPr>
      </w:pPr>
      <w:r w:rsidRPr="0090511D">
        <w:rPr>
          <w:rFonts w:ascii="Times New Roman" w:hAnsi="Times New Roman"/>
          <w:szCs w:val="30"/>
          <w:lang w:val="ru-RU"/>
        </w:rPr>
        <w:t xml:space="preserve"> ⁃ Комментарий штамп. Идея как в предыдущем, но появляется время, дата и кто сделал. Имя заполняется в последствии </w:t>
      </w:r>
      <w:r w:rsidR="00A15642" w:rsidRPr="0090511D">
        <w:rPr>
          <w:rFonts w:ascii="Times New Roman" w:hAnsi="Times New Roman"/>
          <w:szCs w:val="30"/>
          <w:lang w:val="ru-RU"/>
        </w:rPr>
        <w:t>автоматически (команды – комментарий – штамп)</w:t>
      </w:r>
    </w:p>
    <w:p w14:paraId="5224A8B8" w14:textId="63FD4F53" w:rsidR="00DF7DA1" w:rsidRPr="000735D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0735D1">
        <w:rPr>
          <w:rFonts w:ascii="Arial" w:hAnsi="Arial" w:cs="Arial"/>
          <w:b/>
          <w:szCs w:val="30"/>
          <w:lang w:val="ru-RU"/>
        </w:rPr>
        <w:t>Чем отличается стандартный комментарий от штампа?</w:t>
      </w:r>
    </w:p>
    <w:p w14:paraId="07D91DAA" w14:textId="4A882CE5" w:rsidR="000735D1" w:rsidRPr="005349B0" w:rsidRDefault="005349B0" w:rsidP="005349B0">
      <w:pPr>
        <w:pStyle w:val="a4"/>
        <w:spacing w:before="0" w:beforeAutospacing="0" w:after="0" w:afterAutospacing="0"/>
        <w:ind w:left="720"/>
        <w:jc w:val="both"/>
      </w:pPr>
      <w:r w:rsidRPr="005349B0">
        <w:rPr>
          <w:color w:val="000000"/>
        </w:rPr>
        <w:t>Стандартный комментарий имеет только одно окно ввода комментария в своем формуляре</w:t>
      </w:r>
      <w:r>
        <w:rPr>
          <w:rFonts w:asciiTheme="minorHAnsi" w:hAnsiTheme="minorHAnsi"/>
          <w:color w:val="000000"/>
        </w:rPr>
        <w:t xml:space="preserve">. </w:t>
      </w:r>
      <w:r>
        <w:rPr>
          <w:color w:val="000000"/>
        </w:rPr>
        <w:t>В то время как штамп имеет дату и системное время, окно для имени пользователя и окно текста комментария или изменения по тексту, которые вы привнесли.</w:t>
      </w:r>
    </w:p>
    <w:p w14:paraId="63698CBC" w14:textId="190E9F91" w:rsidR="00DF7DA1" w:rsidRPr="000735D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0735D1">
        <w:rPr>
          <w:rFonts w:ascii="Arial" w:hAnsi="Arial" w:cs="Arial"/>
          <w:b/>
          <w:szCs w:val="30"/>
          <w:lang w:val="ru-RU"/>
        </w:rPr>
        <w:t>Как сделать комментарий внутри строки?</w:t>
      </w:r>
    </w:p>
    <w:p w14:paraId="7698002A" w14:textId="77777777" w:rsidR="005349B0" w:rsidRDefault="005349B0" w:rsidP="005349B0">
      <w:pPr>
        <w:pStyle w:val="a4"/>
        <w:spacing w:before="0" w:beforeAutospacing="0" w:after="0" w:afterAutospacing="0"/>
        <w:ind w:left="708"/>
      </w:pPr>
      <w:r>
        <w:rPr>
          <w:color w:val="000000"/>
        </w:rPr>
        <w:t>В режиме эксперта «</w:t>
      </w:r>
      <w:proofErr w:type="spellStart"/>
      <w:r>
        <w:rPr>
          <w:color w:val="000000"/>
        </w:rPr>
        <w:t>Expert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mode</w:t>
      </w:r>
      <w:proofErr w:type="spellEnd"/>
      <w:r>
        <w:rPr>
          <w:color w:val="000000"/>
        </w:rPr>
        <w:t>» программист может преобразовать любую строку в комментарий добавлением символа точки с запятой - «;».</w:t>
      </w:r>
    </w:p>
    <w:p w14:paraId="404B3595" w14:textId="77777777" w:rsidR="005349B0" w:rsidRDefault="005349B0" w:rsidP="005349B0">
      <w:pPr>
        <w:pStyle w:val="a4"/>
        <w:spacing w:before="0" w:beforeAutospacing="0" w:after="0" w:afterAutospacing="0"/>
        <w:ind w:left="720"/>
      </w:pPr>
      <w:r>
        <w:rPr>
          <w:color w:val="000000"/>
        </w:rPr>
        <w:t>Так же с помощью этого символа возможно отделения комментария в конце командной строки.</w:t>
      </w:r>
    </w:p>
    <w:p w14:paraId="6348E5BB" w14:textId="4FE13B75" w:rsidR="00DF7DA1" w:rsidRPr="004A7A67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4A7A67">
        <w:rPr>
          <w:rFonts w:ascii="Arial" w:hAnsi="Arial" w:cs="Arial"/>
          <w:b/>
          <w:szCs w:val="30"/>
          <w:lang w:val="ru-RU"/>
        </w:rPr>
        <w:t>Зачем применяются структуры типа "</w:t>
      </w:r>
      <w:r w:rsidRPr="004A7A67">
        <w:rPr>
          <w:rFonts w:ascii="Arial" w:hAnsi="Arial" w:cs="Arial"/>
          <w:b/>
          <w:szCs w:val="30"/>
        </w:rPr>
        <w:t>FOLDs</w:t>
      </w:r>
      <w:r w:rsidRPr="004A7A67">
        <w:rPr>
          <w:rFonts w:ascii="Arial" w:hAnsi="Arial" w:cs="Arial"/>
          <w:b/>
          <w:szCs w:val="30"/>
          <w:lang w:val="ru-RU"/>
        </w:rPr>
        <w:t>"?</w:t>
      </w:r>
    </w:p>
    <w:p w14:paraId="0EB2E102" w14:textId="0DFAA617" w:rsidR="000735D1" w:rsidRDefault="0090511D" w:rsidP="000735D1">
      <w:pPr>
        <w:ind w:left="720"/>
        <w:rPr>
          <w:rFonts w:ascii="Arial" w:hAnsi="Arial" w:cs="Arial"/>
          <w:szCs w:val="30"/>
          <w:lang w:val="ru-RU"/>
        </w:rPr>
      </w:pPr>
      <w:r>
        <w:rPr>
          <w:noProof/>
          <w:color w:val="000000"/>
          <w:bdr w:val="none" w:sz="0" w:space="0" w:color="auto" w:frame="1"/>
          <w:lang w:val="ru-RU"/>
        </w:rPr>
        <w:drawing>
          <wp:inline distT="0" distB="0" distL="0" distR="0" wp14:anchorId="63C2801E" wp14:editId="37B9EED8">
            <wp:extent cx="4772025" cy="2600325"/>
            <wp:effectExtent l="0" t="0" r="9525" b="9525"/>
            <wp:docPr id="28" name="Рисунок 28" descr="https://lh3.googleusercontent.com/jJa3qqJIli2rpF8k9GB3pcv-PcsfhoGfZOSAr5gQZV1lS958DLhOIXy1E2dp2e_n5HQsMI_a71R3If9d2UDcP-iBoUcaMxKpmq5XOD33YrqABbaom_jbR4J0ghdFJJOOTLL3YWHibtjiQRXYNzDAYfpipTuraO4WX_R9M3yPe3Vy06sicFYg8mdwR6x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Ja3qqJIli2rpF8k9GB3pcv-PcsfhoGfZOSAr5gQZV1lS958DLhOIXy1E2dp2e_n5HQsMI_a71R3If9d2UDcP-iBoUcaMxKpmq5XOD33YrqABbaom_jbR4J0ghdFJJOOTLL3YWHibtjiQRXYNzDAYfpipTuraO4WX_R9M3yPe3Vy06sicFYg8mdwR6x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2242D" w14:textId="3393F64D" w:rsidR="00DF7DA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90511D">
        <w:rPr>
          <w:rFonts w:ascii="Arial" w:hAnsi="Arial" w:cs="Arial"/>
          <w:b/>
          <w:szCs w:val="30"/>
          <w:lang w:val="ru-RU"/>
        </w:rPr>
        <w:t>Как открыть или закрыть "</w:t>
      </w:r>
      <w:r w:rsidRPr="0090511D">
        <w:rPr>
          <w:rFonts w:ascii="Arial" w:hAnsi="Arial" w:cs="Arial"/>
          <w:b/>
          <w:szCs w:val="30"/>
        </w:rPr>
        <w:t>FOLDs</w:t>
      </w:r>
      <w:r w:rsidRPr="0090511D">
        <w:rPr>
          <w:rFonts w:ascii="Arial" w:hAnsi="Arial" w:cs="Arial"/>
          <w:b/>
          <w:szCs w:val="30"/>
          <w:lang w:val="ru-RU"/>
        </w:rPr>
        <w:t>"? Синтаксис "</w:t>
      </w:r>
      <w:r w:rsidRPr="0090511D">
        <w:rPr>
          <w:rFonts w:ascii="Arial" w:hAnsi="Arial" w:cs="Arial"/>
          <w:b/>
          <w:szCs w:val="30"/>
        </w:rPr>
        <w:t>FOLDs</w:t>
      </w:r>
      <w:r w:rsidRPr="0090511D">
        <w:rPr>
          <w:rFonts w:ascii="Arial" w:hAnsi="Arial" w:cs="Arial"/>
          <w:b/>
          <w:szCs w:val="30"/>
          <w:lang w:val="ru-RU"/>
        </w:rPr>
        <w:t>" в тексте программы.</w:t>
      </w:r>
    </w:p>
    <w:p w14:paraId="4E5CB2C0" w14:textId="3A374895" w:rsidR="0090511D" w:rsidRDefault="0090511D" w:rsidP="0090511D">
      <w:pPr>
        <w:ind w:left="720"/>
        <w:rPr>
          <w:rFonts w:ascii="Times New Roman" w:hAnsi="Times New Roman"/>
          <w:szCs w:val="30"/>
          <w:lang w:val="ru-RU"/>
        </w:rPr>
      </w:pPr>
      <w:r w:rsidRPr="0090511D">
        <w:rPr>
          <w:rFonts w:ascii="Times New Roman" w:hAnsi="Times New Roman"/>
          <w:szCs w:val="30"/>
          <w:lang w:val="ru-RU"/>
        </w:rPr>
        <w:t>Программа-</w:t>
      </w:r>
      <w:r w:rsidRPr="0090511D">
        <w:rPr>
          <w:rFonts w:ascii="Times New Roman" w:hAnsi="Times New Roman"/>
          <w:szCs w:val="30"/>
        </w:rPr>
        <w:t>Fold-</w:t>
      </w:r>
      <w:r w:rsidRPr="0090511D">
        <w:rPr>
          <w:rFonts w:ascii="Times New Roman" w:hAnsi="Times New Roman"/>
          <w:szCs w:val="30"/>
          <w:lang w:val="ru-RU"/>
        </w:rPr>
        <w:t>Открыть (Закрыть)</w:t>
      </w:r>
    </w:p>
    <w:p w14:paraId="75E85178" w14:textId="2711C9ED" w:rsidR="0090511D" w:rsidRPr="0090511D" w:rsidRDefault="0090511D" w:rsidP="0090511D">
      <w:pPr>
        <w:ind w:left="720"/>
        <w:rPr>
          <w:rFonts w:ascii="Times New Roman" w:hAnsi="Times New Roman"/>
          <w:szCs w:val="30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428806E" wp14:editId="10D3C3F8">
            <wp:extent cx="1495425" cy="13144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lang w:val="ru-RU"/>
        </w:rPr>
        <w:drawing>
          <wp:inline distT="0" distB="0" distL="0" distR="0" wp14:anchorId="11B3FCD1" wp14:editId="40F69C31">
            <wp:extent cx="1476375" cy="12763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CC1C" w14:textId="20536561" w:rsidR="00DF7DA1" w:rsidRPr="005349B0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5349B0">
        <w:rPr>
          <w:rFonts w:ascii="Arial" w:hAnsi="Arial" w:cs="Arial"/>
          <w:b/>
          <w:szCs w:val="30"/>
          <w:lang w:val="ru-RU"/>
        </w:rPr>
        <w:t xml:space="preserve">Какие цветовые маркировки </w:t>
      </w:r>
      <w:r w:rsidRPr="005349B0">
        <w:rPr>
          <w:rFonts w:ascii="Arial" w:hAnsi="Arial" w:cs="Arial"/>
          <w:b/>
          <w:szCs w:val="30"/>
        </w:rPr>
        <w:t>"FOLDs"?</w:t>
      </w:r>
    </w:p>
    <w:p w14:paraId="3A650252" w14:textId="15E9E846" w:rsidR="005349B0" w:rsidRPr="005349B0" w:rsidRDefault="005349B0" w:rsidP="005349B0">
      <w:pPr>
        <w:ind w:left="720"/>
        <w:rPr>
          <w:rFonts w:ascii="Arial" w:hAnsi="Arial" w:cs="Arial"/>
          <w:b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498086FE" wp14:editId="62C795A3">
            <wp:extent cx="4371975" cy="2057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817" w14:textId="1DC4867A" w:rsidR="00DF7DA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5349B0">
        <w:rPr>
          <w:rFonts w:ascii="Arial" w:hAnsi="Arial" w:cs="Arial"/>
          <w:b/>
          <w:szCs w:val="30"/>
          <w:lang w:val="ru-RU"/>
        </w:rPr>
        <w:t>Какие типы простых данных Вы знаете?</w:t>
      </w:r>
    </w:p>
    <w:p w14:paraId="1767BE41" w14:textId="5830AC87" w:rsidR="005349B0" w:rsidRPr="005349B0" w:rsidRDefault="005349B0" w:rsidP="005349B0">
      <w:pPr>
        <w:ind w:left="720"/>
        <w:rPr>
          <w:rFonts w:ascii="Arial" w:hAnsi="Arial" w:cs="Arial"/>
          <w:b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5E57A676" wp14:editId="6399DA87">
            <wp:extent cx="5791200" cy="1924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43DA" w14:textId="206148D5" w:rsidR="00DF7DA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5349B0">
        <w:rPr>
          <w:rFonts w:ascii="Arial" w:hAnsi="Arial" w:cs="Arial"/>
          <w:b/>
          <w:szCs w:val="30"/>
          <w:lang w:val="ru-RU"/>
        </w:rPr>
        <w:t>Какие типы комплексных данных Вы знаете?</w:t>
      </w:r>
    </w:p>
    <w:p w14:paraId="4F33DA69" w14:textId="6B3CE563" w:rsidR="005349B0" w:rsidRPr="005349B0" w:rsidRDefault="005349B0" w:rsidP="005349B0">
      <w:pPr>
        <w:ind w:left="720"/>
        <w:rPr>
          <w:rFonts w:ascii="Arial" w:hAnsi="Arial" w:cs="Arial"/>
          <w:b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1A38EDB2" wp14:editId="15037A57">
            <wp:extent cx="5762625" cy="2390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F8CE" w14:textId="707C51DA" w:rsidR="00DF7DA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90511D">
        <w:rPr>
          <w:rFonts w:ascii="Arial" w:hAnsi="Arial" w:cs="Arial"/>
          <w:b/>
          <w:szCs w:val="30"/>
          <w:lang w:val="ru-RU"/>
        </w:rPr>
        <w:t>Как декларируются переменные в программе?</w:t>
      </w:r>
    </w:p>
    <w:p w14:paraId="7ECD99C4" w14:textId="77777777" w:rsidR="0090511D" w:rsidRPr="0090511D" w:rsidRDefault="0090511D" w:rsidP="0090511D">
      <w:pPr>
        <w:pStyle w:val="a4"/>
        <w:spacing w:before="0" w:beforeAutospacing="0" w:after="0" w:afterAutospacing="0"/>
        <w:ind w:left="720"/>
      </w:pPr>
      <w:r w:rsidRPr="0090511D">
        <w:rPr>
          <w:color w:val="000000"/>
        </w:rPr>
        <w:t>Декларирование переменных в SRC файлах происходит в самом начале программы.</w:t>
      </w:r>
    </w:p>
    <w:p w14:paraId="3090DED4" w14:textId="77777777" w:rsidR="0090511D" w:rsidRPr="0090511D" w:rsidRDefault="0090511D" w:rsidP="0090511D">
      <w:pPr>
        <w:pStyle w:val="a4"/>
        <w:spacing w:before="0" w:beforeAutospacing="0" w:after="0" w:afterAutospacing="0"/>
        <w:ind w:left="720"/>
      </w:pPr>
      <w:r w:rsidRPr="0090511D">
        <w:rPr>
          <w:color w:val="000000"/>
        </w:rPr>
        <w:t>Они доступны только в своих программах и недоступны в локальных подпрограммах.</w:t>
      </w:r>
    </w:p>
    <w:p w14:paraId="6C5D0058" w14:textId="77777777" w:rsidR="0090511D" w:rsidRPr="0090511D" w:rsidRDefault="0090511D" w:rsidP="00B13A20">
      <w:pPr>
        <w:ind w:left="720"/>
        <w:rPr>
          <w:rFonts w:ascii="Arial" w:hAnsi="Arial" w:cs="Arial"/>
          <w:b/>
          <w:szCs w:val="30"/>
          <w:lang w:val="ru-RU"/>
        </w:rPr>
      </w:pPr>
    </w:p>
    <w:p w14:paraId="0D0CE549" w14:textId="64769ED2" w:rsidR="00DF7DA1" w:rsidRPr="00B13A20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B13A20">
        <w:rPr>
          <w:rFonts w:ascii="Arial" w:hAnsi="Arial" w:cs="Arial"/>
          <w:b/>
          <w:szCs w:val="30"/>
          <w:lang w:val="ru-RU"/>
        </w:rPr>
        <w:t xml:space="preserve">Как ограничиваются имена переменных в </w:t>
      </w:r>
      <w:r w:rsidRPr="00B13A20">
        <w:rPr>
          <w:rFonts w:ascii="Arial" w:hAnsi="Arial" w:cs="Arial"/>
          <w:b/>
          <w:szCs w:val="30"/>
        </w:rPr>
        <w:t>KRL</w:t>
      </w:r>
      <w:r w:rsidRPr="00B13A20">
        <w:rPr>
          <w:rFonts w:ascii="Arial" w:hAnsi="Arial" w:cs="Arial"/>
          <w:b/>
          <w:szCs w:val="30"/>
          <w:lang w:val="ru-RU"/>
        </w:rPr>
        <w:t>?</w:t>
      </w:r>
    </w:p>
    <w:p w14:paraId="68838917" w14:textId="77777777" w:rsidR="00B13A20" w:rsidRPr="00DE3F33" w:rsidRDefault="00B13A20" w:rsidP="00B13A20">
      <w:pPr>
        <w:pStyle w:val="a3"/>
        <w:numPr>
          <w:ilvl w:val="1"/>
          <w:numId w:val="1"/>
        </w:numPr>
        <w:textAlignment w:val="baseline"/>
        <w:rPr>
          <w:rFonts w:ascii="Arial" w:hAnsi="Arial" w:cs="Arial"/>
          <w:color w:val="000000"/>
          <w:szCs w:val="24"/>
          <w:lang w:val="ru-RU"/>
        </w:rPr>
      </w:pPr>
      <w:r w:rsidRPr="00DE3F33">
        <w:rPr>
          <w:rFonts w:ascii="Times New Roman" w:hAnsi="Times New Roman"/>
          <w:color w:val="000000"/>
          <w:szCs w:val="24"/>
          <w:lang w:val="ru-RU"/>
        </w:rPr>
        <w:t>Длинна, не должна превышать 24 символа </w:t>
      </w:r>
    </w:p>
    <w:p w14:paraId="192F3709" w14:textId="77777777" w:rsidR="00B13A20" w:rsidRPr="00DE3F33" w:rsidRDefault="00B13A20" w:rsidP="00B13A20">
      <w:pPr>
        <w:pStyle w:val="a3"/>
        <w:numPr>
          <w:ilvl w:val="1"/>
          <w:numId w:val="1"/>
        </w:numPr>
        <w:textAlignment w:val="baseline"/>
        <w:rPr>
          <w:rFonts w:ascii="Arial" w:hAnsi="Arial" w:cs="Arial"/>
          <w:color w:val="000000"/>
          <w:szCs w:val="24"/>
          <w:lang w:val="ru-RU"/>
        </w:rPr>
      </w:pPr>
      <w:r w:rsidRPr="00DE3F33">
        <w:rPr>
          <w:rFonts w:ascii="Times New Roman" w:hAnsi="Times New Roman"/>
          <w:color w:val="000000"/>
          <w:szCs w:val="24"/>
          <w:lang w:val="ru-RU"/>
        </w:rPr>
        <w:t>Могут состоять из букв (A-Z), цифр (0-9), символа ‘_’ и ‘$’</w:t>
      </w:r>
    </w:p>
    <w:p w14:paraId="435F1B87" w14:textId="77777777" w:rsidR="00B13A20" w:rsidRPr="00DE3F33" w:rsidRDefault="00B13A20" w:rsidP="00B13A20">
      <w:pPr>
        <w:pStyle w:val="a3"/>
        <w:numPr>
          <w:ilvl w:val="1"/>
          <w:numId w:val="1"/>
        </w:numPr>
        <w:textAlignment w:val="baseline"/>
        <w:rPr>
          <w:rFonts w:ascii="Arial" w:hAnsi="Arial" w:cs="Arial"/>
          <w:color w:val="000000"/>
          <w:szCs w:val="24"/>
          <w:lang w:val="ru-RU"/>
        </w:rPr>
      </w:pPr>
      <w:r w:rsidRPr="00DE3F33">
        <w:rPr>
          <w:rFonts w:ascii="Times New Roman" w:hAnsi="Times New Roman"/>
          <w:color w:val="000000"/>
          <w:szCs w:val="24"/>
          <w:lang w:val="ru-RU"/>
        </w:rPr>
        <w:t>Не должны начинаться с цифры</w:t>
      </w:r>
    </w:p>
    <w:p w14:paraId="35B7D56D" w14:textId="12CFD498" w:rsidR="00B13A20" w:rsidRPr="00B13A20" w:rsidRDefault="00B13A20" w:rsidP="00B13A20">
      <w:pPr>
        <w:pStyle w:val="a3"/>
        <w:numPr>
          <w:ilvl w:val="1"/>
          <w:numId w:val="1"/>
        </w:numPr>
        <w:textAlignment w:val="baseline"/>
        <w:rPr>
          <w:rFonts w:ascii="Arial" w:hAnsi="Arial" w:cs="Arial"/>
          <w:color w:val="000000"/>
          <w:szCs w:val="24"/>
          <w:lang w:val="ru-RU"/>
        </w:rPr>
      </w:pPr>
      <w:r w:rsidRPr="00DE3F33">
        <w:rPr>
          <w:rFonts w:ascii="Times New Roman" w:hAnsi="Times New Roman"/>
          <w:color w:val="000000"/>
          <w:szCs w:val="24"/>
          <w:lang w:val="ru-RU"/>
        </w:rPr>
        <w:t>Не должны совпадать с признаком переменной.</w:t>
      </w:r>
    </w:p>
    <w:p w14:paraId="42C4CAF4" w14:textId="26874983" w:rsidR="00DF7DA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B13A20">
        <w:rPr>
          <w:rFonts w:ascii="Arial" w:hAnsi="Arial" w:cs="Arial"/>
          <w:b/>
          <w:szCs w:val="30"/>
          <w:lang w:val="ru-RU"/>
        </w:rPr>
        <w:t>Как инициализируются переменные в программе?</w:t>
      </w:r>
    </w:p>
    <w:p w14:paraId="2F1BF6B1" w14:textId="63E7667E" w:rsidR="00B13A20" w:rsidRDefault="00B13A20" w:rsidP="00B13A20">
      <w:pPr>
        <w:ind w:left="720"/>
        <w:rPr>
          <w:rFonts w:ascii="Arial" w:hAnsi="Arial" w:cs="Arial"/>
          <w:b/>
          <w:szCs w:val="30"/>
          <w:lang w:val="ru-RU"/>
        </w:rPr>
      </w:pPr>
      <w:r>
        <w:rPr>
          <w:rFonts w:ascii="Arial" w:hAnsi="Arial" w:cs="Arial"/>
          <w:b/>
          <w:szCs w:val="30"/>
          <w:lang w:val="ru-RU"/>
        </w:rPr>
        <w:t>«Название переменной» = «значение переменной»</w:t>
      </w:r>
    </w:p>
    <w:p w14:paraId="3F53E2F0" w14:textId="39DB9759" w:rsidR="00B13A20" w:rsidRPr="00B13A20" w:rsidRDefault="00B13A20" w:rsidP="00B13A20">
      <w:pPr>
        <w:ind w:left="720"/>
        <w:rPr>
          <w:rFonts w:ascii="Arial" w:hAnsi="Arial" w:cs="Arial"/>
          <w:b/>
          <w:szCs w:val="30"/>
          <w:lang w:val="ru-RU"/>
        </w:rPr>
      </w:pPr>
      <w:r>
        <w:rPr>
          <w:rFonts w:ascii="Arial" w:hAnsi="Arial" w:cs="Arial"/>
          <w:b/>
          <w:szCs w:val="30"/>
          <w:lang w:val="ru-RU"/>
        </w:rPr>
        <w:t>А = 0</w:t>
      </w:r>
    </w:p>
    <w:p w14:paraId="12AADDA4" w14:textId="5ED39E72" w:rsidR="00DF7DA1" w:rsidRPr="00B13A20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B13A20">
        <w:rPr>
          <w:rFonts w:ascii="Arial" w:hAnsi="Arial" w:cs="Arial"/>
          <w:b/>
          <w:szCs w:val="30"/>
          <w:lang w:val="ru-RU"/>
        </w:rPr>
        <w:t>Как задать бинарное или шестнадцатеричное значение переменной?</w:t>
      </w:r>
    </w:p>
    <w:p w14:paraId="77F87363" w14:textId="77777777" w:rsidR="00B13A20" w:rsidRDefault="00B13A20" w:rsidP="00B13A20">
      <w:pPr>
        <w:pStyle w:val="a3"/>
        <w:rPr>
          <w:rFonts w:ascii="Arial" w:hAnsi="Arial" w:cs="Arial"/>
          <w:szCs w:val="30"/>
          <w:lang w:val="ru-RU"/>
        </w:rPr>
      </w:pPr>
    </w:p>
    <w:p w14:paraId="77725374" w14:textId="38F62ABE" w:rsidR="00B13A20" w:rsidRDefault="00B13A20" w:rsidP="00B13A20">
      <w:pPr>
        <w:ind w:left="720"/>
        <w:rPr>
          <w:rFonts w:ascii="Arial" w:hAnsi="Arial" w:cs="Arial"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56D29BAE" wp14:editId="64D6D24F">
            <wp:extent cx="4391025" cy="3193643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8974" cy="321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4013" w14:textId="77777777" w:rsidR="00696456" w:rsidRDefault="00696456" w:rsidP="00B13A20">
      <w:pPr>
        <w:ind w:left="720"/>
        <w:rPr>
          <w:rFonts w:ascii="Arial" w:hAnsi="Arial" w:cs="Arial"/>
          <w:szCs w:val="30"/>
          <w:lang w:val="ru-RU"/>
        </w:rPr>
      </w:pPr>
    </w:p>
    <w:p w14:paraId="426D0698" w14:textId="3ECAB8B1" w:rsidR="00126D20" w:rsidRPr="00696456" w:rsidRDefault="00DF7DA1" w:rsidP="00696456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696456">
        <w:rPr>
          <w:rFonts w:ascii="Arial" w:hAnsi="Arial" w:cs="Arial"/>
          <w:b/>
          <w:szCs w:val="30"/>
          <w:lang w:val="ru-RU"/>
        </w:rPr>
        <w:t>Как доступны переменные, задекларированные в различных файлах?</w:t>
      </w:r>
      <w:bookmarkStart w:id="0" w:name="_GoBack"/>
      <w:bookmarkEnd w:id="0"/>
    </w:p>
    <w:p w14:paraId="0D44D585" w14:textId="5CD6C4C5" w:rsidR="00B13A20" w:rsidRPr="00B13A20" w:rsidRDefault="00126D20" w:rsidP="00126D20">
      <w:pPr>
        <w:rPr>
          <w:rFonts w:ascii="Arial" w:hAnsi="Arial" w:cs="Arial"/>
          <w:b/>
          <w:szCs w:val="30"/>
          <w:lang w:val="ru-RU"/>
        </w:rPr>
      </w:pPr>
      <w:r w:rsidRPr="00126D20">
        <w:rPr>
          <w:rFonts w:ascii="Arial" w:hAnsi="Arial" w:cs="Arial"/>
          <w:b/>
          <w:noProof/>
          <w:szCs w:val="30"/>
          <w:lang w:val="ru-RU"/>
        </w:rPr>
        <w:drawing>
          <wp:inline distT="0" distB="0" distL="0" distR="0" wp14:anchorId="3647ABFC" wp14:editId="6CEAE024">
            <wp:extent cx="5295900" cy="37090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895" r="3955"/>
                    <a:stretch/>
                  </pic:blipFill>
                  <pic:spPr bwMode="auto">
                    <a:xfrm>
                      <a:off x="0" y="0"/>
                      <a:ext cx="5295900" cy="370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7A169" w14:textId="1D5BD51F" w:rsidR="00DF7DA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FF46CB">
        <w:rPr>
          <w:rFonts w:ascii="Arial" w:hAnsi="Arial" w:cs="Arial"/>
          <w:b/>
          <w:szCs w:val="30"/>
          <w:lang w:val="ru-RU"/>
        </w:rPr>
        <w:lastRenderedPageBreak/>
        <w:t>Тип переменной – константы. Способ декларирования и применения.</w:t>
      </w:r>
    </w:p>
    <w:p w14:paraId="670BCAAB" w14:textId="2FE8996E" w:rsidR="00FF46CB" w:rsidRDefault="00FF46CB" w:rsidP="00FF46CB">
      <w:pPr>
        <w:ind w:left="708"/>
        <w:rPr>
          <w:rFonts w:ascii="Times New Roman" w:hAnsi="Times New Roman"/>
          <w:color w:val="000000"/>
          <w:szCs w:val="27"/>
          <w:lang w:val="ru-RU"/>
        </w:rPr>
      </w:pPr>
      <w:r w:rsidRPr="00FF46CB">
        <w:rPr>
          <w:rFonts w:ascii="Times New Roman" w:hAnsi="Times New Roman"/>
          <w:color w:val="000000"/>
          <w:szCs w:val="27"/>
          <w:lang w:val="ru-RU"/>
        </w:rPr>
        <w:t>Для использования констант (цифр, символов и т.д.) в системе управления роботом выделяются области памяти, в которых эти значения могут быть сохранены.</w:t>
      </w:r>
    </w:p>
    <w:p w14:paraId="0952D6F3" w14:textId="472E1F7E" w:rsidR="00FF46CB" w:rsidRPr="00FF46CB" w:rsidRDefault="00FF46CB" w:rsidP="00FF46CB">
      <w:pPr>
        <w:ind w:left="708"/>
        <w:rPr>
          <w:rFonts w:ascii="Times New Roman" w:hAnsi="Times New Roman"/>
          <w:b/>
          <w:sz w:val="22"/>
          <w:szCs w:val="30"/>
          <w:lang w:val="ru-RU"/>
        </w:rPr>
      </w:pPr>
      <w:r>
        <w:rPr>
          <w:noProof/>
          <w:color w:val="000000"/>
          <w:bdr w:val="none" w:sz="0" w:space="0" w:color="auto" w:frame="1"/>
          <w:lang w:val="ru-RU"/>
        </w:rPr>
        <w:drawing>
          <wp:inline distT="0" distB="0" distL="0" distR="0" wp14:anchorId="7D6886EC" wp14:editId="51483C18">
            <wp:extent cx="4295775" cy="2293175"/>
            <wp:effectExtent l="0" t="0" r="0" b="0"/>
            <wp:docPr id="32" name="Рисунок 32" descr="https://lh6.googleusercontent.com/TXYXzsa3CfpOgRxHb3l43BoKf9QtI1djkHNX6LAczt84i0p7hVcYK_3WIpowlQRHlxXbBAKspDkjLJ-YvqbUQNQENful_rWED5TypH0HOCAq7UsAQDhTr3rbTbbB7eMNZIOoRyYoGMKga2wkXJQmQd20ccon3h4namNLilFHhjmgJdAvnD0AFOWf5K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TXYXzsa3CfpOgRxHb3l43BoKf9QtI1djkHNX6LAczt84i0p7hVcYK_3WIpowlQRHlxXbBAKspDkjLJ-YvqbUQNQENful_rWED5TypH0HOCAq7UsAQDhTr3rbTbbB7eMNZIOoRyYoGMKga2wkXJQmQd20ccon3h4namNLilFHhjmgJdAvnD0AFOWf5KBu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33" b="7829"/>
                    <a:stretch/>
                  </pic:blipFill>
                  <pic:spPr bwMode="auto">
                    <a:xfrm>
                      <a:off x="0" y="0"/>
                      <a:ext cx="4313569" cy="230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8106F" w14:textId="204F100B" w:rsidR="00DF7DA1" w:rsidRPr="00FF46CB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FF46CB">
        <w:rPr>
          <w:rFonts w:ascii="Arial" w:hAnsi="Arial" w:cs="Arial"/>
          <w:b/>
          <w:szCs w:val="30"/>
          <w:lang w:val="ru-RU"/>
        </w:rPr>
        <w:t>Тип переменной – массив. Способ декларирования и применения.</w:t>
      </w:r>
    </w:p>
    <w:p w14:paraId="14274CB1" w14:textId="25BCD9BE" w:rsidR="00FF46CB" w:rsidRDefault="00FF46CB" w:rsidP="00FF46CB">
      <w:pPr>
        <w:ind w:left="360"/>
        <w:rPr>
          <w:rFonts w:ascii="Arial" w:hAnsi="Arial" w:cs="Arial"/>
          <w:b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6CA8881A" wp14:editId="187A452F">
            <wp:extent cx="5715000" cy="762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144E" w14:textId="2D21BCF0" w:rsidR="00FF46CB" w:rsidRPr="00FF46CB" w:rsidRDefault="00FF46CB" w:rsidP="00FF46CB">
      <w:pPr>
        <w:ind w:left="360"/>
        <w:rPr>
          <w:rFonts w:ascii="Arial" w:hAnsi="Arial" w:cs="Arial"/>
          <w:b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025A1550" wp14:editId="1C71E3F2">
            <wp:extent cx="4171950" cy="2490234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6841" cy="25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639D" w14:textId="3C2DD244" w:rsidR="00DF7DA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FF46CB">
        <w:rPr>
          <w:rFonts w:ascii="Arial" w:hAnsi="Arial" w:cs="Arial"/>
          <w:b/>
          <w:szCs w:val="30"/>
          <w:lang w:val="ru-RU"/>
        </w:rPr>
        <w:t>Опишите переменную типа "Структура".</w:t>
      </w:r>
    </w:p>
    <w:p w14:paraId="0E587971" w14:textId="77777777" w:rsidR="00FF46CB" w:rsidRDefault="00FF46CB" w:rsidP="00FF46CB">
      <w:pPr>
        <w:pStyle w:val="a4"/>
        <w:spacing w:before="0" w:beforeAutospacing="0" w:after="0" w:afterAutospacing="0"/>
        <w:ind w:left="720" w:firstLine="696"/>
        <w:jc w:val="both"/>
      </w:pPr>
      <w:r>
        <w:rPr>
          <w:rFonts w:ascii="Arial" w:hAnsi="Arial" w:cs="Arial"/>
          <w:color w:val="000000"/>
        </w:rPr>
        <w:t>Структура – совокупность различных типов данных, объединённых в группу. Инициализируется структура совокупно. Порядок следования параметров не важен. Все параметры указывать не обязательно. Работать с параметрами можно отдельно.</w:t>
      </w:r>
    </w:p>
    <w:p w14:paraId="7337AF20" w14:textId="77777777" w:rsidR="00FF46CB" w:rsidRDefault="00FF46CB" w:rsidP="00FF46CB">
      <w:pPr>
        <w:pStyle w:val="a4"/>
        <w:spacing w:before="0" w:beforeAutospacing="0" w:after="0" w:afterAutospacing="0"/>
        <w:ind w:left="720" w:firstLine="696"/>
        <w:jc w:val="both"/>
      </w:pPr>
      <w:r>
        <w:rPr>
          <w:rFonts w:ascii="Arial" w:hAnsi="Arial" w:cs="Arial"/>
          <w:color w:val="000000"/>
        </w:rPr>
        <w:t>Наименование созданных пользователем структур должно оканчиваться на «…</w:t>
      </w:r>
      <w:proofErr w:type="spellStart"/>
      <w:r>
        <w:rPr>
          <w:rFonts w:ascii="Arial" w:hAnsi="Arial" w:cs="Arial"/>
          <w:color w:val="000000"/>
        </w:rPr>
        <w:t>type</w:t>
      </w:r>
      <w:proofErr w:type="spellEnd"/>
      <w:r>
        <w:rPr>
          <w:rFonts w:ascii="Arial" w:hAnsi="Arial" w:cs="Arial"/>
          <w:color w:val="000000"/>
        </w:rPr>
        <w:t>» </w:t>
      </w:r>
    </w:p>
    <w:p w14:paraId="3A465EFA" w14:textId="77777777" w:rsidR="00FF46CB" w:rsidRDefault="00FF46CB" w:rsidP="00FF46CB">
      <w:pPr>
        <w:pStyle w:val="a4"/>
        <w:spacing w:before="0" w:beforeAutospacing="0" w:after="0" w:afterAutospacing="0"/>
        <w:ind w:left="720" w:firstLine="696"/>
        <w:jc w:val="both"/>
      </w:pPr>
      <w:r>
        <w:rPr>
          <w:rFonts w:ascii="Arial" w:hAnsi="Arial" w:cs="Arial"/>
          <w:color w:val="000000"/>
        </w:rPr>
        <w:t>Пример</w:t>
      </w:r>
    </w:p>
    <w:p w14:paraId="44E840E9" w14:textId="02E956B7" w:rsidR="00FF46CB" w:rsidRPr="00FF46CB" w:rsidRDefault="00FF46CB" w:rsidP="00FF46CB">
      <w:pPr>
        <w:ind w:firstLine="708"/>
        <w:rPr>
          <w:rFonts w:ascii="Arial" w:hAnsi="Arial" w:cs="Arial"/>
          <w:b/>
          <w:szCs w:val="30"/>
          <w:lang w:val="ru-RU"/>
        </w:rPr>
      </w:pPr>
      <w:r>
        <w:rPr>
          <w:noProof/>
          <w:color w:val="000000"/>
          <w:sz w:val="28"/>
          <w:szCs w:val="28"/>
          <w:bdr w:val="none" w:sz="0" w:space="0" w:color="auto" w:frame="1"/>
          <w:lang w:val="ru-RU"/>
        </w:rPr>
        <w:lastRenderedPageBreak/>
        <w:drawing>
          <wp:inline distT="0" distB="0" distL="0" distR="0" wp14:anchorId="49E54703" wp14:editId="6435E6EF">
            <wp:extent cx="4419600" cy="3114675"/>
            <wp:effectExtent l="0" t="0" r="0" b="9525"/>
            <wp:docPr id="37" name="Рисунок 37" descr="https://lh3.googleusercontent.com/Hk81KzwX3SKXNYvyypt-sHlQ3hG6WtwsPgkq_is4ouV8rZS-jSW4RtohBatOIRqrrLMUZgqM2BNnus9MQ4IwdQOCk2QMb5uXSn_mXbc1iyHx3L55qwzcI47q-hu-X8EM3Cpd1gHvMcfysUyYLtaGIaV7NcbusSYrauqfG3AYcuKkfJakk7koPHuYJ0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Hk81KzwX3SKXNYvyypt-sHlQ3hG6WtwsPgkq_is4ouV8rZS-jSW4RtohBatOIRqrrLMUZgqM2BNnus9MQ4IwdQOCk2QMb5uXSn_mXbc1iyHx3L55qwzcI47q-hu-X8EM3Cpd1gHvMcfysUyYLtaGIaV7NcbusSYrauqfG3AYcuKkfJakk7koPHuYJ0x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97074" w14:textId="2FEA079A" w:rsidR="00DF7DA1" w:rsidRPr="00FF46CB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FF46CB">
        <w:rPr>
          <w:rFonts w:ascii="Arial" w:hAnsi="Arial" w:cs="Arial"/>
          <w:b/>
          <w:szCs w:val="30"/>
          <w:lang w:val="ru-RU"/>
        </w:rPr>
        <w:t>Какие системные переменные типа "Структура" Вы знаете?</w:t>
      </w:r>
    </w:p>
    <w:p w14:paraId="40327B7B" w14:textId="1344D7B1" w:rsidR="00FF46CB" w:rsidRPr="00FF46CB" w:rsidRDefault="00FF46CB" w:rsidP="00FF46CB">
      <w:pPr>
        <w:ind w:left="720"/>
        <w:rPr>
          <w:rFonts w:ascii="Arial" w:hAnsi="Arial" w:cs="Arial"/>
          <w:b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531358BF" wp14:editId="2840811D">
            <wp:extent cx="4762500" cy="19621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D3A1" w14:textId="4DA5F453" w:rsidR="00DF7DA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FF46CB">
        <w:rPr>
          <w:rFonts w:ascii="Arial" w:hAnsi="Arial" w:cs="Arial"/>
          <w:b/>
          <w:szCs w:val="30"/>
          <w:lang w:val="ru-RU"/>
        </w:rPr>
        <w:t>Опишите переменную типа "Перечисление".</w:t>
      </w:r>
    </w:p>
    <w:p w14:paraId="729AF63B" w14:textId="64C00DDA" w:rsidR="00FF46CB" w:rsidRDefault="00FF46CB" w:rsidP="00FF46CB">
      <w:pPr>
        <w:ind w:left="720"/>
        <w:rPr>
          <w:rFonts w:ascii="Arial" w:hAnsi="Arial" w:cs="Arial"/>
          <w:b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4FEF3612" wp14:editId="26FA2090">
            <wp:extent cx="3781425" cy="12954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405C" w14:textId="05B47E7E" w:rsidR="00FF46CB" w:rsidRPr="00FF46CB" w:rsidRDefault="00FF46CB" w:rsidP="00FF46CB">
      <w:pPr>
        <w:ind w:left="720"/>
        <w:rPr>
          <w:rFonts w:ascii="Arial" w:hAnsi="Arial" w:cs="Arial"/>
          <w:b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78654C7C" wp14:editId="61343166">
            <wp:extent cx="3371850" cy="2000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97E3" w14:textId="7FC5EA6F" w:rsidR="00DF7DA1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4B544E">
        <w:rPr>
          <w:rFonts w:ascii="Arial" w:hAnsi="Arial" w:cs="Arial"/>
          <w:b/>
          <w:szCs w:val="30"/>
          <w:lang w:val="ru-RU"/>
        </w:rPr>
        <w:t>Какие системные переменные типа " Перечисление" Вы знаете?</w:t>
      </w:r>
    </w:p>
    <w:p w14:paraId="66BF9AB5" w14:textId="5A696554" w:rsidR="004B544E" w:rsidRPr="004B544E" w:rsidRDefault="004B544E" w:rsidP="004B544E">
      <w:pPr>
        <w:ind w:left="720"/>
        <w:rPr>
          <w:rFonts w:ascii="Arial" w:hAnsi="Arial" w:cs="Arial"/>
          <w:b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186132F7" wp14:editId="63ECF356">
            <wp:extent cx="4476750" cy="5429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216F" w14:textId="0CAC9903" w:rsidR="004B544E" w:rsidRPr="004B544E" w:rsidRDefault="00DF7DA1" w:rsidP="00910080">
      <w:pPr>
        <w:numPr>
          <w:ilvl w:val="0"/>
          <w:numId w:val="1"/>
        </w:numPr>
        <w:rPr>
          <w:rFonts w:ascii="Arial" w:hAnsi="Arial" w:cs="Arial"/>
          <w:szCs w:val="30"/>
          <w:lang w:val="ru-RU"/>
        </w:rPr>
      </w:pPr>
      <w:r w:rsidRPr="004B544E">
        <w:rPr>
          <w:rFonts w:ascii="Arial" w:hAnsi="Arial" w:cs="Arial"/>
          <w:b/>
          <w:szCs w:val="30"/>
          <w:lang w:val="ru-RU"/>
        </w:rPr>
        <w:t>Как узнать значение переменной?</w:t>
      </w:r>
    </w:p>
    <w:p w14:paraId="1497A7A9" w14:textId="1907B804" w:rsidR="004B544E" w:rsidRDefault="004B544E" w:rsidP="004B544E">
      <w:pPr>
        <w:pStyle w:val="a4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beforeAutospacing="0" w:after="200" w:afterAutospacing="0"/>
        <w:ind w:left="72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Необходимо зайти в </w:t>
      </w:r>
      <w:proofErr w:type="spellStart"/>
      <w:r>
        <w:rPr>
          <w:color w:val="000000"/>
          <w:sz w:val="27"/>
          <w:szCs w:val="27"/>
        </w:rPr>
        <w:t>Variable-Single</w:t>
      </w:r>
      <w:proofErr w:type="spellEnd"/>
      <w:r>
        <w:rPr>
          <w:color w:val="000000"/>
          <w:sz w:val="27"/>
          <w:szCs w:val="27"/>
        </w:rPr>
        <w:t>, где и можно узнать текущее значение переменной.</w:t>
      </w:r>
    </w:p>
    <w:p w14:paraId="5476BAF7" w14:textId="0728B985" w:rsidR="004B544E" w:rsidRPr="004B544E" w:rsidRDefault="004B544E" w:rsidP="004B544E">
      <w:pPr>
        <w:pStyle w:val="a4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0" w:beforeAutospacing="0" w:after="200" w:afterAutospacing="0"/>
        <w:ind w:left="720"/>
        <w:jc w:val="both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28AB54B" wp14:editId="70EE75C3">
            <wp:extent cx="3781425" cy="2644485"/>
            <wp:effectExtent l="0" t="0" r="0" b="3810"/>
            <wp:docPr id="42" name="Рисунок 42" descr="https://lh4.googleusercontent.com/x5sGJp6PTX3K5nBbVVRBcusbemLahiwCr1FcsgCP7IJiFQLCnPE92D88vKjNpHBZprwgNfRJ0KiEQz6ypIaT8nNBliwWXjYgj6-zoO7L8NxIsYY6rHTeazn4yl62dnQ96Vu2kV-hvE9qaQ6XXMyldEiRWW8vFfQReyzunq2w6c-kOxMqKo2XUGv6dF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4.googleusercontent.com/x5sGJp6PTX3K5nBbVVRBcusbemLahiwCr1FcsgCP7IJiFQLCnPE92D88vKjNpHBZprwgNfRJ0KiEQz6ypIaT8nNBliwWXjYgj6-zoO7L8NxIsYY6rHTeazn4yl62dnQ96Vu2kV-hvE9qaQ6XXMyldEiRWW8vFfQReyzunq2w6c-kOxMqKo2XUGv6dF6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737" cy="267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1D9A" w14:textId="41EB4EF7" w:rsidR="00DF7DA1" w:rsidRPr="005E7B90" w:rsidRDefault="00DF7DA1" w:rsidP="005E7B90">
      <w:pPr>
        <w:numPr>
          <w:ilvl w:val="0"/>
          <w:numId w:val="1"/>
        </w:numPr>
        <w:spacing w:after="240"/>
        <w:rPr>
          <w:rFonts w:ascii="Arial" w:hAnsi="Arial" w:cs="Arial"/>
          <w:b/>
          <w:szCs w:val="30"/>
          <w:lang w:val="ru-RU"/>
        </w:rPr>
      </w:pPr>
      <w:r w:rsidRPr="005E7B90">
        <w:rPr>
          <w:rFonts w:ascii="Arial" w:hAnsi="Arial" w:cs="Arial"/>
          <w:b/>
          <w:szCs w:val="30"/>
          <w:lang w:val="ru-RU"/>
        </w:rPr>
        <w:t>Зачем применяются подпрограммы?</w:t>
      </w:r>
    </w:p>
    <w:p w14:paraId="23CBBBFF" w14:textId="19C7A738" w:rsidR="005E7B90" w:rsidRPr="005E7B90" w:rsidRDefault="005E7B90" w:rsidP="005E7B90">
      <w:pPr>
        <w:spacing w:line="360" w:lineRule="auto"/>
        <w:rPr>
          <w:rFonts w:ascii="Times New Roman" w:hAnsi="Times New Roman"/>
          <w:lang w:val="ru-RU"/>
        </w:rPr>
      </w:pPr>
      <w:r w:rsidRPr="005E7B90">
        <w:rPr>
          <w:rFonts w:ascii="Times New Roman" w:hAnsi="Times New Roman"/>
          <w:lang w:val="ru-RU"/>
        </w:rPr>
        <w:t>Подпрограммы используются для частей программ, которые часто используются.</w:t>
      </w:r>
    </w:p>
    <w:p w14:paraId="158D30FC" w14:textId="531E4380" w:rsidR="005E7B90" w:rsidRPr="005E7B90" w:rsidRDefault="005E7B90" w:rsidP="005E7B90">
      <w:pPr>
        <w:spacing w:line="360" w:lineRule="auto"/>
        <w:rPr>
          <w:rFonts w:ascii="Times New Roman" w:hAnsi="Times New Roman"/>
          <w:lang w:val="ru-RU"/>
        </w:rPr>
      </w:pPr>
      <w:r w:rsidRPr="005E7B90">
        <w:rPr>
          <w:rFonts w:ascii="Times New Roman" w:hAnsi="Times New Roman"/>
          <w:lang w:val="ru-RU"/>
        </w:rPr>
        <w:t>• Подпрограммы сокращают объем ввода текста во время программирования.</w:t>
      </w:r>
    </w:p>
    <w:p w14:paraId="73549778" w14:textId="4E4BBC98" w:rsidR="005E7B90" w:rsidRPr="005E7B90" w:rsidRDefault="005E7B90" w:rsidP="005E7B90">
      <w:pPr>
        <w:spacing w:line="360" w:lineRule="auto"/>
        <w:rPr>
          <w:rFonts w:ascii="Times New Roman" w:hAnsi="Times New Roman"/>
          <w:lang w:val="ru-RU"/>
        </w:rPr>
      </w:pPr>
      <w:r w:rsidRPr="005E7B90">
        <w:rPr>
          <w:rFonts w:ascii="Times New Roman" w:hAnsi="Times New Roman"/>
          <w:lang w:val="ru-RU"/>
        </w:rPr>
        <w:t>• Подпрограммы сокращают длину программы, таким образом, делая программу более ясной.</w:t>
      </w:r>
    </w:p>
    <w:p w14:paraId="0F43C4F7" w14:textId="77777777" w:rsidR="005E7B90" w:rsidRPr="005E7B90" w:rsidRDefault="005E7B90" w:rsidP="005E7B90">
      <w:pPr>
        <w:spacing w:line="360" w:lineRule="auto"/>
        <w:rPr>
          <w:rFonts w:ascii="Times New Roman" w:hAnsi="Times New Roman"/>
          <w:lang w:val="ru-RU"/>
        </w:rPr>
      </w:pPr>
      <w:r w:rsidRPr="005E7B90">
        <w:rPr>
          <w:rFonts w:ascii="Times New Roman" w:hAnsi="Times New Roman"/>
          <w:lang w:val="ru-RU"/>
        </w:rPr>
        <w:t>• Подпрограммы могут повторно использоваться в других программах.</w:t>
      </w:r>
    </w:p>
    <w:p w14:paraId="1035C777" w14:textId="35E800A3" w:rsidR="004D2D03" w:rsidRPr="005E7B90" w:rsidRDefault="005E7B90" w:rsidP="005E7B90">
      <w:pPr>
        <w:spacing w:line="360" w:lineRule="auto"/>
        <w:rPr>
          <w:rFonts w:ascii="Times New Roman" w:hAnsi="Times New Roman"/>
          <w:highlight w:val="yellow"/>
          <w:lang w:val="ru-RU"/>
        </w:rPr>
      </w:pPr>
      <w:r w:rsidRPr="005E7B90">
        <w:rPr>
          <w:rFonts w:ascii="Times New Roman" w:hAnsi="Times New Roman"/>
          <w:lang w:val="ru-RU"/>
        </w:rPr>
        <w:t>• Подпрограммы могут использоваться для структурирования программы.</w:t>
      </w:r>
    </w:p>
    <w:p w14:paraId="36777438" w14:textId="77777777" w:rsidR="00A41FFE" w:rsidRPr="004D2D03" w:rsidRDefault="00A41FFE" w:rsidP="00A41FFE">
      <w:pPr>
        <w:ind w:left="720"/>
        <w:rPr>
          <w:rFonts w:ascii="Arial" w:hAnsi="Arial" w:cs="Arial"/>
          <w:b/>
          <w:szCs w:val="30"/>
          <w:highlight w:val="yellow"/>
          <w:lang w:val="ru-RU"/>
        </w:rPr>
      </w:pPr>
    </w:p>
    <w:p w14:paraId="0BC088B2" w14:textId="77777777" w:rsidR="00DF7DA1" w:rsidRPr="005E7B90" w:rsidRDefault="00DF7DA1" w:rsidP="00DF7DA1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5E7B90">
        <w:rPr>
          <w:rFonts w:ascii="Arial" w:hAnsi="Arial" w:cs="Arial"/>
          <w:b/>
          <w:szCs w:val="30"/>
          <w:lang w:val="ru-RU"/>
        </w:rPr>
        <w:t>Сколько может быть в программе подпрограмм? Какова глубина вложения подпрограмм?</w:t>
      </w:r>
    </w:p>
    <w:p w14:paraId="09DF50E3" w14:textId="77777777" w:rsidR="00A41FFE" w:rsidRDefault="00A41FFE" w:rsidP="00A41FFE">
      <w:pPr>
        <w:pStyle w:val="a3"/>
        <w:rPr>
          <w:rFonts w:ascii="Arial" w:hAnsi="Arial" w:cs="Arial"/>
          <w:b/>
          <w:szCs w:val="30"/>
          <w:highlight w:val="yellow"/>
          <w:lang w:val="ru-RU"/>
        </w:rPr>
      </w:pPr>
    </w:p>
    <w:p w14:paraId="30AEF49D" w14:textId="77777777" w:rsidR="005E7B90" w:rsidRPr="005E7B90" w:rsidRDefault="005E7B90" w:rsidP="005E7B90">
      <w:pPr>
        <w:rPr>
          <w:lang w:val="ru-RU"/>
        </w:rPr>
      </w:pPr>
      <w:r w:rsidRPr="005E7B90">
        <w:rPr>
          <w:lang w:val="ru-RU"/>
        </w:rPr>
        <w:t>KRL-</w:t>
      </w:r>
      <w:r w:rsidRPr="005E7B90">
        <w:rPr>
          <w:rFonts w:hint="eastAsia"/>
          <w:lang w:val="ru-RU"/>
        </w:rPr>
        <w:t>файл</w:t>
      </w:r>
      <w:r w:rsidRPr="005E7B90">
        <w:rPr>
          <w:lang w:val="ru-RU"/>
        </w:rPr>
        <w:t xml:space="preserve"> </w:t>
      </w:r>
      <w:r w:rsidRPr="005E7B90">
        <w:rPr>
          <w:rFonts w:hint="eastAsia"/>
          <w:lang w:val="ru-RU"/>
        </w:rPr>
        <w:t>может</w:t>
      </w:r>
      <w:r w:rsidRPr="005E7B90">
        <w:rPr>
          <w:lang w:val="ru-RU"/>
        </w:rPr>
        <w:t xml:space="preserve"> </w:t>
      </w:r>
      <w:r w:rsidRPr="005E7B90">
        <w:rPr>
          <w:rFonts w:hint="eastAsia"/>
          <w:lang w:val="ru-RU"/>
        </w:rPr>
        <w:t>состоять</w:t>
      </w:r>
      <w:r w:rsidRPr="005E7B90">
        <w:rPr>
          <w:lang w:val="ru-RU"/>
        </w:rPr>
        <w:t xml:space="preserve"> </w:t>
      </w:r>
      <w:r w:rsidRPr="005E7B90">
        <w:rPr>
          <w:rFonts w:hint="eastAsia"/>
          <w:lang w:val="ru-RU"/>
        </w:rPr>
        <w:t>из</w:t>
      </w:r>
      <w:r w:rsidRPr="005E7B90">
        <w:rPr>
          <w:lang w:val="ru-RU"/>
        </w:rPr>
        <w:t xml:space="preserve"> 255 </w:t>
      </w:r>
      <w:r w:rsidRPr="005E7B90">
        <w:rPr>
          <w:rFonts w:hint="eastAsia"/>
          <w:lang w:val="ru-RU"/>
        </w:rPr>
        <w:t>локальных</w:t>
      </w:r>
      <w:r w:rsidRPr="005E7B90">
        <w:rPr>
          <w:lang w:val="ru-RU"/>
        </w:rPr>
        <w:t xml:space="preserve"> </w:t>
      </w:r>
      <w:r w:rsidRPr="005E7B90">
        <w:rPr>
          <w:rFonts w:hint="eastAsia"/>
          <w:lang w:val="ru-RU"/>
        </w:rPr>
        <w:t>подпрограмм</w:t>
      </w:r>
      <w:r w:rsidRPr="005E7B90">
        <w:rPr>
          <w:lang w:val="ru-RU"/>
        </w:rPr>
        <w:t>.</w:t>
      </w:r>
    </w:p>
    <w:p w14:paraId="4EC8D6A5" w14:textId="42EAF417" w:rsidR="00A41FFE" w:rsidRDefault="005E7B90" w:rsidP="005E7B90">
      <w:pPr>
        <w:rPr>
          <w:rFonts w:asciiTheme="minorHAnsi" w:hAnsiTheme="minorHAnsi"/>
          <w:lang w:val="ru-RU"/>
        </w:rPr>
      </w:pPr>
      <w:r w:rsidRPr="005E7B90">
        <w:rPr>
          <w:rFonts w:hint="eastAsia"/>
          <w:lang w:val="ru-RU"/>
        </w:rPr>
        <w:t>Максимальная</w:t>
      </w:r>
      <w:r w:rsidRPr="005E7B90">
        <w:rPr>
          <w:lang w:val="ru-RU"/>
        </w:rPr>
        <w:t xml:space="preserve"> </w:t>
      </w:r>
      <w:r w:rsidRPr="005E7B90">
        <w:rPr>
          <w:rFonts w:hint="eastAsia"/>
          <w:lang w:val="ru-RU"/>
        </w:rPr>
        <w:t>глубина</w:t>
      </w:r>
      <w:r w:rsidRPr="005E7B90">
        <w:rPr>
          <w:lang w:val="ru-RU"/>
        </w:rPr>
        <w:t xml:space="preserve"> </w:t>
      </w:r>
      <w:r w:rsidRPr="005E7B90">
        <w:rPr>
          <w:rFonts w:hint="eastAsia"/>
          <w:lang w:val="ru-RU"/>
        </w:rPr>
        <w:t>вложения</w:t>
      </w:r>
      <w:r w:rsidRPr="005E7B90">
        <w:rPr>
          <w:lang w:val="ru-RU"/>
        </w:rPr>
        <w:t xml:space="preserve"> </w:t>
      </w:r>
      <w:r w:rsidRPr="005E7B90">
        <w:rPr>
          <w:rFonts w:hint="eastAsia"/>
          <w:lang w:val="ru-RU"/>
        </w:rPr>
        <w:t>для</w:t>
      </w:r>
      <w:r w:rsidRPr="005E7B90">
        <w:rPr>
          <w:lang w:val="ru-RU"/>
        </w:rPr>
        <w:t xml:space="preserve"> </w:t>
      </w:r>
      <w:r w:rsidRPr="005E7B90">
        <w:rPr>
          <w:rFonts w:hint="eastAsia"/>
          <w:lang w:val="ru-RU"/>
        </w:rPr>
        <w:t>подпрограмм</w:t>
      </w:r>
      <w:r w:rsidRPr="005E7B90">
        <w:rPr>
          <w:lang w:val="ru-RU"/>
        </w:rPr>
        <w:t xml:space="preserve"> - 20.</w:t>
      </w:r>
    </w:p>
    <w:p w14:paraId="508CC296" w14:textId="77777777" w:rsidR="005E7B90" w:rsidRDefault="005E7B90" w:rsidP="005E7B90">
      <w:pPr>
        <w:rPr>
          <w:rFonts w:asciiTheme="minorHAnsi" w:hAnsiTheme="minorHAnsi"/>
          <w:lang w:val="ru-RU"/>
        </w:rPr>
      </w:pPr>
    </w:p>
    <w:p w14:paraId="5D1C73E6" w14:textId="2644D286" w:rsidR="005E7B90" w:rsidRPr="005E7B90" w:rsidRDefault="005E7B90" w:rsidP="005E7B90">
      <w:pPr>
        <w:rPr>
          <w:rFonts w:ascii="Arial" w:hAnsi="Arial" w:cs="Arial"/>
          <w:b/>
          <w:szCs w:val="30"/>
          <w:highlight w:val="yellow"/>
          <w:lang w:val="ru-RU"/>
        </w:rPr>
      </w:pPr>
      <w:proofErr w:type="gramStart"/>
      <w:r w:rsidRPr="005E7B90">
        <w:rPr>
          <w:rFonts w:asciiTheme="minorHAnsi" w:hAnsiTheme="minorHAnsi"/>
          <w:color w:val="FF0000"/>
          <w:lang w:val="ru-RU"/>
        </w:rPr>
        <w:t>источник</w:t>
      </w:r>
      <w:proofErr w:type="gramEnd"/>
      <w:r w:rsidRPr="005E7B90">
        <w:rPr>
          <w:rFonts w:ascii="Arial" w:hAnsi="Arial" w:cs="Arial"/>
          <w:b/>
          <w:noProof/>
          <w:szCs w:val="30"/>
          <w:lang w:val="ru-RU"/>
        </w:rPr>
        <w:drawing>
          <wp:inline distT="0" distB="0" distL="0" distR="0" wp14:anchorId="1FEE0E95" wp14:editId="7D995CE5">
            <wp:extent cx="5514975" cy="2152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168" t="6819" r="2993" b="2540"/>
                    <a:stretch/>
                  </pic:blipFill>
                  <pic:spPr bwMode="auto">
                    <a:xfrm>
                      <a:off x="0" y="0"/>
                      <a:ext cx="55149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EB8E1" w14:textId="77777777" w:rsidR="00A41FFE" w:rsidRPr="00393CB7" w:rsidRDefault="00A41FFE" w:rsidP="00A41FFE">
      <w:pPr>
        <w:ind w:left="720"/>
        <w:rPr>
          <w:rFonts w:ascii="Arial" w:hAnsi="Arial" w:cs="Arial"/>
          <w:b/>
          <w:szCs w:val="30"/>
          <w:highlight w:val="yellow"/>
          <w:lang w:val="ru-RU"/>
        </w:rPr>
      </w:pPr>
    </w:p>
    <w:p w14:paraId="5B7A9FFD" w14:textId="77777777" w:rsidR="00393CB7" w:rsidRDefault="00393CB7" w:rsidP="00393CB7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C43A6F">
        <w:rPr>
          <w:rFonts w:ascii="Arial" w:hAnsi="Arial" w:cs="Arial"/>
          <w:b/>
          <w:szCs w:val="30"/>
          <w:lang w:val="ru-RU"/>
        </w:rPr>
        <w:t>Как идентифицируется подпрограмма?</w:t>
      </w:r>
    </w:p>
    <w:p w14:paraId="0A58A613" w14:textId="22C84264" w:rsidR="00393CB7" w:rsidRPr="0036244E" w:rsidRDefault="00393CB7" w:rsidP="00393CB7">
      <w:pPr>
        <w:ind w:left="720"/>
        <w:rPr>
          <w:rFonts w:ascii="Calibri" w:hAnsi="Calibri"/>
          <w:noProof/>
          <w:lang w:val="ru-RU"/>
        </w:rPr>
      </w:pPr>
      <w:r w:rsidRPr="00C43A6F">
        <w:rPr>
          <w:noProof/>
          <w:lang w:val="ru-RU"/>
        </w:rPr>
        <w:lastRenderedPageBreak/>
        <w:drawing>
          <wp:inline distT="0" distB="0" distL="0" distR="0" wp14:anchorId="033ABC7F" wp14:editId="7E9B3189">
            <wp:extent cx="3238500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CF5E" w14:textId="77777777" w:rsidR="00393CB7" w:rsidRPr="0036244E" w:rsidRDefault="00393CB7" w:rsidP="00393CB7">
      <w:pPr>
        <w:ind w:left="720"/>
        <w:rPr>
          <w:rFonts w:ascii="Calibri" w:hAnsi="Calibri" w:cs="Arial"/>
          <w:szCs w:val="30"/>
          <w:lang w:val="ru-RU"/>
        </w:rPr>
      </w:pPr>
      <w:r w:rsidRPr="0036244E">
        <w:rPr>
          <w:rFonts w:ascii="Calibri" w:hAnsi="Calibri"/>
          <w:noProof/>
          <w:lang w:val="ru-RU"/>
        </w:rPr>
        <w:t xml:space="preserve">Внутри скобок указываем принимаемые переменные и тип </w:t>
      </w:r>
      <w:r w:rsidRPr="0036244E">
        <w:rPr>
          <w:rFonts w:ascii="Calibri" w:hAnsi="Calibri"/>
          <w:noProof/>
        </w:rPr>
        <w:t>in</w:t>
      </w:r>
      <w:r w:rsidRPr="0036244E">
        <w:rPr>
          <w:rFonts w:ascii="Calibri" w:hAnsi="Calibri"/>
          <w:noProof/>
          <w:lang w:val="ru-RU"/>
        </w:rPr>
        <w:t xml:space="preserve"> или </w:t>
      </w:r>
      <w:r w:rsidRPr="0036244E">
        <w:rPr>
          <w:rFonts w:ascii="Calibri" w:hAnsi="Calibri"/>
          <w:noProof/>
        </w:rPr>
        <w:t>out</w:t>
      </w:r>
    </w:p>
    <w:p w14:paraId="290AFFEC" w14:textId="77777777" w:rsidR="00393CB7" w:rsidRDefault="00393CB7" w:rsidP="00393CB7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C43A6F">
        <w:rPr>
          <w:rFonts w:ascii="Arial" w:hAnsi="Arial" w:cs="Arial"/>
          <w:b/>
          <w:szCs w:val="30"/>
          <w:lang w:val="ru-RU"/>
        </w:rPr>
        <w:t>Чем отличается локальная подпрограмма от глобальной подпрограммы?</w:t>
      </w:r>
    </w:p>
    <w:p w14:paraId="2608D21C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  <w:r w:rsidRPr="0036244E">
        <w:rPr>
          <w:rFonts w:ascii="Arial" w:hAnsi="Arial" w:cs="Arial"/>
          <w:szCs w:val="30"/>
          <w:lang w:val="ru-RU"/>
        </w:rPr>
        <w:t xml:space="preserve">Локальные подпрограммы </w:t>
      </w:r>
      <w:r>
        <w:rPr>
          <w:rFonts w:ascii="Arial" w:hAnsi="Arial" w:cs="Arial"/>
          <w:szCs w:val="30"/>
          <w:lang w:val="ru-RU"/>
        </w:rPr>
        <w:t xml:space="preserve">располагаются после основной программы и идентифицируются с помощью обозначений </w:t>
      </w:r>
      <w:r>
        <w:rPr>
          <w:rFonts w:ascii="Arial" w:hAnsi="Arial" w:cs="Arial"/>
          <w:szCs w:val="30"/>
        </w:rPr>
        <w:t>def</w:t>
      </w:r>
      <w:r w:rsidRPr="0036244E">
        <w:rPr>
          <w:rFonts w:ascii="Arial" w:hAnsi="Arial" w:cs="Arial"/>
          <w:szCs w:val="30"/>
          <w:lang w:val="ru-RU"/>
        </w:rPr>
        <w:t xml:space="preserve"> </w:t>
      </w:r>
      <w:r>
        <w:rPr>
          <w:rFonts w:ascii="Arial" w:hAnsi="Arial" w:cs="Arial"/>
          <w:szCs w:val="30"/>
          <w:lang w:val="ru-RU"/>
        </w:rPr>
        <w:t xml:space="preserve">и </w:t>
      </w:r>
      <w:r>
        <w:rPr>
          <w:rFonts w:ascii="Arial" w:hAnsi="Arial" w:cs="Arial"/>
          <w:szCs w:val="30"/>
        </w:rPr>
        <w:t>end</w:t>
      </w:r>
      <w:r>
        <w:rPr>
          <w:rFonts w:ascii="Arial" w:hAnsi="Arial" w:cs="Arial"/>
          <w:szCs w:val="30"/>
          <w:lang w:val="ru-RU"/>
        </w:rPr>
        <w:t xml:space="preserve">. Глобальные подпрограммы состоят из отдельного </w:t>
      </w:r>
      <w:r>
        <w:rPr>
          <w:rFonts w:ascii="Arial" w:hAnsi="Arial" w:cs="Arial"/>
          <w:szCs w:val="30"/>
        </w:rPr>
        <w:t xml:space="preserve">SRC </w:t>
      </w:r>
      <w:r>
        <w:rPr>
          <w:rFonts w:ascii="Arial" w:hAnsi="Arial" w:cs="Arial"/>
          <w:szCs w:val="30"/>
          <w:lang w:val="ru-RU"/>
        </w:rPr>
        <w:t>файла</w:t>
      </w:r>
    </w:p>
    <w:p w14:paraId="3B7139B0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01BEF3A7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1595F190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3460D504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01D8D1AC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75F07771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25232097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4FA6190C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321BB32F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6BB5D309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396DEC9E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491B360D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33F56398" w14:textId="77777777" w:rsidR="00393CB7" w:rsidRPr="0036244E" w:rsidRDefault="00393CB7" w:rsidP="00393CB7">
      <w:pPr>
        <w:ind w:left="720"/>
        <w:rPr>
          <w:rFonts w:ascii="Arial" w:hAnsi="Arial" w:cs="Arial"/>
          <w:szCs w:val="30"/>
          <w:lang w:val="ru-RU"/>
        </w:rPr>
      </w:pPr>
    </w:p>
    <w:p w14:paraId="67FA9402" w14:textId="77777777" w:rsidR="00393CB7" w:rsidRDefault="00393CB7" w:rsidP="00393CB7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C43A6F">
        <w:rPr>
          <w:rFonts w:ascii="Arial" w:hAnsi="Arial" w:cs="Arial"/>
          <w:b/>
          <w:szCs w:val="30"/>
          <w:lang w:val="ru-RU"/>
        </w:rPr>
        <w:t>Как осуществляется обмен параметрами между программой и подпрограммой?</w:t>
      </w:r>
    </w:p>
    <w:p w14:paraId="130D101C" w14:textId="19F09B14" w:rsidR="00393CB7" w:rsidRPr="00C43A6F" w:rsidRDefault="00393CB7" w:rsidP="00393CB7">
      <w:pPr>
        <w:ind w:left="720"/>
        <w:rPr>
          <w:rFonts w:ascii="Arial" w:hAnsi="Arial" w:cs="Arial"/>
          <w:szCs w:val="30"/>
          <w:lang w:val="ru-RU"/>
        </w:rPr>
      </w:pPr>
      <w:r w:rsidRPr="0036244E">
        <w:rPr>
          <w:noProof/>
          <w:lang w:val="ru-RU"/>
        </w:rPr>
        <w:drawing>
          <wp:inline distT="0" distB="0" distL="0" distR="0" wp14:anchorId="7F5E189E" wp14:editId="0316BA2A">
            <wp:extent cx="3438525" cy="3143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AD8D" w14:textId="77777777" w:rsidR="00393CB7" w:rsidRDefault="00393CB7" w:rsidP="00393CB7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A13F3D">
        <w:rPr>
          <w:rFonts w:ascii="Arial" w:hAnsi="Arial" w:cs="Arial"/>
          <w:b/>
          <w:szCs w:val="30"/>
          <w:lang w:val="ru-RU"/>
        </w:rPr>
        <w:t>Зачем используются подпрограммы типа "Функция"?</w:t>
      </w:r>
    </w:p>
    <w:p w14:paraId="7B2200F1" w14:textId="77777777" w:rsidR="00393CB7" w:rsidRPr="00A13F3D" w:rsidRDefault="00393CB7" w:rsidP="00393CB7">
      <w:pPr>
        <w:ind w:left="720"/>
        <w:rPr>
          <w:rFonts w:ascii="Arial" w:hAnsi="Arial" w:cs="Arial"/>
          <w:szCs w:val="30"/>
          <w:lang w:val="ru-RU"/>
        </w:rPr>
      </w:pPr>
      <w:r>
        <w:rPr>
          <w:rFonts w:ascii="Arial" w:hAnsi="Arial" w:cs="Arial"/>
          <w:szCs w:val="30"/>
          <w:lang w:val="ru-RU"/>
        </w:rPr>
        <w:t>Для того, чтобы производить какие-либо действия(вычисления) и передавать значение обратно в основную программу</w:t>
      </w:r>
    </w:p>
    <w:p w14:paraId="628B0E2B" w14:textId="77777777" w:rsidR="00393CB7" w:rsidRDefault="00393CB7" w:rsidP="00393CB7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CE6B33">
        <w:rPr>
          <w:rFonts w:ascii="Arial" w:hAnsi="Arial" w:cs="Arial"/>
          <w:b/>
          <w:szCs w:val="30"/>
          <w:lang w:val="ru-RU"/>
        </w:rPr>
        <w:t>Как вызываются подпрограммы типа "Функция"?</w:t>
      </w:r>
    </w:p>
    <w:p w14:paraId="0BAB61C3" w14:textId="77777777" w:rsidR="00393CB7" w:rsidRPr="00A13F3D" w:rsidRDefault="00393CB7" w:rsidP="00393CB7">
      <w:pPr>
        <w:ind w:left="720"/>
        <w:rPr>
          <w:rFonts w:ascii="Arial" w:hAnsi="Arial" w:cs="Arial"/>
          <w:szCs w:val="30"/>
          <w:lang w:val="ru-RU"/>
        </w:rPr>
      </w:pPr>
      <w:r w:rsidRPr="00A13F3D">
        <w:rPr>
          <w:rFonts w:ascii="Arial" w:hAnsi="Arial" w:cs="Arial"/>
          <w:szCs w:val="30"/>
        </w:rPr>
        <w:t>PROG</w:t>
      </w:r>
      <w:r w:rsidRPr="00A13F3D">
        <w:rPr>
          <w:rFonts w:ascii="Arial" w:hAnsi="Arial" w:cs="Arial"/>
          <w:szCs w:val="30"/>
          <w:lang w:val="ru-RU"/>
        </w:rPr>
        <w:t>_</w:t>
      </w:r>
      <w:proofErr w:type="gramStart"/>
      <w:r w:rsidRPr="00A13F3D">
        <w:rPr>
          <w:rFonts w:ascii="Arial" w:hAnsi="Arial" w:cs="Arial"/>
          <w:szCs w:val="30"/>
          <w:lang w:val="ru-RU"/>
        </w:rPr>
        <w:t>1(</w:t>
      </w:r>
      <w:proofErr w:type="gramEnd"/>
      <w:r w:rsidRPr="00A13F3D">
        <w:rPr>
          <w:rFonts w:ascii="Arial" w:hAnsi="Arial" w:cs="Arial"/>
          <w:szCs w:val="30"/>
        </w:rPr>
        <w:t>A</w:t>
      </w:r>
      <w:r w:rsidRPr="00A13F3D">
        <w:rPr>
          <w:rFonts w:ascii="Arial" w:hAnsi="Arial" w:cs="Arial"/>
          <w:szCs w:val="30"/>
          <w:lang w:val="ru-RU"/>
        </w:rPr>
        <w:t>,</w:t>
      </w:r>
      <w:r w:rsidRPr="00A13F3D">
        <w:rPr>
          <w:rFonts w:ascii="Arial" w:hAnsi="Arial" w:cs="Arial"/>
          <w:szCs w:val="30"/>
        </w:rPr>
        <w:t>B</w:t>
      </w:r>
      <w:r w:rsidRPr="00A13F3D">
        <w:rPr>
          <w:rFonts w:ascii="Arial" w:hAnsi="Arial" w:cs="Arial"/>
          <w:szCs w:val="30"/>
          <w:lang w:val="ru-RU"/>
        </w:rPr>
        <w:t>,</w:t>
      </w:r>
      <w:r w:rsidRPr="00A13F3D">
        <w:rPr>
          <w:rFonts w:ascii="Arial" w:hAnsi="Arial" w:cs="Arial"/>
          <w:szCs w:val="30"/>
        </w:rPr>
        <w:t>C</w:t>
      </w:r>
      <w:r w:rsidRPr="00A13F3D">
        <w:rPr>
          <w:rFonts w:ascii="Arial" w:hAnsi="Arial" w:cs="Arial"/>
          <w:szCs w:val="30"/>
          <w:lang w:val="ru-RU"/>
        </w:rPr>
        <w:t>), где АВС – переменные, которые нужно передать функции</w:t>
      </w:r>
    </w:p>
    <w:p w14:paraId="48D23D06" w14:textId="77777777" w:rsidR="00393CB7" w:rsidRDefault="00393CB7" w:rsidP="00393CB7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B2528C">
        <w:rPr>
          <w:rFonts w:ascii="Arial" w:hAnsi="Arial" w:cs="Arial"/>
          <w:b/>
          <w:szCs w:val="30"/>
          <w:lang w:val="ru-RU"/>
        </w:rPr>
        <w:t>Что такое список данных? Какие данные там хранятся? Как они декларируются и инициализируются?</w:t>
      </w:r>
    </w:p>
    <w:p w14:paraId="447BD816" w14:textId="77777777" w:rsidR="00393CB7" w:rsidRDefault="00393CB7" w:rsidP="00393CB7">
      <w:pPr>
        <w:ind w:left="720"/>
        <w:rPr>
          <w:rFonts w:ascii="Arial" w:hAnsi="Arial" w:cs="Arial"/>
          <w:szCs w:val="30"/>
          <w:lang w:val="ru-RU"/>
        </w:rPr>
      </w:pPr>
      <w:r w:rsidRPr="00B2528C">
        <w:rPr>
          <w:rFonts w:ascii="Arial" w:hAnsi="Arial" w:cs="Arial"/>
          <w:szCs w:val="30"/>
          <w:lang w:val="ru-RU"/>
        </w:rPr>
        <w:lastRenderedPageBreak/>
        <w:t>Хранятся переменные, координаты</w:t>
      </w:r>
      <w:r>
        <w:rPr>
          <w:rFonts w:ascii="Arial" w:hAnsi="Arial" w:cs="Arial"/>
          <w:szCs w:val="30"/>
          <w:lang w:val="ru-RU"/>
        </w:rPr>
        <w:t>, сигналы</w:t>
      </w:r>
      <w:r w:rsidRPr="00B2528C">
        <w:rPr>
          <w:rFonts w:ascii="Arial" w:hAnsi="Arial" w:cs="Arial"/>
          <w:szCs w:val="30"/>
          <w:lang w:val="ru-RU"/>
        </w:rPr>
        <w:t xml:space="preserve"> и пр.,</w:t>
      </w:r>
      <w:r>
        <w:rPr>
          <w:rFonts w:ascii="Arial" w:hAnsi="Arial" w:cs="Arial"/>
          <w:szCs w:val="30"/>
          <w:lang w:val="ru-RU"/>
        </w:rPr>
        <w:t xml:space="preserve"> </w:t>
      </w:r>
    </w:p>
    <w:p w14:paraId="5E1D93B7" w14:textId="09BC7F4F" w:rsidR="00393CB7" w:rsidRPr="00B2528C" w:rsidRDefault="00393CB7" w:rsidP="00393CB7">
      <w:pPr>
        <w:ind w:left="720"/>
        <w:rPr>
          <w:rFonts w:ascii="Arial" w:hAnsi="Arial" w:cs="Arial"/>
          <w:szCs w:val="30"/>
          <w:lang w:val="ru-RU"/>
        </w:rPr>
      </w:pPr>
      <w:r w:rsidRPr="00B2528C">
        <w:rPr>
          <w:noProof/>
          <w:lang w:val="ru-RU"/>
        </w:rPr>
        <w:drawing>
          <wp:inline distT="0" distB="0" distL="0" distR="0" wp14:anchorId="57E3665A" wp14:editId="6AEFB9EC">
            <wp:extent cx="236220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B783" w14:textId="77777777" w:rsidR="00393CB7" w:rsidRDefault="00393CB7" w:rsidP="00393CB7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7575B2">
        <w:rPr>
          <w:rFonts w:ascii="Arial" w:hAnsi="Arial" w:cs="Arial"/>
          <w:b/>
          <w:szCs w:val="30"/>
          <w:lang w:val="ru-RU"/>
        </w:rPr>
        <w:t>Где хранятся глобальные списки данных?</w:t>
      </w:r>
    </w:p>
    <w:p w14:paraId="5C64E2DF" w14:textId="77777777" w:rsidR="00393CB7" w:rsidRPr="00A13F3D" w:rsidRDefault="00393CB7" w:rsidP="00393CB7">
      <w:pPr>
        <w:ind w:left="720"/>
        <w:rPr>
          <w:rFonts w:ascii="Arial" w:hAnsi="Arial" w:cs="Arial"/>
          <w:szCs w:val="30"/>
        </w:rPr>
      </w:pPr>
      <w:r>
        <w:rPr>
          <w:rFonts w:ascii="Arial" w:hAnsi="Arial" w:cs="Arial"/>
          <w:szCs w:val="30"/>
          <w:lang w:val="ru-RU"/>
        </w:rPr>
        <w:t>В</w:t>
      </w:r>
      <w:r w:rsidRPr="00A13F3D">
        <w:rPr>
          <w:rFonts w:ascii="Arial" w:hAnsi="Arial" w:cs="Arial"/>
          <w:szCs w:val="30"/>
        </w:rPr>
        <w:t xml:space="preserve"> </w:t>
      </w:r>
      <w:r>
        <w:rPr>
          <w:rFonts w:ascii="Arial" w:hAnsi="Arial" w:cs="Arial"/>
          <w:szCs w:val="30"/>
          <w:lang w:val="ru-RU"/>
        </w:rPr>
        <w:t>директории</w:t>
      </w:r>
      <w:r w:rsidRPr="00A13F3D">
        <w:rPr>
          <w:rFonts w:ascii="Arial" w:hAnsi="Arial" w:cs="Arial"/>
          <w:szCs w:val="30"/>
        </w:rPr>
        <w:t xml:space="preserve"> </w:t>
      </w:r>
      <w:r>
        <w:rPr>
          <w:rFonts w:ascii="Arial" w:hAnsi="Arial" w:cs="Arial"/>
          <w:szCs w:val="30"/>
        </w:rPr>
        <w:t xml:space="preserve">STEU: </w:t>
      </w:r>
      <w:r w:rsidRPr="007575B2">
        <w:rPr>
          <w:rFonts w:ascii="Arial" w:hAnsi="Arial" w:cs="Arial"/>
          <w:szCs w:val="30"/>
        </w:rPr>
        <w:t>$</w:t>
      </w:r>
      <w:r>
        <w:rPr>
          <w:rFonts w:ascii="Arial" w:hAnsi="Arial" w:cs="Arial"/>
          <w:szCs w:val="30"/>
        </w:rPr>
        <w:t>config.dat, $machine.dat, $custom.dat, $robcor.dat</w:t>
      </w:r>
    </w:p>
    <w:p w14:paraId="25606D64" w14:textId="77777777" w:rsidR="00393CB7" w:rsidRDefault="00393CB7" w:rsidP="00393CB7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7575B2">
        <w:rPr>
          <w:rFonts w:ascii="Arial" w:hAnsi="Arial" w:cs="Arial"/>
          <w:b/>
          <w:szCs w:val="30"/>
          <w:lang w:val="ru-RU"/>
        </w:rPr>
        <w:t>Как импортируется переменная из другого файла? Какая особенность использования такой переменной?</w:t>
      </w:r>
    </w:p>
    <w:p w14:paraId="7F5149C6" w14:textId="77777777" w:rsidR="00393CB7" w:rsidRPr="00B2528C" w:rsidRDefault="00393CB7" w:rsidP="00393CB7">
      <w:pPr>
        <w:ind w:left="720"/>
        <w:rPr>
          <w:rFonts w:ascii="Arial" w:hAnsi="Arial" w:cs="Arial"/>
          <w:szCs w:val="30"/>
          <w:lang w:val="ru-RU"/>
        </w:rPr>
      </w:pPr>
      <w:r w:rsidRPr="00B2528C">
        <w:rPr>
          <w:rFonts w:ascii="Arial" w:hAnsi="Arial" w:cs="Arial"/>
          <w:szCs w:val="30"/>
        </w:rPr>
        <w:t>IMPORT</w:t>
      </w:r>
      <w:r w:rsidRPr="00B2528C">
        <w:rPr>
          <w:rFonts w:ascii="Arial" w:hAnsi="Arial" w:cs="Arial"/>
          <w:szCs w:val="30"/>
          <w:lang w:val="ru-RU"/>
        </w:rPr>
        <w:t xml:space="preserve"> </w:t>
      </w:r>
      <w:r>
        <w:rPr>
          <w:rFonts w:ascii="Arial" w:hAnsi="Arial" w:cs="Arial"/>
          <w:szCs w:val="30"/>
        </w:rPr>
        <w:t>INT</w:t>
      </w:r>
      <w:r w:rsidRPr="00B2528C">
        <w:rPr>
          <w:rFonts w:ascii="Arial" w:hAnsi="Arial" w:cs="Arial"/>
          <w:szCs w:val="30"/>
          <w:lang w:val="ru-RU"/>
        </w:rPr>
        <w:t xml:space="preserve"> </w:t>
      </w:r>
      <w:r>
        <w:rPr>
          <w:rFonts w:ascii="Arial" w:hAnsi="Arial" w:cs="Arial"/>
          <w:szCs w:val="30"/>
        </w:rPr>
        <w:t>OTTO</w:t>
      </w:r>
      <w:r w:rsidRPr="00B2528C">
        <w:rPr>
          <w:rFonts w:ascii="Arial" w:hAnsi="Arial" w:cs="Arial"/>
          <w:szCs w:val="30"/>
          <w:lang w:val="ru-RU"/>
        </w:rPr>
        <w:t xml:space="preserve">_2 </w:t>
      </w:r>
      <w:r>
        <w:rPr>
          <w:rFonts w:ascii="Arial" w:hAnsi="Arial" w:cs="Arial"/>
          <w:szCs w:val="30"/>
        </w:rPr>
        <w:t>IS</w:t>
      </w:r>
      <w:r w:rsidRPr="00B2528C">
        <w:rPr>
          <w:rFonts w:ascii="Arial" w:hAnsi="Arial" w:cs="Arial"/>
          <w:szCs w:val="30"/>
          <w:lang w:val="ru-RU"/>
        </w:rPr>
        <w:t xml:space="preserve"> /</w:t>
      </w:r>
      <w:r>
        <w:rPr>
          <w:rFonts w:ascii="Arial" w:hAnsi="Arial" w:cs="Arial"/>
          <w:szCs w:val="30"/>
        </w:rPr>
        <w:t>R</w:t>
      </w:r>
      <w:r w:rsidRPr="00B2528C">
        <w:rPr>
          <w:rFonts w:ascii="Arial" w:hAnsi="Arial" w:cs="Arial"/>
          <w:szCs w:val="30"/>
          <w:lang w:val="ru-RU"/>
        </w:rPr>
        <w:t>1/</w:t>
      </w:r>
      <w:r>
        <w:rPr>
          <w:rFonts w:ascii="Arial" w:hAnsi="Arial" w:cs="Arial"/>
          <w:szCs w:val="30"/>
        </w:rPr>
        <w:t>PROG</w:t>
      </w:r>
      <w:r w:rsidRPr="00B2528C">
        <w:rPr>
          <w:rFonts w:ascii="Arial" w:hAnsi="Arial" w:cs="Arial"/>
          <w:szCs w:val="30"/>
          <w:lang w:val="ru-RU"/>
        </w:rPr>
        <w:t>_1..</w:t>
      </w:r>
      <w:proofErr w:type="gramStart"/>
      <w:r>
        <w:rPr>
          <w:rFonts w:ascii="Arial" w:hAnsi="Arial" w:cs="Arial"/>
          <w:szCs w:val="30"/>
        </w:rPr>
        <w:t>OTTO</w:t>
      </w:r>
      <w:r w:rsidRPr="00B2528C">
        <w:rPr>
          <w:rFonts w:ascii="Arial" w:hAnsi="Arial" w:cs="Arial"/>
          <w:szCs w:val="30"/>
          <w:lang w:val="ru-RU"/>
        </w:rPr>
        <w:t xml:space="preserve">  (</w:t>
      </w:r>
      <w:proofErr w:type="gramEnd"/>
      <w:r>
        <w:rPr>
          <w:rFonts w:ascii="Arial" w:hAnsi="Arial" w:cs="Arial"/>
          <w:szCs w:val="30"/>
          <w:lang w:val="ru-RU"/>
        </w:rPr>
        <w:t>Переменные определенные в списке данных могут быть импортированы в другую основную программу, содержание переменной не может быть изменено)</w:t>
      </w:r>
    </w:p>
    <w:p w14:paraId="6C8836D3" w14:textId="77777777" w:rsidR="00393CB7" w:rsidRPr="007575B2" w:rsidRDefault="00393CB7" w:rsidP="00393CB7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7575B2">
        <w:rPr>
          <w:rFonts w:ascii="Arial" w:hAnsi="Arial" w:cs="Arial"/>
          <w:b/>
          <w:szCs w:val="30"/>
          <w:lang w:val="ru-RU"/>
        </w:rPr>
        <w:t>Как создать глобальную переменную?</w:t>
      </w:r>
    </w:p>
    <w:p w14:paraId="40AC2D45" w14:textId="113214F4" w:rsidR="00393CB7" w:rsidRPr="00A45A3F" w:rsidRDefault="00393CB7" w:rsidP="00393CB7">
      <w:pPr>
        <w:ind w:left="720"/>
        <w:rPr>
          <w:rFonts w:ascii="Arial" w:hAnsi="Arial" w:cs="Arial"/>
          <w:szCs w:val="30"/>
          <w:lang w:val="ru-RU"/>
        </w:rPr>
      </w:pPr>
      <w:r>
        <w:rPr>
          <w:noProof/>
          <w:lang w:val="ru-RU"/>
        </w:rPr>
        <w:drawing>
          <wp:inline distT="0" distB="0" distL="0" distR="0" wp14:anchorId="53160978" wp14:editId="4EB1AB3E">
            <wp:extent cx="4371975" cy="2723654"/>
            <wp:effectExtent l="0" t="0" r="0" b="635"/>
            <wp:docPr id="7" name="Рисунок 7" descr="https://sun1-26.userapi.com/impg/8Ga9X4p8uclmqPcmmUdYXRSB3hTsyeUikXsk-A/-R-LZc-5bNg.jpg?size=557x347&amp;quality=96&amp;sign=d12049ec72135c26e1835df891ee11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26.userapi.com/impg/8Ga9X4p8uclmqPcmmUdYXRSB3hTsyeUikXsk-A/-R-LZc-5bNg.jpg?size=557x347&amp;quality=96&amp;sign=d12049ec72135c26e1835df891ee11ea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76" cy="273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8A35" w14:textId="77777777" w:rsidR="00393CB7" w:rsidRPr="007575B2" w:rsidRDefault="00393CB7" w:rsidP="00393CB7">
      <w:pPr>
        <w:numPr>
          <w:ilvl w:val="0"/>
          <w:numId w:val="1"/>
        </w:numPr>
        <w:rPr>
          <w:rFonts w:ascii="Arial" w:hAnsi="Arial" w:cs="Arial"/>
          <w:b/>
          <w:szCs w:val="30"/>
          <w:lang w:val="ru-RU"/>
        </w:rPr>
      </w:pPr>
      <w:r w:rsidRPr="007575B2">
        <w:rPr>
          <w:rFonts w:ascii="Arial" w:hAnsi="Arial" w:cs="Arial"/>
          <w:b/>
          <w:szCs w:val="30"/>
          <w:lang w:val="ru-RU"/>
        </w:rPr>
        <w:t>Зачем создавать глобальную переменную?</w:t>
      </w:r>
    </w:p>
    <w:p w14:paraId="5B2FDA6F" w14:textId="77777777" w:rsidR="00393CB7" w:rsidRPr="00A45A3F" w:rsidRDefault="00393CB7" w:rsidP="00393CB7">
      <w:pPr>
        <w:ind w:left="720"/>
        <w:rPr>
          <w:rFonts w:ascii="Arial" w:hAnsi="Arial" w:cs="Arial"/>
          <w:szCs w:val="30"/>
          <w:lang w:val="ru-RU"/>
        </w:rPr>
      </w:pPr>
      <w:r>
        <w:rPr>
          <w:rFonts w:ascii="Arial" w:hAnsi="Arial" w:cs="Arial"/>
          <w:szCs w:val="30"/>
          <w:lang w:val="ru-RU"/>
        </w:rPr>
        <w:t>Для того чтобы они были доступны в каждой программе и использования в окне переменных, а также могли быть вызваны во время выполнения программы.</w:t>
      </w:r>
    </w:p>
    <w:p w14:paraId="1E98DD2B" w14:textId="77777777" w:rsidR="007413F9" w:rsidRPr="00393CB7" w:rsidRDefault="007413F9">
      <w:pPr>
        <w:rPr>
          <w:lang w:val="ru-RU"/>
        </w:rPr>
      </w:pPr>
    </w:p>
    <w:sectPr w:rsidR="007413F9" w:rsidRPr="00393C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Baltica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B595D"/>
    <w:multiLevelType w:val="multilevel"/>
    <w:tmpl w:val="2AB01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ED7595"/>
    <w:multiLevelType w:val="multilevel"/>
    <w:tmpl w:val="2AB01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2AF1A21"/>
    <w:multiLevelType w:val="hybridMultilevel"/>
    <w:tmpl w:val="0F941E8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D66"/>
    <w:rsid w:val="000735D1"/>
    <w:rsid w:val="001265F1"/>
    <w:rsid w:val="00126D20"/>
    <w:rsid w:val="00393CB7"/>
    <w:rsid w:val="004A7A67"/>
    <w:rsid w:val="004B544E"/>
    <w:rsid w:val="004D2D03"/>
    <w:rsid w:val="005349B0"/>
    <w:rsid w:val="005E7B90"/>
    <w:rsid w:val="00680D66"/>
    <w:rsid w:val="00696456"/>
    <w:rsid w:val="007413F9"/>
    <w:rsid w:val="007C4542"/>
    <w:rsid w:val="0090511D"/>
    <w:rsid w:val="00A15642"/>
    <w:rsid w:val="00A41FFE"/>
    <w:rsid w:val="00B13A20"/>
    <w:rsid w:val="00DE3F33"/>
    <w:rsid w:val="00DF7DA1"/>
    <w:rsid w:val="00FF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BEC26"/>
  <w15:chartTrackingRefBased/>
  <w15:docId w15:val="{71475C86-8CA6-43A5-86D6-3490E9844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7DA1"/>
    <w:pPr>
      <w:spacing w:after="0" w:line="240" w:lineRule="auto"/>
    </w:pPr>
    <w:rPr>
      <w:rFonts w:ascii="Baltica" w:eastAsia="Times New Roman" w:hAnsi="Baltica" w:cs="Times New Roman"/>
      <w:sz w:val="24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454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E3F33"/>
    <w:pPr>
      <w:spacing w:before="100" w:beforeAutospacing="1" w:after="100" w:afterAutospacing="1"/>
    </w:pPr>
    <w:rPr>
      <w:rFonts w:ascii="Times New Roman" w:hAnsi="Times New Roman"/>
      <w:szCs w:val="24"/>
      <w:lang w:val="ru-RU"/>
    </w:rPr>
  </w:style>
  <w:style w:type="character" w:customStyle="1" w:styleId="apple-tab-span">
    <w:name w:val="apple-tab-span"/>
    <w:basedOn w:val="a0"/>
    <w:rsid w:val="00DE3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11</Pages>
  <Words>1043</Words>
  <Characters>5948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Вазген Галустян</dc:creator>
  <cp:keywords/>
  <dc:description/>
  <cp:lastModifiedBy>Мурад Абдулзагиров</cp:lastModifiedBy>
  <cp:revision>7</cp:revision>
  <dcterms:created xsi:type="dcterms:W3CDTF">2022-11-23T16:23:00Z</dcterms:created>
  <dcterms:modified xsi:type="dcterms:W3CDTF">2022-11-23T20:32:00Z</dcterms:modified>
</cp:coreProperties>
</file>