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  <w:sz w:val="24"/>
          <w:szCs w:val="24"/>
        </w:rPr>
        <w:id w:val="439579641"/>
        <w:docPartObj>
          <w:docPartGallery w:val="Cover Pages"/>
          <w:docPartUnique/>
        </w:docPartObj>
      </w:sdtPr>
      <w:sdtEndPr>
        <w:rPr>
          <w:b w:val="0"/>
          <w:bCs w:val="0"/>
          <w:sz w:val="28"/>
          <w:szCs w:val="22"/>
        </w:rPr>
      </w:sdtEndPr>
      <w:sdtContent>
        <w:p w:rsidR="00592B30" w:rsidRPr="00DA2B9E" w:rsidRDefault="00592B30" w:rsidP="00592B30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r w:rsidRPr="00DA2B9E">
            <w:rPr>
              <w:noProof/>
              <w:sz w:val="24"/>
              <w:szCs w:val="24"/>
              <w:lang w:eastAsia="ru-RU"/>
            </w:rPr>
            <w:drawing>
              <wp:inline distT="0" distB="0" distL="0" distR="0" wp14:anchorId="36654BEB" wp14:editId="671E38FB">
                <wp:extent cx="1476375" cy="847725"/>
                <wp:effectExtent l="0" t="0" r="9525" b="9525"/>
                <wp:docPr id="43" name="Рисунок 43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92B30" w:rsidRPr="00DA2B9E" w:rsidRDefault="00592B30" w:rsidP="00592B30">
          <w:pPr>
            <w:spacing w:after="0" w:line="240" w:lineRule="auto"/>
            <w:jc w:val="center"/>
            <w:rPr>
              <w:b/>
              <w:sz w:val="24"/>
              <w:szCs w:val="24"/>
            </w:rPr>
          </w:pPr>
          <w:r w:rsidRPr="00DA2B9E">
            <w:rPr>
              <w:b/>
              <w:sz w:val="24"/>
              <w:szCs w:val="24"/>
            </w:rPr>
            <w:t>Министерство науки и высшего образования</w:t>
          </w:r>
        </w:p>
        <w:p w:rsidR="00592B30" w:rsidRPr="00DA2B9E" w:rsidRDefault="00592B30" w:rsidP="00592B30">
          <w:pPr>
            <w:spacing w:after="0" w:line="240" w:lineRule="auto"/>
            <w:jc w:val="center"/>
            <w:rPr>
              <w:b/>
              <w:sz w:val="24"/>
              <w:szCs w:val="24"/>
            </w:rPr>
          </w:pPr>
          <w:r w:rsidRPr="00DA2B9E">
            <w:rPr>
              <w:b/>
              <w:sz w:val="24"/>
              <w:szCs w:val="24"/>
            </w:rPr>
            <w:t>Российской Федерации</w:t>
          </w:r>
        </w:p>
        <w:p w:rsidR="00592B30" w:rsidRPr="00DA2B9E" w:rsidRDefault="00592B30" w:rsidP="00592B30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proofErr w:type="gramStart"/>
          <w:r w:rsidRPr="00DA2B9E">
            <w:rPr>
              <w:b/>
              <w:bCs/>
              <w:sz w:val="24"/>
              <w:szCs w:val="24"/>
            </w:rPr>
            <w:t>федеральное</w:t>
          </w:r>
          <w:proofErr w:type="gramEnd"/>
          <w:r w:rsidRPr="00DA2B9E">
            <w:rPr>
              <w:b/>
              <w:bCs/>
              <w:sz w:val="24"/>
              <w:szCs w:val="24"/>
            </w:rPr>
            <w:t xml:space="preserve"> государственное бюджетное образовательное учреждение</w:t>
          </w:r>
        </w:p>
        <w:p w:rsidR="00592B30" w:rsidRPr="00DA2B9E" w:rsidRDefault="00592B30" w:rsidP="00592B30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proofErr w:type="gramStart"/>
          <w:r w:rsidRPr="00DA2B9E">
            <w:rPr>
              <w:b/>
              <w:bCs/>
              <w:sz w:val="24"/>
              <w:szCs w:val="24"/>
            </w:rPr>
            <w:t>высшего</w:t>
          </w:r>
          <w:proofErr w:type="gramEnd"/>
          <w:r w:rsidRPr="00DA2B9E">
            <w:rPr>
              <w:b/>
              <w:bCs/>
              <w:sz w:val="24"/>
              <w:szCs w:val="24"/>
            </w:rPr>
            <w:t xml:space="preserve"> образования</w:t>
          </w:r>
        </w:p>
        <w:p w:rsidR="00592B30" w:rsidRPr="00DA2B9E" w:rsidRDefault="00592B30" w:rsidP="00592B30">
          <w:pPr>
            <w:spacing w:after="0" w:line="240" w:lineRule="auto"/>
            <w:jc w:val="center"/>
            <w:rPr>
              <w:b/>
              <w:bCs/>
              <w:sz w:val="24"/>
              <w:szCs w:val="24"/>
            </w:rPr>
          </w:pPr>
          <w:r w:rsidRPr="00DA2B9E">
            <w:rPr>
              <w:b/>
              <w:bCs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592B30" w:rsidRPr="00DA2B9E" w:rsidRDefault="00592B30" w:rsidP="00592B30">
          <w:pPr>
            <w:pBdr>
              <w:bottom w:val="single" w:sz="4" w:space="1" w:color="auto"/>
            </w:pBdr>
            <w:spacing w:after="0" w:line="240" w:lineRule="auto"/>
            <w:jc w:val="center"/>
            <w:rPr>
              <w:sz w:val="24"/>
              <w:szCs w:val="24"/>
            </w:rPr>
          </w:pPr>
          <w:r w:rsidRPr="00DA2B9E">
            <w:rPr>
              <w:b/>
              <w:bCs/>
              <w:sz w:val="24"/>
              <w:szCs w:val="24"/>
            </w:rPr>
            <w:t>(ФГБОУ ВО «МГТУ «СТАНКИН»)</w:t>
          </w:r>
        </w:p>
        <w:p w:rsidR="00592B30" w:rsidRPr="00DA2B9E" w:rsidRDefault="00592B30" w:rsidP="00592B30">
          <w:pPr>
            <w:spacing w:after="0" w:line="240" w:lineRule="auto"/>
            <w:rPr>
              <w:sz w:val="24"/>
              <w:szCs w:val="24"/>
            </w:rPr>
          </w:pPr>
        </w:p>
        <w:p w:rsidR="00592B30" w:rsidRPr="00F801C7" w:rsidRDefault="00592B30" w:rsidP="00F801C7">
          <w:pPr>
            <w:spacing w:after="0" w:line="240" w:lineRule="auto"/>
            <w:jc w:val="center"/>
            <w:rPr>
              <w:sz w:val="24"/>
              <w:szCs w:val="24"/>
            </w:rPr>
          </w:pPr>
          <w:r w:rsidRPr="00DA2B9E">
            <w:rPr>
              <w:sz w:val="24"/>
              <w:szCs w:val="24"/>
            </w:rPr>
            <w:t xml:space="preserve">Институт </w:t>
          </w:r>
          <w:r>
            <w:rPr>
              <w:sz w:val="24"/>
              <w:szCs w:val="24"/>
            </w:rPr>
            <w:t>цифровых интеллектуальных систем</w:t>
          </w:r>
        </w:p>
        <w:p w:rsidR="00592B30" w:rsidRPr="00F801C7" w:rsidRDefault="00592B30" w:rsidP="008702AA">
          <w:pPr>
            <w:jc w:val="center"/>
            <w:rPr>
              <w:sz w:val="24"/>
              <w:szCs w:val="24"/>
            </w:rPr>
          </w:pPr>
          <w:r w:rsidRPr="00DA2B9E">
            <w:rPr>
              <w:sz w:val="24"/>
              <w:szCs w:val="24"/>
            </w:rPr>
            <w:t>Дисциплина: «</w:t>
          </w:r>
          <w:r w:rsidR="008702AA" w:rsidRPr="008702AA">
            <w:rPr>
              <w:sz w:val="24"/>
              <w:szCs w:val="24"/>
            </w:rPr>
            <w:t xml:space="preserve">Современные методы управления в робототехнике и </w:t>
          </w:r>
          <w:proofErr w:type="spellStart"/>
          <w:r w:rsidR="008702AA" w:rsidRPr="008702AA">
            <w:rPr>
              <w:sz w:val="24"/>
              <w:szCs w:val="24"/>
            </w:rPr>
            <w:t>мехатронике</w:t>
          </w:r>
          <w:proofErr w:type="spellEnd"/>
          <w:r w:rsidR="00F801C7">
            <w:rPr>
              <w:sz w:val="24"/>
              <w:szCs w:val="24"/>
            </w:rPr>
            <w:t>»</w:t>
          </w:r>
        </w:p>
        <w:p w:rsidR="00592B30" w:rsidRPr="00F53E09" w:rsidRDefault="00592B30" w:rsidP="00592B30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Лабораторная работа № 1</w:t>
          </w:r>
        </w:p>
        <w:p w:rsidR="00F22923" w:rsidRPr="00F22923" w:rsidRDefault="00F22923" w:rsidP="00592B30">
          <w:pPr>
            <w:pStyle w:val="Standard"/>
            <w:jc w:val="center"/>
            <w:rPr>
              <w:rFonts w:ascii="Times New Roman" w:hAnsi="Times New Roman" w:cs="Times New Roman"/>
              <w:sz w:val="32"/>
            </w:rPr>
          </w:pPr>
          <w:r w:rsidRPr="00F22923">
            <w:rPr>
              <w:rFonts w:ascii="Times New Roman" w:hAnsi="Times New Roman" w:cs="Times New Roman"/>
              <w:sz w:val="32"/>
            </w:rPr>
            <w:t>«Решение задачи идентификации момента инерции привода»</w:t>
          </w:r>
        </w:p>
        <w:p w:rsidR="00592B30" w:rsidRPr="002667F4" w:rsidRDefault="00F801C7" w:rsidP="00F801C7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Вариант 1 </w:t>
          </w:r>
        </w:p>
        <w:p w:rsidR="00592B30" w:rsidRDefault="00592B30" w:rsidP="00592B30">
          <w:pPr>
            <w:spacing w:after="0" w:line="240" w:lineRule="auto"/>
            <w:rPr>
              <w:sz w:val="24"/>
              <w:szCs w:val="24"/>
            </w:rPr>
          </w:pPr>
        </w:p>
        <w:p w:rsidR="008702AA" w:rsidRPr="00DA2B9E" w:rsidRDefault="008702AA" w:rsidP="00592B30">
          <w:pPr>
            <w:spacing w:after="0" w:line="240" w:lineRule="auto"/>
            <w:rPr>
              <w:sz w:val="24"/>
              <w:szCs w:val="24"/>
            </w:rPr>
          </w:pPr>
        </w:p>
        <w:p w:rsidR="00592B30" w:rsidRPr="00DA2B9E" w:rsidRDefault="00592B30" w:rsidP="00592B30">
          <w:pPr>
            <w:spacing w:after="0" w:line="240" w:lineRule="auto"/>
            <w:rPr>
              <w:szCs w:val="28"/>
            </w:rPr>
          </w:pPr>
          <w:r w:rsidRPr="00DA2B9E">
            <w:rPr>
              <w:szCs w:val="28"/>
            </w:rPr>
            <w:t>Выполнил:</w:t>
          </w:r>
        </w:p>
        <w:p w:rsidR="00592B30" w:rsidRPr="00DA2B9E" w:rsidRDefault="00592B30" w:rsidP="00592B30">
          <w:pPr>
            <w:spacing w:after="0" w:line="240" w:lineRule="auto"/>
            <w:rPr>
              <w:szCs w:val="28"/>
            </w:rPr>
          </w:pPr>
          <w:proofErr w:type="gramStart"/>
          <w:r w:rsidRPr="00DA2B9E">
            <w:rPr>
              <w:szCs w:val="28"/>
            </w:rPr>
            <w:t>студент</w:t>
          </w:r>
          <w:proofErr w:type="gramEnd"/>
          <w:r w:rsidRPr="00DA2B9E">
            <w:rPr>
              <w:szCs w:val="28"/>
            </w:rPr>
            <w:t xml:space="preserve"> группы </w:t>
          </w:r>
          <w:r w:rsidR="00FC2C9F">
            <w:rPr>
              <w:szCs w:val="28"/>
              <w:u w:val="single"/>
            </w:rPr>
            <w:t>АДМ-21-05</w:t>
          </w:r>
          <w:r w:rsidRPr="00DA2B9E">
            <w:rPr>
              <w:szCs w:val="28"/>
            </w:rPr>
            <w:t xml:space="preserve">             </w:t>
          </w:r>
          <w:r w:rsidRPr="00DA2B9E">
            <w:rPr>
              <w:szCs w:val="28"/>
            </w:rPr>
            <w:tab/>
            <w:t xml:space="preserve">   __________  </w:t>
          </w:r>
          <w:r w:rsidRPr="00DA2B9E">
            <w:rPr>
              <w:szCs w:val="28"/>
            </w:rPr>
            <w:tab/>
            <w:t xml:space="preserve">  </w:t>
          </w:r>
          <w:r w:rsidRPr="00DA2B9E">
            <w:rPr>
              <w:szCs w:val="28"/>
              <w:u w:val="single"/>
            </w:rPr>
            <w:t>Абдулзагиров М.М.</w:t>
          </w:r>
        </w:p>
        <w:p w:rsidR="00592B30" w:rsidRPr="00DA2B9E" w:rsidRDefault="00592B30" w:rsidP="00592B30">
          <w:pPr>
            <w:spacing w:after="0" w:line="240" w:lineRule="auto"/>
            <w:rPr>
              <w:szCs w:val="28"/>
              <w:vertAlign w:val="superscript"/>
            </w:rPr>
          </w:pPr>
          <w:r w:rsidRPr="00DA2B9E">
            <w:rPr>
              <w:szCs w:val="28"/>
              <w:vertAlign w:val="superscript"/>
            </w:rPr>
            <w:t xml:space="preserve">                                                                                  </w:t>
          </w:r>
          <w:r w:rsidRPr="00DA2B9E">
            <w:rPr>
              <w:szCs w:val="28"/>
              <w:vertAlign w:val="superscript"/>
            </w:rPr>
            <w:tab/>
            <w:t xml:space="preserve">         (</w:t>
          </w:r>
          <w:proofErr w:type="gramStart"/>
          <w:r w:rsidRPr="00DA2B9E">
            <w:rPr>
              <w:szCs w:val="28"/>
              <w:vertAlign w:val="superscript"/>
            </w:rPr>
            <w:t xml:space="preserve">подпись)   </w:t>
          </w:r>
          <w:proofErr w:type="gramEnd"/>
          <w:r w:rsidRPr="00DA2B9E">
            <w:rPr>
              <w:szCs w:val="28"/>
              <w:vertAlign w:val="superscript"/>
            </w:rPr>
            <w:t xml:space="preserve">                   </w:t>
          </w:r>
          <w:r w:rsidRPr="00DA2B9E">
            <w:rPr>
              <w:szCs w:val="28"/>
              <w:vertAlign w:val="superscript"/>
            </w:rPr>
            <w:tab/>
            <w:t xml:space="preserve">  (ФИО)</w:t>
          </w:r>
        </w:p>
        <w:p w:rsidR="00592B30" w:rsidRPr="00DA2B9E" w:rsidRDefault="00592B30" w:rsidP="00F801C7">
          <w:pPr>
            <w:spacing w:after="0" w:line="240" w:lineRule="auto"/>
            <w:rPr>
              <w:szCs w:val="28"/>
            </w:rPr>
          </w:pPr>
        </w:p>
        <w:p w:rsidR="00592B30" w:rsidRPr="00DA2B9E" w:rsidRDefault="00592B30" w:rsidP="00592B30">
          <w:pPr>
            <w:spacing w:after="0" w:line="240" w:lineRule="auto"/>
            <w:rPr>
              <w:szCs w:val="28"/>
            </w:rPr>
          </w:pPr>
          <w:r w:rsidRPr="00DA2B9E">
            <w:rPr>
              <w:szCs w:val="28"/>
            </w:rPr>
            <w:t>Принял</w:t>
          </w:r>
        </w:p>
        <w:p w:rsidR="00F22923" w:rsidRDefault="00592B30" w:rsidP="00F22923">
          <w:proofErr w:type="gramStart"/>
          <w:r w:rsidRPr="00DA2B9E">
            <w:t xml:space="preserve">преподаватель:   </w:t>
          </w:r>
          <w:proofErr w:type="gramEnd"/>
          <w:r w:rsidRPr="00DA2B9E">
            <w:t xml:space="preserve">                                    __________  </w:t>
          </w:r>
          <w:r w:rsidRPr="00DA2B9E">
            <w:tab/>
            <w:t xml:space="preserve">    </w:t>
          </w:r>
          <w:r>
            <w:rPr>
              <w:u w:val="single"/>
            </w:rPr>
            <w:t>_</w:t>
          </w:r>
          <w:r w:rsidR="00F22923" w:rsidRPr="00F22923">
            <w:rPr>
              <w:u w:val="single"/>
            </w:rPr>
            <w:t>Колесниченко Р.В.</w:t>
          </w:r>
          <w:r w:rsidR="00F22923">
            <w:rPr>
              <w:u w:val="single"/>
            </w:rPr>
            <w:t>_</w:t>
          </w:r>
          <w:r w:rsidR="00F22923">
            <w:rPr>
              <w:vertAlign w:val="superscript"/>
            </w:rPr>
            <w:t xml:space="preserve">  </w:t>
          </w:r>
        </w:p>
        <w:p w:rsidR="00592B30" w:rsidRPr="00DA2B9E" w:rsidRDefault="00592B30" w:rsidP="00F22923">
          <w:pPr>
            <w:rPr>
              <w:vertAlign w:val="superscript"/>
            </w:rPr>
          </w:pPr>
          <w:r w:rsidRPr="00DA2B9E">
            <w:rPr>
              <w:vertAlign w:val="superscript"/>
            </w:rPr>
            <w:t xml:space="preserve">   </w:t>
          </w:r>
          <w:r w:rsidR="00F22923">
            <w:rPr>
              <w:vertAlign w:val="superscript"/>
            </w:rPr>
            <w:tab/>
          </w:r>
          <w:r w:rsidR="00F22923">
            <w:rPr>
              <w:vertAlign w:val="superscript"/>
            </w:rPr>
            <w:tab/>
          </w:r>
          <w:r w:rsidR="00F22923">
            <w:rPr>
              <w:vertAlign w:val="superscript"/>
            </w:rPr>
            <w:tab/>
          </w:r>
          <w:r w:rsidR="00F22923">
            <w:rPr>
              <w:vertAlign w:val="superscript"/>
            </w:rPr>
            <w:tab/>
          </w:r>
          <w:r w:rsidR="00F22923">
            <w:rPr>
              <w:vertAlign w:val="superscript"/>
            </w:rPr>
            <w:tab/>
          </w:r>
          <w:r w:rsidR="00F22923">
            <w:rPr>
              <w:vertAlign w:val="superscript"/>
            </w:rPr>
            <w:tab/>
            <w:t xml:space="preserve">      </w:t>
          </w:r>
          <w:r w:rsidRPr="00DA2B9E">
            <w:rPr>
              <w:vertAlign w:val="superscript"/>
            </w:rPr>
            <w:t xml:space="preserve">  (</w:t>
          </w:r>
          <w:proofErr w:type="gramStart"/>
          <w:r w:rsidRPr="00DA2B9E">
            <w:rPr>
              <w:vertAlign w:val="superscript"/>
            </w:rPr>
            <w:t xml:space="preserve">подпись)   </w:t>
          </w:r>
          <w:proofErr w:type="gramEnd"/>
          <w:r w:rsidRPr="00DA2B9E">
            <w:rPr>
              <w:vertAlign w:val="superscript"/>
            </w:rPr>
            <w:t xml:space="preserve">                      </w:t>
          </w:r>
          <w:r w:rsidRPr="00DA2B9E">
            <w:rPr>
              <w:vertAlign w:val="superscript"/>
            </w:rPr>
            <w:tab/>
            <w:t>(ФИО)</w:t>
          </w:r>
          <w:r w:rsidR="00F22923">
            <w:rPr>
              <w:vertAlign w:val="superscript"/>
            </w:rPr>
            <w:t xml:space="preserve"> </w:t>
          </w:r>
        </w:p>
        <w:p w:rsidR="00592B30" w:rsidRPr="00DA2B9E" w:rsidRDefault="00592B30" w:rsidP="00F801C7">
          <w:pPr>
            <w:spacing w:after="0" w:line="240" w:lineRule="auto"/>
            <w:rPr>
              <w:szCs w:val="28"/>
              <w:vertAlign w:val="superscript"/>
            </w:rPr>
          </w:pPr>
        </w:p>
        <w:p w:rsidR="00592B30" w:rsidRPr="00DA2B9E" w:rsidRDefault="00592B30" w:rsidP="00592B30">
          <w:pPr>
            <w:spacing w:after="0" w:line="240" w:lineRule="auto"/>
            <w:ind w:left="4248"/>
            <w:jc w:val="right"/>
            <w:rPr>
              <w:szCs w:val="28"/>
              <w:vertAlign w:val="superscript"/>
            </w:rPr>
          </w:pPr>
        </w:p>
        <w:p w:rsidR="00592B30" w:rsidRPr="00DA2B9E" w:rsidRDefault="00592B30" w:rsidP="00592B30">
          <w:pPr>
            <w:jc w:val="right"/>
            <w:rPr>
              <w:szCs w:val="28"/>
            </w:rPr>
          </w:pPr>
          <w:proofErr w:type="gramStart"/>
          <w:r w:rsidRPr="00DA2B9E">
            <w:rPr>
              <w:szCs w:val="28"/>
            </w:rPr>
            <w:t>Дата:_</w:t>
          </w:r>
          <w:proofErr w:type="gramEnd"/>
          <w:r w:rsidRPr="00DA2B9E">
            <w:rPr>
              <w:szCs w:val="28"/>
            </w:rPr>
            <w:t>________</w:t>
          </w:r>
          <w:r w:rsidRPr="00DA2B9E">
            <w:rPr>
              <w:szCs w:val="28"/>
            </w:rPr>
            <w:tab/>
          </w:r>
          <w:r w:rsidRPr="00DA2B9E">
            <w:rPr>
              <w:szCs w:val="28"/>
            </w:rPr>
            <w:tab/>
          </w:r>
        </w:p>
        <w:p w:rsidR="00592B30" w:rsidRPr="00DA2B9E" w:rsidRDefault="00592B30" w:rsidP="00592B30">
          <w:pPr>
            <w:rPr>
              <w:szCs w:val="28"/>
            </w:rPr>
          </w:pPr>
        </w:p>
        <w:p w:rsidR="00592B30" w:rsidRPr="00DA2B9E" w:rsidRDefault="00592B30" w:rsidP="00592B30">
          <w:pPr>
            <w:rPr>
              <w:szCs w:val="28"/>
            </w:rPr>
          </w:pPr>
        </w:p>
        <w:p w:rsidR="00592B30" w:rsidRDefault="00592B30" w:rsidP="00592B30">
          <w:pPr>
            <w:jc w:val="center"/>
          </w:pPr>
          <w:r>
            <w:rPr>
              <w:szCs w:val="28"/>
            </w:rPr>
            <w:t>Москва 2021</w:t>
          </w:r>
          <w:r>
            <w:br w:type="page"/>
          </w:r>
        </w:p>
        <w:p w:rsidR="00592B30" w:rsidRDefault="00592B30">
          <w:r w:rsidRPr="00592B30">
            <w:rPr>
              <w:b/>
            </w:rPr>
            <w:lastRenderedPageBreak/>
            <w:t>Цель</w:t>
          </w:r>
          <w:r>
            <w:t xml:space="preserve">: изучить предлагаемый метод решения задачи идентификации момента инерции объекта управления и реализовать этот метод в ПО </w:t>
          </w:r>
          <w:proofErr w:type="spellStart"/>
          <w:r>
            <w:t>Matlab</w:t>
          </w:r>
          <w:proofErr w:type="spellEnd"/>
          <w:r>
            <w:t xml:space="preserve">. </w:t>
          </w:r>
        </w:p>
        <w:p w:rsidR="00E06940" w:rsidRDefault="00592B30">
          <w:r w:rsidRPr="00592B30">
            <w:rPr>
              <w:b/>
            </w:rPr>
            <w:t>Задачи</w:t>
          </w:r>
          <w:r>
            <w:t>: создать модель подсистемы, решающей задачу идентификации изменяющегося момента инерции привода.</w:t>
          </w:r>
        </w:p>
      </w:sdtContent>
    </w:sdt>
    <w:p w:rsidR="00592B30" w:rsidRDefault="00EC4444" w:rsidP="00EC4444">
      <w:pPr>
        <w:pStyle w:val="1"/>
      </w:pPr>
      <w:r w:rsidRPr="00EC4444">
        <w:t xml:space="preserve">1) </w:t>
      </w:r>
      <w:r w:rsidR="00F22923">
        <w:t xml:space="preserve">Создаём </w:t>
      </w:r>
      <w:r w:rsidR="002F4B1A">
        <w:t>модель системы идентификации момента инерции объекта</w:t>
      </w:r>
    </w:p>
    <w:p w:rsidR="00EC4444" w:rsidRPr="00F22923" w:rsidRDefault="00EC4444" w:rsidP="00EC4444">
      <w:pPr>
        <w:pStyle w:val="1"/>
      </w:pPr>
      <w:r w:rsidRPr="00F22923">
        <w:t xml:space="preserve">2) </w:t>
      </w:r>
      <w:r>
        <w:t>Устанавливаем параметры</w:t>
      </w:r>
    </w:p>
    <w:p w:rsidR="002F4B1A" w:rsidRDefault="002F4B1A" w:rsidP="002F4B1A"/>
    <w:p w:rsidR="002F4B1A" w:rsidRDefault="00133652" w:rsidP="002F4B1A">
      <w:pPr>
        <w:jc w:val="center"/>
      </w:pPr>
      <w:r w:rsidRPr="00133652">
        <w:rPr>
          <w:noProof/>
          <w:lang w:eastAsia="ru-RU"/>
        </w:rPr>
        <w:drawing>
          <wp:inline distT="0" distB="0" distL="0" distR="0" wp14:anchorId="6DA4DD92" wp14:editId="6B7A9798">
            <wp:extent cx="4464050" cy="18132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997" cy="18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1A" w:rsidRDefault="002F4B1A" w:rsidP="002F4B1A">
      <w:pPr>
        <w:jc w:val="center"/>
      </w:pPr>
      <w:r>
        <w:t>Рис.1. Структурная схема упрощённой разомкнутой модели объекта.</w:t>
      </w:r>
    </w:p>
    <w:p w:rsidR="00EC4444" w:rsidRDefault="00EC4444" w:rsidP="00133652">
      <w:pPr>
        <w:jc w:val="center"/>
      </w:pPr>
      <w:r w:rsidRPr="00F22923">
        <w:rPr>
          <w:noProof/>
          <w:lang w:eastAsia="ru-RU"/>
        </w:rPr>
        <w:drawing>
          <wp:inline distT="0" distB="0" distL="0" distR="0" wp14:anchorId="2AF6F690" wp14:editId="5F5DB5F9">
            <wp:extent cx="2532361" cy="28003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388" cy="28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44" w:rsidRPr="00EC4444" w:rsidRDefault="00EC4444" w:rsidP="00133652">
      <w:pPr>
        <w:jc w:val="center"/>
      </w:pPr>
      <w:r>
        <w:t>Рис.2. устано</w:t>
      </w:r>
      <w:bookmarkStart w:id="0" w:name="_GoBack"/>
      <w:bookmarkEnd w:id="0"/>
      <w:r>
        <w:t>вка параметров генератора.</w:t>
      </w:r>
    </w:p>
    <w:p w:rsidR="00F22923" w:rsidRDefault="00133652" w:rsidP="00133652">
      <w:pPr>
        <w:jc w:val="center"/>
      </w:pPr>
      <w:r w:rsidRPr="00133652">
        <w:rPr>
          <w:noProof/>
          <w:lang w:eastAsia="ru-RU"/>
        </w:rPr>
        <w:lastRenderedPageBreak/>
        <w:drawing>
          <wp:inline distT="0" distB="0" distL="0" distR="0" wp14:anchorId="2F1944A7" wp14:editId="39C1E24A">
            <wp:extent cx="5025543" cy="3325292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003" cy="33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D" w:rsidRDefault="00EC4444" w:rsidP="00133652">
      <w:pPr>
        <w:jc w:val="center"/>
      </w:pPr>
      <w:r>
        <w:t>Рис 3. ЛАЧХ и ЛФЧХ упрощённой разомкнутой модели.</w:t>
      </w:r>
    </w:p>
    <w:p w:rsidR="00C43B4D" w:rsidRDefault="00C43B4D" w:rsidP="00133652">
      <w:pPr>
        <w:jc w:val="center"/>
      </w:pPr>
      <w:r w:rsidRPr="00C43B4D">
        <w:rPr>
          <w:noProof/>
          <w:lang w:eastAsia="ru-RU"/>
        </w:rPr>
        <w:drawing>
          <wp:inline distT="0" distB="0" distL="0" distR="0" wp14:anchorId="3DC9D013" wp14:editId="1381F25D">
            <wp:extent cx="5829300" cy="36789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858" cy="36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D" w:rsidRPr="001B36AF" w:rsidRDefault="00C43B4D" w:rsidP="00C43B4D">
      <w:pPr>
        <w:pStyle w:val="a4"/>
        <w:ind w:left="722" w:right="432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Pr="001B36AF">
        <w:rPr>
          <w:spacing w:val="-11"/>
          <w:sz w:val="24"/>
          <w:szCs w:val="24"/>
        </w:rPr>
        <w:t xml:space="preserve"> </w:t>
      </w:r>
      <w:r w:rsidR="00EC4444">
        <w:rPr>
          <w:sz w:val="24"/>
          <w:szCs w:val="24"/>
        </w:rPr>
        <w:t>4</w:t>
      </w:r>
      <w:r w:rsidRPr="001B36AF">
        <w:rPr>
          <w:sz w:val="24"/>
          <w:szCs w:val="24"/>
        </w:rPr>
        <w:t>.</w:t>
      </w:r>
      <w:r w:rsidRPr="001B36AF">
        <w:rPr>
          <w:spacing w:val="-8"/>
          <w:sz w:val="24"/>
          <w:szCs w:val="24"/>
        </w:rPr>
        <w:t xml:space="preserve"> </w:t>
      </w:r>
      <w:r w:rsidRPr="001B36AF">
        <w:rPr>
          <w:sz w:val="24"/>
          <w:szCs w:val="24"/>
        </w:rPr>
        <w:t>График</w:t>
      </w:r>
      <w:r w:rsidRPr="001B36AF">
        <w:rPr>
          <w:spacing w:val="-9"/>
          <w:sz w:val="24"/>
          <w:szCs w:val="24"/>
        </w:rPr>
        <w:t xml:space="preserve"> </w:t>
      </w:r>
      <w:r w:rsidRPr="001B36AF">
        <w:rPr>
          <w:sz w:val="24"/>
          <w:szCs w:val="24"/>
        </w:rPr>
        <w:t>переходного</w:t>
      </w:r>
      <w:r w:rsidRPr="001B36AF">
        <w:rPr>
          <w:spacing w:val="-9"/>
          <w:sz w:val="24"/>
          <w:szCs w:val="24"/>
        </w:rPr>
        <w:t xml:space="preserve"> </w:t>
      </w:r>
      <w:r w:rsidRPr="001B36AF">
        <w:rPr>
          <w:sz w:val="24"/>
          <w:szCs w:val="24"/>
        </w:rPr>
        <w:t>процесса</w:t>
      </w:r>
      <w:r w:rsidRPr="001B36AF">
        <w:rPr>
          <w:spacing w:val="-12"/>
          <w:sz w:val="24"/>
          <w:szCs w:val="24"/>
        </w:rPr>
        <w:t xml:space="preserve"> </w:t>
      </w:r>
      <w:r w:rsidRPr="001B36AF">
        <w:rPr>
          <w:sz w:val="24"/>
          <w:szCs w:val="24"/>
        </w:rPr>
        <w:t>упрощённой</w:t>
      </w:r>
      <w:r w:rsidRPr="001B36AF">
        <w:rPr>
          <w:spacing w:val="-12"/>
          <w:sz w:val="24"/>
          <w:szCs w:val="24"/>
        </w:rPr>
        <w:t xml:space="preserve"> </w:t>
      </w:r>
      <w:r w:rsidRPr="001B36AF">
        <w:rPr>
          <w:sz w:val="24"/>
          <w:szCs w:val="24"/>
        </w:rPr>
        <w:t>разомкнутой</w:t>
      </w:r>
      <w:r w:rsidRPr="001B36AF">
        <w:rPr>
          <w:spacing w:val="-9"/>
          <w:sz w:val="24"/>
          <w:szCs w:val="24"/>
        </w:rPr>
        <w:t xml:space="preserve"> </w:t>
      </w:r>
      <w:r w:rsidRPr="001B36AF">
        <w:rPr>
          <w:sz w:val="24"/>
          <w:szCs w:val="24"/>
        </w:rPr>
        <w:t>модели объекта.</w:t>
      </w:r>
    </w:p>
    <w:p w:rsidR="00C43B4D" w:rsidRDefault="00C43B4D" w:rsidP="00133652">
      <w:pPr>
        <w:jc w:val="center"/>
      </w:pPr>
    </w:p>
    <w:p w:rsidR="00C43B4D" w:rsidRPr="00F22923" w:rsidRDefault="00C43B4D" w:rsidP="00133652">
      <w:pPr>
        <w:jc w:val="center"/>
      </w:pPr>
    </w:p>
    <w:p w:rsidR="00592B30" w:rsidRPr="002F4B1A" w:rsidRDefault="00592B30" w:rsidP="002F4B1A">
      <w:pPr>
        <w:jc w:val="center"/>
      </w:pPr>
    </w:p>
    <w:p w:rsidR="00592B30" w:rsidRDefault="00FC1EEA" w:rsidP="00EC444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AA63FF" wp14:editId="49C01C86">
            <wp:extent cx="3530600" cy="4217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693" cy="42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44" w:rsidRDefault="00EC4444" w:rsidP="00EC4444">
      <w:pPr>
        <w:jc w:val="center"/>
      </w:pPr>
      <w:r>
        <w:t>Рис. 5. ЛАЧХ и ЛФЧХ избирательного фильтра.</w:t>
      </w:r>
    </w:p>
    <w:p w:rsidR="00C43B4D" w:rsidRDefault="00C43B4D"/>
    <w:p w:rsidR="00C43B4D" w:rsidRDefault="00C43B4D" w:rsidP="00C43B4D">
      <w:pPr>
        <w:pStyle w:val="1"/>
      </w:pPr>
      <w:r w:rsidRPr="00C43B4D">
        <w:t>3)</w:t>
      </w:r>
      <w:r>
        <w:t xml:space="preserve"> </w:t>
      </w:r>
      <w:r w:rsidRPr="001B36AF">
        <w:t>Создаём модель системы идентиф</w:t>
      </w:r>
      <w:r w:rsidR="0017429B">
        <w:t>икации момента инерции объекта</w:t>
      </w:r>
    </w:p>
    <w:p w:rsidR="00C43B4D" w:rsidRDefault="00C43B4D" w:rsidP="00C43B4D">
      <w:pPr>
        <w:pStyle w:val="a6"/>
        <w:ind w:left="0"/>
      </w:pPr>
    </w:p>
    <w:p w:rsidR="0017429B" w:rsidRDefault="008370AB" w:rsidP="008370AB">
      <w:pPr>
        <w:jc w:val="center"/>
        <w:rPr>
          <w:sz w:val="24"/>
          <w:szCs w:val="24"/>
        </w:rPr>
      </w:pPr>
      <w:r w:rsidRPr="008370AB">
        <w:rPr>
          <w:sz w:val="24"/>
          <w:szCs w:val="24"/>
        </w:rPr>
        <w:drawing>
          <wp:inline distT="0" distB="0" distL="0" distR="0" wp14:anchorId="6B90689A" wp14:editId="12AA54CA">
            <wp:extent cx="6211570" cy="8578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6930" cy="8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4D" w:rsidRPr="00F801C7" w:rsidRDefault="0017429B" w:rsidP="00F801C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Рис. 6</w:t>
      </w:r>
      <w:r>
        <w:rPr>
          <w:sz w:val="24"/>
          <w:szCs w:val="24"/>
        </w:rPr>
        <w:t xml:space="preserve">. </w:t>
      </w:r>
      <w:r w:rsidRPr="001B36AF">
        <w:rPr>
          <w:sz w:val="24"/>
          <w:szCs w:val="24"/>
        </w:rPr>
        <w:t>Структурная схема идентификатора момента инерции объекта.</w:t>
      </w:r>
    </w:p>
    <w:p w:rsidR="0017429B" w:rsidRPr="00F801C7" w:rsidRDefault="00592B30" w:rsidP="00F801C7">
      <w:pPr>
        <w:pStyle w:val="1"/>
      </w:pPr>
      <w:r w:rsidRPr="00FC1EEA">
        <w:t>4)</w:t>
      </w:r>
      <w:r w:rsidR="002F4B1A">
        <w:t xml:space="preserve"> Моделирование системы</w:t>
      </w:r>
    </w:p>
    <w:p w:rsidR="0017429B" w:rsidRDefault="00F801C7" w:rsidP="00F801C7">
      <w:pPr>
        <w:spacing w:line="360" w:lineRule="auto"/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</w:t>
      </w:r>
      <w:r w:rsidR="0017429B" w:rsidRPr="0017429B">
        <w:rPr>
          <w:rFonts w:cs="Times New Roman"/>
          <w:color w:val="000000"/>
          <w:szCs w:val="28"/>
        </w:rPr>
        <w:t xml:space="preserve">адаём значения момента инерции </w:t>
      </w:r>
      <m:oMath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J</m:t>
        </m:r>
        <m:r>
          <w:rPr>
            <w:rFonts w:ascii="Cambria Math" w:hAnsi="Cambria Math" w:cs="Times New Roman"/>
            <w:color w:val="000000"/>
            <w:szCs w:val="28"/>
          </w:rPr>
          <m:t>=</m:t>
        </m:r>
        <m:r>
          <w:rPr>
            <w:rFonts w:ascii="Cambria Math" w:hAnsi="Cambria Math" w:cs="Times New Roman"/>
            <w:color w:val="000000"/>
            <w:szCs w:val="28"/>
          </w:rPr>
          <m:t xml:space="preserve">1.1 </m:t>
        </m:r>
        <m:r>
          <w:rPr>
            <w:rFonts w:ascii="Cambria Math" w:hAnsi="Cambria Math" w:cs="Times New Roman"/>
            <w:color w:val="000000"/>
            <w:szCs w:val="28"/>
          </w:rPr>
          <m:t xml:space="preserve"> кг∙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color w:val="000000"/>
                <w:szCs w:val="28"/>
                <w:vertAlign w:val="superscript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J</m:t>
        </m:r>
        <m:r>
          <w:rPr>
            <w:rFonts w:ascii="Cambria Math" w:hAnsi="Cambria Math" w:cs="Times New Roman"/>
            <w:color w:val="000000"/>
            <w:szCs w:val="28"/>
          </w:rPr>
          <m:t xml:space="preserve">= 5.1 </m:t>
        </m:r>
        <m:r>
          <w:rPr>
            <w:rFonts w:ascii="Cambria Math" w:hAnsi="Cambria Math" w:cs="Times New Roman"/>
            <w:color w:val="000000"/>
            <w:szCs w:val="28"/>
          </w:rPr>
          <m:t>кг∙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color w:val="000000"/>
                <w:szCs w:val="28"/>
                <w:vertAlign w:val="superscript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J</m:t>
        </m:r>
        <m:r>
          <w:rPr>
            <w:rFonts w:ascii="Cambria Math" w:hAnsi="Cambria Math" w:cs="Times New Roman"/>
            <w:color w:val="000000"/>
            <w:szCs w:val="28"/>
          </w:rPr>
          <m:t>=10.1 кг∙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color w:val="000000"/>
                <w:szCs w:val="28"/>
                <w:vertAlign w:val="superscript"/>
              </w:rPr>
              <m:t>2</m:t>
            </m:r>
          </m:sup>
        </m:sSup>
      </m:oMath>
    </w:p>
    <w:p w:rsidR="00BD5438" w:rsidRDefault="00BD5438" w:rsidP="0017429B">
      <w:pPr>
        <w:spacing w:line="360" w:lineRule="auto"/>
        <w:rPr>
          <w:rFonts w:cs="Times New Roman"/>
          <w:color w:val="000000"/>
          <w:szCs w:val="28"/>
        </w:rPr>
      </w:pPr>
    </w:p>
    <w:p w:rsidR="00BD5438" w:rsidRDefault="00BD5438" w:rsidP="00F801C7">
      <w:pPr>
        <w:spacing w:line="360" w:lineRule="auto"/>
        <w:jc w:val="center"/>
        <w:rPr>
          <w:rFonts w:cs="Times New Roman"/>
          <w:szCs w:val="28"/>
        </w:rPr>
      </w:pPr>
      <w:r w:rsidRPr="00BD5438">
        <w:rPr>
          <w:rFonts w:cs="Times New Roman"/>
          <w:szCs w:val="28"/>
        </w:rPr>
        <w:lastRenderedPageBreak/>
        <w:drawing>
          <wp:inline distT="0" distB="0" distL="0" distR="0" wp14:anchorId="539AC8BC" wp14:editId="44661BCC">
            <wp:extent cx="4943475" cy="29391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747" cy="29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38" w:rsidRPr="00BD5438" w:rsidRDefault="00BD5438" w:rsidP="00BD5438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 7</w:t>
      </w:r>
      <w:r>
        <w:rPr>
          <w:sz w:val="24"/>
          <w:szCs w:val="24"/>
        </w:rPr>
        <w:t xml:space="preserve">. </w:t>
      </w:r>
      <w:r w:rsidRPr="001B36AF">
        <w:rPr>
          <w:sz w:val="24"/>
          <w:szCs w:val="24"/>
        </w:rPr>
        <w:t xml:space="preserve">График переходного процесса на выходе идентификатора момента инерции объекта (при </w:t>
      </w:r>
      <w:r w:rsidRPr="001B36AF">
        <w:rPr>
          <w:rFonts w:ascii="Cambria Math" w:hAnsi="Cambria Math" w:cs="Cambria Math"/>
          <w:sz w:val="24"/>
          <w:szCs w:val="24"/>
        </w:rPr>
        <w:t>𝐽</w:t>
      </w:r>
      <w:r w:rsidRPr="001B36AF">
        <w:rPr>
          <w:sz w:val="24"/>
          <w:szCs w:val="24"/>
        </w:rPr>
        <w:t xml:space="preserve"> = 5.1 кг </w:t>
      </w:r>
      <w:r w:rsidRPr="001B36AF">
        <w:rPr>
          <w:rFonts w:ascii="Cambria Math" w:hAnsi="Cambria Math" w:cs="Cambria Math"/>
          <w:sz w:val="24"/>
          <w:szCs w:val="24"/>
        </w:rPr>
        <w:t>∗</w:t>
      </w:r>
      <w:r w:rsidRPr="001B36AF">
        <w:rPr>
          <w:sz w:val="24"/>
          <w:szCs w:val="24"/>
        </w:rPr>
        <w:t xml:space="preserve"> м2).</w:t>
      </w:r>
    </w:p>
    <w:p w:rsidR="0017429B" w:rsidRPr="00BD5438" w:rsidRDefault="00BD5438" w:rsidP="00F801C7">
      <w:pPr>
        <w:jc w:val="center"/>
        <w:rPr>
          <w:sz w:val="24"/>
          <w:szCs w:val="24"/>
        </w:rPr>
      </w:pPr>
      <w:r w:rsidRPr="00BD5438">
        <w:drawing>
          <wp:inline distT="0" distB="0" distL="0" distR="0" wp14:anchorId="69844A7E" wp14:editId="3ADB967D">
            <wp:extent cx="5133975" cy="30672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9837" cy="30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9B" w:rsidRPr="00BD5438" w:rsidRDefault="00BD5438" w:rsidP="00BD5438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 8</w:t>
      </w:r>
      <w:r w:rsidR="0017429B">
        <w:rPr>
          <w:sz w:val="24"/>
          <w:szCs w:val="24"/>
        </w:rPr>
        <w:t xml:space="preserve">. </w:t>
      </w:r>
      <w:r w:rsidR="0017429B" w:rsidRPr="001B36AF">
        <w:rPr>
          <w:sz w:val="24"/>
          <w:szCs w:val="24"/>
        </w:rPr>
        <w:t xml:space="preserve">График переходного процесса на выходе идентификатора момента инерции объекта (при </w:t>
      </w:r>
      <w:r w:rsidR="0017429B" w:rsidRPr="001B36AF">
        <w:rPr>
          <w:rFonts w:ascii="Cambria Math" w:hAnsi="Cambria Math" w:cs="Cambria Math"/>
          <w:sz w:val="24"/>
          <w:szCs w:val="24"/>
        </w:rPr>
        <w:t>𝐽</w:t>
      </w:r>
      <w:r w:rsidR="0017429B" w:rsidRPr="001B36AF">
        <w:rPr>
          <w:sz w:val="24"/>
          <w:szCs w:val="24"/>
        </w:rPr>
        <w:t xml:space="preserve"> = 5.1 кг </w:t>
      </w:r>
      <w:r w:rsidR="0017429B" w:rsidRPr="001B36AF">
        <w:rPr>
          <w:rFonts w:ascii="Cambria Math" w:hAnsi="Cambria Math" w:cs="Cambria Math"/>
          <w:sz w:val="24"/>
          <w:szCs w:val="24"/>
        </w:rPr>
        <w:t>∗</w:t>
      </w:r>
      <w:r w:rsidR="0017429B" w:rsidRPr="001B36AF">
        <w:rPr>
          <w:sz w:val="24"/>
          <w:szCs w:val="24"/>
        </w:rPr>
        <w:t xml:space="preserve"> м2).</w:t>
      </w:r>
    </w:p>
    <w:p w:rsidR="00592B30" w:rsidRDefault="00592B30"/>
    <w:p w:rsidR="00BD5438" w:rsidRDefault="00BD5438" w:rsidP="00BD5438">
      <w:pPr>
        <w:jc w:val="center"/>
      </w:pPr>
      <w:r w:rsidRPr="00BD5438">
        <w:lastRenderedPageBreak/>
        <w:drawing>
          <wp:inline distT="0" distB="0" distL="0" distR="0" wp14:anchorId="537B240F" wp14:editId="5CBEF7DA">
            <wp:extent cx="5114925" cy="304271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07"/>
                    <a:stretch/>
                  </pic:blipFill>
                  <pic:spPr bwMode="auto">
                    <a:xfrm>
                      <a:off x="0" y="0"/>
                      <a:ext cx="5122687" cy="304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438" w:rsidRDefault="00BD5438" w:rsidP="00BD5438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 9</w:t>
      </w:r>
      <w:r>
        <w:rPr>
          <w:sz w:val="24"/>
          <w:szCs w:val="24"/>
        </w:rPr>
        <w:t xml:space="preserve">. </w:t>
      </w:r>
      <w:r w:rsidRPr="001B36AF">
        <w:rPr>
          <w:sz w:val="24"/>
          <w:szCs w:val="24"/>
        </w:rPr>
        <w:t xml:space="preserve">График переходного процесса на выходе идентификатора момента инерции объекта (при </w:t>
      </w:r>
      <w:r w:rsidRPr="001B36AF">
        <w:rPr>
          <w:rFonts w:ascii="Cambria Math" w:hAnsi="Cambria Math" w:cs="Cambria Math"/>
          <w:sz w:val="24"/>
          <w:szCs w:val="24"/>
        </w:rPr>
        <w:t>𝐽</w:t>
      </w:r>
      <w:r w:rsidRPr="001B36AF">
        <w:rPr>
          <w:sz w:val="24"/>
          <w:szCs w:val="24"/>
        </w:rPr>
        <w:t xml:space="preserve"> = 5.1 кг </w:t>
      </w:r>
      <w:r w:rsidRPr="001B36AF">
        <w:rPr>
          <w:rFonts w:ascii="Cambria Math" w:hAnsi="Cambria Math" w:cs="Cambria Math"/>
          <w:sz w:val="24"/>
          <w:szCs w:val="24"/>
        </w:rPr>
        <w:t>∗</w:t>
      </w:r>
      <w:r w:rsidRPr="001B36AF">
        <w:rPr>
          <w:sz w:val="24"/>
          <w:szCs w:val="24"/>
        </w:rPr>
        <w:t xml:space="preserve"> м2).</w:t>
      </w:r>
    </w:p>
    <w:p w:rsidR="008A18DC" w:rsidRPr="008A18DC" w:rsidRDefault="008A18DC" w:rsidP="008A18DC">
      <w:pPr>
        <w:jc w:val="left"/>
        <w:rPr>
          <w:sz w:val="24"/>
          <w:szCs w:val="24"/>
        </w:rPr>
      </w:pPr>
      <w:r w:rsidRPr="008A18DC">
        <w:rPr>
          <w:color w:val="000000"/>
          <w:sz w:val="27"/>
          <w:szCs w:val="27"/>
        </w:rPr>
        <w:t>Таблица 1. Параметры переходных процессов модели идентификатора момента инерции.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4536"/>
        <w:gridCol w:w="2687"/>
      </w:tblGrid>
      <w:tr w:rsidR="00592B30" w:rsidTr="00592B30">
        <w:tc>
          <w:tcPr>
            <w:tcW w:w="2122" w:type="dxa"/>
          </w:tcPr>
          <w:p w:rsidR="00592B30" w:rsidRPr="00592B30" w:rsidRDefault="00592B30" w:rsidP="00592B30">
            <w:pPr>
              <w:rPr>
                <w:sz w:val="20"/>
              </w:rPr>
            </w:pPr>
            <w:r w:rsidRPr="00592B30">
              <w:rPr>
                <w:sz w:val="20"/>
              </w:rPr>
              <w:t>Момент инерции, кг*м</w:t>
            </w:r>
            <w:r w:rsidRPr="00592B30">
              <w:rPr>
                <w:sz w:val="20"/>
                <w:vertAlign w:val="superscript"/>
              </w:rPr>
              <w:t>2</w:t>
            </w:r>
            <w:r w:rsidRPr="00592B30">
              <w:rPr>
                <w:sz w:val="20"/>
              </w:rPr>
              <w:t xml:space="preserve"> </w:t>
            </w:r>
          </w:p>
          <w:p w:rsidR="00592B30" w:rsidRPr="00592B30" w:rsidRDefault="00592B30">
            <w:pPr>
              <w:rPr>
                <w:sz w:val="20"/>
              </w:rPr>
            </w:pPr>
          </w:p>
        </w:tc>
        <w:tc>
          <w:tcPr>
            <w:tcW w:w="4536" w:type="dxa"/>
          </w:tcPr>
          <w:p w:rsidR="00592B30" w:rsidRPr="00592B30" w:rsidRDefault="00592B30" w:rsidP="00592B30">
            <w:pPr>
              <w:jc w:val="center"/>
              <w:rPr>
                <w:sz w:val="20"/>
              </w:rPr>
            </w:pPr>
            <w:r w:rsidRPr="00592B30">
              <w:rPr>
                <w:sz w:val="20"/>
              </w:rPr>
              <w:t>Средняя погрешность идентифицированного момента инерции (в установившемся режиме идентификатора), кг*м</w:t>
            </w:r>
            <w:r w:rsidRPr="00592B30">
              <w:rPr>
                <w:sz w:val="20"/>
                <w:vertAlign w:val="superscript"/>
              </w:rPr>
              <w:t>2</w:t>
            </w:r>
          </w:p>
          <w:p w:rsidR="00592B30" w:rsidRPr="00592B30" w:rsidRDefault="00592B30" w:rsidP="00592B30">
            <w:pPr>
              <w:jc w:val="center"/>
              <w:rPr>
                <w:sz w:val="20"/>
              </w:rPr>
            </w:pPr>
          </w:p>
        </w:tc>
        <w:tc>
          <w:tcPr>
            <w:tcW w:w="2687" w:type="dxa"/>
          </w:tcPr>
          <w:p w:rsidR="00592B30" w:rsidRPr="00592B30" w:rsidRDefault="00592B30" w:rsidP="00592B30">
            <w:pPr>
              <w:jc w:val="center"/>
              <w:rPr>
                <w:sz w:val="20"/>
              </w:rPr>
            </w:pPr>
            <w:r w:rsidRPr="00592B30">
              <w:rPr>
                <w:sz w:val="20"/>
              </w:rPr>
              <w:t>Время установления сигнала системы идентификации, с</w:t>
            </w:r>
          </w:p>
          <w:p w:rsidR="00592B30" w:rsidRPr="00592B30" w:rsidRDefault="00592B30" w:rsidP="00592B30">
            <w:pPr>
              <w:jc w:val="center"/>
              <w:rPr>
                <w:sz w:val="20"/>
              </w:rPr>
            </w:pPr>
          </w:p>
        </w:tc>
      </w:tr>
      <w:tr w:rsidR="00592B30" w:rsidTr="00592B30">
        <w:tc>
          <w:tcPr>
            <w:tcW w:w="2122" w:type="dxa"/>
          </w:tcPr>
          <w:p w:rsidR="00592B30" w:rsidRDefault="00921542">
            <w:r>
              <w:t>1.1</w:t>
            </w:r>
          </w:p>
        </w:tc>
        <w:tc>
          <w:tcPr>
            <w:tcW w:w="4536" w:type="dxa"/>
          </w:tcPr>
          <w:p w:rsidR="00592B30" w:rsidRDefault="00BD5438">
            <w:r>
              <w:t>1.219</w:t>
            </w:r>
          </w:p>
        </w:tc>
        <w:tc>
          <w:tcPr>
            <w:tcW w:w="2687" w:type="dxa"/>
          </w:tcPr>
          <w:p w:rsidR="00592B30" w:rsidRDefault="0017429B">
            <w:r>
              <w:t>0.25</w:t>
            </w:r>
          </w:p>
        </w:tc>
      </w:tr>
      <w:tr w:rsidR="00592B30" w:rsidTr="00592B30">
        <w:tc>
          <w:tcPr>
            <w:tcW w:w="2122" w:type="dxa"/>
          </w:tcPr>
          <w:p w:rsidR="00592B30" w:rsidRDefault="00921542">
            <w:r>
              <w:t>5.1</w:t>
            </w:r>
          </w:p>
        </w:tc>
        <w:tc>
          <w:tcPr>
            <w:tcW w:w="4536" w:type="dxa"/>
          </w:tcPr>
          <w:p w:rsidR="00592B30" w:rsidRDefault="0017429B">
            <w:r>
              <w:t>5.283</w:t>
            </w:r>
          </w:p>
        </w:tc>
        <w:tc>
          <w:tcPr>
            <w:tcW w:w="2687" w:type="dxa"/>
          </w:tcPr>
          <w:p w:rsidR="00592B30" w:rsidRDefault="0017429B">
            <w:r>
              <w:t>0.45</w:t>
            </w:r>
          </w:p>
        </w:tc>
      </w:tr>
      <w:tr w:rsidR="00592B30" w:rsidTr="00592B30">
        <w:tc>
          <w:tcPr>
            <w:tcW w:w="2122" w:type="dxa"/>
          </w:tcPr>
          <w:p w:rsidR="00592B30" w:rsidRPr="00A547E8" w:rsidRDefault="00921542">
            <w:pPr>
              <w:rPr>
                <w:lang w:val="en-US"/>
              </w:rPr>
            </w:pPr>
            <w:r>
              <w:t>10.1</w:t>
            </w:r>
          </w:p>
        </w:tc>
        <w:tc>
          <w:tcPr>
            <w:tcW w:w="4536" w:type="dxa"/>
          </w:tcPr>
          <w:p w:rsidR="00592B30" w:rsidRDefault="00BD5438">
            <w:r>
              <w:t>10.36</w:t>
            </w:r>
          </w:p>
        </w:tc>
        <w:tc>
          <w:tcPr>
            <w:tcW w:w="2687" w:type="dxa"/>
          </w:tcPr>
          <w:p w:rsidR="00592B30" w:rsidRDefault="0017429B">
            <w:r>
              <w:t>0.62</w:t>
            </w:r>
          </w:p>
        </w:tc>
      </w:tr>
    </w:tbl>
    <w:p w:rsidR="00133652" w:rsidRDefault="00133652"/>
    <w:p w:rsidR="00133652" w:rsidRDefault="00133652" w:rsidP="00133652">
      <w:pPr>
        <w:pStyle w:val="1"/>
      </w:pPr>
      <w:r>
        <w:t>5)</w:t>
      </w:r>
      <w:r w:rsidR="008A18DC" w:rsidRPr="008A18DC">
        <w:t xml:space="preserve"> Загружаем файл модель привода</w:t>
      </w:r>
    </w:p>
    <w:p w:rsidR="00133652" w:rsidRDefault="00133652"/>
    <w:p w:rsidR="00133652" w:rsidRDefault="008A18DC" w:rsidP="00133652">
      <w:pPr>
        <w:jc w:val="center"/>
        <w:rPr>
          <w:lang w:val="en-US"/>
        </w:rPr>
      </w:pPr>
      <w:r w:rsidRPr="008A18DC">
        <w:rPr>
          <w:lang w:val="en-US"/>
        </w:rPr>
        <w:lastRenderedPageBreak/>
        <w:drawing>
          <wp:inline distT="0" distB="0" distL="0" distR="0" wp14:anchorId="4017D2B1" wp14:editId="4715E809">
            <wp:extent cx="5940425" cy="1450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52" w:rsidRDefault="00F801C7" w:rsidP="00133652">
      <w:pPr>
        <w:jc w:val="center"/>
      </w:pPr>
      <w:r>
        <w:t>Рис.10</w:t>
      </w:r>
      <w:r w:rsidR="00133652">
        <w:t>. Структурная схема привода.</w:t>
      </w:r>
    </w:p>
    <w:p w:rsidR="00EE4FE3" w:rsidRPr="004856BB" w:rsidRDefault="00F801C7" w:rsidP="00133652">
      <w:pPr>
        <w:jc w:val="center"/>
      </w:pPr>
      <w:r w:rsidRPr="00F801C7">
        <w:drawing>
          <wp:inline distT="0" distB="0" distL="0" distR="0" wp14:anchorId="4E2C526D" wp14:editId="1740E494">
            <wp:extent cx="5940425" cy="21088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52" w:rsidRDefault="00F801C7" w:rsidP="00F801C7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11</w:t>
      </w:r>
      <w:r w:rsidR="00EE4FE3">
        <w:rPr>
          <w:color w:val="000000"/>
          <w:sz w:val="27"/>
          <w:szCs w:val="27"/>
        </w:rPr>
        <w:t>. Структурная схема привода с идентификатором момента инерции объекта.</w:t>
      </w:r>
    </w:p>
    <w:p w:rsidR="00F801C7" w:rsidRPr="00F801C7" w:rsidRDefault="00F801C7" w:rsidP="00F801C7">
      <w:pPr>
        <w:jc w:val="right"/>
      </w:pPr>
      <w:r>
        <w:rPr>
          <w:color w:val="000000"/>
          <w:sz w:val="27"/>
          <w:szCs w:val="27"/>
        </w:rPr>
        <w:t xml:space="preserve">Листинг 1. </w:t>
      </w:r>
      <w:r>
        <w:t>Параметры привода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clear</w:t>
      </w:r>
      <w:proofErr w:type="spellEnd"/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F801C7">
        <w:rPr>
          <w:rFonts w:ascii="Courier New" w:hAnsi="Courier New" w:cs="Courier New"/>
          <w:color w:val="A020F0"/>
          <w:sz w:val="18"/>
          <w:szCs w:val="20"/>
        </w:rPr>
        <w:t>all</w:t>
      </w:r>
      <w:proofErr w:type="spellEnd"/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clc</w:t>
      </w:r>
      <w:proofErr w:type="spellEnd"/>
      <w:proofErr w:type="gramEnd"/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% изменено </w:t>
      </w:r>
    </w:p>
    <w:p w:rsidR="00133652" w:rsidRPr="00F801C7" w:rsidRDefault="00AD3521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kspd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_p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9</w:t>
      </w:r>
      <w:r w:rsidR="00133652" w:rsidRPr="00F801C7">
        <w:rPr>
          <w:rFonts w:ascii="Courier New" w:hAnsi="Courier New" w:cs="Courier New"/>
          <w:color w:val="000000"/>
          <w:sz w:val="18"/>
          <w:szCs w:val="20"/>
        </w:rPr>
        <w:t xml:space="preserve">;     </w:t>
      </w:r>
      <w:r w:rsidR="00133652"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пропорциональной составляющей регулятора скорости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kcur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_p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3;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пропорциональной составляющей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kcur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_i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3;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интегральной составляющей регулятора тока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 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>%Параметры нагрузки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Jm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=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0.1;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%кг*м^2 - момент инерции двигателя 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Jco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5.1;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%кг*м^2 - момент инерции объекта управления 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000000"/>
          <w:sz w:val="18"/>
          <w:szCs w:val="20"/>
        </w:rPr>
        <w:t>J=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Jco+Jm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>;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000000"/>
          <w:sz w:val="18"/>
          <w:szCs w:val="20"/>
        </w:rPr>
        <w:t>J1=1.1;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>%Параметры силового преобразователя: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Tpwc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0.002;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%с - период выходного напряжения, равен периоду широтно-импульсной модуляции в силовом преобразователе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Un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25;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%В - напряжение, питающее обмотки двигателя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Uc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10;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%В - максимальное напряжение управляющего сигнала, подаваемого на привод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lastRenderedPageBreak/>
        <w:t>Kpwc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Un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>/</w:t>
      </w: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Uc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;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</w:t>
      </w:r>
      <w:proofErr w:type="gramEnd"/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 - коэффициент передачи (усиления) ШИП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 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>%Параметры двигателя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R   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5;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%Ом - сопротивление обмотки возбуждения, R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Imax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22;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%А - максимальный ток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Km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5;   </w:t>
      </w:r>
      <w:proofErr w:type="gramEnd"/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момента двигателя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Ke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= </w:t>
      </w: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Km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</w:t>
      </w:r>
      <w:proofErr w:type="spellStart"/>
      <w:r w:rsidRPr="00F801C7">
        <w:rPr>
          <w:rFonts w:ascii="Courier New" w:hAnsi="Courier New" w:cs="Courier New"/>
          <w:color w:val="228B22"/>
          <w:sz w:val="18"/>
          <w:szCs w:val="20"/>
        </w:rPr>
        <w:t>Вс</w:t>
      </w:r>
      <w:proofErr w:type="spellEnd"/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 - коэффициент ЭДС двигателя (постоянная времени нарастания </w:t>
      </w:r>
      <w:proofErr w:type="spellStart"/>
      <w:r w:rsidRPr="00F801C7">
        <w:rPr>
          <w:rFonts w:ascii="Courier New" w:hAnsi="Courier New" w:cs="Courier New"/>
          <w:color w:val="228B22"/>
          <w:sz w:val="18"/>
          <w:szCs w:val="20"/>
        </w:rPr>
        <w:t>противоЭДС</w:t>
      </w:r>
      <w:proofErr w:type="spellEnd"/>
      <w:r w:rsidRPr="00F801C7">
        <w:rPr>
          <w:rFonts w:ascii="Courier New" w:hAnsi="Courier New" w:cs="Courier New"/>
          <w:color w:val="228B22"/>
          <w:sz w:val="18"/>
          <w:szCs w:val="20"/>
        </w:rPr>
        <w:t>)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Te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= 0.0005;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электромагнитная постоянная времени двигателя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>%Параметры датчика положения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Nps_i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100000;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импульсов на оборот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kps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_int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2*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Nps_i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>/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pi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датчика положения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>%Настройка контура регулирования тока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kcs</w:t>
      </w:r>
      <w:proofErr w:type="spellEnd"/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 = 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Uc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>/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Imax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;              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датчика тока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Nadc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8;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           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разрядность АЦП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kadc</w:t>
      </w:r>
      <w:proofErr w:type="spellEnd"/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= (2^(Nadc-1)-1)/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Uc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;    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АЦП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Kcur_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fdb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=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round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>(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kcs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>*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kadc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);      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отрицательной обратной связи по току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Ndac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8;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           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разрядность ЦАП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kdac</w:t>
      </w:r>
      <w:proofErr w:type="spellEnd"/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= 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Uc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/((2^Ndac)-1);      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АЦП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>%исходя из настройки на технический оптимум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Wc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  = 1/(2*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Tpwc</w:t>
      </w:r>
      <w:proofErr w:type="spellEnd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);   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  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частота среза разомкнутой подсистемы регулирования тока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>% регулятора тока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Ws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      = </w:t>
      </w: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Wc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/5;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частота среза разомкнутой подсистемы регулирования скорости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  <w:lang w:val="en-US"/>
        </w:rPr>
        <w:t>Ts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= 0.0001;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  <w:lang w:val="en-US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  <w:lang w:val="en-US"/>
        </w:rPr>
        <w:t>Kspd_fdb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  <w:lang w:val="en-US"/>
        </w:rPr>
        <w:t>round(</w:t>
      </w:r>
      <w:proofErr w:type="spellStart"/>
      <w:proofErr w:type="gramEnd"/>
      <w:r w:rsidRPr="00F801C7">
        <w:rPr>
          <w:rFonts w:ascii="Courier New" w:hAnsi="Courier New" w:cs="Courier New"/>
          <w:color w:val="000000"/>
          <w:sz w:val="18"/>
          <w:szCs w:val="20"/>
          <w:lang w:val="en-US"/>
        </w:rPr>
        <w:t>kps_int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*Ts,1); 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%Параметры генератора момента для активной системы идентификации момента инерции 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000000"/>
          <w:sz w:val="18"/>
          <w:szCs w:val="20"/>
        </w:rPr>
        <w:t>A0 = 2.5</w:t>
      </w:r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;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</w:t>
      </w:r>
      <w:proofErr w:type="spellStart"/>
      <w:proofErr w:type="gramEnd"/>
      <w:r w:rsidRPr="00F801C7">
        <w:rPr>
          <w:rFonts w:ascii="Courier New" w:hAnsi="Courier New" w:cs="Courier New"/>
          <w:color w:val="228B22"/>
          <w:sz w:val="18"/>
          <w:szCs w:val="20"/>
        </w:rPr>
        <w:t>Нм</w:t>
      </w:r>
      <w:proofErr w:type="spellEnd"/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 - амплитуда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W0 = 100;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%рад/с - частота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tau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_filt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1/W0;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постоянная времени избирательного фильтра</w:t>
      </w:r>
    </w:p>
    <w:p w:rsidR="00133652" w:rsidRPr="00F801C7" w:rsidRDefault="0013365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r w:rsidRPr="00F801C7">
        <w:rPr>
          <w:rFonts w:ascii="Courier New" w:hAnsi="Courier New" w:cs="Courier New"/>
          <w:color w:val="000000"/>
          <w:sz w:val="18"/>
          <w:szCs w:val="20"/>
        </w:rPr>
        <w:t>Ksi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0.5;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демпфирования</w:t>
      </w:r>
    </w:p>
    <w:p w:rsidR="00B67F82" w:rsidRPr="00F801C7" w:rsidRDefault="00B67F8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228B22"/>
          <w:sz w:val="18"/>
          <w:szCs w:val="20"/>
        </w:rPr>
      </w:pPr>
    </w:p>
    <w:p w:rsidR="00B67F82" w:rsidRPr="00F801C7" w:rsidRDefault="00B67F8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r w:rsidRPr="00F801C7">
        <w:rPr>
          <w:rFonts w:ascii="Courier New" w:hAnsi="Courier New" w:cs="Courier New"/>
          <w:color w:val="228B22"/>
          <w:sz w:val="18"/>
          <w:szCs w:val="20"/>
        </w:rPr>
        <w:t xml:space="preserve">% изменено </w:t>
      </w:r>
    </w:p>
    <w:p w:rsidR="00B67F82" w:rsidRPr="00F801C7" w:rsidRDefault="00B67F8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kspd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_p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10;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пропорциональной составляющей регулятора скорости</w:t>
      </w:r>
    </w:p>
    <w:p w:rsidR="00B67F82" w:rsidRPr="00F801C7" w:rsidRDefault="00B67F8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kcur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_p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 10;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пропорциональной составляющей</w:t>
      </w:r>
    </w:p>
    <w:p w:rsidR="00B67F82" w:rsidRPr="00F801C7" w:rsidRDefault="00B67F82" w:rsidP="00F801C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2"/>
          <w:szCs w:val="24"/>
        </w:rPr>
      </w:pPr>
      <w:proofErr w:type="spellStart"/>
      <w:proofErr w:type="gramStart"/>
      <w:r w:rsidRPr="00F801C7">
        <w:rPr>
          <w:rFonts w:ascii="Courier New" w:hAnsi="Courier New" w:cs="Courier New"/>
          <w:color w:val="000000"/>
          <w:sz w:val="18"/>
          <w:szCs w:val="20"/>
        </w:rPr>
        <w:t>kcur</w:t>
      </w:r>
      <w:proofErr w:type="gramEnd"/>
      <w:r w:rsidRPr="00F801C7">
        <w:rPr>
          <w:rFonts w:ascii="Courier New" w:hAnsi="Courier New" w:cs="Courier New"/>
          <w:color w:val="000000"/>
          <w:sz w:val="18"/>
          <w:szCs w:val="20"/>
        </w:rPr>
        <w:t>_i</w:t>
      </w:r>
      <w:proofErr w:type="spellEnd"/>
      <w:r w:rsidRPr="00F801C7">
        <w:rPr>
          <w:rFonts w:ascii="Courier New" w:hAnsi="Courier New" w:cs="Courier New"/>
          <w:color w:val="000000"/>
          <w:sz w:val="18"/>
          <w:szCs w:val="20"/>
        </w:rPr>
        <w:t xml:space="preserve"> =5;     </w:t>
      </w:r>
      <w:r w:rsidRPr="00F801C7">
        <w:rPr>
          <w:rFonts w:ascii="Courier New" w:hAnsi="Courier New" w:cs="Courier New"/>
          <w:color w:val="228B22"/>
          <w:sz w:val="18"/>
          <w:szCs w:val="20"/>
        </w:rPr>
        <w:t>% - коэффициент усиления интегральной составляющей регулятора тока</w:t>
      </w:r>
    </w:p>
    <w:p w:rsidR="00B67F82" w:rsidRDefault="00B67F82" w:rsidP="00B67F8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</w:p>
    <w:p w:rsidR="00B67F82" w:rsidRPr="00B67F82" w:rsidRDefault="00B67F82" w:rsidP="00B67F82">
      <w:pPr>
        <w:pStyle w:val="1"/>
      </w:pPr>
      <w:r>
        <w:rPr>
          <w:lang w:val="en-US"/>
        </w:rPr>
        <w:t>7</w:t>
      </w:r>
      <w:r w:rsidRPr="00B67F82">
        <w:t>.</w:t>
      </w:r>
      <w:r>
        <w:rPr>
          <w:lang w:val="en-US"/>
        </w:rPr>
        <w:t xml:space="preserve"> </w:t>
      </w:r>
      <w:r>
        <w:t>Сравнение параметров</w:t>
      </w:r>
    </w:p>
    <w:p w:rsidR="00C54033" w:rsidRPr="00B67F82" w:rsidRDefault="00B67F82" w:rsidP="00B67F82">
      <w:pPr>
        <w:spacing w:after="20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З</w:t>
      </w:r>
      <w:r w:rsidR="00C54033" w:rsidRPr="00B67F82">
        <w:rPr>
          <w:sz w:val="24"/>
          <w:szCs w:val="24"/>
        </w:rPr>
        <w:t xml:space="preserve">адаём значения момента инерции </w:t>
      </w:r>
      <w:r w:rsidR="00C54033" w:rsidRPr="00B67F82">
        <w:rPr>
          <w:rFonts w:ascii="Cambria Math" w:hAnsi="Cambria Math" w:cs="Cambria Math"/>
          <w:sz w:val="24"/>
          <w:szCs w:val="24"/>
        </w:rPr>
        <w:t>𝐽</w:t>
      </w:r>
      <w:r w:rsidR="00C54033" w:rsidRPr="00B67F82">
        <w:rPr>
          <w:sz w:val="24"/>
          <w:szCs w:val="24"/>
        </w:rPr>
        <w:t xml:space="preserve"> = 1.1 кг </w:t>
      </w:r>
      <w:r w:rsidR="00C54033" w:rsidRPr="00B67F82">
        <w:rPr>
          <w:rFonts w:ascii="Cambria Math" w:hAnsi="Cambria Math" w:cs="Cambria Math"/>
          <w:sz w:val="24"/>
          <w:szCs w:val="24"/>
        </w:rPr>
        <w:t>∗</w:t>
      </w:r>
      <w:r w:rsidR="00C54033" w:rsidRPr="00B67F82">
        <w:rPr>
          <w:sz w:val="24"/>
          <w:szCs w:val="24"/>
        </w:rPr>
        <w:t xml:space="preserve"> м</w:t>
      </w:r>
      <w:r w:rsidR="00C54033" w:rsidRPr="00B67F82">
        <w:rPr>
          <w:sz w:val="24"/>
          <w:szCs w:val="24"/>
          <w:vertAlign w:val="superscript"/>
        </w:rPr>
        <w:t>2</w:t>
      </w:r>
      <w:r w:rsidR="00C54033" w:rsidRPr="00B67F82">
        <w:rPr>
          <w:sz w:val="24"/>
          <w:szCs w:val="24"/>
        </w:rPr>
        <w:t xml:space="preserve">, </w:t>
      </w:r>
      <w:r w:rsidR="00C54033" w:rsidRPr="00B67F82">
        <w:rPr>
          <w:rFonts w:ascii="Cambria Math" w:hAnsi="Cambria Math" w:cs="Cambria Math"/>
          <w:sz w:val="24"/>
          <w:szCs w:val="24"/>
        </w:rPr>
        <w:t>𝐽</w:t>
      </w:r>
      <w:r w:rsidR="00C54033" w:rsidRPr="00B67F82">
        <w:rPr>
          <w:sz w:val="24"/>
          <w:szCs w:val="24"/>
        </w:rPr>
        <w:t xml:space="preserve"> = 5.1 кг </w:t>
      </w:r>
      <w:r w:rsidR="00C54033" w:rsidRPr="00B67F82">
        <w:rPr>
          <w:rFonts w:ascii="Cambria Math" w:hAnsi="Cambria Math" w:cs="Cambria Math"/>
          <w:sz w:val="24"/>
          <w:szCs w:val="24"/>
        </w:rPr>
        <w:t>∗</w:t>
      </w:r>
      <w:r w:rsidR="00C54033" w:rsidRPr="00B67F82">
        <w:rPr>
          <w:sz w:val="24"/>
          <w:szCs w:val="24"/>
        </w:rPr>
        <w:t xml:space="preserve"> м</w:t>
      </w:r>
      <w:r w:rsidR="00C54033" w:rsidRPr="00B67F82">
        <w:rPr>
          <w:sz w:val="24"/>
          <w:szCs w:val="24"/>
          <w:vertAlign w:val="superscript"/>
        </w:rPr>
        <w:t>2</w:t>
      </w:r>
      <w:r w:rsidR="00C54033" w:rsidRPr="00B67F82">
        <w:rPr>
          <w:sz w:val="24"/>
          <w:szCs w:val="24"/>
        </w:rPr>
        <w:t xml:space="preserve">, </w:t>
      </w:r>
      <w:r w:rsidR="00C54033" w:rsidRPr="00B67F82">
        <w:rPr>
          <w:rFonts w:ascii="Cambria Math" w:hAnsi="Cambria Math" w:cs="Cambria Math"/>
          <w:sz w:val="24"/>
          <w:szCs w:val="24"/>
        </w:rPr>
        <w:t>𝐽</w:t>
      </w:r>
      <w:r w:rsidR="00C54033" w:rsidRPr="00B67F82">
        <w:rPr>
          <w:sz w:val="24"/>
          <w:szCs w:val="24"/>
        </w:rPr>
        <w:t xml:space="preserve"> = 10.1 кг </w:t>
      </w:r>
      <w:r w:rsidR="00C54033" w:rsidRPr="00B67F82">
        <w:rPr>
          <w:rFonts w:ascii="Cambria Math" w:hAnsi="Cambria Math" w:cs="Cambria Math"/>
          <w:sz w:val="24"/>
          <w:szCs w:val="24"/>
        </w:rPr>
        <w:t>∗</w:t>
      </w:r>
      <w:r w:rsidR="00C54033" w:rsidRPr="00B67F82">
        <w:rPr>
          <w:sz w:val="24"/>
          <w:szCs w:val="24"/>
        </w:rPr>
        <w:t xml:space="preserve"> м</w:t>
      </w:r>
      <w:r w:rsidR="00C54033" w:rsidRPr="00B67F82">
        <w:rPr>
          <w:sz w:val="24"/>
          <w:szCs w:val="24"/>
          <w:vertAlign w:val="superscript"/>
        </w:rPr>
        <w:t>2</w:t>
      </w:r>
      <w:r w:rsidR="00C54033" w:rsidRPr="00B67F82">
        <w:rPr>
          <w:sz w:val="24"/>
          <w:szCs w:val="24"/>
        </w:rPr>
        <w:t xml:space="preserve"> и рассматриваем переходные процессы в контуре скорости.</w:t>
      </w:r>
    </w:p>
    <w:p w:rsidR="00F801C7" w:rsidRDefault="00F801C7" w:rsidP="00C54033">
      <w:pPr>
        <w:pStyle w:val="a6"/>
        <w:rPr>
          <w:sz w:val="24"/>
          <w:szCs w:val="24"/>
        </w:rPr>
      </w:pPr>
    </w:p>
    <w:p w:rsidR="00F801C7" w:rsidRDefault="00F801C7" w:rsidP="00C54033">
      <w:pPr>
        <w:pStyle w:val="a6"/>
        <w:rPr>
          <w:sz w:val="24"/>
          <w:szCs w:val="24"/>
        </w:rPr>
      </w:pPr>
    </w:p>
    <w:p w:rsidR="00C54033" w:rsidRDefault="00C54033" w:rsidP="00C54033">
      <w:pPr>
        <w:pStyle w:val="a6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2</w:t>
      </w:r>
      <w:r w:rsidRPr="00F12ED2">
        <w:rPr>
          <w:sz w:val="24"/>
          <w:szCs w:val="24"/>
        </w:rPr>
        <w:t>. Параметры переходных процессов привода.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6"/>
        <w:gridCol w:w="2338"/>
        <w:gridCol w:w="2335"/>
        <w:gridCol w:w="2338"/>
      </w:tblGrid>
      <w:tr w:rsidR="00C54033" w:rsidRPr="00F12ED2" w:rsidTr="00F801C7">
        <w:trPr>
          <w:trHeight w:val="736"/>
        </w:trPr>
        <w:tc>
          <w:tcPr>
            <w:tcW w:w="2336" w:type="dxa"/>
          </w:tcPr>
          <w:p w:rsidR="00C54033" w:rsidRPr="00F12ED2" w:rsidRDefault="00C54033" w:rsidP="000C3A55">
            <w:pPr>
              <w:tabs>
                <w:tab w:val="left" w:pos="1297"/>
              </w:tabs>
              <w:spacing w:line="275" w:lineRule="exact"/>
              <w:ind w:left="107"/>
              <w:rPr>
                <w:sz w:val="24"/>
              </w:rPr>
            </w:pPr>
            <w:proofErr w:type="spellStart"/>
            <w:r w:rsidRPr="00F12ED2">
              <w:rPr>
                <w:sz w:val="24"/>
              </w:rPr>
              <w:t>Момент</w:t>
            </w:r>
            <w:proofErr w:type="spellEnd"/>
            <w:r w:rsidRPr="00F12ED2">
              <w:rPr>
                <w:sz w:val="24"/>
              </w:rPr>
              <w:tab/>
            </w:r>
            <w:proofErr w:type="spellStart"/>
            <w:r w:rsidRPr="00F12ED2">
              <w:rPr>
                <w:sz w:val="24"/>
              </w:rPr>
              <w:t>инерции</w:t>
            </w:r>
            <w:proofErr w:type="spellEnd"/>
            <w:r w:rsidRPr="00F12ED2">
              <w:rPr>
                <w:sz w:val="24"/>
              </w:rPr>
              <w:t>,</w:t>
            </w:r>
          </w:p>
          <w:p w:rsidR="00C54033" w:rsidRPr="00F12ED2" w:rsidRDefault="00C54033" w:rsidP="000C3A55">
            <w:pPr>
              <w:spacing w:before="3"/>
              <w:ind w:left="107"/>
              <w:rPr>
                <w:rFonts w:ascii="Cambria Math" w:hAnsi="Cambria Math"/>
                <w:sz w:val="24"/>
              </w:rPr>
            </w:pPr>
            <w:proofErr w:type="spellStart"/>
            <w:r w:rsidRPr="00F12ED2">
              <w:rPr>
                <w:rFonts w:ascii="Cambria Math" w:hAnsi="Cambria Math"/>
                <w:sz w:val="24"/>
              </w:rPr>
              <w:t>кг</w:t>
            </w:r>
            <w:proofErr w:type="spellEnd"/>
            <w:r w:rsidRPr="00F12ED2">
              <w:rPr>
                <w:rFonts w:ascii="Cambria Math" w:hAnsi="Cambria Math"/>
                <w:spacing w:val="2"/>
                <w:sz w:val="24"/>
              </w:rPr>
              <w:t xml:space="preserve"> </w:t>
            </w:r>
            <w:r w:rsidRPr="00F12ED2">
              <w:rPr>
                <w:rFonts w:ascii="Cambria Math" w:hAnsi="Cambria Math"/>
                <w:sz w:val="24"/>
              </w:rPr>
              <w:t>∗</w:t>
            </w:r>
            <w:r w:rsidRPr="00F12ED2">
              <w:rPr>
                <w:rFonts w:ascii="Cambria Math" w:hAnsi="Cambria Math"/>
                <w:spacing w:val="2"/>
                <w:sz w:val="24"/>
              </w:rPr>
              <w:t xml:space="preserve"> </w:t>
            </w:r>
            <w:r w:rsidRPr="00F12ED2">
              <w:rPr>
                <w:rFonts w:ascii="Cambria Math" w:hAnsi="Cambria Math"/>
                <w:sz w:val="24"/>
              </w:rPr>
              <w:t>м</w:t>
            </w:r>
            <w:r w:rsidRPr="00F12ED2">
              <w:rPr>
                <w:rFonts w:ascii="Cambria Math" w:hAnsi="Cambria Math"/>
                <w:sz w:val="24"/>
                <w:vertAlign w:val="superscript"/>
              </w:rPr>
              <w:t>2</w:t>
            </w:r>
          </w:p>
        </w:tc>
        <w:tc>
          <w:tcPr>
            <w:tcW w:w="2338" w:type="dxa"/>
          </w:tcPr>
          <w:p w:rsidR="00C54033" w:rsidRPr="00F12ED2" w:rsidRDefault="00C54033" w:rsidP="00B67F82">
            <w:pPr>
              <w:ind w:left="107" w:right="594"/>
              <w:jc w:val="center"/>
              <w:rPr>
                <w:sz w:val="24"/>
              </w:rPr>
            </w:pPr>
            <w:proofErr w:type="spellStart"/>
            <w:r w:rsidRPr="00F12ED2">
              <w:rPr>
                <w:sz w:val="24"/>
              </w:rPr>
              <w:t>Время</w:t>
            </w:r>
            <w:proofErr w:type="spellEnd"/>
            <w:r w:rsidRPr="00F12ED2">
              <w:rPr>
                <w:spacing w:val="1"/>
                <w:sz w:val="24"/>
              </w:rPr>
              <w:t xml:space="preserve"> </w:t>
            </w:r>
            <w:proofErr w:type="spellStart"/>
            <w:r w:rsidRPr="00F12ED2">
              <w:rPr>
                <w:sz w:val="24"/>
              </w:rPr>
              <w:t>установления</w:t>
            </w:r>
            <w:proofErr w:type="spellEnd"/>
            <w:r w:rsidRPr="00F12ED2">
              <w:rPr>
                <w:sz w:val="24"/>
              </w:rPr>
              <w:t>,</w:t>
            </w:r>
            <w:r w:rsidRPr="00F12ED2">
              <w:rPr>
                <w:spacing w:val="-13"/>
                <w:sz w:val="24"/>
              </w:rPr>
              <w:t xml:space="preserve"> </w:t>
            </w:r>
            <w:r w:rsidRPr="00F12ED2">
              <w:rPr>
                <w:sz w:val="24"/>
              </w:rPr>
              <w:t>с</w:t>
            </w:r>
          </w:p>
        </w:tc>
        <w:tc>
          <w:tcPr>
            <w:tcW w:w="2335" w:type="dxa"/>
          </w:tcPr>
          <w:p w:rsidR="00C54033" w:rsidRPr="00F12ED2" w:rsidRDefault="00C54033" w:rsidP="00B67F82">
            <w:pPr>
              <w:spacing w:line="276" w:lineRule="exact"/>
              <w:ind w:left="107" w:right="178"/>
              <w:jc w:val="center"/>
              <w:rPr>
                <w:sz w:val="24"/>
              </w:rPr>
            </w:pPr>
            <w:proofErr w:type="spellStart"/>
            <w:r w:rsidRPr="00F12ED2">
              <w:rPr>
                <w:sz w:val="24"/>
              </w:rPr>
              <w:t>Максимальное</w:t>
            </w:r>
            <w:proofErr w:type="spellEnd"/>
            <w:r w:rsidRPr="00F12ED2">
              <w:rPr>
                <w:spacing w:val="1"/>
                <w:sz w:val="24"/>
              </w:rPr>
              <w:t xml:space="preserve"> </w:t>
            </w:r>
            <w:proofErr w:type="spellStart"/>
            <w:r w:rsidRPr="00F12ED2">
              <w:rPr>
                <w:spacing w:val="-1"/>
                <w:sz w:val="24"/>
              </w:rPr>
              <w:t>перерегулирование</w:t>
            </w:r>
            <w:proofErr w:type="spellEnd"/>
            <w:r w:rsidRPr="00F12ED2">
              <w:rPr>
                <w:spacing w:val="-1"/>
                <w:sz w:val="24"/>
              </w:rPr>
              <w:t>,</w:t>
            </w:r>
            <w:r w:rsidRPr="00F12ED2">
              <w:rPr>
                <w:spacing w:val="-57"/>
                <w:sz w:val="24"/>
              </w:rPr>
              <w:t xml:space="preserve"> </w:t>
            </w:r>
            <w:proofErr w:type="spellStart"/>
            <w:r w:rsidRPr="00F12ED2">
              <w:rPr>
                <w:sz w:val="24"/>
              </w:rPr>
              <w:t>рад</w:t>
            </w:r>
            <w:proofErr w:type="spellEnd"/>
            <w:r w:rsidRPr="00F12ED2">
              <w:rPr>
                <w:sz w:val="24"/>
              </w:rPr>
              <w:t>/с</w:t>
            </w:r>
          </w:p>
        </w:tc>
        <w:tc>
          <w:tcPr>
            <w:tcW w:w="2338" w:type="dxa"/>
          </w:tcPr>
          <w:p w:rsidR="00C54033" w:rsidRPr="00F12ED2" w:rsidRDefault="00C54033" w:rsidP="00B67F82">
            <w:pPr>
              <w:ind w:left="108" w:right="521"/>
              <w:jc w:val="center"/>
              <w:rPr>
                <w:sz w:val="24"/>
              </w:rPr>
            </w:pPr>
            <w:proofErr w:type="spellStart"/>
            <w:r w:rsidRPr="00F12ED2">
              <w:rPr>
                <w:spacing w:val="-2"/>
                <w:sz w:val="24"/>
              </w:rPr>
              <w:t>Установившееся</w:t>
            </w:r>
            <w:proofErr w:type="spellEnd"/>
            <w:r w:rsidRPr="00F12ED2">
              <w:rPr>
                <w:spacing w:val="-57"/>
                <w:sz w:val="24"/>
              </w:rPr>
              <w:t xml:space="preserve"> </w:t>
            </w:r>
            <w:proofErr w:type="spellStart"/>
            <w:r w:rsidRPr="00F12ED2">
              <w:rPr>
                <w:sz w:val="24"/>
              </w:rPr>
              <w:t>значение</w:t>
            </w:r>
            <w:proofErr w:type="spellEnd"/>
            <w:r w:rsidRPr="00F12ED2">
              <w:rPr>
                <w:sz w:val="24"/>
              </w:rPr>
              <w:t>,</w:t>
            </w:r>
            <w:r w:rsidRPr="00F12ED2">
              <w:rPr>
                <w:spacing w:val="-5"/>
                <w:sz w:val="24"/>
              </w:rPr>
              <w:t xml:space="preserve"> </w:t>
            </w:r>
            <w:proofErr w:type="spellStart"/>
            <w:r w:rsidRPr="00F12ED2">
              <w:rPr>
                <w:sz w:val="24"/>
              </w:rPr>
              <w:t>рад</w:t>
            </w:r>
            <w:proofErr w:type="spellEnd"/>
            <w:r w:rsidRPr="00F12ED2">
              <w:rPr>
                <w:sz w:val="24"/>
              </w:rPr>
              <w:t>/с</w:t>
            </w:r>
          </w:p>
        </w:tc>
      </w:tr>
      <w:tr w:rsidR="00C54033" w:rsidRPr="00F12ED2" w:rsidTr="00F801C7">
        <w:trPr>
          <w:trHeight w:val="285"/>
        </w:trPr>
        <w:tc>
          <w:tcPr>
            <w:tcW w:w="2336" w:type="dxa"/>
          </w:tcPr>
          <w:p w:rsidR="00C54033" w:rsidRPr="00F12ED2" w:rsidRDefault="00C54033" w:rsidP="000C3A55">
            <w:pPr>
              <w:spacing w:line="301" w:lineRule="exact"/>
              <w:ind w:right="981"/>
              <w:jc w:val="right"/>
            </w:pPr>
            <w:r w:rsidRPr="00F12ED2">
              <w:t>1.1</w:t>
            </w:r>
          </w:p>
        </w:tc>
        <w:tc>
          <w:tcPr>
            <w:tcW w:w="2338" w:type="dxa"/>
          </w:tcPr>
          <w:p w:rsidR="00C54033" w:rsidRPr="00F12ED2" w:rsidRDefault="005835A5" w:rsidP="000C3A55">
            <w:pPr>
              <w:spacing w:line="301" w:lineRule="exact"/>
              <w:ind w:left="921"/>
            </w:pPr>
            <w:r>
              <w:t>1,329</w:t>
            </w:r>
          </w:p>
        </w:tc>
        <w:tc>
          <w:tcPr>
            <w:tcW w:w="2335" w:type="dxa"/>
          </w:tcPr>
          <w:p w:rsidR="00C54033" w:rsidRPr="00F12ED2" w:rsidRDefault="00C54033" w:rsidP="000C3A55">
            <w:pPr>
              <w:spacing w:line="301" w:lineRule="exact"/>
              <w:ind w:left="8"/>
              <w:jc w:val="center"/>
            </w:pPr>
            <w:r w:rsidRPr="00F12ED2">
              <w:t>0</w:t>
            </w:r>
          </w:p>
        </w:tc>
        <w:tc>
          <w:tcPr>
            <w:tcW w:w="2338" w:type="dxa"/>
          </w:tcPr>
          <w:p w:rsidR="00C54033" w:rsidRPr="00F12ED2" w:rsidRDefault="00C54033" w:rsidP="000C3A55">
            <w:pPr>
              <w:spacing w:line="301" w:lineRule="exact"/>
              <w:ind w:left="763" w:right="755"/>
              <w:jc w:val="center"/>
            </w:pPr>
            <w:r w:rsidRPr="00F12ED2">
              <w:t>0,</w:t>
            </w:r>
            <w:r w:rsidR="005835A5">
              <w:t>1562</w:t>
            </w:r>
          </w:p>
        </w:tc>
      </w:tr>
      <w:tr w:rsidR="00C54033" w:rsidRPr="00F12ED2" w:rsidTr="00F801C7">
        <w:trPr>
          <w:trHeight w:val="287"/>
        </w:trPr>
        <w:tc>
          <w:tcPr>
            <w:tcW w:w="2336" w:type="dxa"/>
          </w:tcPr>
          <w:p w:rsidR="00C54033" w:rsidRPr="00F12ED2" w:rsidRDefault="00C54033" w:rsidP="000C3A55">
            <w:pPr>
              <w:spacing w:before="2" w:line="301" w:lineRule="exact"/>
              <w:ind w:right="981"/>
              <w:jc w:val="right"/>
            </w:pPr>
            <w:r w:rsidRPr="00F12ED2">
              <w:t>5.1</w:t>
            </w:r>
          </w:p>
        </w:tc>
        <w:tc>
          <w:tcPr>
            <w:tcW w:w="2338" w:type="dxa"/>
          </w:tcPr>
          <w:p w:rsidR="00C54033" w:rsidRPr="00F12ED2" w:rsidRDefault="005835A5" w:rsidP="000C3A55">
            <w:pPr>
              <w:spacing w:before="2" w:line="301" w:lineRule="exact"/>
              <w:ind w:left="990"/>
            </w:pPr>
            <w:r>
              <w:t>2,102</w:t>
            </w:r>
          </w:p>
        </w:tc>
        <w:tc>
          <w:tcPr>
            <w:tcW w:w="2335" w:type="dxa"/>
          </w:tcPr>
          <w:p w:rsidR="00C54033" w:rsidRPr="00F12ED2" w:rsidRDefault="005835A5" w:rsidP="000C3A55">
            <w:pPr>
              <w:spacing w:before="2" w:line="301" w:lineRule="exact"/>
              <w:ind w:left="762" w:right="753"/>
              <w:jc w:val="center"/>
            </w:pPr>
            <w:r>
              <w:t>0,</w:t>
            </w:r>
            <w:r>
              <w:t>1563</w:t>
            </w:r>
          </w:p>
        </w:tc>
        <w:tc>
          <w:tcPr>
            <w:tcW w:w="2338" w:type="dxa"/>
          </w:tcPr>
          <w:p w:rsidR="00C54033" w:rsidRPr="00F12ED2" w:rsidRDefault="005835A5" w:rsidP="000C3A55">
            <w:pPr>
              <w:spacing w:before="2" w:line="301" w:lineRule="exact"/>
              <w:ind w:left="763" w:right="755"/>
              <w:jc w:val="center"/>
            </w:pPr>
            <w:r w:rsidRPr="00F12ED2">
              <w:t>0,</w:t>
            </w:r>
            <w:r>
              <w:t>1562</w:t>
            </w:r>
          </w:p>
        </w:tc>
      </w:tr>
      <w:tr w:rsidR="00C54033" w:rsidRPr="00F12ED2" w:rsidTr="00F801C7">
        <w:trPr>
          <w:trHeight w:val="543"/>
        </w:trPr>
        <w:tc>
          <w:tcPr>
            <w:tcW w:w="2336" w:type="dxa"/>
          </w:tcPr>
          <w:p w:rsidR="00C54033" w:rsidRPr="00F12ED2" w:rsidRDefault="00C54033" w:rsidP="000C3A55">
            <w:pPr>
              <w:spacing w:line="301" w:lineRule="exact"/>
              <w:ind w:right="912"/>
              <w:jc w:val="right"/>
            </w:pPr>
            <w:r w:rsidRPr="00F12ED2">
              <w:t>10.1</w:t>
            </w:r>
          </w:p>
        </w:tc>
        <w:tc>
          <w:tcPr>
            <w:tcW w:w="2338" w:type="dxa"/>
          </w:tcPr>
          <w:p w:rsidR="00C54033" w:rsidRPr="00F12ED2" w:rsidRDefault="005835A5" w:rsidP="000C3A55">
            <w:pPr>
              <w:spacing w:line="301" w:lineRule="exact"/>
              <w:ind w:left="990"/>
            </w:pPr>
            <w:r>
              <w:t>6,264</w:t>
            </w:r>
          </w:p>
        </w:tc>
        <w:tc>
          <w:tcPr>
            <w:tcW w:w="2335" w:type="dxa"/>
          </w:tcPr>
          <w:p w:rsidR="00C54033" w:rsidRPr="00F12ED2" w:rsidRDefault="005835A5" w:rsidP="000C3A55">
            <w:pPr>
              <w:spacing w:line="301" w:lineRule="exact"/>
              <w:ind w:left="762" w:right="753"/>
              <w:jc w:val="center"/>
            </w:pPr>
            <w:r>
              <w:t>0,</w:t>
            </w:r>
            <w:r>
              <w:t>164</w:t>
            </w:r>
          </w:p>
        </w:tc>
        <w:tc>
          <w:tcPr>
            <w:tcW w:w="2338" w:type="dxa"/>
          </w:tcPr>
          <w:p w:rsidR="00C54033" w:rsidRPr="00F12ED2" w:rsidRDefault="005835A5" w:rsidP="000C3A55">
            <w:pPr>
              <w:spacing w:line="301" w:lineRule="exact"/>
              <w:ind w:left="763" w:right="755"/>
              <w:jc w:val="center"/>
            </w:pPr>
            <w:r w:rsidRPr="00F12ED2">
              <w:t>0,</w:t>
            </w:r>
            <w:r>
              <w:t>1562</w:t>
            </w:r>
          </w:p>
        </w:tc>
      </w:tr>
    </w:tbl>
    <w:p w:rsidR="00C54033" w:rsidRDefault="00C54033" w:rsidP="00C54033">
      <w:pPr>
        <w:pStyle w:val="a6"/>
        <w:jc w:val="center"/>
        <w:rPr>
          <w:sz w:val="24"/>
          <w:szCs w:val="24"/>
        </w:rPr>
      </w:pPr>
    </w:p>
    <w:p w:rsidR="003E4CF4" w:rsidRDefault="003E4CF4" w:rsidP="00C54033">
      <w:pPr>
        <w:pStyle w:val="a6"/>
        <w:jc w:val="center"/>
        <w:rPr>
          <w:sz w:val="24"/>
          <w:szCs w:val="24"/>
        </w:rPr>
      </w:pPr>
    </w:p>
    <w:p w:rsidR="003E4CF4" w:rsidRDefault="003E4CF4" w:rsidP="00C54033">
      <w:pPr>
        <w:pStyle w:val="a6"/>
        <w:jc w:val="center"/>
        <w:rPr>
          <w:sz w:val="24"/>
          <w:szCs w:val="24"/>
        </w:rPr>
      </w:pPr>
    </w:p>
    <w:p w:rsidR="003E4CF4" w:rsidRPr="000D0B68" w:rsidRDefault="005835A5" w:rsidP="005835A5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6pt;height:202.25pt">
            <v:imagedata r:id="rId19" o:title="Bitmap image"/>
          </v:shape>
        </w:pict>
      </w:r>
    </w:p>
    <w:p w:rsidR="003E4CF4" w:rsidRDefault="003E4CF4" w:rsidP="003E4CF4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="00F801C7">
        <w:rPr>
          <w:sz w:val="24"/>
          <w:szCs w:val="24"/>
        </w:rPr>
        <w:t>ис. 12</w:t>
      </w:r>
      <w:r>
        <w:rPr>
          <w:sz w:val="24"/>
          <w:szCs w:val="24"/>
        </w:rPr>
        <w:t xml:space="preserve">. </w:t>
      </w:r>
      <w:r w:rsidRPr="00F12ED2">
        <w:rPr>
          <w:sz w:val="24"/>
          <w:szCs w:val="24"/>
        </w:rPr>
        <w:t xml:space="preserve">График переходного процесса </w:t>
      </w:r>
      <w:r w:rsidR="00633A29">
        <w:rPr>
          <w:sz w:val="24"/>
          <w:szCs w:val="24"/>
        </w:rPr>
        <w:t>в контуре скорости при J=1</w:t>
      </w:r>
      <w:r>
        <w:rPr>
          <w:sz w:val="24"/>
          <w:szCs w:val="24"/>
        </w:rPr>
        <w:t>.1кгм</w:t>
      </w:r>
      <w:r>
        <w:rPr>
          <w:sz w:val="24"/>
          <w:szCs w:val="24"/>
          <w:vertAlign w:val="superscript"/>
        </w:rPr>
        <w:t>2</w:t>
      </w:r>
    </w:p>
    <w:p w:rsidR="003E4CF4" w:rsidRDefault="003E4CF4" w:rsidP="00C54033">
      <w:pPr>
        <w:pStyle w:val="a6"/>
        <w:jc w:val="center"/>
        <w:rPr>
          <w:sz w:val="24"/>
          <w:szCs w:val="24"/>
        </w:rPr>
      </w:pPr>
    </w:p>
    <w:p w:rsidR="00C54033" w:rsidRPr="005835A5" w:rsidRDefault="005835A5" w:rsidP="005835A5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05.7pt;height:203.5pt">
            <v:imagedata r:id="rId20" o:title="Bitmap image — копия"/>
          </v:shape>
        </w:pict>
      </w:r>
    </w:p>
    <w:p w:rsidR="00C54033" w:rsidRDefault="00C54033" w:rsidP="00C54033">
      <w:pPr>
        <w:pStyle w:val="a6"/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</w:rPr>
        <w:lastRenderedPageBreak/>
        <w:t>Р</w:t>
      </w:r>
      <w:r w:rsidR="00F801C7">
        <w:rPr>
          <w:sz w:val="24"/>
          <w:szCs w:val="24"/>
        </w:rPr>
        <w:t>ис. 13</w:t>
      </w:r>
      <w:r>
        <w:rPr>
          <w:sz w:val="24"/>
          <w:szCs w:val="24"/>
        </w:rPr>
        <w:t xml:space="preserve">. </w:t>
      </w:r>
      <w:r w:rsidRPr="00F12ED2">
        <w:rPr>
          <w:sz w:val="24"/>
          <w:szCs w:val="24"/>
        </w:rPr>
        <w:t xml:space="preserve">График переходного процесса </w:t>
      </w:r>
      <w:r w:rsidR="003E4CF4">
        <w:rPr>
          <w:sz w:val="24"/>
          <w:szCs w:val="24"/>
        </w:rPr>
        <w:t>в контуре скорости при J=5</w:t>
      </w:r>
      <w:r>
        <w:rPr>
          <w:sz w:val="24"/>
          <w:szCs w:val="24"/>
        </w:rPr>
        <w:t>.1кгм</w:t>
      </w:r>
      <w:r>
        <w:rPr>
          <w:sz w:val="24"/>
          <w:szCs w:val="24"/>
          <w:vertAlign w:val="superscript"/>
        </w:rPr>
        <w:t>2</w:t>
      </w:r>
    </w:p>
    <w:p w:rsidR="00633A29" w:rsidRDefault="00633A29" w:rsidP="00C54033">
      <w:pPr>
        <w:pStyle w:val="a6"/>
        <w:jc w:val="center"/>
        <w:rPr>
          <w:sz w:val="24"/>
          <w:szCs w:val="24"/>
        </w:rPr>
      </w:pPr>
    </w:p>
    <w:p w:rsidR="00C54033" w:rsidRPr="005835A5" w:rsidRDefault="005835A5" w:rsidP="005835A5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21.35pt;height:211pt">
            <v:imagedata r:id="rId21" o:title="Bitmap image — копия (4)"/>
          </v:shape>
        </w:pict>
      </w:r>
    </w:p>
    <w:p w:rsidR="003E4CF4" w:rsidRDefault="003E4CF4" w:rsidP="003E4CF4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="00F801C7">
        <w:rPr>
          <w:sz w:val="24"/>
          <w:szCs w:val="24"/>
        </w:rPr>
        <w:t>ис. 14</w:t>
      </w:r>
      <w:r>
        <w:rPr>
          <w:sz w:val="24"/>
          <w:szCs w:val="24"/>
        </w:rPr>
        <w:t xml:space="preserve">. </w:t>
      </w:r>
      <w:r w:rsidRPr="00F12ED2">
        <w:rPr>
          <w:sz w:val="24"/>
          <w:szCs w:val="24"/>
        </w:rPr>
        <w:t xml:space="preserve">График переходного процесса </w:t>
      </w:r>
      <w:r w:rsidR="00633A29">
        <w:rPr>
          <w:sz w:val="24"/>
          <w:szCs w:val="24"/>
        </w:rPr>
        <w:t>в контуре скорости при J=10</w:t>
      </w:r>
      <w:r>
        <w:rPr>
          <w:sz w:val="24"/>
          <w:szCs w:val="24"/>
        </w:rPr>
        <w:t>.1кгм</w:t>
      </w:r>
      <w:r>
        <w:rPr>
          <w:sz w:val="24"/>
          <w:szCs w:val="24"/>
          <w:vertAlign w:val="superscript"/>
        </w:rPr>
        <w:t>2</w:t>
      </w:r>
    </w:p>
    <w:p w:rsidR="003E4CF4" w:rsidRDefault="003E4CF4" w:rsidP="00C54033">
      <w:pPr>
        <w:pStyle w:val="a6"/>
        <w:jc w:val="center"/>
        <w:rPr>
          <w:sz w:val="24"/>
          <w:szCs w:val="24"/>
        </w:rPr>
      </w:pPr>
    </w:p>
    <w:p w:rsidR="00C54033" w:rsidRDefault="00C54033" w:rsidP="00C54033">
      <w:pPr>
        <w:pStyle w:val="a6"/>
        <w:rPr>
          <w:sz w:val="24"/>
          <w:szCs w:val="24"/>
        </w:rPr>
      </w:pPr>
      <w:r w:rsidRPr="00F12ED2">
        <w:rPr>
          <w:b/>
          <w:sz w:val="24"/>
          <w:szCs w:val="24"/>
        </w:rPr>
        <w:t xml:space="preserve">Вывод: </w:t>
      </w:r>
      <w:r>
        <w:rPr>
          <w:sz w:val="24"/>
          <w:szCs w:val="24"/>
        </w:rPr>
        <w:t xml:space="preserve">Из </w:t>
      </w:r>
      <w:r w:rsidR="005835A5">
        <w:rPr>
          <w:sz w:val="24"/>
          <w:szCs w:val="24"/>
        </w:rPr>
        <w:t>полученных данных</w:t>
      </w:r>
      <w:r>
        <w:rPr>
          <w:sz w:val="24"/>
          <w:szCs w:val="24"/>
        </w:rPr>
        <w:t xml:space="preserve"> видно, что при увеличении момен</w:t>
      </w:r>
      <w:r w:rsidR="005835A5">
        <w:rPr>
          <w:sz w:val="24"/>
          <w:szCs w:val="24"/>
        </w:rPr>
        <w:t xml:space="preserve">та инерции объекта управления </w:t>
      </w:r>
      <w:r>
        <w:rPr>
          <w:sz w:val="24"/>
          <w:szCs w:val="24"/>
        </w:rPr>
        <w:t>увеличивается время переходно</w:t>
      </w:r>
      <w:r w:rsidR="005835A5">
        <w:rPr>
          <w:sz w:val="24"/>
          <w:szCs w:val="24"/>
        </w:rPr>
        <w:t>го процесса и перерегулирование</w:t>
      </w:r>
      <w:r>
        <w:rPr>
          <w:sz w:val="24"/>
          <w:szCs w:val="24"/>
        </w:rPr>
        <w:t>.</w:t>
      </w:r>
    </w:p>
    <w:p w:rsidR="00C54033" w:rsidRDefault="00C54033" w:rsidP="00C54033">
      <w:pPr>
        <w:pStyle w:val="a6"/>
        <w:rPr>
          <w:sz w:val="24"/>
          <w:szCs w:val="24"/>
        </w:rPr>
      </w:pPr>
    </w:p>
    <w:p w:rsidR="00B67F82" w:rsidRPr="00B67F82" w:rsidRDefault="00B67F82" w:rsidP="00B67F82">
      <w:pPr>
        <w:pStyle w:val="1"/>
      </w:pPr>
      <w:r>
        <w:t>8</w:t>
      </w:r>
      <w:r>
        <w:rPr>
          <w:lang w:val="en-US"/>
        </w:rPr>
        <w:t xml:space="preserve">. </w:t>
      </w:r>
      <w:r>
        <w:t>Включение генератора в схему</w:t>
      </w:r>
    </w:p>
    <w:p w:rsidR="00C54033" w:rsidRPr="00B67F82" w:rsidRDefault="00C54033" w:rsidP="00B67F82">
      <w:pPr>
        <w:spacing w:after="200" w:line="276" w:lineRule="auto"/>
        <w:ind w:left="360"/>
        <w:rPr>
          <w:sz w:val="24"/>
          <w:szCs w:val="24"/>
        </w:rPr>
      </w:pPr>
      <w:r w:rsidRPr="00B67F82">
        <w:rPr>
          <w:sz w:val="24"/>
          <w:szCs w:val="24"/>
        </w:rPr>
        <w:t xml:space="preserve">Перед контуром тока (параллельно с П-регулятором скорости) включаем генератор с частотой </w:t>
      </w:r>
      <w:r w:rsidRPr="00B67F82">
        <w:rPr>
          <w:rFonts w:ascii="Cambria Math" w:hAnsi="Cambria Math" w:cs="Cambria Math"/>
          <w:sz w:val="24"/>
          <w:szCs w:val="24"/>
        </w:rPr>
        <w:t>𝜔</w:t>
      </w:r>
      <w:r w:rsidRPr="00B67F82">
        <w:rPr>
          <w:sz w:val="24"/>
          <w:szCs w:val="24"/>
          <w:vertAlign w:val="subscript"/>
        </w:rPr>
        <w:t>0</w:t>
      </w:r>
      <w:r w:rsidRPr="00B67F82">
        <w:rPr>
          <w:sz w:val="24"/>
          <w:szCs w:val="24"/>
        </w:rPr>
        <w:t xml:space="preserve"> = 100 рад/с, и амплитудой А</w:t>
      </w:r>
      <w:r w:rsidRPr="00B67F82">
        <w:rPr>
          <w:sz w:val="24"/>
          <w:szCs w:val="24"/>
          <w:vertAlign w:val="subscript"/>
        </w:rPr>
        <w:t>0</w:t>
      </w:r>
      <w:r w:rsidRPr="00B67F82">
        <w:rPr>
          <w:sz w:val="24"/>
          <w:szCs w:val="24"/>
        </w:rPr>
        <w:t xml:space="preserve"> = 2,5 </w:t>
      </w:r>
      <w:proofErr w:type="spellStart"/>
      <w:r w:rsidRPr="00B67F82">
        <w:rPr>
          <w:sz w:val="24"/>
          <w:szCs w:val="24"/>
        </w:rPr>
        <w:t>Нм</w:t>
      </w:r>
      <w:proofErr w:type="spellEnd"/>
      <w:r w:rsidRPr="00B67F82">
        <w:rPr>
          <w:sz w:val="24"/>
          <w:szCs w:val="24"/>
        </w:rPr>
        <w:t>. Настраиваем амплитуду генератора так, чтобы амплитуда колебаний момента была равна 2.5 Н*м.</w:t>
      </w:r>
    </w:p>
    <w:p w:rsidR="00B67F82" w:rsidRDefault="00B67F82" w:rsidP="00B67F82">
      <w:pPr>
        <w:pStyle w:val="a6"/>
        <w:spacing w:after="200" w:line="276" w:lineRule="auto"/>
        <w:rPr>
          <w:sz w:val="24"/>
          <w:szCs w:val="24"/>
        </w:rPr>
      </w:pPr>
    </w:p>
    <w:p w:rsidR="00B67F82" w:rsidRDefault="00B67F82" w:rsidP="00B67F82">
      <w:pPr>
        <w:pStyle w:val="a6"/>
        <w:spacing w:after="200" w:line="276" w:lineRule="auto"/>
        <w:rPr>
          <w:sz w:val="24"/>
          <w:szCs w:val="24"/>
        </w:rPr>
      </w:pPr>
      <w:r w:rsidRPr="00B67F82">
        <w:rPr>
          <w:sz w:val="24"/>
          <w:szCs w:val="24"/>
        </w:rPr>
        <w:drawing>
          <wp:inline distT="0" distB="0" distL="0" distR="0" wp14:anchorId="3427E660" wp14:editId="3D2F3A77">
            <wp:extent cx="5940425" cy="17748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82" w:rsidRPr="00B67F82" w:rsidRDefault="00F801C7" w:rsidP="00B67F82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 15</w:t>
      </w:r>
      <w:r w:rsidR="00B67F82" w:rsidRPr="00246396">
        <w:rPr>
          <w:sz w:val="24"/>
          <w:szCs w:val="24"/>
        </w:rPr>
        <w:t>. Структурная схема привода с идентификатором момента инерции объекта.</w:t>
      </w:r>
    </w:p>
    <w:p w:rsidR="00C54033" w:rsidRDefault="00B67F82" w:rsidP="00B67F82">
      <w:pPr>
        <w:pStyle w:val="a6"/>
        <w:rPr>
          <w:sz w:val="24"/>
          <w:szCs w:val="24"/>
        </w:rPr>
      </w:pPr>
      <w:r w:rsidRPr="00B67F82">
        <w:rPr>
          <w:sz w:val="24"/>
          <w:szCs w:val="24"/>
        </w:rPr>
        <w:lastRenderedPageBreak/>
        <w:drawing>
          <wp:inline distT="0" distB="0" distL="0" distR="0" wp14:anchorId="57D6E8F7" wp14:editId="73AA0EC4">
            <wp:extent cx="5012509" cy="311627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6567" cy="31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33" w:rsidRPr="006E52DF" w:rsidRDefault="00C54033" w:rsidP="006E52DF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F801C7">
        <w:rPr>
          <w:sz w:val="24"/>
          <w:szCs w:val="24"/>
        </w:rPr>
        <w:t>16</w:t>
      </w:r>
      <w:r>
        <w:rPr>
          <w:sz w:val="24"/>
          <w:szCs w:val="24"/>
        </w:rPr>
        <w:t>. График кол</w:t>
      </w:r>
      <w:r w:rsidR="006E52DF">
        <w:rPr>
          <w:sz w:val="24"/>
          <w:szCs w:val="24"/>
        </w:rPr>
        <w:t>ебаний момента инерции объекта.</w:t>
      </w:r>
    </w:p>
    <w:p w:rsidR="00B67F82" w:rsidRDefault="00B67F82" w:rsidP="00B67F82">
      <w:pPr>
        <w:pStyle w:val="1"/>
      </w:pPr>
      <w:r>
        <w:t>9. Проводим эксперимент</w:t>
      </w:r>
    </w:p>
    <w:p w:rsidR="00C54033" w:rsidRPr="006E52DF" w:rsidRDefault="00B67F82" w:rsidP="006E52D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З</w:t>
      </w:r>
      <w:r w:rsidR="00C54033" w:rsidRPr="00B67F82">
        <w:rPr>
          <w:sz w:val="24"/>
          <w:szCs w:val="24"/>
        </w:rPr>
        <w:t xml:space="preserve">адаём значения момента инерции </w:t>
      </w:r>
      <w:r w:rsidR="00C54033" w:rsidRPr="00B67F82">
        <w:rPr>
          <w:rFonts w:ascii="Cambria Math" w:hAnsi="Cambria Math" w:cs="Cambria Math"/>
          <w:sz w:val="24"/>
          <w:szCs w:val="24"/>
        </w:rPr>
        <w:t>𝐽</w:t>
      </w:r>
      <w:r w:rsidR="00C54033" w:rsidRPr="00B67F82">
        <w:rPr>
          <w:sz w:val="24"/>
          <w:szCs w:val="24"/>
        </w:rPr>
        <w:t xml:space="preserve"> = 1.1 кг </w:t>
      </w:r>
      <w:r w:rsidR="00C54033" w:rsidRPr="00B67F82">
        <w:rPr>
          <w:rFonts w:ascii="Cambria Math" w:hAnsi="Cambria Math" w:cs="Cambria Math"/>
          <w:sz w:val="24"/>
          <w:szCs w:val="24"/>
        </w:rPr>
        <w:t>∗</w:t>
      </w:r>
      <w:r w:rsidR="00C54033" w:rsidRPr="00B67F82">
        <w:rPr>
          <w:sz w:val="24"/>
          <w:szCs w:val="24"/>
        </w:rPr>
        <w:t xml:space="preserve"> м</w:t>
      </w:r>
      <w:r w:rsidR="00C54033" w:rsidRPr="00B67F82">
        <w:rPr>
          <w:sz w:val="24"/>
          <w:szCs w:val="24"/>
          <w:vertAlign w:val="superscript"/>
        </w:rPr>
        <w:t>2</w:t>
      </w:r>
      <w:r w:rsidR="00C54033" w:rsidRPr="00B67F82">
        <w:rPr>
          <w:sz w:val="24"/>
          <w:szCs w:val="24"/>
        </w:rPr>
        <w:t xml:space="preserve">, </w:t>
      </w:r>
      <w:r w:rsidR="00C54033" w:rsidRPr="00B67F82">
        <w:rPr>
          <w:rFonts w:ascii="Cambria Math" w:hAnsi="Cambria Math" w:cs="Cambria Math"/>
          <w:sz w:val="24"/>
          <w:szCs w:val="24"/>
        </w:rPr>
        <w:t>𝐽</w:t>
      </w:r>
      <w:r w:rsidR="00C54033" w:rsidRPr="00B67F82">
        <w:rPr>
          <w:sz w:val="24"/>
          <w:szCs w:val="24"/>
        </w:rPr>
        <w:t xml:space="preserve"> = 5.1 кг </w:t>
      </w:r>
      <w:r w:rsidR="00C54033" w:rsidRPr="00B67F82">
        <w:rPr>
          <w:rFonts w:ascii="Cambria Math" w:hAnsi="Cambria Math" w:cs="Cambria Math"/>
          <w:sz w:val="24"/>
          <w:szCs w:val="24"/>
        </w:rPr>
        <w:t>∗</w:t>
      </w:r>
      <w:r w:rsidR="00C54033" w:rsidRPr="00B67F82">
        <w:rPr>
          <w:sz w:val="24"/>
          <w:szCs w:val="24"/>
        </w:rPr>
        <w:t xml:space="preserve"> м</w:t>
      </w:r>
      <w:r w:rsidR="00C54033" w:rsidRPr="00B67F82">
        <w:rPr>
          <w:sz w:val="24"/>
          <w:szCs w:val="24"/>
          <w:vertAlign w:val="superscript"/>
        </w:rPr>
        <w:t>2</w:t>
      </w:r>
      <w:r w:rsidR="00C54033" w:rsidRPr="00B67F82">
        <w:rPr>
          <w:sz w:val="24"/>
          <w:szCs w:val="24"/>
        </w:rPr>
        <w:t xml:space="preserve">, </w:t>
      </w:r>
      <w:r w:rsidR="00C54033" w:rsidRPr="00B67F82">
        <w:rPr>
          <w:rFonts w:ascii="Cambria Math" w:hAnsi="Cambria Math" w:cs="Cambria Math"/>
          <w:sz w:val="24"/>
          <w:szCs w:val="24"/>
        </w:rPr>
        <w:t>𝐽</w:t>
      </w:r>
      <w:r w:rsidR="00C54033" w:rsidRPr="00B67F82">
        <w:rPr>
          <w:sz w:val="24"/>
          <w:szCs w:val="24"/>
        </w:rPr>
        <w:t xml:space="preserve"> = 10.1 кг </w:t>
      </w:r>
      <w:r w:rsidR="00C54033" w:rsidRPr="00B67F82">
        <w:rPr>
          <w:rFonts w:ascii="Cambria Math" w:hAnsi="Cambria Math" w:cs="Cambria Math"/>
          <w:sz w:val="24"/>
          <w:szCs w:val="24"/>
        </w:rPr>
        <w:t>∗</w:t>
      </w:r>
      <w:r w:rsidR="00C54033" w:rsidRPr="00B67F82">
        <w:rPr>
          <w:sz w:val="24"/>
          <w:szCs w:val="24"/>
        </w:rPr>
        <w:t xml:space="preserve"> м</w:t>
      </w:r>
      <w:r w:rsidR="00C54033" w:rsidRPr="00B67F82">
        <w:rPr>
          <w:sz w:val="24"/>
          <w:szCs w:val="24"/>
          <w:vertAlign w:val="superscript"/>
        </w:rPr>
        <w:t>2</w:t>
      </w:r>
      <w:r w:rsidR="00C54033" w:rsidRPr="00B67F82">
        <w:rPr>
          <w:sz w:val="24"/>
          <w:szCs w:val="24"/>
        </w:rPr>
        <w:t>.</w:t>
      </w:r>
    </w:p>
    <w:p w:rsidR="00C54033" w:rsidRPr="00B67F82" w:rsidRDefault="00C54033" w:rsidP="00B67F82">
      <w:pPr>
        <w:rPr>
          <w:sz w:val="24"/>
          <w:szCs w:val="24"/>
        </w:rPr>
      </w:pPr>
      <w:r w:rsidRPr="00B67F82">
        <w:rPr>
          <w:sz w:val="24"/>
          <w:szCs w:val="24"/>
        </w:rPr>
        <w:t>Таблица 3. Параметры переходных процессов модели идентификатора момента инерции.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0"/>
        <w:gridCol w:w="2523"/>
        <w:gridCol w:w="2295"/>
        <w:gridCol w:w="2300"/>
      </w:tblGrid>
      <w:tr w:rsidR="00C54033" w:rsidRPr="00F12ED2" w:rsidTr="000C3A55">
        <w:trPr>
          <w:trHeight w:val="2217"/>
        </w:trPr>
        <w:tc>
          <w:tcPr>
            <w:tcW w:w="2230" w:type="dxa"/>
          </w:tcPr>
          <w:p w:rsidR="00C54033" w:rsidRPr="00F12ED2" w:rsidRDefault="00C54033" w:rsidP="000C3A55">
            <w:pPr>
              <w:tabs>
                <w:tab w:val="left" w:pos="1189"/>
              </w:tabs>
              <w:spacing w:line="275" w:lineRule="exact"/>
              <w:ind w:left="107"/>
              <w:rPr>
                <w:sz w:val="24"/>
              </w:rPr>
            </w:pPr>
            <w:proofErr w:type="spellStart"/>
            <w:r w:rsidRPr="00F12ED2">
              <w:rPr>
                <w:sz w:val="24"/>
              </w:rPr>
              <w:t>Момент</w:t>
            </w:r>
            <w:proofErr w:type="spellEnd"/>
            <w:r w:rsidRPr="00F12ED2">
              <w:rPr>
                <w:sz w:val="24"/>
              </w:rPr>
              <w:tab/>
            </w:r>
            <w:proofErr w:type="spellStart"/>
            <w:r w:rsidRPr="00F12ED2">
              <w:rPr>
                <w:sz w:val="24"/>
              </w:rPr>
              <w:t>инерции</w:t>
            </w:r>
            <w:proofErr w:type="spellEnd"/>
            <w:r w:rsidRPr="00F12ED2">
              <w:rPr>
                <w:sz w:val="24"/>
              </w:rPr>
              <w:t>,</w:t>
            </w:r>
          </w:p>
          <w:p w:rsidR="00C54033" w:rsidRPr="00F12ED2" w:rsidRDefault="00C54033" w:rsidP="000C3A55">
            <w:pPr>
              <w:spacing w:before="3"/>
              <w:ind w:left="107"/>
              <w:rPr>
                <w:rFonts w:ascii="Cambria Math" w:hAnsi="Cambria Math"/>
                <w:sz w:val="24"/>
              </w:rPr>
            </w:pPr>
            <w:proofErr w:type="spellStart"/>
            <w:r w:rsidRPr="00F12ED2">
              <w:rPr>
                <w:rFonts w:ascii="Cambria Math" w:hAnsi="Cambria Math"/>
                <w:sz w:val="24"/>
              </w:rPr>
              <w:t>кг</w:t>
            </w:r>
            <w:proofErr w:type="spellEnd"/>
            <w:r w:rsidRPr="00F12ED2">
              <w:rPr>
                <w:rFonts w:ascii="Cambria Math" w:hAnsi="Cambria Math"/>
                <w:spacing w:val="2"/>
                <w:sz w:val="24"/>
              </w:rPr>
              <w:t xml:space="preserve"> </w:t>
            </w:r>
            <w:r w:rsidRPr="00F12ED2">
              <w:rPr>
                <w:rFonts w:ascii="Cambria Math" w:hAnsi="Cambria Math"/>
                <w:sz w:val="24"/>
              </w:rPr>
              <w:t>∗</w:t>
            </w:r>
            <w:r w:rsidRPr="00F12ED2">
              <w:rPr>
                <w:rFonts w:ascii="Cambria Math" w:hAnsi="Cambria Math"/>
                <w:spacing w:val="2"/>
                <w:sz w:val="24"/>
              </w:rPr>
              <w:t xml:space="preserve"> </w:t>
            </w:r>
            <w:r w:rsidRPr="00F12ED2">
              <w:rPr>
                <w:rFonts w:ascii="Cambria Math" w:hAnsi="Cambria Math"/>
                <w:sz w:val="24"/>
              </w:rPr>
              <w:t>м</w:t>
            </w:r>
            <w:r w:rsidRPr="00F12ED2">
              <w:rPr>
                <w:rFonts w:ascii="Cambria Math" w:hAnsi="Cambria Math"/>
                <w:sz w:val="24"/>
                <w:vertAlign w:val="superscript"/>
              </w:rPr>
              <w:t>2</w:t>
            </w:r>
          </w:p>
        </w:tc>
        <w:tc>
          <w:tcPr>
            <w:tcW w:w="2523" w:type="dxa"/>
          </w:tcPr>
          <w:p w:rsidR="00C54033" w:rsidRPr="00F12ED2" w:rsidRDefault="00C54033" w:rsidP="00B67F82">
            <w:pPr>
              <w:spacing w:before="1" w:line="237" w:lineRule="auto"/>
              <w:ind w:left="107" w:right="84"/>
              <w:jc w:val="center"/>
              <w:rPr>
                <w:rFonts w:ascii="Cambria Math" w:hAnsi="Cambria Math"/>
                <w:sz w:val="17"/>
                <w:lang w:val="ru-RU"/>
              </w:rPr>
            </w:pPr>
            <w:r w:rsidRPr="00F12ED2">
              <w:rPr>
                <w:sz w:val="24"/>
                <w:lang w:val="ru-RU"/>
              </w:rPr>
              <w:t>Средняя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погрешность</w:t>
            </w:r>
            <w:r w:rsidRPr="00F12ED2">
              <w:rPr>
                <w:spacing w:val="-57"/>
                <w:sz w:val="24"/>
                <w:lang w:val="ru-RU"/>
              </w:rPr>
              <w:t xml:space="preserve"> </w:t>
            </w:r>
            <w:r w:rsidRPr="00F12ED2">
              <w:rPr>
                <w:spacing w:val="-1"/>
                <w:sz w:val="24"/>
                <w:lang w:val="ru-RU"/>
              </w:rPr>
              <w:t>идентифицированного</w:t>
            </w:r>
            <w:r w:rsidRPr="00F12ED2">
              <w:rPr>
                <w:spacing w:val="-57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момента</w:t>
            </w:r>
            <w:r w:rsidRPr="00F12ED2">
              <w:rPr>
                <w:spacing w:val="3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инерции</w:t>
            </w:r>
            <w:r w:rsidRPr="00F12ED2">
              <w:rPr>
                <w:spacing w:val="4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(в</w:t>
            </w:r>
            <w:r w:rsidRPr="00F12ED2">
              <w:rPr>
                <w:spacing w:val="-57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установившемся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режиме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идентификатора),</w:t>
            </w:r>
            <w:r w:rsidRPr="00F12ED2">
              <w:rPr>
                <w:spacing w:val="24"/>
                <w:sz w:val="24"/>
                <w:lang w:val="ru-RU"/>
              </w:rPr>
              <w:t xml:space="preserve"> </w:t>
            </w:r>
            <w:r w:rsidRPr="00F12ED2">
              <w:rPr>
                <w:rFonts w:ascii="Cambria Math" w:hAnsi="Cambria Math"/>
                <w:sz w:val="24"/>
                <w:lang w:val="ru-RU"/>
              </w:rPr>
              <w:t>кг</w:t>
            </w:r>
            <w:r w:rsidRPr="00F12ED2">
              <w:rPr>
                <w:rFonts w:ascii="Cambria Math" w:hAnsi="Cambria Math"/>
                <w:spacing w:val="-5"/>
                <w:sz w:val="24"/>
                <w:lang w:val="ru-RU"/>
              </w:rPr>
              <w:t xml:space="preserve"> </w:t>
            </w:r>
            <w:r w:rsidRPr="00F12ED2">
              <w:rPr>
                <w:rFonts w:ascii="Cambria Math" w:hAnsi="Cambria Math"/>
                <w:sz w:val="24"/>
                <w:lang w:val="ru-RU"/>
              </w:rPr>
              <w:t>∗</w:t>
            </w:r>
            <w:r w:rsidRPr="00F12ED2">
              <w:rPr>
                <w:rFonts w:ascii="Cambria Math" w:hAnsi="Cambria Math"/>
                <w:spacing w:val="-50"/>
                <w:sz w:val="24"/>
                <w:lang w:val="ru-RU"/>
              </w:rPr>
              <w:t xml:space="preserve"> </w:t>
            </w:r>
            <w:r w:rsidRPr="00F12ED2">
              <w:rPr>
                <w:rFonts w:ascii="Cambria Math" w:hAnsi="Cambria Math"/>
                <w:position w:val="-8"/>
                <w:sz w:val="24"/>
                <w:lang w:val="ru-RU"/>
              </w:rPr>
              <w:t>м</w:t>
            </w:r>
            <w:r w:rsidRPr="00F12ED2">
              <w:rPr>
                <w:rFonts w:ascii="Cambria Math" w:hAnsi="Cambria Math"/>
                <w:sz w:val="17"/>
                <w:lang w:val="ru-RU"/>
              </w:rPr>
              <w:t>2</w:t>
            </w:r>
          </w:p>
        </w:tc>
        <w:tc>
          <w:tcPr>
            <w:tcW w:w="2295" w:type="dxa"/>
          </w:tcPr>
          <w:p w:rsidR="00C54033" w:rsidRPr="00F12ED2" w:rsidRDefault="00C54033" w:rsidP="00B67F82">
            <w:pPr>
              <w:tabs>
                <w:tab w:val="left" w:pos="1316"/>
              </w:tabs>
              <w:ind w:left="105" w:right="102"/>
              <w:jc w:val="center"/>
              <w:rPr>
                <w:sz w:val="24"/>
                <w:lang w:val="ru-RU"/>
              </w:rPr>
            </w:pPr>
            <w:r w:rsidRPr="00F12ED2">
              <w:rPr>
                <w:sz w:val="24"/>
                <w:lang w:val="ru-RU"/>
              </w:rPr>
              <w:t>Время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установления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сигнала</w:t>
            </w:r>
            <w:r w:rsidRPr="00F12ED2">
              <w:rPr>
                <w:sz w:val="24"/>
                <w:lang w:val="ru-RU"/>
              </w:rPr>
              <w:tab/>
            </w:r>
            <w:r w:rsidRPr="00F12ED2">
              <w:rPr>
                <w:spacing w:val="-1"/>
                <w:sz w:val="24"/>
                <w:lang w:val="ru-RU"/>
              </w:rPr>
              <w:t>системы</w:t>
            </w:r>
            <w:r w:rsidRPr="00F12ED2">
              <w:rPr>
                <w:spacing w:val="-57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идентификации,</w:t>
            </w:r>
            <w:r w:rsidRPr="00F12ED2">
              <w:rPr>
                <w:spacing w:val="-2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с</w:t>
            </w:r>
          </w:p>
        </w:tc>
        <w:tc>
          <w:tcPr>
            <w:tcW w:w="2300" w:type="dxa"/>
          </w:tcPr>
          <w:p w:rsidR="00C54033" w:rsidRPr="006E52DF" w:rsidRDefault="00C54033" w:rsidP="006E52DF">
            <w:pPr>
              <w:tabs>
                <w:tab w:val="left" w:pos="1179"/>
                <w:tab w:val="left" w:pos="1318"/>
              </w:tabs>
              <w:ind w:left="107" w:right="97"/>
              <w:jc w:val="center"/>
              <w:rPr>
                <w:sz w:val="24"/>
                <w:lang w:val="ru-RU"/>
              </w:rPr>
            </w:pPr>
            <w:r w:rsidRPr="00F12ED2">
              <w:rPr>
                <w:sz w:val="24"/>
                <w:lang w:val="ru-RU"/>
              </w:rPr>
              <w:t>Максимальная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погрешность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идентификации</w:t>
            </w:r>
            <w:r w:rsidRPr="00F12ED2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момента</w:t>
            </w:r>
            <w:r w:rsidRPr="00F12ED2">
              <w:rPr>
                <w:sz w:val="24"/>
                <w:lang w:val="ru-RU"/>
              </w:rPr>
              <w:tab/>
            </w:r>
            <w:r w:rsidRPr="00F12ED2">
              <w:rPr>
                <w:sz w:val="24"/>
                <w:lang w:val="ru-RU"/>
              </w:rPr>
              <w:tab/>
            </w:r>
            <w:r w:rsidRPr="00F12ED2">
              <w:rPr>
                <w:spacing w:val="-1"/>
                <w:sz w:val="24"/>
                <w:lang w:val="ru-RU"/>
              </w:rPr>
              <w:t>инерции</w:t>
            </w:r>
            <w:r w:rsidRPr="00F12ED2">
              <w:rPr>
                <w:spacing w:val="-57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при</w:t>
            </w:r>
            <w:r w:rsidRPr="00F12ED2">
              <w:rPr>
                <w:sz w:val="24"/>
                <w:lang w:val="ru-RU"/>
              </w:rPr>
              <w:tab/>
            </w:r>
            <w:r w:rsidRPr="00F12ED2">
              <w:rPr>
                <w:spacing w:val="-2"/>
                <w:sz w:val="24"/>
                <w:lang w:val="ru-RU"/>
              </w:rPr>
              <w:t>отработке</w:t>
            </w:r>
            <w:r w:rsidRPr="00F12ED2">
              <w:rPr>
                <w:spacing w:val="-57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приводом</w:t>
            </w:r>
            <w:r w:rsidR="006E52DF">
              <w:rPr>
                <w:spacing w:val="1"/>
                <w:sz w:val="24"/>
                <w:lang w:val="ru-RU"/>
              </w:rPr>
              <w:t xml:space="preserve"> </w:t>
            </w:r>
            <w:r w:rsidRPr="00F12ED2">
              <w:rPr>
                <w:sz w:val="24"/>
                <w:lang w:val="ru-RU"/>
              </w:rPr>
              <w:t>ступенчатого</w:t>
            </w:r>
            <w:r w:rsidR="006E52DF">
              <w:rPr>
                <w:sz w:val="24"/>
                <w:lang w:val="ru-RU"/>
              </w:rPr>
              <w:t xml:space="preserve"> </w:t>
            </w:r>
            <w:r w:rsidRPr="006E52DF">
              <w:rPr>
                <w:sz w:val="24"/>
                <w:lang w:val="ru-RU"/>
              </w:rPr>
              <w:t>воздействия</w:t>
            </w:r>
            <w:r w:rsidRPr="006E52DF">
              <w:rPr>
                <w:spacing w:val="-10"/>
                <w:sz w:val="24"/>
                <w:lang w:val="ru-RU"/>
              </w:rPr>
              <w:t xml:space="preserve"> </w:t>
            </w:r>
            <w:r w:rsidRPr="006E52DF">
              <w:rPr>
                <w:rFonts w:ascii="Cambria Math" w:hAnsi="Cambria Math"/>
                <w:sz w:val="24"/>
                <w:lang w:val="ru-RU"/>
              </w:rPr>
              <w:t>кг ∗</w:t>
            </w:r>
            <w:r w:rsidRPr="006E52DF">
              <w:rPr>
                <w:rFonts w:ascii="Cambria Math" w:hAnsi="Cambria Math"/>
                <w:spacing w:val="-1"/>
                <w:sz w:val="24"/>
                <w:lang w:val="ru-RU"/>
              </w:rPr>
              <w:t xml:space="preserve"> </w:t>
            </w:r>
            <w:r w:rsidRPr="006E52DF">
              <w:rPr>
                <w:rFonts w:ascii="Cambria Math" w:hAnsi="Cambria Math"/>
                <w:sz w:val="24"/>
                <w:lang w:val="ru-RU"/>
              </w:rPr>
              <w:t>м</w:t>
            </w:r>
            <w:r w:rsidRPr="006E52DF">
              <w:rPr>
                <w:rFonts w:ascii="Cambria Math" w:hAnsi="Cambria Math"/>
                <w:sz w:val="24"/>
                <w:vertAlign w:val="superscript"/>
                <w:lang w:val="ru-RU"/>
              </w:rPr>
              <w:t>2</w:t>
            </w:r>
          </w:p>
        </w:tc>
      </w:tr>
      <w:tr w:rsidR="00C54033" w:rsidRPr="00F12ED2" w:rsidTr="000C3A55">
        <w:trPr>
          <w:trHeight w:val="321"/>
        </w:trPr>
        <w:tc>
          <w:tcPr>
            <w:tcW w:w="2230" w:type="dxa"/>
          </w:tcPr>
          <w:p w:rsidR="00C54033" w:rsidRPr="00F12ED2" w:rsidRDefault="00C54033" w:rsidP="000C3A55">
            <w:pPr>
              <w:spacing w:line="301" w:lineRule="exact"/>
              <w:ind w:left="848" w:right="840"/>
              <w:jc w:val="center"/>
            </w:pPr>
            <w:r w:rsidRPr="00F12ED2">
              <w:t>1.1</w:t>
            </w:r>
          </w:p>
        </w:tc>
        <w:tc>
          <w:tcPr>
            <w:tcW w:w="2523" w:type="dxa"/>
          </w:tcPr>
          <w:p w:rsidR="00C54033" w:rsidRPr="00F12ED2" w:rsidRDefault="00534D52" w:rsidP="00534D52">
            <w:pPr>
              <w:spacing w:line="301" w:lineRule="exact"/>
              <w:ind w:right="988"/>
              <w:jc w:val="center"/>
            </w:pPr>
            <w:r>
              <w:t>0,239</w:t>
            </w:r>
          </w:p>
        </w:tc>
        <w:tc>
          <w:tcPr>
            <w:tcW w:w="2295" w:type="dxa"/>
          </w:tcPr>
          <w:p w:rsidR="00C54033" w:rsidRPr="00F12ED2" w:rsidRDefault="00534D52" w:rsidP="000C3A55">
            <w:pPr>
              <w:spacing w:line="301" w:lineRule="exact"/>
              <w:ind w:left="879" w:right="875"/>
              <w:jc w:val="center"/>
            </w:pPr>
            <w:r>
              <w:t>0,09</w:t>
            </w:r>
          </w:p>
        </w:tc>
        <w:tc>
          <w:tcPr>
            <w:tcW w:w="2300" w:type="dxa"/>
          </w:tcPr>
          <w:p w:rsidR="00C54033" w:rsidRPr="00F12ED2" w:rsidRDefault="00534D52" w:rsidP="00534D52">
            <w:pPr>
              <w:spacing w:line="301" w:lineRule="exact"/>
              <w:ind w:right="874"/>
              <w:jc w:val="center"/>
            </w:pPr>
            <w:r>
              <w:t>3,42</w:t>
            </w:r>
          </w:p>
        </w:tc>
      </w:tr>
      <w:tr w:rsidR="00C54033" w:rsidRPr="00F12ED2" w:rsidTr="000C3A55">
        <w:trPr>
          <w:trHeight w:val="321"/>
        </w:trPr>
        <w:tc>
          <w:tcPr>
            <w:tcW w:w="2230" w:type="dxa"/>
          </w:tcPr>
          <w:p w:rsidR="00C54033" w:rsidRPr="00F12ED2" w:rsidRDefault="00C54033" w:rsidP="000C3A55">
            <w:pPr>
              <w:spacing w:line="301" w:lineRule="exact"/>
              <w:ind w:left="848" w:right="840"/>
              <w:jc w:val="center"/>
            </w:pPr>
            <w:r w:rsidRPr="00F12ED2">
              <w:t>5.1</w:t>
            </w:r>
          </w:p>
        </w:tc>
        <w:tc>
          <w:tcPr>
            <w:tcW w:w="2523" w:type="dxa"/>
          </w:tcPr>
          <w:p w:rsidR="00C54033" w:rsidRPr="00F12ED2" w:rsidRDefault="00534D52" w:rsidP="00534D52">
            <w:pPr>
              <w:spacing w:line="301" w:lineRule="exact"/>
              <w:ind w:right="988"/>
              <w:jc w:val="center"/>
            </w:pPr>
            <w:r>
              <w:t>1,348</w:t>
            </w:r>
          </w:p>
        </w:tc>
        <w:tc>
          <w:tcPr>
            <w:tcW w:w="2295" w:type="dxa"/>
          </w:tcPr>
          <w:p w:rsidR="00C54033" w:rsidRPr="00F12ED2" w:rsidRDefault="00534D52" w:rsidP="00534D52">
            <w:pPr>
              <w:spacing w:line="301" w:lineRule="exact"/>
              <w:ind w:left="879" w:right="874"/>
              <w:jc w:val="center"/>
            </w:pPr>
            <w:r>
              <w:t>0,09</w:t>
            </w:r>
          </w:p>
        </w:tc>
        <w:tc>
          <w:tcPr>
            <w:tcW w:w="2300" w:type="dxa"/>
          </w:tcPr>
          <w:p w:rsidR="00C54033" w:rsidRPr="00F12ED2" w:rsidRDefault="00534D52" w:rsidP="00534D52">
            <w:pPr>
              <w:spacing w:line="301" w:lineRule="exact"/>
              <w:ind w:right="875"/>
              <w:jc w:val="center"/>
            </w:pPr>
            <w:r>
              <w:t>14,35</w:t>
            </w:r>
          </w:p>
        </w:tc>
      </w:tr>
      <w:tr w:rsidR="00C54033" w:rsidRPr="00F12ED2" w:rsidTr="000C3A55">
        <w:trPr>
          <w:trHeight w:val="323"/>
        </w:trPr>
        <w:tc>
          <w:tcPr>
            <w:tcW w:w="2230" w:type="dxa"/>
          </w:tcPr>
          <w:p w:rsidR="00C54033" w:rsidRPr="00F12ED2" w:rsidRDefault="00C54033" w:rsidP="000C3A55">
            <w:pPr>
              <w:spacing w:line="304" w:lineRule="exact"/>
              <w:ind w:left="848" w:right="841"/>
              <w:jc w:val="center"/>
            </w:pPr>
            <w:r w:rsidRPr="00F12ED2">
              <w:t>10.1</w:t>
            </w:r>
          </w:p>
        </w:tc>
        <w:tc>
          <w:tcPr>
            <w:tcW w:w="2523" w:type="dxa"/>
          </w:tcPr>
          <w:p w:rsidR="00C54033" w:rsidRPr="00F12ED2" w:rsidRDefault="00534D52" w:rsidP="00534D52">
            <w:pPr>
              <w:spacing w:line="304" w:lineRule="exact"/>
              <w:ind w:right="988"/>
              <w:jc w:val="center"/>
            </w:pPr>
            <w:r>
              <w:t>2,835</w:t>
            </w:r>
          </w:p>
        </w:tc>
        <w:tc>
          <w:tcPr>
            <w:tcW w:w="2295" w:type="dxa"/>
          </w:tcPr>
          <w:p w:rsidR="00C54033" w:rsidRPr="00F12ED2" w:rsidRDefault="00534D52" w:rsidP="00534D52">
            <w:pPr>
              <w:spacing w:line="304" w:lineRule="exact"/>
              <w:ind w:left="879" w:right="875"/>
              <w:jc w:val="center"/>
            </w:pPr>
            <w:r>
              <w:t>0,09</w:t>
            </w:r>
          </w:p>
        </w:tc>
        <w:tc>
          <w:tcPr>
            <w:tcW w:w="2300" w:type="dxa"/>
          </w:tcPr>
          <w:p w:rsidR="00C54033" w:rsidRPr="00F12ED2" w:rsidRDefault="00534D52" w:rsidP="00534D52">
            <w:pPr>
              <w:spacing w:line="304" w:lineRule="exact"/>
              <w:ind w:right="875"/>
              <w:jc w:val="center"/>
            </w:pPr>
            <w:r>
              <w:t>28,08</w:t>
            </w:r>
          </w:p>
        </w:tc>
      </w:tr>
    </w:tbl>
    <w:p w:rsidR="00C54033" w:rsidRDefault="00C54033" w:rsidP="00C54033">
      <w:pPr>
        <w:pStyle w:val="a6"/>
        <w:rPr>
          <w:sz w:val="24"/>
          <w:szCs w:val="24"/>
        </w:rPr>
      </w:pPr>
    </w:p>
    <w:p w:rsidR="00C54033" w:rsidRDefault="00C54033" w:rsidP="00C54033">
      <w:pPr>
        <w:pStyle w:val="a6"/>
        <w:rPr>
          <w:noProof/>
          <w:lang w:eastAsia="ru-RU"/>
        </w:rPr>
      </w:pPr>
    </w:p>
    <w:p w:rsidR="00534D52" w:rsidRDefault="006E52DF" w:rsidP="006E52DF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8" type="#_x0000_t75" style="width:388.15pt;height:239.8pt">
            <v:imagedata r:id="rId24" o:title="Bitmap image — копия (2) — копия"/>
          </v:shape>
        </w:pict>
      </w:r>
    </w:p>
    <w:p w:rsidR="00534D52" w:rsidRDefault="00F801C7" w:rsidP="00534D52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 17</w:t>
      </w:r>
      <w:r w:rsidR="00534D52">
        <w:rPr>
          <w:sz w:val="24"/>
          <w:szCs w:val="24"/>
        </w:rPr>
        <w:t xml:space="preserve">. </w:t>
      </w:r>
      <w:r w:rsidR="00534D52" w:rsidRPr="00F12ED2">
        <w:rPr>
          <w:sz w:val="24"/>
          <w:szCs w:val="24"/>
        </w:rPr>
        <w:t xml:space="preserve">График переходного процесса </w:t>
      </w:r>
      <w:r w:rsidR="00534D52">
        <w:rPr>
          <w:sz w:val="24"/>
          <w:szCs w:val="24"/>
        </w:rPr>
        <w:t>в контуре скорости при J=</w:t>
      </w:r>
      <w:r w:rsidR="00534D52" w:rsidRPr="00534D52">
        <w:rPr>
          <w:sz w:val="24"/>
          <w:szCs w:val="24"/>
        </w:rPr>
        <w:t>1</w:t>
      </w:r>
      <w:r w:rsidR="00534D52">
        <w:rPr>
          <w:sz w:val="24"/>
          <w:szCs w:val="24"/>
        </w:rPr>
        <w:t>.1кгм</w:t>
      </w:r>
      <w:r w:rsidR="00534D52">
        <w:rPr>
          <w:sz w:val="24"/>
          <w:szCs w:val="24"/>
          <w:vertAlign w:val="superscript"/>
        </w:rPr>
        <w:t>2</w:t>
      </w:r>
    </w:p>
    <w:p w:rsidR="00534D52" w:rsidRDefault="00534D52" w:rsidP="00C54033">
      <w:pPr>
        <w:pStyle w:val="a6"/>
        <w:rPr>
          <w:noProof/>
          <w:lang w:eastAsia="ru-RU"/>
        </w:rPr>
      </w:pPr>
    </w:p>
    <w:p w:rsidR="00534D52" w:rsidRDefault="006E52DF" w:rsidP="006E52DF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29" type="#_x0000_t75" style="width:379.4pt;height:237.9pt">
            <v:imagedata r:id="rId25" o:title="Bitmap image — копия (2)"/>
          </v:shape>
        </w:pict>
      </w:r>
    </w:p>
    <w:p w:rsidR="00534D52" w:rsidRDefault="00F801C7" w:rsidP="00534D52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 18</w:t>
      </w:r>
      <w:r w:rsidR="00534D52">
        <w:rPr>
          <w:sz w:val="24"/>
          <w:szCs w:val="24"/>
        </w:rPr>
        <w:t xml:space="preserve">. </w:t>
      </w:r>
      <w:r w:rsidR="00534D52" w:rsidRPr="00F12ED2">
        <w:rPr>
          <w:sz w:val="24"/>
          <w:szCs w:val="24"/>
        </w:rPr>
        <w:t xml:space="preserve">График переходного процесса </w:t>
      </w:r>
      <w:r w:rsidR="00534D52">
        <w:rPr>
          <w:sz w:val="24"/>
          <w:szCs w:val="24"/>
        </w:rPr>
        <w:t>в контуре скорости при J=</w:t>
      </w:r>
      <w:r w:rsidR="00534D52" w:rsidRPr="00534D52">
        <w:rPr>
          <w:sz w:val="24"/>
          <w:szCs w:val="24"/>
        </w:rPr>
        <w:t>5</w:t>
      </w:r>
      <w:r w:rsidR="00534D52">
        <w:rPr>
          <w:sz w:val="24"/>
          <w:szCs w:val="24"/>
        </w:rPr>
        <w:t>.1кгм</w:t>
      </w:r>
      <w:r w:rsidR="00534D52">
        <w:rPr>
          <w:sz w:val="24"/>
          <w:szCs w:val="24"/>
          <w:vertAlign w:val="superscript"/>
        </w:rPr>
        <w:t>2</w:t>
      </w:r>
    </w:p>
    <w:p w:rsidR="00534D52" w:rsidRDefault="00534D52" w:rsidP="00534D52">
      <w:pPr>
        <w:pStyle w:val="a6"/>
        <w:jc w:val="center"/>
        <w:rPr>
          <w:noProof/>
          <w:lang w:eastAsia="ru-RU"/>
        </w:rPr>
      </w:pPr>
    </w:p>
    <w:p w:rsidR="00534D52" w:rsidRPr="006E52DF" w:rsidRDefault="006E52DF" w:rsidP="006E52DF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pict>
          <v:shape id="_x0000_i1030" type="#_x0000_t75" style="width:416.95pt;height:261.1pt">
            <v:imagedata r:id="rId26" o:title="Bitmap image — копия (3) — копия"/>
          </v:shape>
        </w:pict>
      </w:r>
    </w:p>
    <w:p w:rsidR="00534D52" w:rsidRDefault="00F801C7" w:rsidP="00534D52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t>Рис. 19</w:t>
      </w:r>
      <w:r w:rsidR="00534D52">
        <w:rPr>
          <w:sz w:val="24"/>
          <w:szCs w:val="24"/>
        </w:rPr>
        <w:t xml:space="preserve">. </w:t>
      </w:r>
      <w:r w:rsidR="00534D52" w:rsidRPr="00F12ED2">
        <w:rPr>
          <w:sz w:val="24"/>
          <w:szCs w:val="24"/>
        </w:rPr>
        <w:t xml:space="preserve">График переходного процесса </w:t>
      </w:r>
      <w:r w:rsidR="00534D52">
        <w:rPr>
          <w:sz w:val="24"/>
          <w:szCs w:val="24"/>
        </w:rPr>
        <w:t>в контуре скорости при J=10.1кгм</w:t>
      </w:r>
      <w:r w:rsidR="00534D52">
        <w:rPr>
          <w:sz w:val="24"/>
          <w:szCs w:val="24"/>
          <w:vertAlign w:val="superscript"/>
        </w:rPr>
        <w:t>2</w:t>
      </w:r>
    </w:p>
    <w:p w:rsidR="00534D52" w:rsidRPr="006E52DF" w:rsidRDefault="00534D52" w:rsidP="00C54033">
      <w:pPr>
        <w:pStyle w:val="a6"/>
        <w:rPr>
          <w:b/>
          <w:szCs w:val="24"/>
        </w:rPr>
      </w:pPr>
    </w:p>
    <w:p w:rsidR="000D77EA" w:rsidRPr="006E52DF" w:rsidRDefault="00C54033" w:rsidP="006E52DF">
      <w:pPr>
        <w:rPr>
          <w:szCs w:val="24"/>
        </w:rPr>
      </w:pPr>
      <w:r w:rsidRPr="006E52DF">
        <w:rPr>
          <w:b/>
          <w:szCs w:val="24"/>
        </w:rPr>
        <w:t xml:space="preserve">Вывод: </w:t>
      </w:r>
      <w:r w:rsidRPr="006E52DF">
        <w:rPr>
          <w:szCs w:val="24"/>
        </w:rPr>
        <w:t xml:space="preserve">При увеличении момента инерции объекта управления </w:t>
      </w:r>
      <w:r w:rsidR="000D77EA" w:rsidRPr="006E52DF">
        <w:rPr>
          <w:szCs w:val="24"/>
        </w:rPr>
        <w:t xml:space="preserve">погрешность идентификации момента </w:t>
      </w:r>
      <w:r w:rsidR="00534D52" w:rsidRPr="006E52DF">
        <w:rPr>
          <w:szCs w:val="24"/>
        </w:rPr>
        <w:t>увеличивается</w:t>
      </w:r>
      <w:r w:rsidRPr="006E52DF">
        <w:rPr>
          <w:szCs w:val="24"/>
        </w:rPr>
        <w:t xml:space="preserve">, </w:t>
      </w:r>
      <w:r w:rsidR="000D77EA" w:rsidRPr="006E52DF">
        <w:rPr>
          <w:szCs w:val="24"/>
        </w:rPr>
        <w:t xml:space="preserve">при этом </w:t>
      </w:r>
      <w:r w:rsidR="000D77EA" w:rsidRPr="006E52DF">
        <w:rPr>
          <w:szCs w:val="24"/>
        </w:rPr>
        <w:t>время переходного процесса</w:t>
      </w:r>
      <w:r w:rsidR="000D77EA" w:rsidRPr="006E52DF">
        <w:rPr>
          <w:szCs w:val="24"/>
        </w:rPr>
        <w:t xml:space="preserve"> не изменяется</w:t>
      </w:r>
      <w:r w:rsidRPr="006E52DF">
        <w:rPr>
          <w:szCs w:val="24"/>
        </w:rPr>
        <w:t>.</w:t>
      </w:r>
      <w:r w:rsidR="000D77EA" w:rsidRPr="006E52DF">
        <w:rPr>
          <w:szCs w:val="24"/>
        </w:rPr>
        <w:t xml:space="preserve"> </w:t>
      </w:r>
    </w:p>
    <w:p w:rsidR="000D77EA" w:rsidRDefault="000D77EA" w:rsidP="000D77EA">
      <w:pPr>
        <w:pStyle w:val="1"/>
      </w:pPr>
      <w:r>
        <w:t>11. Внесение изменений</w:t>
      </w:r>
      <w:r>
        <w:t>.</w:t>
      </w:r>
    </w:p>
    <w:p w:rsidR="000D77EA" w:rsidRPr="000D77EA" w:rsidRDefault="000D77EA" w:rsidP="000D77EA">
      <w:r>
        <w:tab/>
        <w:t>При правильной настройке генератора</w:t>
      </w:r>
      <w:r w:rsidR="00F801C7">
        <w:t xml:space="preserve"> можно уменьшить погрешность идентификации момента. Увеличим значение амплитуды генератора.</w:t>
      </w:r>
    </w:p>
    <w:p w:rsidR="00C54033" w:rsidRPr="006E52DF" w:rsidRDefault="006E52DF" w:rsidP="006E52DF">
      <w:pPr>
        <w:jc w:val="center"/>
        <w:rPr>
          <w:sz w:val="24"/>
          <w:szCs w:val="24"/>
        </w:rPr>
      </w:pPr>
      <w:r>
        <w:pict>
          <v:shape id="_x0000_i1031" type="#_x0000_t75" style="width:393.2pt;height:244.8pt">
            <v:imagedata r:id="rId27" o:title="Bitmap image — копия (3) — копия — копия"/>
          </v:shape>
        </w:pict>
      </w:r>
    </w:p>
    <w:p w:rsidR="006E52DF" w:rsidRPr="006E52DF" w:rsidRDefault="00F801C7" w:rsidP="006E52DF">
      <w:pPr>
        <w:pStyle w:val="a6"/>
        <w:jc w:val="center"/>
        <w:rPr>
          <w:szCs w:val="24"/>
        </w:rPr>
      </w:pPr>
      <w:r w:rsidRPr="006E52DF">
        <w:rPr>
          <w:szCs w:val="24"/>
        </w:rPr>
        <w:lastRenderedPageBreak/>
        <w:t>Рис. 20</w:t>
      </w:r>
      <w:r w:rsidR="000D77EA" w:rsidRPr="006E52DF">
        <w:rPr>
          <w:szCs w:val="24"/>
        </w:rPr>
        <w:t>. График переходного процесса в контуре скорости при J=</w:t>
      </w:r>
      <w:r w:rsidR="000D77EA" w:rsidRPr="006E52DF">
        <w:rPr>
          <w:szCs w:val="24"/>
        </w:rPr>
        <w:t>5</w:t>
      </w:r>
      <w:r w:rsidR="000D77EA" w:rsidRPr="006E52DF">
        <w:rPr>
          <w:szCs w:val="24"/>
        </w:rPr>
        <w:t>.1кгм</w:t>
      </w:r>
      <w:r w:rsidR="000D77EA" w:rsidRPr="006E52DF">
        <w:rPr>
          <w:szCs w:val="24"/>
          <w:vertAlign w:val="superscript"/>
        </w:rPr>
        <w:t>2</w:t>
      </w:r>
    </w:p>
    <w:p w:rsidR="00C54033" w:rsidRPr="006E52DF" w:rsidRDefault="00C54033" w:rsidP="006E52DF">
      <w:pPr>
        <w:pStyle w:val="1"/>
        <w:rPr>
          <w:b/>
        </w:rPr>
      </w:pPr>
      <w:r w:rsidRPr="00E82F21">
        <w:rPr>
          <w:b/>
        </w:rPr>
        <w:t>Ответы на вопросы</w:t>
      </w:r>
    </w:p>
    <w:p w:rsidR="00C54033" w:rsidRPr="006E52DF" w:rsidRDefault="00C54033" w:rsidP="006E52DF">
      <w:pPr>
        <w:rPr>
          <w:szCs w:val="28"/>
          <w:u w:val="single"/>
        </w:rPr>
      </w:pPr>
      <w:proofErr w:type="gramStart"/>
      <w:r w:rsidRPr="006E52DF">
        <w:rPr>
          <w:szCs w:val="28"/>
          <w:u w:val="single"/>
        </w:rPr>
        <w:t>1)В</w:t>
      </w:r>
      <w:proofErr w:type="gramEnd"/>
      <w:r w:rsidRPr="006E52DF">
        <w:rPr>
          <w:szCs w:val="28"/>
          <w:u w:val="single"/>
        </w:rPr>
        <w:t xml:space="preserve"> каких случаях возникает необходимость решения задачи идентификации момента инерции объекта управления? </w:t>
      </w:r>
    </w:p>
    <w:p w:rsidR="00C54033" w:rsidRPr="006E52DF" w:rsidRDefault="006E52DF" w:rsidP="006E52DF">
      <w:pPr>
        <w:ind w:firstLine="708"/>
        <w:rPr>
          <w:szCs w:val="28"/>
        </w:rPr>
      </w:pPr>
      <w:r w:rsidRPr="006E52DF">
        <w:rPr>
          <w:szCs w:val="28"/>
        </w:rPr>
        <w:t>В</w:t>
      </w:r>
      <w:r w:rsidR="00C54033" w:rsidRPr="006E52DF">
        <w:rPr>
          <w:szCs w:val="28"/>
        </w:rPr>
        <w:t xml:space="preserve"> </w:t>
      </w:r>
      <w:r w:rsidRPr="006E52DF">
        <w:rPr>
          <w:szCs w:val="28"/>
        </w:rPr>
        <w:t xml:space="preserve">случае </w:t>
      </w:r>
      <w:r w:rsidR="00C54033" w:rsidRPr="006E52DF">
        <w:rPr>
          <w:szCs w:val="28"/>
        </w:rPr>
        <w:t>управлении приводами промышленных роботов-манипуляторов, так как имеется проблема, связанная с изменяющимся моментом инерции объекта управления.</w:t>
      </w:r>
    </w:p>
    <w:p w:rsidR="00C54033" w:rsidRPr="006E52DF" w:rsidRDefault="00C54033" w:rsidP="006E52DF">
      <w:pPr>
        <w:rPr>
          <w:szCs w:val="28"/>
          <w:u w:val="single"/>
        </w:rPr>
      </w:pPr>
      <w:r w:rsidRPr="006E52DF">
        <w:rPr>
          <w:szCs w:val="28"/>
          <w:u w:val="single"/>
        </w:rPr>
        <w:t>2) Как решается задача идентификации момента инерции в данной работе? (</w:t>
      </w:r>
      <w:proofErr w:type="gramStart"/>
      <w:r w:rsidRPr="006E52DF">
        <w:rPr>
          <w:szCs w:val="28"/>
          <w:u w:val="single"/>
        </w:rPr>
        <w:t>на</w:t>
      </w:r>
      <w:proofErr w:type="gramEnd"/>
      <w:r w:rsidRPr="006E52DF">
        <w:rPr>
          <w:szCs w:val="28"/>
          <w:u w:val="single"/>
        </w:rPr>
        <w:t xml:space="preserve"> ка</w:t>
      </w:r>
      <w:r w:rsidR="006E52DF" w:rsidRPr="006E52DF">
        <w:rPr>
          <w:szCs w:val="28"/>
          <w:u w:val="single"/>
        </w:rPr>
        <w:t>ком принципе?</w:t>
      </w:r>
    </w:p>
    <w:p w:rsidR="00C54033" w:rsidRPr="006E52DF" w:rsidRDefault="006E52DF" w:rsidP="006E52DF">
      <w:pPr>
        <w:ind w:firstLine="708"/>
        <w:rPr>
          <w:szCs w:val="28"/>
        </w:rPr>
      </w:pPr>
      <w:r w:rsidRPr="006E52DF">
        <w:rPr>
          <w:szCs w:val="28"/>
        </w:rPr>
        <w:t xml:space="preserve">С использованием активного метода </w:t>
      </w:r>
      <w:r w:rsidRPr="006E52DF">
        <w:rPr>
          <w:szCs w:val="28"/>
        </w:rPr>
        <w:t>идентификации момента инерции привода</w:t>
      </w:r>
      <w:r w:rsidRPr="006E52DF">
        <w:rPr>
          <w:szCs w:val="28"/>
        </w:rPr>
        <w:t xml:space="preserve">, смысл которого </w:t>
      </w:r>
      <w:r w:rsidR="00C54033" w:rsidRPr="006E52DF">
        <w:rPr>
          <w:szCs w:val="28"/>
        </w:rPr>
        <w:t>в создании небольших колебаний электромагнитного момента привода, которые приведут к контролируемым колебаниям скорости объекта</w:t>
      </w:r>
    </w:p>
    <w:p w:rsidR="00C54033" w:rsidRPr="006E52DF" w:rsidRDefault="00C54033" w:rsidP="006E52DF">
      <w:pPr>
        <w:rPr>
          <w:szCs w:val="28"/>
          <w:u w:val="single"/>
        </w:rPr>
      </w:pPr>
      <w:r w:rsidRPr="006E52DF">
        <w:rPr>
          <w:szCs w:val="28"/>
          <w:u w:val="single"/>
        </w:rPr>
        <w:t xml:space="preserve">3) Какие ещё способы решения задачи идентификации момента инерции существуют? </w:t>
      </w:r>
    </w:p>
    <w:p w:rsidR="003B095D" w:rsidRDefault="003B095D" w:rsidP="003B095D">
      <w:pPr>
        <w:ind w:firstLine="708"/>
      </w:pPr>
      <w:r>
        <w:rPr>
          <w:szCs w:val="28"/>
        </w:rPr>
        <w:t>Существует</w:t>
      </w:r>
      <w:r w:rsidR="006E52DF">
        <w:rPr>
          <w:szCs w:val="28"/>
        </w:rPr>
        <w:t xml:space="preserve"> прямой и косвенный</w:t>
      </w:r>
      <w:r>
        <w:rPr>
          <w:szCs w:val="28"/>
        </w:rPr>
        <w:t xml:space="preserve"> (непрямой)</w:t>
      </w:r>
      <w:r w:rsidR="006E52DF">
        <w:rPr>
          <w:szCs w:val="28"/>
        </w:rPr>
        <w:t xml:space="preserve"> </w:t>
      </w:r>
      <w:r>
        <w:t>способы</w:t>
      </w:r>
      <w:r>
        <w:t xml:space="preserve"> управления в адаптивных системах</w:t>
      </w:r>
      <w:r>
        <w:rPr>
          <w:szCs w:val="28"/>
        </w:rPr>
        <w:t xml:space="preserve">. </w:t>
      </w:r>
      <w:r>
        <w:t>При прямом адаптивном управлении благодаря учёту взаимосвязи параметров объекта и регулятора производится непосредственная оценка и подстройка параметров регулятора, чем исключается этап идентификации параметров объекта.</w:t>
      </w:r>
      <w:r>
        <w:rPr>
          <w:szCs w:val="28"/>
        </w:rPr>
        <w:t xml:space="preserve"> </w:t>
      </w:r>
      <w:r>
        <w:t>При косвенном адаптивном управлении сначала делается оценка параметров объекта, после чего на основании полученных оценок определяются требуемые значения параметров регулятора и производится их подстройка.</w:t>
      </w:r>
    </w:p>
    <w:p w:rsidR="00C54033" w:rsidRPr="003B095D" w:rsidRDefault="00C54033" w:rsidP="003B095D">
      <w:pPr>
        <w:rPr>
          <w:szCs w:val="28"/>
        </w:rPr>
      </w:pPr>
      <w:r w:rsidRPr="006E52DF">
        <w:rPr>
          <w:szCs w:val="28"/>
          <w:u w:val="single"/>
        </w:rPr>
        <w:t xml:space="preserve">4) Для чего в работе используется избирательный фильтр? </w:t>
      </w:r>
    </w:p>
    <w:p w:rsidR="00C54033" w:rsidRPr="006E52DF" w:rsidRDefault="003B095D" w:rsidP="006E52DF">
      <w:pPr>
        <w:ind w:firstLine="708"/>
        <w:rPr>
          <w:szCs w:val="28"/>
        </w:rPr>
      </w:pPr>
      <w:r>
        <w:rPr>
          <w:szCs w:val="28"/>
        </w:rPr>
        <w:t>И</w:t>
      </w:r>
      <w:r w:rsidRPr="003B095D">
        <w:rPr>
          <w:szCs w:val="28"/>
        </w:rPr>
        <w:t>збирательный фильтр</w:t>
      </w:r>
      <w:r>
        <w:rPr>
          <w:szCs w:val="28"/>
        </w:rPr>
        <w:t xml:space="preserve"> используется</w:t>
      </w:r>
      <w:r w:rsidRPr="003B095D">
        <w:rPr>
          <w:szCs w:val="28"/>
        </w:rPr>
        <w:t xml:space="preserve"> </w:t>
      </w:r>
      <w:r w:rsidR="00C54033" w:rsidRPr="006E52DF">
        <w:rPr>
          <w:szCs w:val="28"/>
        </w:rPr>
        <w:t>для отсечения помех и пропускания только колебаний с частотой изменения момента</w:t>
      </w:r>
      <w:r>
        <w:rPr>
          <w:szCs w:val="28"/>
        </w:rPr>
        <w:t>.</w:t>
      </w:r>
    </w:p>
    <w:p w:rsidR="00C54033" w:rsidRPr="006E52DF" w:rsidRDefault="00C54033" w:rsidP="006E52DF">
      <w:pPr>
        <w:rPr>
          <w:szCs w:val="28"/>
          <w:u w:val="single"/>
        </w:rPr>
      </w:pPr>
      <w:r w:rsidRPr="006E52DF">
        <w:rPr>
          <w:szCs w:val="28"/>
          <w:u w:val="single"/>
        </w:rPr>
        <w:t xml:space="preserve">5) Для чего в работе используется фильтр нижних частот? </w:t>
      </w:r>
    </w:p>
    <w:p w:rsidR="00C54033" w:rsidRPr="003B095D" w:rsidRDefault="003B095D" w:rsidP="003B095D">
      <w:pPr>
        <w:ind w:firstLine="708"/>
        <w:rPr>
          <w:szCs w:val="28"/>
        </w:rPr>
      </w:pPr>
      <w:r w:rsidRPr="003B095D">
        <w:rPr>
          <w:szCs w:val="28"/>
        </w:rPr>
        <w:t xml:space="preserve">Фильтр нижних частот </w:t>
      </w:r>
      <w:r>
        <w:rPr>
          <w:szCs w:val="28"/>
        </w:rPr>
        <w:t>используется д</w:t>
      </w:r>
      <w:r w:rsidR="00C54033" w:rsidRPr="003B095D">
        <w:rPr>
          <w:szCs w:val="28"/>
        </w:rPr>
        <w:t>ля определения усреднённого значения амплитуды сигнала скорости привода</w:t>
      </w:r>
      <w:r>
        <w:rPr>
          <w:szCs w:val="28"/>
        </w:rPr>
        <w:t>.</w:t>
      </w:r>
    </w:p>
    <w:p w:rsidR="00C54033" w:rsidRDefault="00C54033" w:rsidP="006E52DF">
      <w:pPr>
        <w:rPr>
          <w:szCs w:val="28"/>
          <w:u w:val="single"/>
        </w:rPr>
      </w:pPr>
      <w:r w:rsidRPr="006E52DF">
        <w:rPr>
          <w:szCs w:val="28"/>
          <w:u w:val="single"/>
        </w:rPr>
        <w:t>6) Как можно устранить или хотя бы уменьшить высокочастотные колебания сигнала идентифицированного момента инерции.</w:t>
      </w:r>
    </w:p>
    <w:p w:rsidR="003B095D" w:rsidRDefault="003B095D" w:rsidP="003B095D">
      <w:pPr>
        <w:ind w:firstLine="708"/>
      </w:pPr>
      <w:r w:rsidRPr="003B095D">
        <w:rPr>
          <w:szCs w:val="28"/>
        </w:rPr>
        <w:lastRenderedPageBreak/>
        <w:t>Для</w:t>
      </w:r>
      <w:r>
        <w:rPr>
          <w:szCs w:val="28"/>
        </w:rPr>
        <w:t xml:space="preserve"> уменьшения</w:t>
      </w:r>
      <w:r>
        <w:t xml:space="preserve"> </w:t>
      </w:r>
      <w:r>
        <w:rPr>
          <w:szCs w:val="28"/>
        </w:rPr>
        <w:t>высокочастотных колебаний</w:t>
      </w:r>
      <w:r w:rsidRPr="003B095D">
        <w:rPr>
          <w:szCs w:val="28"/>
        </w:rPr>
        <w:t xml:space="preserve"> сигнала идентифицированного момента инерции</w:t>
      </w:r>
      <w:r>
        <w:rPr>
          <w:szCs w:val="28"/>
        </w:rPr>
        <w:t xml:space="preserve"> </w:t>
      </w:r>
      <w:r>
        <w:t>и значение постоянной времени должно удовлетворять условию</w:t>
      </w:r>
    </w:p>
    <w:p w:rsidR="00C54033" w:rsidRPr="003B095D" w:rsidRDefault="003B095D" w:rsidP="003B095D">
      <w:pPr>
        <w:ind w:firstLine="708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ФНЧ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≫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-1</m:t>
              </m:r>
            </m:sup>
          </m:sSubSup>
        </m:oMath>
      </m:oMathPara>
    </w:p>
    <w:sectPr w:rsidR="00C54033" w:rsidRPr="003B095D" w:rsidSect="00592B30">
      <w:footerReference w:type="defaul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95F" w:rsidRDefault="0081595F" w:rsidP="008702AA">
      <w:pPr>
        <w:spacing w:before="0" w:after="0" w:line="240" w:lineRule="auto"/>
      </w:pPr>
      <w:r>
        <w:separator/>
      </w:r>
    </w:p>
  </w:endnote>
  <w:endnote w:type="continuationSeparator" w:id="0">
    <w:p w:rsidR="0081595F" w:rsidRDefault="0081595F" w:rsidP="008702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2580477"/>
      <w:docPartObj>
        <w:docPartGallery w:val="Page Numbers (Bottom of Page)"/>
        <w:docPartUnique/>
      </w:docPartObj>
    </w:sdtPr>
    <w:sdtContent>
      <w:p w:rsidR="008702AA" w:rsidRDefault="008702AA" w:rsidP="008702A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95F" w:rsidRDefault="0081595F" w:rsidP="008702AA">
      <w:pPr>
        <w:spacing w:before="0" w:after="0" w:line="240" w:lineRule="auto"/>
      </w:pPr>
      <w:r>
        <w:separator/>
      </w:r>
    </w:p>
  </w:footnote>
  <w:footnote w:type="continuationSeparator" w:id="0">
    <w:p w:rsidR="0081595F" w:rsidRDefault="0081595F" w:rsidP="008702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E247E"/>
    <w:multiLevelType w:val="hybridMultilevel"/>
    <w:tmpl w:val="AA40E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F12D33"/>
    <w:multiLevelType w:val="hybridMultilevel"/>
    <w:tmpl w:val="C0E0C9C2"/>
    <w:lvl w:ilvl="0" w:tplc="5F56D0FA">
      <w:start w:val="1"/>
      <w:numFmt w:val="decimal"/>
      <w:lvlText w:val="%1)"/>
      <w:lvlJc w:val="left"/>
      <w:pPr>
        <w:ind w:left="855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8A2A33"/>
    <w:multiLevelType w:val="hybridMultilevel"/>
    <w:tmpl w:val="E9249462"/>
    <w:lvl w:ilvl="0" w:tplc="E12AA874">
      <w:start w:val="4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64A"/>
    <w:rsid w:val="000C3A55"/>
    <w:rsid w:val="000D0B68"/>
    <w:rsid w:val="000D77EA"/>
    <w:rsid w:val="00121958"/>
    <w:rsid w:val="00133652"/>
    <w:rsid w:val="0017429B"/>
    <w:rsid w:val="002F4B1A"/>
    <w:rsid w:val="003B095D"/>
    <w:rsid w:val="003E4CF4"/>
    <w:rsid w:val="004856BB"/>
    <w:rsid w:val="00534D52"/>
    <w:rsid w:val="005835A5"/>
    <w:rsid w:val="00592B30"/>
    <w:rsid w:val="00633A29"/>
    <w:rsid w:val="00647131"/>
    <w:rsid w:val="006E52DF"/>
    <w:rsid w:val="0081595F"/>
    <w:rsid w:val="008370AB"/>
    <w:rsid w:val="008702AA"/>
    <w:rsid w:val="008A18DC"/>
    <w:rsid w:val="00921542"/>
    <w:rsid w:val="00A26553"/>
    <w:rsid w:val="00A547E8"/>
    <w:rsid w:val="00AD3521"/>
    <w:rsid w:val="00B67F82"/>
    <w:rsid w:val="00B86935"/>
    <w:rsid w:val="00BB364A"/>
    <w:rsid w:val="00BD5438"/>
    <w:rsid w:val="00C43B4D"/>
    <w:rsid w:val="00C54033"/>
    <w:rsid w:val="00E06940"/>
    <w:rsid w:val="00EC220E"/>
    <w:rsid w:val="00EC4444"/>
    <w:rsid w:val="00EE4FE3"/>
    <w:rsid w:val="00F22923"/>
    <w:rsid w:val="00F801C7"/>
    <w:rsid w:val="00FC1EEA"/>
    <w:rsid w:val="00FC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2FD25B-D419-490C-826A-F7CFEB17B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01C7"/>
    <w:pPr>
      <w:spacing w:before="120" w:after="28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2B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B30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table" w:styleId="a3">
    <w:name w:val="Table Grid"/>
    <w:basedOn w:val="a1"/>
    <w:uiPriority w:val="39"/>
    <w:rsid w:val="00592B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92B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ody Text"/>
    <w:basedOn w:val="a"/>
    <w:link w:val="a5"/>
    <w:uiPriority w:val="1"/>
    <w:qFormat/>
    <w:rsid w:val="00C43B4D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C43B4D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List Paragraph"/>
    <w:basedOn w:val="a"/>
    <w:uiPriority w:val="34"/>
    <w:qFormat/>
    <w:rsid w:val="00C43B4D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C5403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Placeholder Text"/>
    <w:basedOn w:val="a0"/>
    <w:uiPriority w:val="99"/>
    <w:semiHidden/>
    <w:rsid w:val="003B095D"/>
    <w:rPr>
      <w:color w:val="808080"/>
    </w:rPr>
  </w:style>
  <w:style w:type="paragraph" w:styleId="a8">
    <w:name w:val="header"/>
    <w:basedOn w:val="a"/>
    <w:link w:val="a9"/>
    <w:uiPriority w:val="99"/>
    <w:unhideWhenUsed/>
    <w:rsid w:val="008702A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702A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702A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702A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20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5C1"/>
    <w:rsid w:val="009745C1"/>
    <w:rsid w:val="00C6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45C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5381</TotalTime>
  <Pages>15</Pages>
  <Words>1368</Words>
  <Characters>7800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2021-12-06T07:42:00Z</dcterms:created>
  <dcterms:modified xsi:type="dcterms:W3CDTF">2021-12-26T23:55:00Z</dcterms:modified>
</cp:coreProperties>
</file>