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A3" w:rsidRPr="00080996" w:rsidRDefault="00667BA3" w:rsidP="00667B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0C4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F6DD2FF" wp14:editId="53443310">
            <wp:extent cx="1476375" cy="847725"/>
            <wp:effectExtent l="0" t="0" r="9525" b="9525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A3" w:rsidRPr="00A9643C" w:rsidRDefault="00667BA3" w:rsidP="00667B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9643C">
        <w:rPr>
          <w:rFonts w:ascii="Times New Roman" w:hAnsi="Times New Roman"/>
          <w:b/>
          <w:sz w:val="24"/>
          <w:szCs w:val="24"/>
          <w:lang w:eastAsia="ru-RU"/>
        </w:rPr>
        <w:t>Министерство науки и высшего образования</w:t>
      </w:r>
    </w:p>
    <w:p w:rsidR="00667BA3" w:rsidRPr="00A9643C" w:rsidRDefault="00667BA3" w:rsidP="00667BA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Российской Ф</w:t>
      </w:r>
      <w:r w:rsidRPr="00A9643C">
        <w:rPr>
          <w:rFonts w:ascii="Times New Roman" w:hAnsi="Times New Roman"/>
          <w:b/>
          <w:sz w:val="24"/>
          <w:szCs w:val="24"/>
          <w:lang w:eastAsia="ru-RU"/>
        </w:rPr>
        <w:t>едерации</w:t>
      </w:r>
    </w:p>
    <w:p w:rsidR="00667BA3" w:rsidRPr="00080996" w:rsidRDefault="00667BA3" w:rsidP="00667B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667BA3" w:rsidRPr="00080996" w:rsidRDefault="00667BA3" w:rsidP="00667B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667BA3" w:rsidRPr="00080996" w:rsidRDefault="00667BA3" w:rsidP="00667B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667BA3" w:rsidRPr="00080996" w:rsidRDefault="00667BA3" w:rsidP="00667BA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667BA3" w:rsidRPr="00080996" w:rsidRDefault="00667BA3" w:rsidP="00667B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7BA3" w:rsidRDefault="00667BA3" w:rsidP="00667B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7BA3" w:rsidRDefault="00667BA3" w:rsidP="00667B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интеллектуальных систем</w:t>
      </w:r>
    </w:p>
    <w:p w:rsidR="00667BA3" w:rsidRDefault="00667BA3" w:rsidP="00667B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67BA3" w:rsidRDefault="00667BA3" w:rsidP="00667B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робототехники и </w:t>
      </w:r>
      <w:proofErr w:type="spellStart"/>
      <w:r>
        <w:rPr>
          <w:rFonts w:ascii="Times New Roman" w:hAnsi="Times New Roman"/>
          <w:sz w:val="24"/>
          <w:szCs w:val="24"/>
        </w:rPr>
        <w:t>мехатроники</w:t>
      </w:r>
      <w:proofErr w:type="spellEnd"/>
    </w:p>
    <w:p w:rsidR="001B36AF" w:rsidRDefault="001B36AF" w:rsidP="00667B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B36AF" w:rsidRDefault="001B36AF" w:rsidP="001B36AF">
      <w:pPr>
        <w:pStyle w:val="a5"/>
        <w:jc w:val="center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Учебный курс «</w:t>
      </w:r>
      <w:r w:rsidRPr="00B45609">
        <w:rPr>
          <w:rFonts w:ascii="Times New Roman" w:hAnsi="Times New Roman"/>
          <w:color w:val="000000"/>
          <w:sz w:val="24"/>
          <w:shd w:val="clear" w:color="auto" w:fill="FFFFFF"/>
        </w:rPr>
        <w:t xml:space="preserve">Современные методы управления в робототехнике и </w:t>
      </w:r>
      <w:proofErr w:type="spellStart"/>
      <w:r w:rsidRPr="00B45609">
        <w:rPr>
          <w:rFonts w:ascii="Times New Roman" w:hAnsi="Times New Roman"/>
          <w:color w:val="000000"/>
          <w:sz w:val="24"/>
          <w:shd w:val="clear" w:color="auto" w:fill="FFFFFF"/>
        </w:rPr>
        <w:t>мехатронике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>»</w:t>
      </w:r>
    </w:p>
    <w:p w:rsidR="00667BA3" w:rsidRPr="007B505D" w:rsidRDefault="00667BA3" w:rsidP="00667B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67BA3" w:rsidRDefault="00667BA3" w:rsidP="00667BA3"/>
    <w:p w:rsidR="00667BA3" w:rsidRPr="001E49E1" w:rsidRDefault="00667BA3" w:rsidP="00667BA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667BA3" w:rsidRPr="00510BB7" w:rsidRDefault="00667BA3" w:rsidP="00667BA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 xml:space="preserve">по </w:t>
      </w:r>
      <w:r w:rsidRPr="00510BB7">
        <w:rPr>
          <w:rFonts w:ascii="Times New Roman" w:hAnsi="Times New Roman"/>
          <w:b/>
          <w:sz w:val="32"/>
          <w:szCs w:val="32"/>
          <w:lang w:eastAsia="ru-RU"/>
        </w:rPr>
        <w:t>лабораторной работе</w:t>
      </w:r>
      <w:r>
        <w:rPr>
          <w:rFonts w:ascii="Times New Roman" w:hAnsi="Times New Roman"/>
          <w:b/>
          <w:sz w:val="32"/>
          <w:szCs w:val="32"/>
          <w:lang w:eastAsia="ru-RU"/>
        </w:rPr>
        <w:t xml:space="preserve"> №1</w:t>
      </w:r>
    </w:p>
    <w:p w:rsidR="00667BA3" w:rsidRDefault="00667BA3" w:rsidP="00667BA3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 w:rsidRPr="00510BB7">
        <w:rPr>
          <w:rFonts w:ascii="Times New Roman" w:hAnsi="Times New Roman"/>
          <w:b/>
          <w:sz w:val="32"/>
          <w:szCs w:val="32"/>
          <w:lang w:eastAsia="ru-RU"/>
        </w:rPr>
        <w:t>на тему:</w:t>
      </w:r>
      <w:r>
        <w:rPr>
          <w:rFonts w:ascii="Times New Roman" w:hAnsi="Times New Roman"/>
          <w:b/>
          <w:sz w:val="32"/>
          <w:szCs w:val="32"/>
          <w:lang w:eastAsia="ru-RU"/>
        </w:rPr>
        <w:br/>
      </w:r>
      <w:r>
        <w:rPr>
          <w:b/>
          <w:color w:val="000000"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Решение задачи идентификации момента инерции привода</w:t>
      </w:r>
      <w:r w:rsidRPr="00510BB7">
        <w:rPr>
          <w:b/>
          <w:color w:val="000000"/>
          <w:sz w:val="32"/>
          <w:szCs w:val="32"/>
        </w:rPr>
        <w:t>»</w:t>
      </w:r>
    </w:p>
    <w:p w:rsidR="00667BA3" w:rsidRDefault="00667BA3" w:rsidP="00667BA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667BA3" w:rsidRPr="003D39CC" w:rsidRDefault="00667BA3" w:rsidP="00667BA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667BA3" w:rsidRPr="003D39CC" w:rsidRDefault="00667BA3" w:rsidP="00667BA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667BA3" w:rsidRPr="007B505D" w:rsidRDefault="00667BA3" w:rsidP="00667BA3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 группы АДМ-21-05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>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_______       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>Пивкин Д.П.</w:t>
      </w:r>
    </w:p>
    <w:p w:rsidR="00667BA3" w:rsidRPr="003D39CC" w:rsidRDefault="00667BA3" w:rsidP="00667BA3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667BA3" w:rsidRPr="003D39CC" w:rsidRDefault="00667BA3" w:rsidP="00667B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67BA3" w:rsidRPr="003D39CC" w:rsidRDefault="00667BA3" w:rsidP="00667B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67BA3" w:rsidRPr="003D39CC" w:rsidRDefault="00667BA3" w:rsidP="00667BA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</w:t>
      </w:r>
    </w:p>
    <w:p w:rsidR="00667BA3" w:rsidRPr="003D39CC" w:rsidRDefault="00667BA3" w:rsidP="00667BA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3D39CC">
        <w:rPr>
          <w:rFonts w:ascii="Times New Roman" w:hAnsi="Times New Roman"/>
          <w:sz w:val="28"/>
          <w:szCs w:val="28"/>
          <w:lang w:eastAsia="ru-RU"/>
        </w:rPr>
        <w:t>пр</w:t>
      </w:r>
      <w:r>
        <w:rPr>
          <w:rFonts w:ascii="Times New Roman" w:hAnsi="Times New Roman"/>
          <w:sz w:val="28"/>
          <w:szCs w:val="28"/>
          <w:lang w:eastAsia="ru-RU"/>
        </w:rPr>
        <w:t xml:space="preserve">еподаватель: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     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E82F21">
        <w:rPr>
          <w:rFonts w:ascii="Times New Roman" w:hAnsi="Times New Roman"/>
          <w:sz w:val="28"/>
          <w:szCs w:val="28"/>
          <w:lang w:eastAsia="ru-RU"/>
        </w:rPr>
        <w:t xml:space="preserve">      _______     </w:t>
      </w:r>
      <w:bookmarkStart w:id="0" w:name="_GoBack"/>
      <w:bookmarkEnd w:id="0"/>
      <w:r w:rsidR="00E82F21">
        <w:rPr>
          <w:rFonts w:ascii="Times New Roman" w:hAnsi="Times New Roman"/>
          <w:sz w:val="28"/>
          <w:szCs w:val="28"/>
          <w:u w:val="single"/>
          <w:lang w:eastAsia="ru-RU"/>
        </w:rPr>
        <w:t>Колесниченко Р.В.</w:t>
      </w:r>
    </w:p>
    <w:p w:rsidR="00667BA3" w:rsidRPr="003D39CC" w:rsidRDefault="00667BA3" w:rsidP="00667BA3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667BA3" w:rsidRDefault="00667BA3" w:rsidP="00667BA3"/>
    <w:p w:rsidR="00667BA3" w:rsidRDefault="00667BA3" w:rsidP="00667B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9E6F34"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hAnsi="Times New Roman"/>
          <w:sz w:val="28"/>
          <w:szCs w:val="28"/>
        </w:rPr>
        <w:t xml:space="preserve"> ________                 </w:t>
      </w:r>
      <w:proofErr w:type="gramStart"/>
      <w:r>
        <w:rPr>
          <w:rFonts w:ascii="Times New Roman" w:hAnsi="Times New Roman"/>
          <w:sz w:val="28"/>
          <w:szCs w:val="28"/>
        </w:rPr>
        <w:t>Дата:_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667BA3" w:rsidRDefault="00667BA3" w:rsidP="00667BA3">
      <w:pPr>
        <w:rPr>
          <w:rFonts w:ascii="Times New Roman" w:hAnsi="Times New Roman"/>
          <w:sz w:val="28"/>
          <w:szCs w:val="28"/>
        </w:rPr>
      </w:pPr>
    </w:p>
    <w:p w:rsidR="00667BA3" w:rsidRDefault="00667BA3" w:rsidP="00667BA3">
      <w:pPr>
        <w:rPr>
          <w:rFonts w:ascii="Times New Roman" w:hAnsi="Times New Roman"/>
          <w:sz w:val="28"/>
          <w:szCs w:val="28"/>
        </w:rPr>
      </w:pPr>
    </w:p>
    <w:p w:rsidR="00667BA3" w:rsidRPr="0004357F" w:rsidRDefault="00667BA3" w:rsidP="00667BA3">
      <w:pPr>
        <w:rPr>
          <w:rFonts w:ascii="Times New Roman" w:hAnsi="Times New Roman"/>
          <w:sz w:val="28"/>
          <w:szCs w:val="28"/>
        </w:rPr>
      </w:pPr>
    </w:p>
    <w:p w:rsidR="00667BA3" w:rsidRDefault="00667BA3" w:rsidP="00667B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2021</w:t>
      </w:r>
    </w:p>
    <w:p w:rsidR="001B36AF" w:rsidRDefault="001B36AF" w:rsidP="00667BA3">
      <w:pPr>
        <w:jc w:val="center"/>
        <w:rPr>
          <w:rFonts w:ascii="Times New Roman" w:hAnsi="Times New Roman"/>
          <w:sz w:val="28"/>
          <w:szCs w:val="28"/>
        </w:rPr>
      </w:pPr>
    </w:p>
    <w:p w:rsidR="00667BA3" w:rsidRPr="00667BA3" w:rsidRDefault="00667BA3" w:rsidP="00667BA3">
      <w:pPr>
        <w:jc w:val="both"/>
        <w:rPr>
          <w:rFonts w:ascii="Times New Roman" w:hAnsi="Times New Roman"/>
          <w:sz w:val="24"/>
          <w:szCs w:val="24"/>
        </w:rPr>
      </w:pPr>
      <w:r w:rsidRPr="00667BA3">
        <w:rPr>
          <w:rFonts w:ascii="Times New Roman" w:hAnsi="Times New Roman"/>
          <w:b/>
          <w:sz w:val="24"/>
          <w:szCs w:val="24"/>
        </w:rPr>
        <w:lastRenderedPageBreak/>
        <w:t>Цель:</w:t>
      </w:r>
      <w:r w:rsidRPr="00667BA3">
        <w:rPr>
          <w:rFonts w:ascii="Times New Roman" w:hAnsi="Times New Roman"/>
          <w:sz w:val="24"/>
          <w:szCs w:val="24"/>
        </w:rPr>
        <w:t xml:space="preserve"> изучить предлагаемый метод решени</w:t>
      </w:r>
      <w:r>
        <w:rPr>
          <w:rFonts w:ascii="Times New Roman" w:hAnsi="Times New Roman"/>
          <w:sz w:val="24"/>
          <w:szCs w:val="24"/>
        </w:rPr>
        <w:t xml:space="preserve">я задачи идентификации момента </w:t>
      </w:r>
      <w:r w:rsidRPr="00667BA3">
        <w:rPr>
          <w:rFonts w:ascii="Times New Roman" w:hAnsi="Times New Roman"/>
          <w:sz w:val="24"/>
          <w:szCs w:val="24"/>
        </w:rPr>
        <w:t xml:space="preserve">инерции объекта управления и реализовать этот метод в ПО </w:t>
      </w:r>
      <w:proofErr w:type="spellStart"/>
      <w:r w:rsidRPr="00667BA3">
        <w:rPr>
          <w:rFonts w:ascii="Times New Roman" w:hAnsi="Times New Roman"/>
          <w:sz w:val="24"/>
          <w:szCs w:val="24"/>
        </w:rPr>
        <w:t>Matlab</w:t>
      </w:r>
      <w:proofErr w:type="spellEnd"/>
      <w:r w:rsidRPr="00667BA3">
        <w:rPr>
          <w:rFonts w:ascii="Times New Roman" w:hAnsi="Times New Roman"/>
          <w:sz w:val="24"/>
          <w:szCs w:val="24"/>
        </w:rPr>
        <w:t xml:space="preserve">. </w:t>
      </w:r>
    </w:p>
    <w:p w:rsidR="00667BA3" w:rsidRPr="00667BA3" w:rsidRDefault="00667BA3" w:rsidP="00667BA3">
      <w:pPr>
        <w:jc w:val="both"/>
        <w:rPr>
          <w:rFonts w:ascii="Times New Roman" w:hAnsi="Times New Roman"/>
          <w:sz w:val="24"/>
          <w:szCs w:val="24"/>
        </w:rPr>
      </w:pPr>
      <w:r w:rsidRPr="00667BA3">
        <w:rPr>
          <w:rFonts w:ascii="Times New Roman" w:hAnsi="Times New Roman"/>
          <w:b/>
          <w:sz w:val="24"/>
          <w:szCs w:val="24"/>
        </w:rPr>
        <w:t>Задачи:</w:t>
      </w:r>
      <w:r w:rsidRPr="00667BA3">
        <w:rPr>
          <w:rFonts w:ascii="Times New Roman" w:hAnsi="Times New Roman"/>
          <w:sz w:val="24"/>
          <w:szCs w:val="24"/>
        </w:rPr>
        <w:t xml:space="preserve"> создать модель подсистемы,</w:t>
      </w:r>
      <w:r>
        <w:rPr>
          <w:rFonts w:ascii="Times New Roman" w:hAnsi="Times New Roman"/>
          <w:sz w:val="24"/>
          <w:szCs w:val="24"/>
        </w:rPr>
        <w:t xml:space="preserve"> решающей задачу идентификации </w:t>
      </w:r>
      <w:r w:rsidRPr="00667BA3">
        <w:rPr>
          <w:rFonts w:ascii="Times New Roman" w:hAnsi="Times New Roman"/>
          <w:sz w:val="24"/>
          <w:szCs w:val="24"/>
        </w:rPr>
        <w:t>изменяющегося момента инерции привода.</w:t>
      </w:r>
    </w:p>
    <w:p w:rsidR="00667BA3" w:rsidRPr="00667BA3" w:rsidRDefault="00667BA3" w:rsidP="00667BA3">
      <w:pPr>
        <w:jc w:val="center"/>
        <w:rPr>
          <w:rFonts w:ascii="Times New Roman" w:hAnsi="Times New Roman"/>
          <w:b/>
          <w:sz w:val="24"/>
          <w:szCs w:val="24"/>
        </w:rPr>
      </w:pPr>
      <w:r w:rsidRPr="00667BA3">
        <w:rPr>
          <w:rFonts w:ascii="Times New Roman" w:hAnsi="Times New Roman"/>
          <w:b/>
          <w:sz w:val="24"/>
          <w:szCs w:val="24"/>
        </w:rPr>
        <w:t>Описание проблемы.</w:t>
      </w:r>
    </w:p>
    <w:p w:rsidR="00940938" w:rsidRDefault="00667BA3" w:rsidP="00667BA3">
      <w:pPr>
        <w:rPr>
          <w:rFonts w:ascii="Times New Roman" w:hAnsi="Times New Roman"/>
          <w:sz w:val="24"/>
          <w:szCs w:val="24"/>
        </w:rPr>
      </w:pPr>
      <w:r w:rsidRPr="00667BA3">
        <w:rPr>
          <w:rFonts w:ascii="Times New Roman" w:hAnsi="Times New Roman"/>
          <w:sz w:val="24"/>
          <w:szCs w:val="24"/>
        </w:rPr>
        <w:t>Одной из серьёзных проблем, связанных с упра</w:t>
      </w:r>
      <w:r>
        <w:rPr>
          <w:rFonts w:ascii="Times New Roman" w:hAnsi="Times New Roman"/>
          <w:sz w:val="24"/>
          <w:szCs w:val="24"/>
        </w:rPr>
        <w:t xml:space="preserve">влением приводами промышленных </w:t>
      </w:r>
      <w:r w:rsidRPr="00667BA3">
        <w:rPr>
          <w:rFonts w:ascii="Times New Roman" w:hAnsi="Times New Roman"/>
          <w:sz w:val="24"/>
          <w:szCs w:val="24"/>
        </w:rPr>
        <w:t>роботов – манипуляторов, является изменяющийся мом</w:t>
      </w:r>
      <w:r>
        <w:rPr>
          <w:rFonts w:ascii="Times New Roman" w:hAnsi="Times New Roman"/>
          <w:sz w:val="24"/>
          <w:szCs w:val="24"/>
        </w:rPr>
        <w:t xml:space="preserve">ент инерции объекта управления. </w:t>
      </w:r>
      <w:r w:rsidRPr="00667BA3">
        <w:rPr>
          <w:rFonts w:ascii="Times New Roman" w:hAnsi="Times New Roman"/>
          <w:sz w:val="24"/>
          <w:szCs w:val="24"/>
        </w:rPr>
        <w:t>Так, в классической системе контуров подчинённо</w:t>
      </w:r>
      <w:r>
        <w:rPr>
          <w:rFonts w:ascii="Times New Roman" w:hAnsi="Times New Roman"/>
          <w:sz w:val="24"/>
          <w:szCs w:val="24"/>
        </w:rPr>
        <w:t xml:space="preserve">го регулирования привода после </w:t>
      </w:r>
      <w:r w:rsidRPr="00667BA3">
        <w:rPr>
          <w:rFonts w:ascii="Times New Roman" w:hAnsi="Times New Roman"/>
          <w:sz w:val="24"/>
          <w:szCs w:val="24"/>
        </w:rPr>
        <w:t>настройки регуляторов контура скорости (при определ</w:t>
      </w:r>
      <w:r>
        <w:rPr>
          <w:rFonts w:ascii="Times New Roman" w:hAnsi="Times New Roman"/>
          <w:sz w:val="24"/>
          <w:szCs w:val="24"/>
        </w:rPr>
        <w:t xml:space="preserve">ённом моменте инерции объекта) </w:t>
      </w:r>
      <w:r w:rsidRPr="00667BA3">
        <w:rPr>
          <w:rFonts w:ascii="Times New Roman" w:hAnsi="Times New Roman"/>
          <w:sz w:val="24"/>
          <w:szCs w:val="24"/>
        </w:rPr>
        <w:t>уменьшение момента инерции приводит к возни</w:t>
      </w:r>
      <w:r>
        <w:rPr>
          <w:rFonts w:ascii="Times New Roman" w:hAnsi="Times New Roman"/>
          <w:sz w:val="24"/>
          <w:szCs w:val="24"/>
        </w:rPr>
        <w:t xml:space="preserve">кновению в переходных процессах привода </w:t>
      </w:r>
      <w:r w:rsidRPr="00667BA3">
        <w:rPr>
          <w:rFonts w:ascii="Times New Roman" w:hAnsi="Times New Roman"/>
          <w:sz w:val="24"/>
          <w:szCs w:val="24"/>
        </w:rPr>
        <w:t xml:space="preserve">высокочастотных колебаний, а его увеличение – </w:t>
      </w:r>
      <w:r>
        <w:rPr>
          <w:rFonts w:ascii="Times New Roman" w:hAnsi="Times New Roman"/>
          <w:sz w:val="24"/>
          <w:szCs w:val="24"/>
        </w:rPr>
        <w:t xml:space="preserve">к возникновению низкочастотных </w:t>
      </w:r>
      <w:r w:rsidRPr="00667BA3">
        <w:rPr>
          <w:rFonts w:ascii="Times New Roman" w:hAnsi="Times New Roman"/>
          <w:sz w:val="24"/>
          <w:szCs w:val="24"/>
        </w:rPr>
        <w:t>слабозатухающих колебаний. В робототехнике диап</w:t>
      </w:r>
      <w:r>
        <w:rPr>
          <w:rFonts w:ascii="Times New Roman" w:hAnsi="Times New Roman"/>
          <w:sz w:val="24"/>
          <w:szCs w:val="24"/>
        </w:rPr>
        <w:t xml:space="preserve">азон изменения момента инерции </w:t>
      </w:r>
      <w:r w:rsidRPr="00667BA3">
        <w:rPr>
          <w:rFonts w:ascii="Times New Roman" w:hAnsi="Times New Roman"/>
          <w:sz w:val="24"/>
          <w:szCs w:val="24"/>
        </w:rPr>
        <w:t xml:space="preserve">привода достигает 1:10 [1]. Эта проблема особенно </w:t>
      </w:r>
      <w:r>
        <w:rPr>
          <w:rFonts w:ascii="Times New Roman" w:hAnsi="Times New Roman"/>
          <w:sz w:val="24"/>
          <w:szCs w:val="24"/>
        </w:rPr>
        <w:t xml:space="preserve">актуальна для приводов с малым </w:t>
      </w:r>
      <w:r w:rsidRPr="00667BA3">
        <w:rPr>
          <w:rFonts w:ascii="Times New Roman" w:hAnsi="Times New Roman"/>
          <w:sz w:val="24"/>
          <w:szCs w:val="24"/>
        </w:rPr>
        <w:t xml:space="preserve">передаточным числом редуктора или для </w:t>
      </w:r>
      <w:proofErr w:type="spellStart"/>
      <w:r w:rsidRPr="00667BA3">
        <w:rPr>
          <w:rFonts w:ascii="Times New Roman" w:hAnsi="Times New Roman"/>
          <w:sz w:val="24"/>
          <w:szCs w:val="24"/>
        </w:rPr>
        <w:t>безредукторны</w:t>
      </w:r>
      <w:r>
        <w:rPr>
          <w:rFonts w:ascii="Times New Roman" w:hAnsi="Times New Roman"/>
          <w:sz w:val="24"/>
          <w:szCs w:val="24"/>
        </w:rPr>
        <w:t>х</w:t>
      </w:r>
      <w:proofErr w:type="spellEnd"/>
      <w:r>
        <w:rPr>
          <w:rFonts w:ascii="Times New Roman" w:hAnsi="Times New Roman"/>
          <w:sz w:val="24"/>
          <w:szCs w:val="24"/>
        </w:rPr>
        <w:t xml:space="preserve"> приводов. Таким образом, для </w:t>
      </w:r>
      <w:r w:rsidRPr="00667BA3">
        <w:rPr>
          <w:rFonts w:ascii="Times New Roman" w:hAnsi="Times New Roman"/>
          <w:sz w:val="24"/>
          <w:szCs w:val="24"/>
        </w:rPr>
        <w:t>повышения робастности системы управления и пол</w:t>
      </w:r>
      <w:r>
        <w:rPr>
          <w:rFonts w:ascii="Times New Roman" w:hAnsi="Times New Roman"/>
          <w:sz w:val="24"/>
          <w:szCs w:val="24"/>
        </w:rPr>
        <w:t xml:space="preserve">учения качественных переходных </w:t>
      </w:r>
      <w:r w:rsidRPr="00667BA3">
        <w:rPr>
          <w:rFonts w:ascii="Times New Roman" w:hAnsi="Times New Roman"/>
          <w:sz w:val="24"/>
          <w:szCs w:val="24"/>
        </w:rPr>
        <w:t>процессов необходимо реализовать адаптивную систе</w:t>
      </w:r>
      <w:r>
        <w:rPr>
          <w:rFonts w:ascii="Times New Roman" w:hAnsi="Times New Roman"/>
          <w:sz w:val="24"/>
          <w:szCs w:val="24"/>
        </w:rPr>
        <w:t xml:space="preserve">му управления с автоматической </w:t>
      </w:r>
      <w:r w:rsidRPr="00667BA3">
        <w:rPr>
          <w:rFonts w:ascii="Times New Roman" w:hAnsi="Times New Roman"/>
          <w:sz w:val="24"/>
          <w:szCs w:val="24"/>
        </w:rPr>
        <w:t>перенастройкой регулятора скорости привода в процессе</w:t>
      </w:r>
      <w:r>
        <w:rPr>
          <w:rFonts w:ascii="Times New Roman" w:hAnsi="Times New Roman"/>
          <w:sz w:val="24"/>
          <w:szCs w:val="24"/>
        </w:rPr>
        <w:t xml:space="preserve"> управления. Для перенастройки </w:t>
      </w:r>
      <w:r w:rsidRPr="00667BA3">
        <w:rPr>
          <w:rFonts w:ascii="Times New Roman" w:hAnsi="Times New Roman"/>
          <w:sz w:val="24"/>
          <w:szCs w:val="24"/>
        </w:rPr>
        <w:t>необходимо параллельно решать задачу идентификации момента инерции.</w:t>
      </w:r>
    </w:p>
    <w:p w:rsidR="00EA1DDE" w:rsidRDefault="00EA1DDE" w:rsidP="00EA1DD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Выполнение работы</w:t>
      </w:r>
    </w:p>
    <w:p w:rsidR="00EA1DDE" w:rsidRDefault="00EA1DDE" w:rsidP="00EA1DDE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A1DDE">
        <w:rPr>
          <w:rFonts w:ascii="Times New Roman" w:hAnsi="Times New Roman"/>
          <w:sz w:val="24"/>
          <w:szCs w:val="24"/>
        </w:rPr>
        <w:t xml:space="preserve">Запустите </w:t>
      </w:r>
      <w:proofErr w:type="spellStart"/>
      <w:r w:rsidRPr="00EA1DDE">
        <w:rPr>
          <w:rFonts w:ascii="Times New Roman" w:hAnsi="Times New Roman"/>
          <w:sz w:val="24"/>
          <w:szCs w:val="24"/>
        </w:rPr>
        <w:t>Matlab</w:t>
      </w:r>
      <w:proofErr w:type="spellEnd"/>
      <w:r w:rsidRPr="00EA1DDE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EA1DDE">
        <w:rPr>
          <w:rFonts w:ascii="Times New Roman" w:hAnsi="Times New Roman"/>
          <w:sz w:val="24"/>
          <w:szCs w:val="24"/>
        </w:rPr>
        <w:t>Simulink</w:t>
      </w:r>
      <w:proofErr w:type="spellEnd"/>
      <w:r w:rsidRPr="00EA1DDE">
        <w:rPr>
          <w:rFonts w:ascii="Times New Roman" w:hAnsi="Times New Roman"/>
          <w:sz w:val="24"/>
          <w:szCs w:val="24"/>
        </w:rPr>
        <w:t xml:space="preserve">. Создайте упрощённую разомкнутую модель объекта. Момент инерции </w:t>
      </w:r>
      <w:r>
        <w:rPr>
          <w:rFonts w:ascii="Times New Roman" w:hAnsi="Times New Roman"/>
          <w:sz w:val="24"/>
          <w:szCs w:val="24"/>
        </w:rPr>
        <w:t>объекта примите равным 5.1 кг*м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. В лабораторной </w:t>
      </w:r>
      <w:r w:rsidRPr="00EA1DDE">
        <w:rPr>
          <w:rFonts w:ascii="Times New Roman" w:hAnsi="Times New Roman"/>
          <w:sz w:val="24"/>
          <w:szCs w:val="24"/>
        </w:rPr>
        <w:t>работе рассмотрим изменение момента инерц</w:t>
      </w:r>
      <w:r>
        <w:rPr>
          <w:rFonts w:ascii="Times New Roman" w:hAnsi="Times New Roman"/>
          <w:sz w:val="24"/>
          <w:szCs w:val="24"/>
        </w:rPr>
        <w:t>ии объекта в пределах от 1 кг*м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EA1DDE"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</w:rPr>
        <w:t>10 кг*м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:rsidR="001B36AF" w:rsidRPr="001B36AF" w:rsidRDefault="001B36AF" w:rsidP="001B36AF">
      <w:pPr>
        <w:pStyle w:val="a4"/>
        <w:numPr>
          <w:ilvl w:val="0"/>
          <w:numId w:val="1"/>
        </w:numPr>
        <w:spacing w:before="240" w:after="240" w:line="256" w:lineRule="auto"/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t xml:space="preserve">С помощью генератора подаём на вход объекта синусоидальные колебания с частотой </w:t>
      </w:r>
      <w:r w:rsidRPr="001B36AF">
        <w:rPr>
          <w:rFonts w:ascii="Cambria Math" w:hAnsi="Cambria Math" w:cs="Cambria Math"/>
          <w:sz w:val="24"/>
          <w:szCs w:val="24"/>
        </w:rPr>
        <w:t>𝜔</w:t>
      </w:r>
      <w:r w:rsidRPr="001B36AF">
        <w:rPr>
          <w:rFonts w:ascii="Times New Roman" w:hAnsi="Times New Roman"/>
          <w:sz w:val="24"/>
          <w:szCs w:val="24"/>
          <w:vertAlign w:val="subscript"/>
        </w:rPr>
        <w:t>0</w:t>
      </w:r>
      <w:r w:rsidRPr="001B36AF">
        <w:rPr>
          <w:rFonts w:ascii="Times New Roman" w:hAnsi="Times New Roman"/>
          <w:sz w:val="24"/>
          <w:szCs w:val="24"/>
        </w:rPr>
        <w:t xml:space="preserve"> = 100 рад/с, и амплитудой А</w:t>
      </w:r>
      <w:r w:rsidRPr="001B36AF">
        <w:rPr>
          <w:rFonts w:ascii="Times New Roman" w:hAnsi="Times New Roman"/>
          <w:sz w:val="24"/>
          <w:szCs w:val="24"/>
          <w:vertAlign w:val="subscript"/>
        </w:rPr>
        <w:t>0</w:t>
      </w:r>
      <w:r w:rsidRPr="001B36AF">
        <w:rPr>
          <w:rFonts w:ascii="Times New Roman" w:hAnsi="Times New Roman"/>
          <w:sz w:val="24"/>
          <w:szCs w:val="24"/>
        </w:rPr>
        <w:t xml:space="preserve"> = 2,5 </w:t>
      </w:r>
      <w:proofErr w:type="spellStart"/>
      <w:r w:rsidRPr="001B36AF">
        <w:rPr>
          <w:rFonts w:ascii="Times New Roman" w:hAnsi="Times New Roman"/>
          <w:sz w:val="24"/>
          <w:szCs w:val="24"/>
        </w:rPr>
        <w:t>Нм</w:t>
      </w:r>
      <w:proofErr w:type="spellEnd"/>
      <w:r w:rsidRPr="001B36AF">
        <w:rPr>
          <w:rFonts w:ascii="Times New Roman" w:hAnsi="Times New Roman"/>
          <w:sz w:val="24"/>
          <w:szCs w:val="24"/>
        </w:rPr>
        <w:t>. При моделировании получаем следующий гра</w:t>
      </w:r>
      <w:r>
        <w:rPr>
          <w:rFonts w:ascii="Times New Roman" w:hAnsi="Times New Roman"/>
          <w:sz w:val="24"/>
          <w:szCs w:val="24"/>
        </w:rPr>
        <w:t>фик переходного процесса (рис. 1</w:t>
      </w:r>
      <w:r w:rsidRPr="001B36AF">
        <w:rPr>
          <w:rFonts w:ascii="Times New Roman" w:hAnsi="Times New Roman"/>
          <w:sz w:val="24"/>
          <w:szCs w:val="24"/>
        </w:rPr>
        <w:t>).</w:t>
      </w:r>
    </w:p>
    <w:p w:rsidR="001B36AF" w:rsidRPr="00EA1DDE" w:rsidRDefault="001B36AF" w:rsidP="001B36AF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EA1DDE" w:rsidRDefault="001B36AF" w:rsidP="001B36AF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1CBC64" wp14:editId="137483C9">
            <wp:extent cx="566737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AF" w:rsidRPr="001B36AF" w:rsidRDefault="001B36AF" w:rsidP="001B36AF">
      <w:pPr>
        <w:pStyle w:val="a6"/>
        <w:ind w:left="722" w:right="432"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Pr="001B36AF"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1B36AF">
        <w:rPr>
          <w:sz w:val="24"/>
          <w:szCs w:val="24"/>
        </w:rPr>
        <w:t>.</w:t>
      </w:r>
      <w:r w:rsidRPr="001B36AF">
        <w:rPr>
          <w:spacing w:val="-8"/>
          <w:sz w:val="24"/>
          <w:szCs w:val="24"/>
        </w:rPr>
        <w:t xml:space="preserve"> </w:t>
      </w:r>
      <w:r w:rsidRPr="001B36AF">
        <w:rPr>
          <w:sz w:val="24"/>
          <w:szCs w:val="24"/>
        </w:rPr>
        <w:t>График</w:t>
      </w:r>
      <w:r w:rsidRPr="001B36AF">
        <w:rPr>
          <w:spacing w:val="-9"/>
          <w:sz w:val="24"/>
          <w:szCs w:val="24"/>
        </w:rPr>
        <w:t xml:space="preserve"> </w:t>
      </w:r>
      <w:r w:rsidRPr="001B36AF">
        <w:rPr>
          <w:sz w:val="24"/>
          <w:szCs w:val="24"/>
        </w:rPr>
        <w:t>переходного</w:t>
      </w:r>
      <w:r w:rsidRPr="001B36AF">
        <w:rPr>
          <w:spacing w:val="-9"/>
          <w:sz w:val="24"/>
          <w:szCs w:val="24"/>
        </w:rPr>
        <w:t xml:space="preserve"> </w:t>
      </w:r>
      <w:r w:rsidRPr="001B36AF">
        <w:rPr>
          <w:sz w:val="24"/>
          <w:szCs w:val="24"/>
        </w:rPr>
        <w:t>процесса</w:t>
      </w:r>
      <w:r w:rsidRPr="001B36AF">
        <w:rPr>
          <w:spacing w:val="-12"/>
          <w:sz w:val="24"/>
          <w:szCs w:val="24"/>
        </w:rPr>
        <w:t xml:space="preserve"> </w:t>
      </w:r>
      <w:r w:rsidRPr="001B36AF">
        <w:rPr>
          <w:sz w:val="24"/>
          <w:szCs w:val="24"/>
        </w:rPr>
        <w:t>упрощённой</w:t>
      </w:r>
      <w:r w:rsidRPr="001B36AF">
        <w:rPr>
          <w:spacing w:val="-12"/>
          <w:sz w:val="24"/>
          <w:szCs w:val="24"/>
        </w:rPr>
        <w:t xml:space="preserve"> </w:t>
      </w:r>
      <w:r w:rsidRPr="001B36AF">
        <w:rPr>
          <w:sz w:val="24"/>
          <w:szCs w:val="24"/>
        </w:rPr>
        <w:t>разомкнутой</w:t>
      </w:r>
      <w:r w:rsidRPr="001B36AF">
        <w:rPr>
          <w:spacing w:val="-9"/>
          <w:sz w:val="24"/>
          <w:szCs w:val="24"/>
        </w:rPr>
        <w:t xml:space="preserve"> </w:t>
      </w:r>
      <w:r w:rsidRPr="001B36AF">
        <w:rPr>
          <w:sz w:val="24"/>
          <w:szCs w:val="24"/>
        </w:rPr>
        <w:t>модели объекта.</w:t>
      </w:r>
    </w:p>
    <w:p w:rsidR="001B36AF" w:rsidRDefault="001B36AF" w:rsidP="001B36AF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1B36AF" w:rsidRPr="001B36AF" w:rsidRDefault="001B36AF" w:rsidP="001B36A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lastRenderedPageBreak/>
        <w:t>3.</w:t>
      </w:r>
      <w:r w:rsidRPr="001B36AF">
        <w:rPr>
          <w:rFonts w:ascii="Times New Roman" w:hAnsi="Times New Roman"/>
          <w:sz w:val="24"/>
          <w:szCs w:val="24"/>
        </w:rPr>
        <w:tab/>
        <w:t xml:space="preserve">Создаём модель системы идентификации момента инерции объекта, состоящей из следующих устройств: </w:t>
      </w:r>
    </w:p>
    <w:p w:rsidR="001B36AF" w:rsidRPr="001B36AF" w:rsidRDefault="001B36AF" w:rsidP="001B36A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t xml:space="preserve">- избирательный фильтр с передаточной функцией (2), где </w:t>
      </w:r>
      <w:r w:rsidRPr="001B36AF">
        <w:rPr>
          <w:rFonts w:ascii="Cambria Math" w:hAnsi="Cambria Math" w:cs="Cambria Math"/>
          <w:sz w:val="24"/>
          <w:szCs w:val="24"/>
        </w:rPr>
        <w:t>𝜉</w:t>
      </w:r>
      <w:r w:rsidRPr="001B36AF">
        <w:rPr>
          <w:rFonts w:ascii="Times New Roman" w:hAnsi="Times New Roman"/>
          <w:sz w:val="24"/>
          <w:szCs w:val="24"/>
        </w:rPr>
        <w:t xml:space="preserve"> = 0.5, </w:t>
      </w:r>
      <w:r w:rsidRPr="001B36AF">
        <w:rPr>
          <w:rFonts w:ascii="Cambria Math" w:hAnsi="Cambria Math" w:cs="Cambria Math"/>
          <w:sz w:val="24"/>
          <w:szCs w:val="24"/>
        </w:rPr>
        <w:t>𝜏</w:t>
      </w:r>
      <w:r w:rsidRPr="001B36AF">
        <w:rPr>
          <w:rFonts w:ascii="Times New Roman" w:hAnsi="Times New Roman"/>
          <w:sz w:val="24"/>
          <w:szCs w:val="24"/>
        </w:rPr>
        <w:t xml:space="preserve"> = 1/</w:t>
      </w:r>
      <w:r w:rsidRPr="001B36AF">
        <w:rPr>
          <w:rFonts w:ascii="Cambria Math" w:hAnsi="Cambria Math" w:cs="Cambria Math"/>
          <w:sz w:val="24"/>
          <w:szCs w:val="24"/>
        </w:rPr>
        <w:t>𝜔</w:t>
      </w:r>
      <w:r w:rsidRPr="001B36AF">
        <w:rPr>
          <w:rFonts w:ascii="Times New Roman" w:hAnsi="Times New Roman"/>
          <w:sz w:val="24"/>
          <w:szCs w:val="24"/>
        </w:rPr>
        <w:t>0. ЛАЧХ и ЛФЧХ филь</w:t>
      </w:r>
      <w:r w:rsidRPr="001B36AF">
        <w:rPr>
          <w:rFonts w:ascii="Times New Roman" w:hAnsi="Times New Roman"/>
          <w:sz w:val="24"/>
          <w:szCs w:val="24"/>
        </w:rPr>
        <w:t xml:space="preserve">тра представлены на рисунке 3; </w:t>
      </w:r>
    </w:p>
    <w:p w:rsidR="001B36AF" w:rsidRPr="001B36AF" w:rsidRDefault="001B36AF" w:rsidP="001B36A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t xml:space="preserve">- детектор, который делает сигнал положительным; </w:t>
      </w:r>
    </w:p>
    <w:p w:rsidR="001B36AF" w:rsidRPr="001B36AF" w:rsidRDefault="001B36AF" w:rsidP="001B36A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t>- фильтр нижних частот с п</w:t>
      </w:r>
      <w:r>
        <w:rPr>
          <w:rFonts w:ascii="Times New Roman" w:hAnsi="Times New Roman"/>
          <w:sz w:val="24"/>
          <w:szCs w:val="24"/>
        </w:rPr>
        <w:t xml:space="preserve">ередаточной функцией (3), где </w:t>
      </w:r>
      <w:proofErr w:type="spellStart"/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vertAlign w:val="subscript"/>
        </w:rPr>
        <w:t>ф</w:t>
      </w:r>
      <w:proofErr w:type="spellEnd"/>
      <w:r>
        <w:rPr>
          <w:rFonts w:ascii="Times New Roman" w:hAnsi="Times New Roman"/>
          <w:sz w:val="24"/>
          <w:szCs w:val="24"/>
        </w:rPr>
        <w:t xml:space="preserve"> ≈ 0.1, а </w:t>
      </w:r>
      <w:proofErr w:type="spellStart"/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  <w:vertAlign w:val="subscript"/>
        </w:rPr>
        <w:t>ф</w:t>
      </w:r>
      <w:proofErr w:type="spellEnd"/>
      <w:r w:rsidRPr="001B36AF">
        <w:rPr>
          <w:rFonts w:ascii="Times New Roman" w:hAnsi="Times New Roman"/>
          <w:sz w:val="24"/>
          <w:szCs w:val="24"/>
        </w:rPr>
        <w:t xml:space="preserve"> подбирается таким образом, чтобы определение амплитуды сигнала на выходе детектора было наиболее точным. Из-за того, что на выходе детектора сигнал не постоянный, а представляет из себя положительные полуволны, сигнал на выходе ВНЧ наиболее соответствует сигналу амплитуды этих полуволн при </w:t>
      </w:r>
      <w:proofErr w:type="spellStart"/>
      <w:r w:rsidRPr="001B36AF">
        <w:rPr>
          <w:rFonts w:ascii="Times New Roman" w:hAnsi="Times New Roman"/>
          <w:sz w:val="24"/>
          <w:szCs w:val="24"/>
        </w:rPr>
        <w:t>Кф</w:t>
      </w:r>
      <w:proofErr w:type="spellEnd"/>
      <w:r w:rsidRPr="001B36AF">
        <w:rPr>
          <w:rFonts w:ascii="Times New Roman" w:hAnsi="Times New Roman"/>
          <w:sz w:val="24"/>
          <w:szCs w:val="24"/>
        </w:rPr>
        <w:t xml:space="preserve"> = 1.56. </w:t>
      </w:r>
    </w:p>
    <w:p w:rsidR="001B36AF" w:rsidRPr="001B36AF" w:rsidRDefault="001B36AF" w:rsidP="001B36A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t xml:space="preserve">- звеном с насыщением с границами 0.00025 и 0.025 для ограничения сигнала амплитуды в соответствии с диапазоном возможного изменения момента инерции (от 1 до 10 кг </w:t>
      </w:r>
      <w:r w:rsidRPr="001B36AF">
        <w:rPr>
          <w:rFonts w:ascii="Cambria Math" w:hAnsi="Cambria Math" w:cs="Cambria Math"/>
          <w:sz w:val="24"/>
          <w:szCs w:val="24"/>
        </w:rPr>
        <w:t>∗</w:t>
      </w:r>
      <w:r w:rsidRPr="001B36AF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B36AF">
        <w:rPr>
          <w:rFonts w:ascii="Times New Roman" w:hAnsi="Times New Roman"/>
          <w:sz w:val="24"/>
          <w:szCs w:val="24"/>
        </w:rPr>
        <w:t xml:space="preserve">) На выходе системы идентификации момента инерции это не позволит сигналу выйти за пределы от 1 до 10 кг </w:t>
      </w:r>
      <w:r w:rsidRPr="001B36AF">
        <w:rPr>
          <w:rFonts w:ascii="Cambria Math" w:hAnsi="Cambria Math" w:cs="Cambria Math"/>
          <w:sz w:val="24"/>
          <w:szCs w:val="24"/>
        </w:rPr>
        <w:t>∗</w:t>
      </w:r>
      <w:r>
        <w:rPr>
          <w:rFonts w:ascii="Times New Roman" w:hAnsi="Times New Roman"/>
          <w:sz w:val="24"/>
          <w:szCs w:val="24"/>
        </w:rPr>
        <w:t xml:space="preserve"> м</w:t>
      </w:r>
      <w:r w:rsidRPr="001B36AF">
        <w:rPr>
          <w:rFonts w:ascii="Times New Roman" w:hAnsi="Times New Roman"/>
          <w:sz w:val="24"/>
          <w:szCs w:val="24"/>
          <w:vertAlign w:val="superscript"/>
        </w:rPr>
        <w:t>2</w:t>
      </w:r>
      <w:r w:rsidRPr="001B36AF">
        <w:rPr>
          <w:rFonts w:ascii="Times New Roman" w:hAnsi="Times New Roman"/>
          <w:sz w:val="24"/>
          <w:szCs w:val="24"/>
        </w:rPr>
        <w:t xml:space="preserve">. </w:t>
      </w:r>
    </w:p>
    <w:p w:rsidR="001B36AF" w:rsidRDefault="001B36AF" w:rsidP="001B36AF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t>- блок деления, реализующий уравнение (1).</w:t>
      </w:r>
    </w:p>
    <w:p w:rsidR="001B36AF" w:rsidRDefault="001B36AF" w:rsidP="001B36AF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F9CD69" wp14:editId="5749FDAD">
            <wp:extent cx="5940425" cy="810448"/>
            <wp:effectExtent l="0" t="0" r="3175" b="889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AF" w:rsidRDefault="001B36AF" w:rsidP="001B36AF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2. </w:t>
      </w:r>
      <w:r w:rsidRPr="001B36AF">
        <w:rPr>
          <w:rFonts w:ascii="Times New Roman" w:hAnsi="Times New Roman"/>
          <w:sz w:val="24"/>
          <w:szCs w:val="24"/>
        </w:rPr>
        <w:t>Структурная схема идентификатора момента инерции объекта.</w:t>
      </w:r>
    </w:p>
    <w:p w:rsidR="001B36AF" w:rsidRPr="001B36AF" w:rsidRDefault="001B36AF" w:rsidP="001B36AF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B36AF">
        <w:rPr>
          <w:rFonts w:ascii="Times New Roman" w:hAnsi="Times New Roman"/>
          <w:sz w:val="24"/>
          <w:szCs w:val="24"/>
        </w:rPr>
        <w:t xml:space="preserve">Проводим эксперимент: задаём значения момента инерции </w:t>
      </w:r>
      <w:r w:rsidRPr="001B36AF">
        <w:rPr>
          <w:rFonts w:ascii="Cambria Math" w:hAnsi="Cambria Math" w:cs="Cambria Math"/>
          <w:sz w:val="24"/>
          <w:szCs w:val="24"/>
        </w:rPr>
        <w:t>𝐽</w:t>
      </w:r>
      <w:r w:rsidRPr="001B36AF">
        <w:rPr>
          <w:rFonts w:ascii="Times New Roman" w:hAnsi="Times New Roman"/>
          <w:sz w:val="24"/>
          <w:szCs w:val="24"/>
        </w:rPr>
        <w:t xml:space="preserve"> = 1.1 кг </w:t>
      </w:r>
      <w:r w:rsidRPr="001B36AF">
        <w:rPr>
          <w:rFonts w:ascii="Cambria Math" w:hAnsi="Cambria Math" w:cs="Cambria Math"/>
          <w:sz w:val="24"/>
          <w:szCs w:val="24"/>
        </w:rPr>
        <w:t>∗</w:t>
      </w:r>
      <w:r w:rsidRPr="001B36AF">
        <w:rPr>
          <w:rFonts w:ascii="Times New Roman" w:hAnsi="Times New Roman"/>
          <w:sz w:val="24"/>
          <w:szCs w:val="24"/>
        </w:rPr>
        <w:t xml:space="preserve"> м</w:t>
      </w:r>
      <w:r w:rsidRPr="001B36AF">
        <w:rPr>
          <w:rFonts w:ascii="Times New Roman" w:hAnsi="Times New Roman"/>
          <w:sz w:val="24"/>
          <w:szCs w:val="24"/>
          <w:vertAlign w:val="superscript"/>
        </w:rPr>
        <w:t>2</w:t>
      </w:r>
      <w:r w:rsidRPr="001B36AF">
        <w:rPr>
          <w:rFonts w:ascii="Times New Roman" w:hAnsi="Times New Roman"/>
          <w:sz w:val="24"/>
          <w:szCs w:val="24"/>
        </w:rPr>
        <w:t xml:space="preserve">, </w:t>
      </w:r>
      <w:r w:rsidRPr="001B36AF">
        <w:rPr>
          <w:rFonts w:ascii="Cambria Math" w:hAnsi="Cambria Math" w:cs="Cambria Math"/>
          <w:sz w:val="24"/>
          <w:szCs w:val="24"/>
        </w:rPr>
        <w:t>𝐽</w:t>
      </w:r>
      <w:r w:rsidRPr="001B36AF">
        <w:rPr>
          <w:rFonts w:ascii="Times New Roman" w:hAnsi="Times New Roman"/>
          <w:sz w:val="24"/>
          <w:szCs w:val="24"/>
        </w:rPr>
        <w:t xml:space="preserve"> = 5.1 кг </w:t>
      </w:r>
      <w:r w:rsidRPr="001B36AF">
        <w:rPr>
          <w:rFonts w:ascii="Cambria Math" w:hAnsi="Cambria Math" w:cs="Cambria Math"/>
          <w:sz w:val="24"/>
          <w:szCs w:val="24"/>
        </w:rPr>
        <w:t>∗</w:t>
      </w:r>
      <w:r w:rsidRPr="001B36AF">
        <w:rPr>
          <w:rFonts w:ascii="Times New Roman" w:hAnsi="Times New Roman"/>
          <w:sz w:val="24"/>
          <w:szCs w:val="24"/>
        </w:rPr>
        <w:t xml:space="preserve"> м</w:t>
      </w:r>
      <w:r w:rsidRPr="001B36AF">
        <w:rPr>
          <w:rFonts w:ascii="Times New Roman" w:hAnsi="Times New Roman"/>
          <w:sz w:val="24"/>
          <w:szCs w:val="24"/>
          <w:vertAlign w:val="superscript"/>
        </w:rPr>
        <w:t>2</w:t>
      </w:r>
      <w:r w:rsidRPr="001B36AF">
        <w:rPr>
          <w:rFonts w:ascii="Times New Roman" w:hAnsi="Times New Roman"/>
          <w:sz w:val="24"/>
          <w:szCs w:val="24"/>
        </w:rPr>
        <w:t xml:space="preserve">, </w:t>
      </w:r>
      <w:r w:rsidRPr="001B36AF">
        <w:rPr>
          <w:rFonts w:ascii="Cambria Math" w:hAnsi="Cambria Math" w:cs="Cambria Math"/>
          <w:sz w:val="24"/>
          <w:szCs w:val="24"/>
        </w:rPr>
        <w:t>𝐽</w:t>
      </w:r>
      <w:r w:rsidRPr="001B36AF">
        <w:rPr>
          <w:rFonts w:ascii="Times New Roman" w:hAnsi="Times New Roman"/>
          <w:sz w:val="24"/>
          <w:szCs w:val="24"/>
        </w:rPr>
        <w:t xml:space="preserve"> = 10.1 кг </w:t>
      </w:r>
      <w:r w:rsidRPr="001B36AF">
        <w:rPr>
          <w:rFonts w:ascii="Cambria Math" w:hAnsi="Cambria Math" w:cs="Cambria Math"/>
          <w:sz w:val="24"/>
          <w:szCs w:val="24"/>
        </w:rPr>
        <w:t>∗</w:t>
      </w:r>
      <w:r w:rsidRPr="001B36AF">
        <w:rPr>
          <w:rFonts w:ascii="Times New Roman" w:hAnsi="Times New Roman"/>
          <w:sz w:val="24"/>
          <w:szCs w:val="24"/>
        </w:rPr>
        <w:t xml:space="preserve"> м</w:t>
      </w:r>
      <w:r w:rsidRPr="001B36AF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1B36AF" w:rsidRDefault="001B36AF" w:rsidP="001B36AF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9DC0CD" wp14:editId="3A7ABA50">
            <wp:extent cx="425767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AF" w:rsidRDefault="001B36AF" w:rsidP="001B36AF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3. </w:t>
      </w:r>
      <w:r w:rsidRPr="001B36AF">
        <w:rPr>
          <w:rFonts w:ascii="Times New Roman" w:hAnsi="Times New Roman"/>
          <w:sz w:val="24"/>
          <w:szCs w:val="24"/>
        </w:rPr>
        <w:t xml:space="preserve">График переходного процесса на выходе идентификатора момента инерции объекта (при </w:t>
      </w:r>
      <w:r w:rsidRPr="001B36AF">
        <w:rPr>
          <w:rFonts w:ascii="Cambria Math" w:hAnsi="Cambria Math" w:cs="Cambria Math"/>
          <w:sz w:val="24"/>
          <w:szCs w:val="24"/>
        </w:rPr>
        <w:t>𝐽</w:t>
      </w:r>
      <w:r w:rsidRPr="001B36AF">
        <w:rPr>
          <w:rFonts w:ascii="Times New Roman" w:hAnsi="Times New Roman"/>
          <w:sz w:val="24"/>
          <w:szCs w:val="24"/>
        </w:rPr>
        <w:t xml:space="preserve"> = 5.1 кг </w:t>
      </w:r>
      <w:r w:rsidRPr="001B36AF">
        <w:rPr>
          <w:rFonts w:ascii="Cambria Math" w:hAnsi="Cambria Math" w:cs="Cambria Math"/>
          <w:sz w:val="24"/>
          <w:szCs w:val="24"/>
        </w:rPr>
        <w:t>∗</w:t>
      </w:r>
      <w:r w:rsidRPr="001B36AF">
        <w:rPr>
          <w:rFonts w:ascii="Times New Roman" w:hAnsi="Times New Roman"/>
          <w:sz w:val="24"/>
          <w:szCs w:val="24"/>
        </w:rPr>
        <w:t xml:space="preserve"> м2).</w:t>
      </w:r>
    </w:p>
    <w:p w:rsidR="001B36AF" w:rsidRDefault="001B36AF" w:rsidP="001B36A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1B36AF" w:rsidRDefault="001B36AF" w:rsidP="001B36AF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1B36AF" w:rsidRDefault="001B36AF" w:rsidP="001B36AF">
      <w:pPr>
        <w:pStyle w:val="a4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lastRenderedPageBreak/>
        <w:t>Таблица 1. Параметры переходных процессов модели идентификатора момента инерции.</w:t>
      </w:r>
    </w:p>
    <w:tbl>
      <w:tblPr>
        <w:tblStyle w:val="TableNormal"/>
        <w:tblW w:w="93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4833"/>
        <w:gridCol w:w="3125"/>
      </w:tblGrid>
      <w:tr w:rsidR="001B36AF" w:rsidRPr="001B36AF" w:rsidTr="002E1F41">
        <w:trPr>
          <w:trHeight w:val="651"/>
        </w:trPr>
        <w:tc>
          <w:tcPr>
            <w:tcW w:w="1418" w:type="dxa"/>
          </w:tcPr>
          <w:p w:rsidR="001B36AF" w:rsidRPr="001B36AF" w:rsidRDefault="001B36AF" w:rsidP="001B36AF">
            <w:pPr>
              <w:spacing w:after="0" w:line="240" w:lineRule="auto"/>
              <w:ind w:left="107" w:right="348"/>
              <w:rPr>
                <w:rFonts w:ascii="Times New Roman" w:hAnsi="Times New Roman"/>
                <w:sz w:val="24"/>
              </w:rPr>
            </w:pPr>
            <w:proofErr w:type="spellStart"/>
            <w:r w:rsidRPr="001B36AF">
              <w:rPr>
                <w:rFonts w:ascii="Times New Roman" w:hAnsi="Times New Roman"/>
                <w:sz w:val="24"/>
              </w:rPr>
              <w:t>Момент</w:t>
            </w:r>
            <w:proofErr w:type="spellEnd"/>
            <w:r w:rsidRPr="001B36AF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 w:rsidRPr="001B36AF">
              <w:rPr>
                <w:rFonts w:ascii="Times New Roman" w:hAnsi="Times New Roman"/>
                <w:sz w:val="24"/>
              </w:rPr>
              <w:t>инерции</w:t>
            </w:r>
            <w:proofErr w:type="spellEnd"/>
            <w:r w:rsidRPr="001B36AF">
              <w:rPr>
                <w:rFonts w:ascii="Times New Roman" w:hAnsi="Times New Roman"/>
                <w:sz w:val="24"/>
              </w:rPr>
              <w:t>,</w:t>
            </w:r>
          </w:p>
          <w:p w:rsidR="001B36AF" w:rsidRPr="001B36AF" w:rsidRDefault="001B36AF" w:rsidP="001B36AF">
            <w:pPr>
              <w:spacing w:after="0" w:line="266" w:lineRule="exact"/>
              <w:ind w:left="107"/>
              <w:rPr>
                <w:rFonts w:ascii="Cambria Math" w:hAnsi="Cambria Math"/>
                <w:sz w:val="24"/>
              </w:rPr>
            </w:pPr>
            <w:proofErr w:type="spellStart"/>
            <w:r w:rsidRPr="001B36AF">
              <w:rPr>
                <w:rFonts w:ascii="Cambria Math" w:hAnsi="Cambria Math"/>
                <w:sz w:val="24"/>
              </w:rPr>
              <w:t>кг</w:t>
            </w:r>
            <w:proofErr w:type="spellEnd"/>
            <w:r w:rsidRPr="001B36AF">
              <w:rPr>
                <w:rFonts w:ascii="Cambria Math" w:hAnsi="Cambria Math"/>
                <w:spacing w:val="2"/>
                <w:sz w:val="24"/>
              </w:rPr>
              <w:t xml:space="preserve"> </w:t>
            </w:r>
            <w:r w:rsidRPr="001B36AF">
              <w:rPr>
                <w:rFonts w:ascii="Cambria Math" w:hAnsi="Cambria Math"/>
                <w:sz w:val="24"/>
              </w:rPr>
              <w:t>∗</w:t>
            </w:r>
            <w:r w:rsidRPr="001B36AF">
              <w:rPr>
                <w:rFonts w:ascii="Cambria Math" w:hAnsi="Cambria Math"/>
                <w:spacing w:val="2"/>
                <w:sz w:val="24"/>
              </w:rPr>
              <w:t xml:space="preserve"> </w:t>
            </w:r>
            <w:r w:rsidRPr="001B36AF">
              <w:rPr>
                <w:rFonts w:ascii="Cambria Math" w:hAnsi="Cambria Math"/>
                <w:sz w:val="24"/>
              </w:rPr>
              <w:t>м</w:t>
            </w:r>
            <w:r w:rsidRPr="001B36AF">
              <w:rPr>
                <w:rFonts w:ascii="Cambria Math" w:hAnsi="Cambria Math"/>
                <w:sz w:val="24"/>
                <w:vertAlign w:val="superscript"/>
              </w:rPr>
              <w:t>2</w:t>
            </w:r>
          </w:p>
        </w:tc>
        <w:tc>
          <w:tcPr>
            <w:tcW w:w="4833" w:type="dxa"/>
          </w:tcPr>
          <w:p w:rsidR="001B36AF" w:rsidRPr="001B36AF" w:rsidRDefault="001B36AF" w:rsidP="001B36AF">
            <w:pPr>
              <w:spacing w:after="0" w:line="240" w:lineRule="auto"/>
              <w:ind w:left="107" w:right="91"/>
              <w:rPr>
                <w:rFonts w:ascii="Times New Roman" w:hAnsi="Times New Roman"/>
                <w:sz w:val="24"/>
                <w:lang w:val="ru-RU"/>
              </w:rPr>
            </w:pPr>
            <w:r w:rsidRPr="001B36AF">
              <w:rPr>
                <w:rFonts w:ascii="Times New Roman" w:hAnsi="Times New Roman"/>
                <w:spacing w:val="-1"/>
                <w:sz w:val="24"/>
                <w:lang w:val="ru-RU"/>
              </w:rPr>
              <w:t>Средняя</w:t>
            </w:r>
            <w:r w:rsidRPr="001B36AF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>погрешность</w:t>
            </w:r>
            <w:r w:rsidRPr="001B36AF">
              <w:rPr>
                <w:rFonts w:ascii="Times New Roman" w:hAnsi="Times New Roman"/>
                <w:spacing w:val="-11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>идентифицированного</w:t>
            </w:r>
            <w:r w:rsidRPr="001B36AF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pacing w:val="-1"/>
                <w:sz w:val="24"/>
                <w:lang w:val="ru-RU"/>
              </w:rPr>
              <w:t>момента</w:t>
            </w:r>
            <w:r w:rsidRPr="001B36AF">
              <w:rPr>
                <w:rFonts w:ascii="Times New Roman" w:hAnsi="Times New Roman"/>
                <w:spacing w:val="-16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pacing w:val="-1"/>
                <w:sz w:val="24"/>
                <w:lang w:val="ru-RU"/>
              </w:rPr>
              <w:t>инерции</w:t>
            </w:r>
            <w:r w:rsidRPr="001B36AF">
              <w:rPr>
                <w:rFonts w:ascii="Times New Roman" w:hAnsi="Times New Roman"/>
                <w:spacing w:val="-13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>(в</w:t>
            </w:r>
            <w:r w:rsidRPr="001B36AF">
              <w:rPr>
                <w:rFonts w:ascii="Times New Roman" w:hAnsi="Times New Roman"/>
                <w:spacing w:val="-15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>установившемся</w:t>
            </w:r>
            <w:r w:rsidRPr="001B36AF">
              <w:rPr>
                <w:rFonts w:ascii="Times New Roman" w:hAnsi="Times New Roman"/>
                <w:spacing w:val="-14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>режиме</w:t>
            </w:r>
          </w:p>
          <w:p w:rsidR="001B36AF" w:rsidRPr="001B36AF" w:rsidRDefault="001B36AF" w:rsidP="001B36AF">
            <w:pPr>
              <w:spacing w:after="0" w:line="266" w:lineRule="exact"/>
              <w:ind w:left="107"/>
              <w:rPr>
                <w:rFonts w:ascii="Cambria Math" w:hAnsi="Cambria Math"/>
                <w:sz w:val="24"/>
              </w:rPr>
            </w:pPr>
            <w:proofErr w:type="spellStart"/>
            <w:r w:rsidRPr="001B36AF">
              <w:rPr>
                <w:rFonts w:ascii="Times New Roman" w:hAnsi="Times New Roman"/>
                <w:sz w:val="24"/>
              </w:rPr>
              <w:t>идентификатора</w:t>
            </w:r>
            <w:proofErr w:type="spellEnd"/>
            <w:r w:rsidRPr="001B36AF">
              <w:rPr>
                <w:rFonts w:ascii="Times New Roman" w:hAnsi="Times New Roman"/>
                <w:sz w:val="24"/>
              </w:rPr>
              <w:t>),</w:t>
            </w:r>
            <w:r w:rsidRPr="001B36AF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 w:rsidRPr="001B36AF">
              <w:rPr>
                <w:rFonts w:ascii="Cambria Math" w:hAnsi="Cambria Math"/>
                <w:sz w:val="24"/>
              </w:rPr>
              <w:t>кг</w:t>
            </w:r>
            <w:proofErr w:type="spellEnd"/>
            <w:r w:rsidRPr="001B36AF">
              <w:rPr>
                <w:rFonts w:ascii="Cambria Math" w:hAnsi="Cambria Math"/>
                <w:spacing w:val="-2"/>
                <w:sz w:val="24"/>
              </w:rPr>
              <w:t xml:space="preserve"> </w:t>
            </w:r>
            <w:r w:rsidRPr="001B36AF">
              <w:rPr>
                <w:rFonts w:ascii="Cambria Math" w:hAnsi="Cambria Math"/>
                <w:sz w:val="24"/>
              </w:rPr>
              <w:t>∗</w:t>
            </w:r>
            <w:r w:rsidRPr="001B36AF">
              <w:rPr>
                <w:rFonts w:ascii="Cambria Math" w:hAnsi="Cambria Math"/>
                <w:spacing w:val="-3"/>
                <w:sz w:val="24"/>
              </w:rPr>
              <w:t xml:space="preserve"> </w:t>
            </w:r>
            <w:r w:rsidRPr="001B36AF">
              <w:rPr>
                <w:rFonts w:ascii="Cambria Math" w:hAnsi="Cambria Math"/>
                <w:sz w:val="24"/>
              </w:rPr>
              <w:t>м</w:t>
            </w:r>
            <w:r w:rsidRPr="001B36AF">
              <w:rPr>
                <w:rFonts w:ascii="Cambria Math" w:hAnsi="Cambria Math"/>
                <w:sz w:val="24"/>
                <w:vertAlign w:val="superscript"/>
              </w:rPr>
              <w:t>2</w:t>
            </w:r>
          </w:p>
        </w:tc>
        <w:tc>
          <w:tcPr>
            <w:tcW w:w="3125" w:type="dxa"/>
          </w:tcPr>
          <w:p w:rsidR="001B36AF" w:rsidRPr="001B36AF" w:rsidRDefault="001B36AF" w:rsidP="001B36AF">
            <w:pPr>
              <w:tabs>
                <w:tab w:val="left" w:pos="1611"/>
              </w:tabs>
              <w:spacing w:after="0" w:line="272" w:lineRule="exact"/>
              <w:ind w:left="107"/>
              <w:rPr>
                <w:rFonts w:ascii="Times New Roman" w:hAnsi="Times New Roman"/>
                <w:sz w:val="24"/>
                <w:lang w:val="ru-RU"/>
              </w:rPr>
            </w:pPr>
            <w:r w:rsidRPr="001B36AF">
              <w:rPr>
                <w:rFonts w:ascii="Times New Roman" w:hAnsi="Times New Roman"/>
                <w:sz w:val="24"/>
                <w:lang w:val="ru-RU"/>
              </w:rPr>
              <w:t>Время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ab/>
              <w:t>установления</w:t>
            </w:r>
          </w:p>
          <w:p w:rsidR="001B36AF" w:rsidRPr="001B36AF" w:rsidRDefault="001B36AF" w:rsidP="001B36AF">
            <w:pPr>
              <w:tabs>
                <w:tab w:val="left" w:pos="2138"/>
              </w:tabs>
              <w:spacing w:after="0" w:line="276" w:lineRule="exact"/>
              <w:ind w:left="107" w:right="100"/>
              <w:rPr>
                <w:rFonts w:ascii="Times New Roman" w:hAnsi="Times New Roman"/>
                <w:sz w:val="24"/>
                <w:lang w:val="ru-RU"/>
              </w:rPr>
            </w:pPr>
            <w:r w:rsidRPr="001B36AF">
              <w:rPr>
                <w:rFonts w:ascii="Times New Roman" w:hAnsi="Times New Roman"/>
                <w:sz w:val="24"/>
                <w:lang w:val="ru-RU"/>
              </w:rPr>
              <w:t>сигнала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ab/>
            </w:r>
            <w:r w:rsidRPr="001B36AF">
              <w:rPr>
                <w:rFonts w:ascii="Times New Roman" w:hAnsi="Times New Roman"/>
                <w:spacing w:val="-1"/>
                <w:sz w:val="24"/>
                <w:lang w:val="ru-RU"/>
              </w:rPr>
              <w:t>системы</w:t>
            </w:r>
            <w:r w:rsidRPr="001B36AF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>идентификации,</w:t>
            </w:r>
            <w:r w:rsidRPr="001B36AF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1B36AF">
              <w:rPr>
                <w:rFonts w:ascii="Times New Roman" w:hAnsi="Times New Roman"/>
                <w:sz w:val="24"/>
                <w:lang w:val="ru-RU"/>
              </w:rPr>
              <w:t>с</w:t>
            </w:r>
          </w:p>
        </w:tc>
      </w:tr>
      <w:tr w:rsidR="001B36AF" w:rsidRPr="001B36AF" w:rsidTr="002E1F41">
        <w:trPr>
          <w:trHeight w:val="249"/>
        </w:trPr>
        <w:tc>
          <w:tcPr>
            <w:tcW w:w="1418" w:type="dxa"/>
          </w:tcPr>
          <w:p w:rsidR="001B36AF" w:rsidRPr="001B36AF" w:rsidRDefault="001B36AF" w:rsidP="001B36AF">
            <w:pPr>
              <w:spacing w:after="0" w:line="301" w:lineRule="exact"/>
              <w:ind w:left="440" w:right="432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1.1</w:t>
            </w:r>
          </w:p>
        </w:tc>
        <w:tc>
          <w:tcPr>
            <w:tcW w:w="4833" w:type="dxa"/>
          </w:tcPr>
          <w:p w:rsidR="001B36AF" w:rsidRPr="001B36AF" w:rsidRDefault="001B36AF" w:rsidP="001B36AF">
            <w:pPr>
              <w:spacing w:after="0" w:line="301" w:lineRule="exact"/>
              <w:ind w:left="2142" w:right="2135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0.02</w:t>
            </w:r>
          </w:p>
        </w:tc>
        <w:tc>
          <w:tcPr>
            <w:tcW w:w="3125" w:type="dxa"/>
          </w:tcPr>
          <w:p w:rsidR="001B36AF" w:rsidRPr="001B36AF" w:rsidRDefault="001B36AF" w:rsidP="001B36AF">
            <w:pPr>
              <w:spacing w:after="0" w:line="301" w:lineRule="exact"/>
              <w:ind w:left="1292" w:right="1283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0.25</w:t>
            </w:r>
          </w:p>
        </w:tc>
      </w:tr>
      <w:tr w:rsidR="001B36AF" w:rsidRPr="001B36AF" w:rsidTr="002E1F41">
        <w:trPr>
          <w:trHeight w:val="251"/>
        </w:trPr>
        <w:tc>
          <w:tcPr>
            <w:tcW w:w="1418" w:type="dxa"/>
          </w:tcPr>
          <w:p w:rsidR="001B36AF" w:rsidRPr="001B36AF" w:rsidRDefault="001B36AF" w:rsidP="001B36AF">
            <w:pPr>
              <w:spacing w:after="0" w:line="304" w:lineRule="exact"/>
              <w:ind w:left="440" w:right="432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5.1</w:t>
            </w:r>
          </w:p>
        </w:tc>
        <w:tc>
          <w:tcPr>
            <w:tcW w:w="4833" w:type="dxa"/>
          </w:tcPr>
          <w:p w:rsidR="001B36AF" w:rsidRPr="001B36AF" w:rsidRDefault="001B36AF" w:rsidP="001B36AF">
            <w:pPr>
              <w:spacing w:after="0" w:line="304" w:lineRule="exact"/>
              <w:ind w:left="2142" w:right="2135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0.04</w:t>
            </w:r>
          </w:p>
        </w:tc>
        <w:tc>
          <w:tcPr>
            <w:tcW w:w="3125" w:type="dxa"/>
          </w:tcPr>
          <w:p w:rsidR="001B36AF" w:rsidRPr="001B36AF" w:rsidRDefault="001B36AF" w:rsidP="001B36AF">
            <w:pPr>
              <w:spacing w:after="0" w:line="304" w:lineRule="exact"/>
              <w:ind w:left="1292" w:right="1283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0.45</w:t>
            </w:r>
          </w:p>
        </w:tc>
      </w:tr>
      <w:tr w:rsidR="001B36AF" w:rsidRPr="001B36AF" w:rsidTr="002E1F41">
        <w:trPr>
          <w:trHeight w:val="249"/>
        </w:trPr>
        <w:tc>
          <w:tcPr>
            <w:tcW w:w="1418" w:type="dxa"/>
          </w:tcPr>
          <w:p w:rsidR="001B36AF" w:rsidRPr="001B36AF" w:rsidRDefault="001B36AF" w:rsidP="001B36AF">
            <w:pPr>
              <w:spacing w:after="0" w:line="301" w:lineRule="exact"/>
              <w:ind w:left="440" w:right="433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10.1</w:t>
            </w:r>
          </w:p>
        </w:tc>
        <w:tc>
          <w:tcPr>
            <w:tcW w:w="4833" w:type="dxa"/>
          </w:tcPr>
          <w:p w:rsidR="001B36AF" w:rsidRPr="001B36AF" w:rsidRDefault="001B36AF" w:rsidP="001B36AF">
            <w:pPr>
              <w:spacing w:after="0" w:line="301" w:lineRule="exact"/>
              <w:ind w:left="2142" w:right="2135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0.07</w:t>
            </w:r>
          </w:p>
        </w:tc>
        <w:tc>
          <w:tcPr>
            <w:tcW w:w="3125" w:type="dxa"/>
          </w:tcPr>
          <w:p w:rsidR="001B36AF" w:rsidRPr="001B36AF" w:rsidRDefault="001B36AF" w:rsidP="001B36AF">
            <w:pPr>
              <w:spacing w:after="0" w:line="301" w:lineRule="exact"/>
              <w:ind w:left="1292" w:right="1282"/>
              <w:jc w:val="center"/>
              <w:rPr>
                <w:rFonts w:ascii="Times New Roman" w:hAnsi="Times New Roman"/>
                <w:sz w:val="28"/>
              </w:rPr>
            </w:pPr>
            <w:r w:rsidRPr="001B36AF">
              <w:rPr>
                <w:rFonts w:ascii="Times New Roman" w:hAnsi="Times New Roman"/>
                <w:sz w:val="28"/>
              </w:rPr>
              <w:t>0.6</w:t>
            </w:r>
          </w:p>
        </w:tc>
      </w:tr>
    </w:tbl>
    <w:p w:rsidR="001B36AF" w:rsidRDefault="001B36AF" w:rsidP="001B36AF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1B36AF" w:rsidRDefault="001B36AF" w:rsidP="001B36AF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B36AF">
        <w:rPr>
          <w:rFonts w:ascii="Times New Roman" w:hAnsi="Times New Roman"/>
          <w:sz w:val="24"/>
          <w:szCs w:val="24"/>
        </w:rPr>
        <w:t>Загру</w:t>
      </w:r>
      <w:r w:rsidR="00246396">
        <w:rPr>
          <w:rFonts w:ascii="Times New Roman" w:hAnsi="Times New Roman"/>
          <w:sz w:val="24"/>
          <w:szCs w:val="24"/>
        </w:rPr>
        <w:t>жаем файл модель привода (рис. 4</w:t>
      </w:r>
      <w:r w:rsidRPr="001B36AF">
        <w:rPr>
          <w:rFonts w:ascii="Times New Roman" w:hAnsi="Times New Roman"/>
          <w:sz w:val="24"/>
          <w:szCs w:val="24"/>
        </w:rPr>
        <w:t>) и добавляем в неё идентификатор</w:t>
      </w:r>
      <w:r w:rsidR="00246396">
        <w:rPr>
          <w:rFonts w:ascii="Times New Roman" w:hAnsi="Times New Roman"/>
          <w:sz w:val="24"/>
          <w:szCs w:val="24"/>
        </w:rPr>
        <w:t xml:space="preserve"> момента инерции объекта (рис. 5</w:t>
      </w:r>
      <w:r w:rsidRPr="001B36AF">
        <w:rPr>
          <w:rFonts w:ascii="Times New Roman" w:hAnsi="Times New Roman"/>
          <w:sz w:val="24"/>
          <w:szCs w:val="24"/>
        </w:rPr>
        <w:t>).</w:t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8F0E89" wp14:editId="7E2D53F0">
            <wp:extent cx="5203414" cy="14859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01" cy="14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4</w:t>
      </w:r>
      <w:r w:rsidRPr="00246396">
        <w:rPr>
          <w:rFonts w:ascii="Times New Roman" w:hAnsi="Times New Roman"/>
          <w:sz w:val="24"/>
          <w:szCs w:val="24"/>
        </w:rPr>
        <w:t>. Структурная схема привода.</w:t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BFBCF6" wp14:editId="5EC0FF9C">
            <wp:extent cx="5377620" cy="2736342"/>
            <wp:effectExtent l="0" t="0" r="0" b="6985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620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</w:t>
      </w:r>
      <w:r w:rsidRPr="00246396">
        <w:rPr>
          <w:rFonts w:ascii="Times New Roman" w:hAnsi="Times New Roman"/>
          <w:sz w:val="24"/>
          <w:szCs w:val="24"/>
        </w:rPr>
        <w:t>. Структурная схема привода с идентификатором момента инерции объекта.</w:t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>Параметры привода: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clc</w:t>
      </w:r>
      <w:proofErr w:type="spellEnd"/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%Параметры нагрузки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Jm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0.1;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246396">
        <w:rPr>
          <w:rFonts w:ascii="Times New Roman" w:hAnsi="Times New Roman"/>
          <w:color w:val="0070C0"/>
          <w:sz w:val="24"/>
          <w:szCs w:val="24"/>
        </w:rPr>
        <w:t>%кг*м^2 - момент инерции двигателя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Jco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1;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%кг*м^2 - момент инерции объекта управления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>J=</w:t>
      </w:r>
      <w:proofErr w:type="spellStart"/>
      <w:r w:rsidRPr="00246396">
        <w:rPr>
          <w:rFonts w:ascii="Times New Roman" w:hAnsi="Times New Roman"/>
          <w:sz w:val="24"/>
          <w:szCs w:val="24"/>
        </w:rPr>
        <w:t>Jco+Jm</w:t>
      </w:r>
      <w:proofErr w:type="spellEnd"/>
      <w:r w:rsidRPr="00246396">
        <w:rPr>
          <w:rFonts w:ascii="Times New Roman" w:hAnsi="Times New Roman"/>
          <w:sz w:val="24"/>
          <w:szCs w:val="24"/>
        </w:rPr>
        <w:t>;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>J1=1.1;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 xml:space="preserve"> 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%Параметры силового преобразователя: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lastRenderedPageBreak/>
        <w:t>Tpwc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0.002; </w:t>
      </w:r>
      <w:r w:rsidRPr="00246396">
        <w:rPr>
          <w:rFonts w:ascii="Times New Roman" w:hAnsi="Times New Roman"/>
          <w:color w:val="0070C0"/>
          <w:sz w:val="24"/>
          <w:szCs w:val="24"/>
        </w:rPr>
        <w:t>%с - период выходного напряжения, равен периоду широтно- импульсной модуляции в силовом преобразователе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Un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25;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%В - напряжение, питающее обмотки двигателя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Uc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10;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%В - максимальное напряжение управляющего сигнала, подаваемого на привод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Kpwc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46396">
        <w:rPr>
          <w:rFonts w:ascii="Times New Roman" w:hAnsi="Times New Roman"/>
          <w:sz w:val="24"/>
          <w:szCs w:val="24"/>
        </w:rPr>
        <w:t>Un</w:t>
      </w:r>
      <w:proofErr w:type="spellEnd"/>
      <w:r w:rsidRPr="00246396">
        <w:rPr>
          <w:rFonts w:ascii="Times New Roman" w:hAnsi="Times New Roman"/>
          <w:sz w:val="24"/>
          <w:szCs w:val="24"/>
        </w:rPr>
        <w:t>/</w:t>
      </w:r>
      <w:proofErr w:type="spellStart"/>
      <w:r w:rsidRPr="00246396">
        <w:rPr>
          <w:rFonts w:ascii="Times New Roman" w:hAnsi="Times New Roman"/>
          <w:sz w:val="24"/>
          <w:szCs w:val="24"/>
        </w:rPr>
        <w:t>Uc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; </w:t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передачи (усиления) ШИП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%Параметры двигателя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>R = 5;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 xml:space="preserve">            </w:t>
      </w:r>
      <w:r w:rsidRPr="00246396">
        <w:rPr>
          <w:rFonts w:ascii="Times New Roman" w:hAnsi="Times New Roman"/>
          <w:color w:val="0070C0"/>
          <w:sz w:val="24"/>
          <w:szCs w:val="24"/>
        </w:rPr>
        <w:t>%Ом - сопротивление обмотки возбуждения, R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Imax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22;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%А - максимальный ток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Km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5;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момента двигателя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Ke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46396">
        <w:rPr>
          <w:rFonts w:ascii="Times New Roman" w:hAnsi="Times New Roman"/>
          <w:sz w:val="24"/>
          <w:szCs w:val="24"/>
        </w:rPr>
        <w:t>Km</w:t>
      </w:r>
      <w:proofErr w:type="spellEnd"/>
      <w:r w:rsidRPr="00246396">
        <w:rPr>
          <w:rFonts w:ascii="Times New Roman" w:hAnsi="Times New Roman"/>
          <w:sz w:val="24"/>
          <w:szCs w:val="24"/>
        </w:rPr>
        <w:t>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</w:t>
      </w:r>
      <w:proofErr w:type="spellStart"/>
      <w:r w:rsidRPr="00246396">
        <w:rPr>
          <w:rFonts w:ascii="Times New Roman" w:hAnsi="Times New Roman"/>
          <w:color w:val="0070C0"/>
          <w:sz w:val="24"/>
          <w:szCs w:val="24"/>
        </w:rPr>
        <w:t>Вс</w:t>
      </w:r>
      <w:proofErr w:type="spellEnd"/>
      <w:r w:rsidRPr="00246396">
        <w:rPr>
          <w:rFonts w:ascii="Times New Roman" w:hAnsi="Times New Roman"/>
          <w:color w:val="0070C0"/>
          <w:sz w:val="24"/>
          <w:szCs w:val="24"/>
        </w:rPr>
        <w:t xml:space="preserve"> - коэффициент ЭДС двигателя (постоянная времени нарастания </w:t>
      </w:r>
      <w:proofErr w:type="spellStart"/>
      <w:r w:rsidRPr="00246396">
        <w:rPr>
          <w:rFonts w:ascii="Times New Roman" w:hAnsi="Times New Roman"/>
          <w:color w:val="0070C0"/>
          <w:sz w:val="24"/>
          <w:szCs w:val="24"/>
        </w:rPr>
        <w:t>противоЭДС</w:t>
      </w:r>
      <w:proofErr w:type="spellEnd"/>
      <w:r w:rsidRPr="00246396">
        <w:rPr>
          <w:rFonts w:ascii="Times New Roman" w:hAnsi="Times New Roman"/>
          <w:color w:val="0070C0"/>
          <w:sz w:val="24"/>
          <w:szCs w:val="24"/>
        </w:rPr>
        <w:t>)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Te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0.0005</w:t>
      </w:r>
      <w:proofErr w:type="gramStart"/>
      <w:r w:rsidRPr="00246396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46396">
        <w:rPr>
          <w:rFonts w:ascii="Times New Roman" w:hAnsi="Times New Roman"/>
          <w:color w:val="0070C0"/>
          <w:sz w:val="24"/>
          <w:szCs w:val="24"/>
        </w:rPr>
        <w:t>%</w:t>
      </w:r>
      <w:proofErr w:type="gramEnd"/>
      <w:r w:rsidRPr="00246396">
        <w:rPr>
          <w:rFonts w:ascii="Times New Roman" w:hAnsi="Times New Roman"/>
          <w:color w:val="0070C0"/>
          <w:sz w:val="24"/>
          <w:szCs w:val="24"/>
        </w:rPr>
        <w:t xml:space="preserve"> - электромагнитная постоянная времени двигателя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 xml:space="preserve">% </w:t>
      </w:r>
      <w:proofErr w:type="spellStart"/>
      <w:r w:rsidRPr="00246396">
        <w:rPr>
          <w:rFonts w:ascii="Times New Roman" w:hAnsi="Times New Roman"/>
          <w:sz w:val="24"/>
          <w:szCs w:val="24"/>
        </w:rPr>
        <w:t>kcur_i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46396">
        <w:rPr>
          <w:rFonts w:ascii="Times New Roman" w:hAnsi="Times New Roman"/>
          <w:sz w:val="24"/>
          <w:szCs w:val="24"/>
        </w:rPr>
        <w:t>= ;</w:t>
      </w:r>
      <w:proofErr w:type="gramEnd"/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интегральной составляющей регулятора тока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%Параметры датчика положения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Nps_i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100000;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импульсов на оборот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kps_int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2*</w:t>
      </w:r>
      <w:proofErr w:type="spellStart"/>
      <w:r w:rsidRPr="00246396">
        <w:rPr>
          <w:rFonts w:ascii="Times New Roman" w:hAnsi="Times New Roman"/>
          <w:sz w:val="24"/>
          <w:szCs w:val="24"/>
        </w:rPr>
        <w:t>Nps_i</w:t>
      </w:r>
      <w:proofErr w:type="spellEnd"/>
      <w:r w:rsidRPr="00246396">
        <w:rPr>
          <w:rFonts w:ascii="Times New Roman" w:hAnsi="Times New Roman"/>
          <w:sz w:val="24"/>
          <w:szCs w:val="24"/>
        </w:rPr>
        <w:t>/</w:t>
      </w:r>
      <w:proofErr w:type="spellStart"/>
      <w:r w:rsidRPr="00246396">
        <w:rPr>
          <w:rFonts w:ascii="Times New Roman" w:hAnsi="Times New Roman"/>
          <w:sz w:val="24"/>
          <w:szCs w:val="24"/>
        </w:rPr>
        <w:t>pi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; </w:t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датчика положения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%Настройка контура регулирования тока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Kcs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46396">
        <w:rPr>
          <w:rFonts w:ascii="Times New Roman" w:hAnsi="Times New Roman"/>
          <w:sz w:val="24"/>
          <w:szCs w:val="24"/>
        </w:rPr>
        <w:t>Uc</w:t>
      </w:r>
      <w:proofErr w:type="spellEnd"/>
      <w:r w:rsidRPr="00246396">
        <w:rPr>
          <w:rFonts w:ascii="Times New Roman" w:hAnsi="Times New Roman"/>
          <w:sz w:val="24"/>
          <w:szCs w:val="24"/>
        </w:rPr>
        <w:t>/</w:t>
      </w:r>
      <w:proofErr w:type="spellStart"/>
      <w:r w:rsidRPr="00246396">
        <w:rPr>
          <w:rFonts w:ascii="Times New Roman" w:hAnsi="Times New Roman"/>
          <w:sz w:val="24"/>
          <w:szCs w:val="24"/>
        </w:rPr>
        <w:t>Imax</w:t>
      </w:r>
      <w:proofErr w:type="spellEnd"/>
      <w:r w:rsidRPr="00246396">
        <w:rPr>
          <w:rFonts w:ascii="Times New Roman" w:hAnsi="Times New Roman"/>
          <w:sz w:val="24"/>
          <w:szCs w:val="24"/>
        </w:rPr>
        <w:t>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датчика тока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Nadc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8;</w:t>
      </w:r>
      <w:r w:rsidRPr="0024639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246396">
        <w:rPr>
          <w:rFonts w:ascii="Times New Roman" w:hAnsi="Times New Roman"/>
          <w:color w:val="0070C0"/>
          <w:sz w:val="24"/>
          <w:szCs w:val="24"/>
        </w:rPr>
        <w:t>% - разрядность АЦП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Kadc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(2^(Nadc-1)-1)/</w:t>
      </w:r>
      <w:proofErr w:type="spellStart"/>
      <w:r w:rsidRPr="00246396">
        <w:rPr>
          <w:rFonts w:ascii="Times New Roman" w:hAnsi="Times New Roman"/>
          <w:sz w:val="24"/>
          <w:szCs w:val="24"/>
        </w:rPr>
        <w:t>Uc</w:t>
      </w:r>
      <w:proofErr w:type="spellEnd"/>
      <w:r w:rsidRPr="00246396">
        <w:rPr>
          <w:rFonts w:ascii="Times New Roman" w:hAnsi="Times New Roman"/>
          <w:sz w:val="24"/>
          <w:szCs w:val="24"/>
        </w:rPr>
        <w:t>;</w:t>
      </w:r>
      <w:r w:rsidRPr="0024639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АЦП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Kcur_fdb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46396">
        <w:rPr>
          <w:rFonts w:ascii="Times New Roman" w:hAnsi="Times New Roman"/>
          <w:sz w:val="24"/>
          <w:szCs w:val="24"/>
        </w:rPr>
        <w:t>round</w:t>
      </w:r>
      <w:proofErr w:type="spellEnd"/>
      <w:r w:rsidRPr="00246396">
        <w:rPr>
          <w:rFonts w:ascii="Times New Roman" w:hAnsi="Times New Roman"/>
          <w:sz w:val="24"/>
          <w:szCs w:val="24"/>
        </w:rPr>
        <w:t>(</w:t>
      </w:r>
      <w:proofErr w:type="spellStart"/>
      <w:r w:rsidRPr="00246396">
        <w:rPr>
          <w:rFonts w:ascii="Times New Roman" w:hAnsi="Times New Roman"/>
          <w:sz w:val="24"/>
          <w:szCs w:val="24"/>
        </w:rPr>
        <w:t>kcs</w:t>
      </w:r>
      <w:proofErr w:type="spellEnd"/>
      <w:r w:rsidRPr="00246396">
        <w:rPr>
          <w:rFonts w:ascii="Times New Roman" w:hAnsi="Times New Roman"/>
          <w:sz w:val="24"/>
          <w:szCs w:val="24"/>
        </w:rPr>
        <w:t>*</w:t>
      </w:r>
      <w:proofErr w:type="spellStart"/>
      <w:r w:rsidRPr="00246396">
        <w:rPr>
          <w:rFonts w:ascii="Times New Roman" w:hAnsi="Times New Roman"/>
          <w:sz w:val="24"/>
          <w:szCs w:val="24"/>
        </w:rPr>
        <w:t>kadc</w:t>
      </w:r>
      <w:proofErr w:type="spellEnd"/>
      <w:r w:rsidRPr="00246396">
        <w:rPr>
          <w:rFonts w:ascii="Times New Roman" w:hAnsi="Times New Roman"/>
          <w:sz w:val="24"/>
          <w:szCs w:val="24"/>
        </w:rPr>
        <w:t>);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отрицательной обратной связи по току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Ndac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8;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разрядность ЦАП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Kdac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46396">
        <w:rPr>
          <w:rFonts w:ascii="Times New Roman" w:hAnsi="Times New Roman"/>
          <w:sz w:val="24"/>
          <w:szCs w:val="24"/>
        </w:rPr>
        <w:t>Uc</w:t>
      </w:r>
      <w:proofErr w:type="spellEnd"/>
      <w:r w:rsidRPr="00246396">
        <w:rPr>
          <w:rFonts w:ascii="Times New Roman" w:hAnsi="Times New Roman"/>
          <w:sz w:val="24"/>
          <w:szCs w:val="24"/>
        </w:rPr>
        <w:t>/((2^Ndac)-1);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АЦП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%исходя из настройки на технический оптимум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Wc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1/(2*</w:t>
      </w:r>
      <w:proofErr w:type="spellStart"/>
      <w:r w:rsidRPr="00246396">
        <w:rPr>
          <w:rFonts w:ascii="Times New Roman" w:hAnsi="Times New Roman"/>
          <w:sz w:val="24"/>
          <w:szCs w:val="24"/>
        </w:rPr>
        <w:t>Tpwc</w:t>
      </w:r>
      <w:proofErr w:type="spellEnd"/>
      <w:r w:rsidRPr="00246396">
        <w:rPr>
          <w:rFonts w:ascii="Times New Roman" w:hAnsi="Times New Roman"/>
          <w:sz w:val="24"/>
          <w:szCs w:val="24"/>
        </w:rPr>
        <w:t>);</w:t>
      </w:r>
      <w:r w:rsidRPr="00246396">
        <w:rPr>
          <w:rFonts w:ascii="Times New Roman" w:hAnsi="Times New Roman"/>
          <w:sz w:val="24"/>
          <w:szCs w:val="24"/>
        </w:rPr>
        <w:tab/>
      </w:r>
      <w:r w:rsidRPr="00246396">
        <w:rPr>
          <w:rFonts w:ascii="Times New Roman" w:hAnsi="Times New Roman"/>
          <w:color w:val="0070C0"/>
          <w:sz w:val="24"/>
          <w:szCs w:val="24"/>
        </w:rPr>
        <w:t>% - частота среза разомкнутой подсистемы регулирования тока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 xml:space="preserve">% </w:t>
      </w:r>
      <w:proofErr w:type="spellStart"/>
      <w:r w:rsidRPr="00246396">
        <w:rPr>
          <w:rFonts w:ascii="Times New Roman" w:hAnsi="Times New Roman"/>
          <w:sz w:val="24"/>
          <w:szCs w:val="24"/>
        </w:rPr>
        <w:t>kcur_p</w:t>
      </w:r>
      <w:proofErr w:type="spellEnd"/>
      <w:r w:rsidRPr="00246396">
        <w:rPr>
          <w:rFonts w:ascii="Times New Roman" w:hAnsi="Times New Roman"/>
          <w:sz w:val="24"/>
          <w:szCs w:val="24"/>
        </w:rPr>
        <w:tab/>
      </w:r>
      <w:proofErr w:type="gramStart"/>
      <w:r w:rsidRPr="00246396">
        <w:rPr>
          <w:rFonts w:ascii="Times New Roman" w:hAnsi="Times New Roman"/>
          <w:sz w:val="24"/>
          <w:szCs w:val="24"/>
        </w:rPr>
        <w:t>= ;</w:t>
      </w:r>
      <w:proofErr w:type="gramEnd"/>
      <w:r w:rsidRPr="00246396">
        <w:rPr>
          <w:rFonts w:ascii="Times New Roman" w:hAnsi="Times New Roman"/>
          <w:sz w:val="24"/>
          <w:szCs w:val="24"/>
        </w:rPr>
        <w:t xml:space="preserve"> </w:t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пропорциональной составляющей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 регулятора тока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Ws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46396">
        <w:rPr>
          <w:rFonts w:ascii="Times New Roman" w:hAnsi="Times New Roman"/>
          <w:sz w:val="24"/>
          <w:szCs w:val="24"/>
        </w:rPr>
        <w:t>Wc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/5; </w:t>
      </w:r>
      <w:r w:rsidRPr="00246396">
        <w:rPr>
          <w:rFonts w:ascii="Times New Roman" w:hAnsi="Times New Roman"/>
          <w:color w:val="0070C0"/>
          <w:sz w:val="24"/>
          <w:szCs w:val="24"/>
        </w:rPr>
        <w:t>% - частота среза разомкнутой подсистемы регулирования скорости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46396">
        <w:rPr>
          <w:rFonts w:ascii="Times New Roman" w:hAnsi="Times New Roman"/>
          <w:sz w:val="24"/>
          <w:szCs w:val="24"/>
          <w:lang w:val="en-US"/>
        </w:rPr>
        <w:t>Ts</w:t>
      </w:r>
      <w:proofErr w:type="spellEnd"/>
      <w:r w:rsidRPr="00246396">
        <w:rPr>
          <w:rFonts w:ascii="Times New Roman" w:hAnsi="Times New Roman"/>
          <w:sz w:val="24"/>
          <w:szCs w:val="24"/>
          <w:lang w:val="en-US"/>
        </w:rPr>
        <w:t xml:space="preserve"> = 0.0001;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46396">
        <w:rPr>
          <w:rFonts w:ascii="Times New Roman" w:hAnsi="Times New Roman"/>
          <w:sz w:val="24"/>
          <w:szCs w:val="24"/>
          <w:lang w:val="en-US"/>
        </w:rPr>
        <w:t>Kspd_fdb</w:t>
      </w:r>
      <w:proofErr w:type="spellEnd"/>
      <w:r w:rsidRPr="00246396">
        <w:rPr>
          <w:rFonts w:ascii="Times New Roman" w:hAnsi="Times New Roman"/>
          <w:sz w:val="24"/>
          <w:szCs w:val="24"/>
          <w:lang w:val="en-US"/>
        </w:rPr>
        <w:t xml:space="preserve"> = round(</w:t>
      </w:r>
      <w:proofErr w:type="spellStart"/>
      <w:r w:rsidRPr="00246396">
        <w:rPr>
          <w:rFonts w:ascii="Times New Roman" w:hAnsi="Times New Roman"/>
          <w:sz w:val="24"/>
          <w:szCs w:val="24"/>
          <w:lang w:val="en-US"/>
        </w:rPr>
        <w:t>kps_int</w:t>
      </w:r>
      <w:proofErr w:type="spellEnd"/>
      <w:r w:rsidRPr="00246396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246396">
        <w:rPr>
          <w:rFonts w:ascii="Times New Roman" w:hAnsi="Times New Roman"/>
          <w:sz w:val="24"/>
          <w:szCs w:val="24"/>
          <w:lang w:val="en-US"/>
        </w:rPr>
        <w:t>Ts</w:t>
      </w:r>
      <w:proofErr w:type="spellEnd"/>
      <w:r w:rsidRPr="00246396">
        <w:rPr>
          <w:rFonts w:ascii="Times New Roman" w:hAnsi="Times New Roman"/>
          <w:sz w:val="24"/>
          <w:szCs w:val="24"/>
          <w:lang w:val="en-US"/>
        </w:rPr>
        <w:t>);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kspd_p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10; </w:t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пропорциональной составляющей регулятора скорости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r w:rsidRPr="00246396">
        <w:rPr>
          <w:rFonts w:ascii="Times New Roman" w:hAnsi="Times New Roman"/>
          <w:color w:val="0070C0"/>
          <w:sz w:val="24"/>
          <w:szCs w:val="24"/>
        </w:rPr>
        <w:t>%Параметры генератора момента для активной системы идентификации момента инерции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 xml:space="preserve">A0 = 2.5; </w:t>
      </w:r>
      <w:r w:rsidRPr="00246396">
        <w:rPr>
          <w:rFonts w:ascii="Times New Roman" w:hAnsi="Times New Roman"/>
          <w:color w:val="0070C0"/>
          <w:sz w:val="24"/>
          <w:szCs w:val="24"/>
        </w:rPr>
        <w:t>%</w:t>
      </w:r>
      <w:proofErr w:type="spellStart"/>
      <w:r w:rsidRPr="00246396">
        <w:rPr>
          <w:rFonts w:ascii="Times New Roman" w:hAnsi="Times New Roman"/>
          <w:color w:val="0070C0"/>
          <w:sz w:val="24"/>
          <w:szCs w:val="24"/>
        </w:rPr>
        <w:t>Нм</w:t>
      </w:r>
      <w:proofErr w:type="spellEnd"/>
      <w:r w:rsidRPr="00246396">
        <w:rPr>
          <w:rFonts w:ascii="Times New Roman" w:hAnsi="Times New Roman"/>
          <w:color w:val="0070C0"/>
          <w:sz w:val="24"/>
          <w:szCs w:val="24"/>
        </w:rPr>
        <w:t xml:space="preserve"> - амплитуда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 xml:space="preserve">W0 = 100; </w:t>
      </w:r>
      <w:r w:rsidRPr="00246396">
        <w:rPr>
          <w:rFonts w:ascii="Times New Roman" w:hAnsi="Times New Roman"/>
          <w:color w:val="0070C0"/>
          <w:sz w:val="24"/>
          <w:szCs w:val="24"/>
        </w:rPr>
        <w:t>%рад/с - частота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tau_filt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1/W0; </w:t>
      </w:r>
      <w:r w:rsidRPr="00246396">
        <w:rPr>
          <w:rFonts w:ascii="Times New Roman" w:hAnsi="Times New Roman"/>
          <w:color w:val="0070C0"/>
          <w:sz w:val="24"/>
          <w:szCs w:val="24"/>
        </w:rPr>
        <w:t>% - постоянная времени избирательного фильтра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Ksi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 = 0.5; </w:t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демпфирования</w:t>
      </w:r>
    </w:p>
    <w:p w:rsid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Kspd_p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=25; </w:t>
      </w:r>
      <w:r w:rsidRPr="00246396">
        <w:rPr>
          <w:rFonts w:ascii="Times New Roman" w:hAnsi="Times New Roman"/>
          <w:color w:val="0070C0"/>
          <w:sz w:val="24"/>
          <w:szCs w:val="24"/>
        </w:rPr>
        <w:t xml:space="preserve">% - коэффициент усиления силового преобразователя </w:t>
      </w:r>
    </w:p>
    <w:p w:rsidR="00246396" w:rsidRP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lastRenderedPageBreak/>
        <w:t>kcur_p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=1000000; </w:t>
      </w:r>
      <w:r w:rsidRPr="00246396">
        <w:rPr>
          <w:rFonts w:ascii="Times New Roman" w:hAnsi="Times New Roman"/>
          <w:color w:val="0070C0"/>
          <w:sz w:val="24"/>
          <w:szCs w:val="24"/>
        </w:rPr>
        <w:t xml:space="preserve">% - </w:t>
      </w:r>
      <w:proofErr w:type="spellStart"/>
      <w:r w:rsidRPr="00246396">
        <w:rPr>
          <w:rFonts w:ascii="Times New Roman" w:hAnsi="Times New Roman"/>
          <w:color w:val="0070C0"/>
          <w:sz w:val="24"/>
          <w:szCs w:val="24"/>
        </w:rPr>
        <w:t>коэфициент</w:t>
      </w:r>
      <w:proofErr w:type="spellEnd"/>
      <w:r w:rsidRPr="00246396">
        <w:rPr>
          <w:rFonts w:ascii="Times New Roman" w:hAnsi="Times New Roman"/>
          <w:color w:val="0070C0"/>
          <w:sz w:val="24"/>
          <w:szCs w:val="24"/>
        </w:rPr>
        <w:t xml:space="preserve"> усиления пропорциональной составляющей ПИ- регулятора</w:t>
      </w:r>
    </w:p>
    <w:p w:rsidR="00246396" w:rsidRDefault="00246396" w:rsidP="00246396">
      <w:pPr>
        <w:pStyle w:val="a4"/>
        <w:jc w:val="both"/>
        <w:rPr>
          <w:rFonts w:ascii="Times New Roman" w:hAnsi="Times New Roman"/>
          <w:color w:val="0070C0"/>
          <w:sz w:val="24"/>
          <w:szCs w:val="24"/>
        </w:rPr>
      </w:pPr>
      <w:proofErr w:type="spellStart"/>
      <w:r w:rsidRPr="00246396">
        <w:rPr>
          <w:rFonts w:ascii="Times New Roman" w:hAnsi="Times New Roman"/>
          <w:sz w:val="24"/>
          <w:szCs w:val="24"/>
        </w:rPr>
        <w:t>kcur_i</w:t>
      </w:r>
      <w:proofErr w:type="spellEnd"/>
      <w:r w:rsidRPr="00246396">
        <w:rPr>
          <w:rFonts w:ascii="Times New Roman" w:hAnsi="Times New Roman"/>
          <w:sz w:val="24"/>
          <w:szCs w:val="24"/>
        </w:rPr>
        <w:t>=1/4*</w:t>
      </w:r>
      <w:proofErr w:type="spellStart"/>
      <w:r w:rsidRPr="00246396">
        <w:rPr>
          <w:rFonts w:ascii="Times New Roman" w:hAnsi="Times New Roman"/>
          <w:sz w:val="24"/>
          <w:szCs w:val="24"/>
        </w:rPr>
        <w:t>Te</w:t>
      </w:r>
      <w:proofErr w:type="spellEnd"/>
      <w:r w:rsidRPr="00246396">
        <w:rPr>
          <w:rFonts w:ascii="Times New Roman" w:hAnsi="Times New Roman"/>
          <w:sz w:val="24"/>
          <w:szCs w:val="24"/>
        </w:rPr>
        <w:t xml:space="preserve">; </w:t>
      </w:r>
      <w:r w:rsidRPr="00246396">
        <w:rPr>
          <w:rFonts w:ascii="Times New Roman" w:hAnsi="Times New Roman"/>
          <w:color w:val="0070C0"/>
          <w:sz w:val="24"/>
          <w:szCs w:val="24"/>
        </w:rPr>
        <w:t>% - коэффициент усиления интегральной составляющей ПИ- регулятора</w:t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246396" w:rsidRDefault="00246396" w:rsidP="00246396">
      <w:pPr>
        <w:pStyle w:val="a4"/>
        <w:jc w:val="center"/>
        <w:rPr>
          <w:rFonts w:ascii="Times New Roman" w:hAnsi="Times New Roman"/>
          <w:color w:val="0070C0"/>
          <w:sz w:val="24"/>
          <w:szCs w:val="24"/>
        </w:rPr>
      </w:pPr>
      <w:r>
        <w:rPr>
          <w:rFonts w:ascii="Courier New"/>
          <w:noProof/>
          <w:sz w:val="20"/>
          <w:lang w:eastAsia="ru-RU"/>
        </w:rPr>
        <w:drawing>
          <wp:inline distT="0" distB="0" distL="0" distR="0" wp14:anchorId="71F94C88" wp14:editId="03F9EFD3">
            <wp:extent cx="3390900" cy="1846739"/>
            <wp:effectExtent l="0" t="0" r="0" b="127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682" cy="18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6. Контур тока</w:t>
      </w:r>
    </w:p>
    <w:p w:rsidR="00246396" w:rsidRDefault="00246396" w:rsidP="0024639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t xml:space="preserve">Настраиваем коэффициенты регуляторов на технический оптимум при моменте инерции </w:t>
      </w:r>
      <w:r w:rsidRPr="00246396">
        <w:rPr>
          <w:rFonts w:ascii="Cambria Math" w:hAnsi="Cambria Math" w:cs="Cambria Math"/>
          <w:sz w:val="24"/>
          <w:szCs w:val="24"/>
        </w:rPr>
        <w:t>𝐽</w:t>
      </w:r>
      <w:r w:rsidRPr="00246396">
        <w:rPr>
          <w:rFonts w:ascii="Times New Roman" w:hAnsi="Times New Roman"/>
          <w:sz w:val="24"/>
          <w:szCs w:val="24"/>
        </w:rPr>
        <w:t xml:space="preserve"> = 1.1 кг </w:t>
      </w:r>
      <w:r w:rsidRPr="00246396">
        <w:rPr>
          <w:rFonts w:ascii="Cambria Math" w:hAnsi="Cambria Math" w:cs="Cambria Math"/>
          <w:sz w:val="24"/>
          <w:szCs w:val="24"/>
        </w:rPr>
        <w:t>∗</w:t>
      </w:r>
      <w:r w:rsidRPr="00246396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246396">
        <w:rPr>
          <w:rFonts w:ascii="Times New Roman" w:hAnsi="Times New Roman"/>
          <w:sz w:val="24"/>
          <w:szCs w:val="24"/>
        </w:rPr>
        <w:t>.</w:t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AA52DC" wp14:editId="415BCD8F">
            <wp:extent cx="40005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7. График переходного процесса в контуре тока</w:t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6191D1" wp14:editId="700C3AE4">
            <wp:extent cx="3952875" cy="2857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96" w:rsidRDefault="00246396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8. График переходного процесса в контуре скорости</w:t>
      </w:r>
    </w:p>
    <w:p w:rsidR="00246396" w:rsidRDefault="00246396" w:rsidP="00246396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46396">
        <w:rPr>
          <w:rFonts w:ascii="Times New Roman" w:hAnsi="Times New Roman"/>
          <w:sz w:val="24"/>
          <w:szCs w:val="24"/>
        </w:rPr>
        <w:lastRenderedPageBreak/>
        <w:t xml:space="preserve">Проводим эксперимент: задаём значения момента инерции </w:t>
      </w:r>
      <w:r w:rsidRPr="00246396">
        <w:rPr>
          <w:rFonts w:ascii="Cambria Math" w:hAnsi="Cambria Math" w:cs="Cambria Math"/>
          <w:sz w:val="24"/>
          <w:szCs w:val="24"/>
        </w:rPr>
        <w:t>𝐽</w:t>
      </w:r>
      <w:r w:rsidRPr="00246396">
        <w:rPr>
          <w:rFonts w:ascii="Times New Roman" w:hAnsi="Times New Roman"/>
          <w:sz w:val="24"/>
          <w:szCs w:val="24"/>
        </w:rPr>
        <w:t xml:space="preserve"> = 1.1 кг </w:t>
      </w:r>
      <w:r w:rsidRPr="00246396">
        <w:rPr>
          <w:rFonts w:ascii="Cambria Math" w:hAnsi="Cambria Math" w:cs="Cambria Math"/>
          <w:sz w:val="24"/>
          <w:szCs w:val="24"/>
        </w:rPr>
        <w:t>∗</w:t>
      </w:r>
      <w:r w:rsidRPr="00246396">
        <w:rPr>
          <w:rFonts w:ascii="Times New Roman" w:hAnsi="Times New Roman"/>
          <w:sz w:val="24"/>
          <w:szCs w:val="24"/>
        </w:rPr>
        <w:t xml:space="preserve"> м</w:t>
      </w:r>
      <w:r w:rsidR="00F12ED2">
        <w:rPr>
          <w:rFonts w:ascii="Times New Roman" w:hAnsi="Times New Roman"/>
          <w:sz w:val="24"/>
          <w:szCs w:val="24"/>
          <w:vertAlign w:val="superscript"/>
        </w:rPr>
        <w:t>2</w:t>
      </w:r>
      <w:r w:rsidRPr="00246396">
        <w:rPr>
          <w:rFonts w:ascii="Times New Roman" w:hAnsi="Times New Roman"/>
          <w:sz w:val="24"/>
          <w:szCs w:val="24"/>
        </w:rPr>
        <w:t xml:space="preserve">, </w:t>
      </w:r>
      <w:r w:rsidRPr="00246396">
        <w:rPr>
          <w:rFonts w:ascii="Cambria Math" w:hAnsi="Cambria Math" w:cs="Cambria Math"/>
          <w:sz w:val="24"/>
          <w:szCs w:val="24"/>
        </w:rPr>
        <w:t>𝐽</w:t>
      </w:r>
      <w:r w:rsidRPr="00246396">
        <w:rPr>
          <w:rFonts w:ascii="Times New Roman" w:hAnsi="Times New Roman"/>
          <w:sz w:val="24"/>
          <w:szCs w:val="24"/>
        </w:rPr>
        <w:t xml:space="preserve"> = 5.1 кг </w:t>
      </w:r>
      <w:r w:rsidRPr="00246396">
        <w:rPr>
          <w:rFonts w:ascii="Cambria Math" w:hAnsi="Cambria Math" w:cs="Cambria Math"/>
          <w:sz w:val="24"/>
          <w:szCs w:val="24"/>
        </w:rPr>
        <w:t>∗</w:t>
      </w:r>
      <w:r w:rsidRPr="00246396">
        <w:rPr>
          <w:rFonts w:ascii="Times New Roman" w:hAnsi="Times New Roman"/>
          <w:sz w:val="24"/>
          <w:szCs w:val="24"/>
        </w:rPr>
        <w:t xml:space="preserve"> м</w:t>
      </w:r>
      <w:r w:rsidR="00F12ED2">
        <w:rPr>
          <w:rFonts w:ascii="Times New Roman" w:hAnsi="Times New Roman"/>
          <w:sz w:val="24"/>
          <w:szCs w:val="24"/>
          <w:vertAlign w:val="superscript"/>
        </w:rPr>
        <w:t>2</w:t>
      </w:r>
      <w:r w:rsidRPr="00246396">
        <w:rPr>
          <w:rFonts w:ascii="Times New Roman" w:hAnsi="Times New Roman"/>
          <w:sz w:val="24"/>
          <w:szCs w:val="24"/>
        </w:rPr>
        <w:t xml:space="preserve">, </w:t>
      </w:r>
      <w:r w:rsidRPr="00246396">
        <w:rPr>
          <w:rFonts w:ascii="Cambria Math" w:hAnsi="Cambria Math" w:cs="Cambria Math"/>
          <w:sz w:val="24"/>
          <w:szCs w:val="24"/>
        </w:rPr>
        <w:t>𝐽</w:t>
      </w:r>
      <w:r w:rsidRPr="00246396">
        <w:rPr>
          <w:rFonts w:ascii="Times New Roman" w:hAnsi="Times New Roman"/>
          <w:sz w:val="24"/>
          <w:szCs w:val="24"/>
        </w:rPr>
        <w:t xml:space="preserve"> = 10.1 кг </w:t>
      </w:r>
      <w:r w:rsidRPr="00246396">
        <w:rPr>
          <w:rFonts w:ascii="Cambria Math" w:hAnsi="Cambria Math" w:cs="Cambria Math"/>
          <w:sz w:val="24"/>
          <w:szCs w:val="24"/>
        </w:rPr>
        <w:t>∗</w:t>
      </w:r>
      <w:r w:rsidRPr="00246396">
        <w:rPr>
          <w:rFonts w:ascii="Times New Roman" w:hAnsi="Times New Roman"/>
          <w:sz w:val="24"/>
          <w:szCs w:val="24"/>
        </w:rPr>
        <w:t xml:space="preserve"> м</w:t>
      </w:r>
      <w:r w:rsidR="00F12ED2">
        <w:rPr>
          <w:rFonts w:ascii="Times New Roman" w:hAnsi="Times New Roman"/>
          <w:sz w:val="24"/>
          <w:szCs w:val="24"/>
          <w:vertAlign w:val="superscript"/>
        </w:rPr>
        <w:t>2</w:t>
      </w:r>
      <w:r w:rsidRPr="00246396">
        <w:rPr>
          <w:rFonts w:ascii="Times New Roman" w:hAnsi="Times New Roman"/>
          <w:sz w:val="24"/>
          <w:szCs w:val="24"/>
        </w:rPr>
        <w:t xml:space="preserve"> и рассматриваем переходные процессы в контуре скорости.</w:t>
      </w:r>
    </w:p>
    <w:p w:rsidR="00F12ED2" w:rsidRDefault="00F12ED2" w:rsidP="00F12ED2">
      <w:pPr>
        <w:pStyle w:val="a4"/>
        <w:rPr>
          <w:rFonts w:ascii="Times New Roman" w:hAnsi="Times New Roman"/>
          <w:sz w:val="24"/>
          <w:szCs w:val="24"/>
        </w:rPr>
      </w:pPr>
    </w:p>
    <w:p w:rsidR="00F12ED2" w:rsidRDefault="00F12ED2" w:rsidP="00F12ED2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</w:t>
      </w:r>
      <w:r w:rsidRPr="00F12ED2">
        <w:rPr>
          <w:rFonts w:ascii="Times New Roman" w:hAnsi="Times New Roman"/>
          <w:sz w:val="24"/>
          <w:szCs w:val="24"/>
        </w:rPr>
        <w:t>. Параметры переходных процессов привода.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5"/>
        <w:gridCol w:w="2338"/>
      </w:tblGrid>
      <w:tr w:rsidR="00F12ED2" w:rsidRPr="00F12ED2" w:rsidTr="002E1F41">
        <w:trPr>
          <w:trHeight w:val="827"/>
        </w:trPr>
        <w:tc>
          <w:tcPr>
            <w:tcW w:w="2336" w:type="dxa"/>
          </w:tcPr>
          <w:p w:rsidR="00F12ED2" w:rsidRPr="00F12ED2" w:rsidRDefault="00F12ED2" w:rsidP="00F12ED2">
            <w:pPr>
              <w:tabs>
                <w:tab w:val="left" w:pos="1297"/>
              </w:tabs>
              <w:spacing w:after="0" w:line="275" w:lineRule="exact"/>
              <w:ind w:left="107"/>
              <w:rPr>
                <w:rFonts w:ascii="Times New Roman" w:hAnsi="Times New Roman"/>
                <w:sz w:val="24"/>
              </w:rPr>
            </w:pPr>
            <w:proofErr w:type="spellStart"/>
            <w:r w:rsidRPr="00F12ED2">
              <w:rPr>
                <w:rFonts w:ascii="Times New Roman" w:hAnsi="Times New Roman"/>
                <w:sz w:val="24"/>
              </w:rPr>
              <w:t>Момент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ab/>
            </w:r>
            <w:proofErr w:type="spellStart"/>
            <w:r w:rsidRPr="00F12ED2">
              <w:rPr>
                <w:rFonts w:ascii="Times New Roman" w:hAnsi="Times New Roman"/>
                <w:sz w:val="24"/>
              </w:rPr>
              <w:t>инерции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>,</w:t>
            </w:r>
          </w:p>
          <w:p w:rsidR="00F12ED2" w:rsidRPr="00F12ED2" w:rsidRDefault="00F12ED2" w:rsidP="00F12ED2">
            <w:pPr>
              <w:spacing w:before="3" w:after="0" w:line="240" w:lineRule="auto"/>
              <w:ind w:left="107"/>
              <w:rPr>
                <w:rFonts w:ascii="Cambria Math" w:hAnsi="Cambria Math"/>
                <w:sz w:val="24"/>
              </w:rPr>
            </w:pPr>
            <w:proofErr w:type="spellStart"/>
            <w:r w:rsidRPr="00F12ED2">
              <w:rPr>
                <w:rFonts w:ascii="Cambria Math" w:hAnsi="Cambria Math"/>
                <w:sz w:val="24"/>
              </w:rPr>
              <w:t>кг</w:t>
            </w:r>
            <w:proofErr w:type="spellEnd"/>
            <w:r w:rsidRPr="00F12ED2">
              <w:rPr>
                <w:rFonts w:ascii="Cambria Math" w:hAnsi="Cambria Math"/>
                <w:spacing w:val="2"/>
                <w:sz w:val="24"/>
              </w:rPr>
              <w:t xml:space="preserve"> </w:t>
            </w:r>
            <w:r w:rsidRPr="00F12ED2">
              <w:rPr>
                <w:rFonts w:ascii="Cambria Math" w:hAnsi="Cambria Math"/>
                <w:sz w:val="24"/>
              </w:rPr>
              <w:t>∗</w:t>
            </w:r>
            <w:r w:rsidRPr="00F12ED2">
              <w:rPr>
                <w:rFonts w:ascii="Cambria Math" w:hAnsi="Cambria Math"/>
                <w:spacing w:val="2"/>
                <w:sz w:val="24"/>
              </w:rPr>
              <w:t xml:space="preserve"> </w:t>
            </w:r>
            <w:r w:rsidRPr="00F12ED2">
              <w:rPr>
                <w:rFonts w:ascii="Cambria Math" w:hAnsi="Cambria Math"/>
                <w:sz w:val="24"/>
              </w:rPr>
              <w:t>м</w:t>
            </w:r>
            <w:r w:rsidRPr="00F12ED2">
              <w:rPr>
                <w:rFonts w:ascii="Cambria Math" w:hAnsi="Cambria Math"/>
                <w:sz w:val="24"/>
                <w:vertAlign w:val="superscript"/>
              </w:rPr>
              <w:t>2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after="0" w:line="240" w:lineRule="auto"/>
              <w:ind w:left="107" w:right="594"/>
              <w:rPr>
                <w:rFonts w:ascii="Times New Roman" w:hAnsi="Times New Roman"/>
                <w:sz w:val="24"/>
              </w:rPr>
            </w:pPr>
            <w:proofErr w:type="spellStart"/>
            <w:r w:rsidRPr="00F12ED2">
              <w:rPr>
                <w:rFonts w:ascii="Times New Roman" w:hAnsi="Times New Roman"/>
                <w:sz w:val="24"/>
              </w:rPr>
              <w:t>Время</w:t>
            </w:r>
            <w:proofErr w:type="spellEnd"/>
            <w:r w:rsidRPr="00F12ED2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 w:rsidRPr="00F12ED2">
              <w:rPr>
                <w:rFonts w:ascii="Times New Roman" w:hAnsi="Times New Roman"/>
                <w:sz w:val="24"/>
              </w:rPr>
              <w:t>установления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>,</w:t>
            </w:r>
            <w:r w:rsidRPr="00F12ED2"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</w:rPr>
              <w:t>с</w:t>
            </w:r>
          </w:p>
        </w:tc>
        <w:tc>
          <w:tcPr>
            <w:tcW w:w="2335" w:type="dxa"/>
          </w:tcPr>
          <w:p w:rsidR="00F12ED2" w:rsidRPr="00F12ED2" w:rsidRDefault="00F12ED2" w:rsidP="00F12ED2">
            <w:pPr>
              <w:spacing w:after="0" w:line="276" w:lineRule="exact"/>
              <w:ind w:left="107" w:right="178"/>
              <w:rPr>
                <w:rFonts w:ascii="Times New Roman" w:hAnsi="Times New Roman"/>
                <w:sz w:val="24"/>
              </w:rPr>
            </w:pPr>
            <w:proofErr w:type="spellStart"/>
            <w:r w:rsidRPr="00F12ED2">
              <w:rPr>
                <w:rFonts w:ascii="Times New Roman" w:hAnsi="Times New Roman"/>
                <w:sz w:val="24"/>
              </w:rPr>
              <w:t>Максимальное</w:t>
            </w:r>
            <w:proofErr w:type="spellEnd"/>
            <w:r w:rsidRPr="00F12ED2"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spellStart"/>
            <w:r w:rsidRPr="00F12ED2">
              <w:rPr>
                <w:rFonts w:ascii="Times New Roman" w:hAnsi="Times New Roman"/>
                <w:spacing w:val="-1"/>
                <w:sz w:val="24"/>
              </w:rPr>
              <w:t>перерегулирование</w:t>
            </w:r>
            <w:proofErr w:type="spellEnd"/>
            <w:r w:rsidRPr="00F12ED2">
              <w:rPr>
                <w:rFonts w:ascii="Times New Roman" w:hAnsi="Times New Roman"/>
                <w:spacing w:val="-1"/>
                <w:sz w:val="24"/>
              </w:rPr>
              <w:t>,</w:t>
            </w:r>
            <w:r w:rsidRPr="00F12ED2"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proofErr w:type="spellStart"/>
            <w:r w:rsidRPr="00F12ED2">
              <w:rPr>
                <w:rFonts w:ascii="Times New Roman" w:hAnsi="Times New Roman"/>
                <w:sz w:val="24"/>
              </w:rPr>
              <w:t>рад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>/с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after="0" w:line="240" w:lineRule="auto"/>
              <w:ind w:left="108" w:right="521"/>
              <w:rPr>
                <w:rFonts w:ascii="Times New Roman" w:hAnsi="Times New Roman"/>
                <w:sz w:val="24"/>
              </w:rPr>
            </w:pPr>
            <w:proofErr w:type="spellStart"/>
            <w:r w:rsidRPr="00F12ED2">
              <w:rPr>
                <w:rFonts w:ascii="Times New Roman" w:hAnsi="Times New Roman"/>
                <w:spacing w:val="-2"/>
                <w:sz w:val="24"/>
              </w:rPr>
              <w:t>Установившееся</w:t>
            </w:r>
            <w:proofErr w:type="spellEnd"/>
            <w:r w:rsidRPr="00F12ED2"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proofErr w:type="spellStart"/>
            <w:r w:rsidRPr="00F12ED2">
              <w:rPr>
                <w:rFonts w:ascii="Times New Roman" w:hAnsi="Times New Roman"/>
                <w:sz w:val="24"/>
              </w:rPr>
              <w:t>значение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>,</w:t>
            </w:r>
            <w:r w:rsidRPr="00F12ED2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proofErr w:type="spellStart"/>
            <w:r w:rsidRPr="00F12ED2">
              <w:rPr>
                <w:rFonts w:ascii="Times New Roman" w:hAnsi="Times New Roman"/>
                <w:sz w:val="24"/>
              </w:rPr>
              <w:t>рад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>/с</w:t>
            </w:r>
          </w:p>
        </w:tc>
      </w:tr>
      <w:tr w:rsidR="00F12ED2" w:rsidRPr="00F12ED2" w:rsidTr="002E1F41">
        <w:trPr>
          <w:trHeight w:val="321"/>
        </w:trPr>
        <w:tc>
          <w:tcPr>
            <w:tcW w:w="2336" w:type="dxa"/>
          </w:tcPr>
          <w:p w:rsidR="00F12ED2" w:rsidRPr="00F12ED2" w:rsidRDefault="00F12ED2" w:rsidP="00F12ED2">
            <w:pPr>
              <w:spacing w:after="0" w:line="301" w:lineRule="exact"/>
              <w:ind w:right="981"/>
              <w:jc w:val="right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1.1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after="0" w:line="301" w:lineRule="exact"/>
              <w:ind w:left="921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0,02</w:t>
            </w:r>
          </w:p>
        </w:tc>
        <w:tc>
          <w:tcPr>
            <w:tcW w:w="2335" w:type="dxa"/>
          </w:tcPr>
          <w:p w:rsidR="00F12ED2" w:rsidRPr="00F12ED2" w:rsidRDefault="00F12ED2" w:rsidP="00F12ED2">
            <w:pPr>
              <w:spacing w:after="0" w:line="301" w:lineRule="exact"/>
              <w:ind w:left="8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after="0" w:line="301" w:lineRule="exact"/>
              <w:ind w:left="763" w:right="755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0,1667</w:t>
            </w:r>
          </w:p>
        </w:tc>
      </w:tr>
      <w:tr w:rsidR="00F12ED2" w:rsidRPr="00F12ED2" w:rsidTr="002E1F41">
        <w:trPr>
          <w:trHeight w:val="323"/>
        </w:trPr>
        <w:tc>
          <w:tcPr>
            <w:tcW w:w="2336" w:type="dxa"/>
          </w:tcPr>
          <w:p w:rsidR="00F12ED2" w:rsidRPr="00F12ED2" w:rsidRDefault="00F12ED2" w:rsidP="00F12ED2">
            <w:pPr>
              <w:spacing w:before="2" w:after="0" w:line="301" w:lineRule="exact"/>
              <w:ind w:right="981"/>
              <w:jc w:val="right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5.1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before="2" w:after="0" w:line="301" w:lineRule="exact"/>
              <w:ind w:left="990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0,2</w:t>
            </w:r>
          </w:p>
        </w:tc>
        <w:tc>
          <w:tcPr>
            <w:tcW w:w="2335" w:type="dxa"/>
          </w:tcPr>
          <w:p w:rsidR="00F12ED2" w:rsidRPr="00F12ED2" w:rsidRDefault="00F12ED2" w:rsidP="00F12ED2">
            <w:pPr>
              <w:spacing w:before="2" w:after="0" w:line="301" w:lineRule="exact"/>
              <w:ind w:left="762" w:right="753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0,0005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before="2" w:after="0" w:line="301" w:lineRule="exact"/>
              <w:ind w:left="763" w:right="755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0,1665</w:t>
            </w:r>
          </w:p>
        </w:tc>
      </w:tr>
      <w:tr w:rsidR="00F12ED2" w:rsidRPr="00F12ED2" w:rsidTr="002E1F41">
        <w:trPr>
          <w:trHeight w:val="321"/>
        </w:trPr>
        <w:tc>
          <w:tcPr>
            <w:tcW w:w="2336" w:type="dxa"/>
          </w:tcPr>
          <w:p w:rsidR="00F12ED2" w:rsidRPr="00F12ED2" w:rsidRDefault="00F12ED2" w:rsidP="00F12ED2">
            <w:pPr>
              <w:spacing w:after="0" w:line="301" w:lineRule="exact"/>
              <w:ind w:right="912"/>
              <w:jc w:val="right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10.1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after="0" w:line="301" w:lineRule="exact"/>
              <w:ind w:left="990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0,3</w:t>
            </w:r>
          </w:p>
        </w:tc>
        <w:tc>
          <w:tcPr>
            <w:tcW w:w="2335" w:type="dxa"/>
          </w:tcPr>
          <w:p w:rsidR="00F12ED2" w:rsidRPr="00F12ED2" w:rsidRDefault="00F12ED2" w:rsidP="00F12ED2">
            <w:pPr>
              <w:spacing w:after="0" w:line="301" w:lineRule="exact"/>
              <w:ind w:left="762" w:right="753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0,0015</w:t>
            </w:r>
          </w:p>
        </w:tc>
        <w:tc>
          <w:tcPr>
            <w:tcW w:w="2338" w:type="dxa"/>
          </w:tcPr>
          <w:p w:rsidR="00F12ED2" w:rsidRPr="00F12ED2" w:rsidRDefault="00F12ED2" w:rsidP="00F12ED2">
            <w:pPr>
              <w:spacing w:after="0" w:line="301" w:lineRule="exact"/>
              <w:ind w:left="763" w:right="755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0,1665</w:t>
            </w:r>
          </w:p>
        </w:tc>
      </w:tr>
    </w:tbl>
    <w:p w:rsidR="00F12ED2" w:rsidRDefault="00F12ED2" w:rsidP="00F12ED2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246396" w:rsidRDefault="00F12ED2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453F1B" wp14:editId="1A316533">
            <wp:extent cx="4467225" cy="3228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D2" w:rsidRDefault="00F12ED2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9. </w:t>
      </w:r>
      <w:r w:rsidRPr="00F12ED2">
        <w:rPr>
          <w:rFonts w:ascii="Times New Roman" w:hAnsi="Times New Roman"/>
          <w:sz w:val="24"/>
          <w:szCs w:val="24"/>
        </w:rPr>
        <w:t xml:space="preserve">График переходного процесса </w:t>
      </w:r>
      <w:r>
        <w:rPr>
          <w:rFonts w:ascii="Times New Roman" w:hAnsi="Times New Roman"/>
          <w:sz w:val="24"/>
          <w:szCs w:val="24"/>
        </w:rPr>
        <w:t>в контуре скорости при J=1.1кгм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</w:p>
    <w:p w:rsidR="00F12ED2" w:rsidRDefault="00F12ED2" w:rsidP="00246396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F12ED2" w:rsidRDefault="00F12ED2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F12ED2"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>Из таблицы 2 видно, что при увеличении момента инерции объекта управления в контуре скорости увеличивается время переходного процесса и перерегулирование, а, следовательно, ухудшаются динамические характеристики привода.</w:t>
      </w:r>
    </w:p>
    <w:p w:rsidR="00F12ED2" w:rsidRDefault="00F12ED2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F12ED2" w:rsidRDefault="00F12ED2" w:rsidP="00F12ED2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12ED2">
        <w:rPr>
          <w:rFonts w:ascii="Times New Roman" w:hAnsi="Times New Roman"/>
          <w:sz w:val="24"/>
          <w:szCs w:val="24"/>
        </w:rPr>
        <w:t xml:space="preserve">Перед контуром тока (параллельно с П-регулятором скорости) включаем генератор с частотой </w:t>
      </w:r>
      <w:r w:rsidRPr="00F12ED2">
        <w:rPr>
          <w:rFonts w:ascii="Cambria Math" w:hAnsi="Cambria Math" w:cs="Cambria Math"/>
          <w:sz w:val="24"/>
          <w:szCs w:val="24"/>
        </w:rPr>
        <w:t>𝜔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= 100 рад/с, и амплитудой А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 w:rsidRPr="00F12ED2">
        <w:rPr>
          <w:rFonts w:ascii="Times New Roman" w:hAnsi="Times New Roman"/>
          <w:sz w:val="24"/>
          <w:szCs w:val="24"/>
        </w:rPr>
        <w:t xml:space="preserve"> = 2,5 </w:t>
      </w:r>
      <w:proofErr w:type="spellStart"/>
      <w:r w:rsidRPr="00F12ED2">
        <w:rPr>
          <w:rFonts w:ascii="Times New Roman" w:hAnsi="Times New Roman"/>
          <w:sz w:val="24"/>
          <w:szCs w:val="24"/>
        </w:rPr>
        <w:t>Нм</w:t>
      </w:r>
      <w:proofErr w:type="spellEnd"/>
      <w:r w:rsidRPr="00F12ED2">
        <w:rPr>
          <w:rFonts w:ascii="Times New Roman" w:hAnsi="Times New Roman"/>
          <w:sz w:val="24"/>
          <w:szCs w:val="24"/>
        </w:rPr>
        <w:t>. Настраиваем амплитуду генератора так, чтобы амплитуда колебаний момента была равна 2.5 Н*м.</w:t>
      </w:r>
    </w:p>
    <w:p w:rsidR="00F12ED2" w:rsidRDefault="00F12ED2" w:rsidP="00F12ED2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7412FB" wp14:editId="4D86C3F5">
            <wp:extent cx="3819525" cy="22675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545" cy="22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D2" w:rsidRDefault="00F12ED2" w:rsidP="00F12ED2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Рис.10. График колебаний момента инерции объекта.</w:t>
      </w:r>
    </w:p>
    <w:p w:rsidR="00F12ED2" w:rsidRDefault="00F12ED2" w:rsidP="00F12ED2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sz w:val="20"/>
          <w:lang w:eastAsia="ru-RU"/>
        </w:rPr>
        <w:drawing>
          <wp:inline distT="0" distB="0" distL="0" distR="0" wp14:anchorId="2E5B93EF" wp14:editId="0A470B73">
            <wp:extent cx="5314950" cy="2710694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37" cy="27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D2" w:rsidRDefault="00F12ED2" w:rsidP="00F12ED2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Рис.11. </w:t>
      </w:r>
      <w:r w:rsidRPr="00F12ED2">
        <w:rPr>
          <w:rFonts w:ascii="Times New Roman" w:hAnsi="Times New Roman"/>
          <w:sz w:val="24"/>
          <w:szCs w:val="24"/>
        </w:rPr>
        <w:t>Структурная схема привода с идентификатором момента инерции и генератором волн.</w:t>
      </w:r>
    </w:p>
    <w:p w:rsidR="00F12ED2" w:rsidRDefault="00F12ED2" w:rsidP="00F12ED2">
      <w:pPr>
        <w:pStyle w:val="a4"/>
        <w:jc w:val="center"/>
        <w:rPr>
          <w:rFonts w:ascii="Times New Roman" w:hAnsi="Times New Roman"/>
          <w:sz w:val="24"/>
          <w:szCs w:val="24"/>
        </w:rPr>
      </w:pPr>
    </w:p>
    <w:p w:rsidR="00F12ED2" w:rsidRDefault="00F12ED2" w:rsidP="00F12ED2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F12ED2">
        <w:rPr>
          <w:rFonts w:ascii="Times New Roman" w:hAnsi="Times New Roman"/>
          <w:sz w:val="24"/>
          <w:szCs w:val="24"/>
        </w:rPr>
        <w:t xml:space="preserve">Проводим эксперимент: задаём значения момента инерции </w:t>
      </w:r>
      <w:r w:rsidRPr="00F12ED2">
        <w:rPr>
          <w:rFonts w:ascii="Cambria Math" w:hAnsi="Cambria Math" w:cs="Cambria Math"/>
          <w:sz w:val="24"/>
          <w:szCs w:val="24"/>
        </w:rPr>
        <w:t>𝐽</w:t>
      </w:r>
      <w:r w:rsidRPr="00F12ED2">
        <w:rPr>
          <w:rFonts w:ascii="Times New Roman" w:hAnsi="Times New Roman"/>
          <w:sz w:val="24"/>
          <w:szCs w:val="24"/>
        </w:rPr>
        <w:t xml:space="preserve"> = 1.1 кг </w:t>
      </w:r>
      <w:r w:rsidRPr="00F12ED2">
        <w:rPr>
          <w:rFonts w:ascii="Cambria Math" w:hAnsi="Cambria Math" w:cs="Cambria Math"/>
          <w:sz w:val="24"/>
          <w:szCs w:val="24"/>
        </w:rPr>
        <w:t>∗</w:t>
      </w:r>
      <w:r w:rsidRPr="00F12ED2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F12ED2">
        <w:rPr>
          <w:rFonts w:ascii="Times New Roman" w:hAnsi="Times New Roman"/>
          <w:sz w:val="24"/>
          <w:szCs w:val="24"/>
        </w:rPr>
        <w:t xml:space="preserve">, </w:t>
      </w:r>
      <w:r w:rsidRPr="00F12ED2">
        <w:rPr>
          <w:rFonts w:ascii="Cambria Math" w:hAnsi="Cambria Math" w:cs="Cambria Math"/>
          <w:sz w:val="24"/>
          <w:szCs w:val="24"/>
        </w:rPr>
        <w:t>𝐽</w:t>
      </w:r>
      <w:r w:rsidRPr="00F12ED2">
        <w:rPr>
          <w:rFonts w:ascii="Times New Roman" w:hAnsi="Times New Roman"/>
          <w:sz w:val="24"/>
          <w:szCs w:val="24"/>
        </w:rPr>
        <w:t xml:space="preserve"> = 5.1 кг </w:t>
      </w:r>
      <w:r w:rsidRPr="00F12ED2">
        <w:rPr>
          <w:rFonts w:ascii="Cambria Math" w:hAnsi="Cambria Math" w:cs="Cambria Math"/>
          <w:sz w:val="24"/>
          <w:szCs w:val="24"/>
        </w:rPr>
        <w:t>∗</w:t>
      </w:r>
      <w:r w:rsidRPr="00F12ED2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F12ED2">
        <w:rPr>
          <w:rFonts w:ascii="Times New Roman" w:hAnsi="Times New Roman"/>
          <w:sz w:val="24"/>
          <w:szCs w:val="24"/>
        </w:rPr>
        <w:t xml:space="preserve">, </w:t>
      </w:r>
      <w:r w:rsidRPr="00F12ED2">
        <w:rPr>
          <w:rFonts w:ascii="Cambria Math" w:hAnsi="Cambria Math" w:cs="Cambria Math"/>
          <w:sz w:val="24"/>
          <w:szCs w:val="24"/>
        </w:rPr>
        <w:t>𝐽</w:t>
      </w:r>
      <w:r w:rsidRPr="00F12ED2">
        <w:rPr>
          <w:rFonts w:ascii="Times New Roman" w:hAnsi="Times New Roman"/>
          <w:sz w:val="24"/>
          <w:szCs w:val="24"/>
        </w:rPr>
        <w:t xml:space="preserve"> = 10.1 кг </w:t>
      </w:r>
      <w:r w:rsidRPr="00F12ED2">
        <w:rPr>
          <w:rFonts w:ascii="Cambria Math" w:hAnsi="Cambria Math" w:cs="Cambria Math"/>
          <w:sz w:val="24"/>
          <w:szCs w:val="24"/>
        </w:rPr>
        <w:t>∗</w:t>
      </w:r>
      <w:r w:rsidRPr="00F12ED2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F12ED2">
        <w:rPr>
          <w:rFonts w:ascii="Times New Roman" w:hAnsi="Times New Roman"/>
          <w:sz w:val="24"/>
          <w:szCs w:val="24"/>
        </w:rPr>
        <w:t>.</w:t>
      </w:r>
    </w:p>
    <w:p w:rsidR="00F12ED2" w:rsidRDefault="00F12ED2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F12ED2" w:rsidRDefault="00F12ED2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3</w:t>
      </w:r>
      <w:r w:rsidRPr="00F12ED2">
        <w:rPr>
          <w:rFonts w:ascii="Times New Roman" w:hAnsi="Times New Roman"/>
          <w:sz w:val="24"/>
          <w:szCs w:val="24"/>
        </w:rPr>
        <w:t>. Параметры переходных процессов модели идентификатора момента инерции.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2523"/>
        <w:gridCol w:w="2295"/>
        <w:gridCol w:w="2300"/>
      </w:tblGrid>
      <w:tr w:rsidR="00F12ED2" w:rsidRPr="00F12ED2" w:rsidTr="002E1F41">
        <w:trPr>
          <w:trHeight w:val="2217"/>
        </w:trPr>
        <w:tc>
          <w:tcPr>
            <w:tcW w:w="2230" w:type="dxa"/>
          </w:tcPr>
          <w:p w:rsidR="00F12ED2" w:rsidRPr="00F12ED2" w:rsidRDefault="00F12ED2" w:rsidP="00F12ED2">
            <w:pPr>
              <w:tabs>
                <w:tab w:val="left" w:pos="1189"/>
              </w:tabs>
              <w:spacing w:after="0" w:line="275" w:lineRule="exact"/>
              <w:ind w:left="107"/>
              <w:rPr>
                <w:rFonts w:ascii="Times New Roman" w:hAnsi="Times New Roman"/>
                <w:sz w:val="24"/>
              </w:rPr>
            </w:pPr>
            <w:proofErr w:type="spellStart"/>
            <w:r w:rsidRPr="00F12ED2">
              <w:rPr>
                <w:rFonts w:ascii="Times New Roman" w:hAnsi="Times New Roman"/>
                <w:sz w:val="24"/>
              </w:rPr>
              <w:t>Момент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ab/>
            </w:r>
            <w:proofErr w:type="spellStart"/>
            <w:r w:rsidRPr="00F12ED2">
              <w:rPr>
                <w:rFonts w:ascii="Times New Roman" w:hAnsi="Times New Roman"/>
                <w:sz w:val="24"/>
              </w:rPr>
              <w:t>инерции</w:t>
            </w:r>
            <w:proofErr w:type="spellEnd"/>
            <w:r w:rsidRPr="00F12ED2">
              <w:rPr>
                <w:rFonts w:ascii="Times New Roman" w:hAnsi="Times New Roman"/>
                <w:sz w:val="24"/>
              </w:rPr>
              <w:t>,</w:t>
            </w:r>
          </w:p>
          <w:p w:rsidR="00F12ED2" w:rsidRPr="00F12ED2" w:rsidRDefault="00F12ED2" w:rsidP="00F12ED2">
            <w:pPr>
              <w:spacing w:before="3" w:after="0" w:line="240" w:lineRule="auto"/>
              <w:ind w:left="107"/>
              <w:rPr>
                <w:rFonts w:ascii="Cambria Math" w:hAnsi="Cambria Math"/>
                <w:sz w:val="24"/>
              </w:rPr>
            </w:pPr>
            <w:proofErr w:type="spellStart"/>
            <w:r w:rsidRPr="00F12ED2">
              <w:rPr>
                <w:rFonts w:ascii="Cambria Math" w:hAnsi="Cambria Math"/>
                <w:sz w:val="24"/>
              </w:rPr>
              <w:t>кг</w:t>
            </w:r>
            <w:proofErr w:type="spellEnd"/>
            <w:r w:rsidRPr="00F12ED2">
              <w:rPr>
                <w:rFonts w:ascii="Cambria Math" w:hAnsi="Cambria Math"/>
                <w:spacing w:val="2"/>
                <w:sz w:val="24"/>
              </w:rPr>
              <w:t xml:space="preserve"> </w:t>
            </w:r>
            <w:r w:rsidRPr="00F12ED2">
              <w:rPr>
                <w:rFonts w:ascii="Cambria Math" w:hAnsi="Cambria Math"/>
                <w:sz w:val="24"/>
              </w:rPr>
              <w:t>∗</w:t>
            </w:r>
            <w:r w:rsidRPr="00F12ED2">
              <w:rPr>
                <w:rFonts w:ascii="Cambria Math" w:hAnsi="Cambria Math"/>
                <w:spacing w:val="2"/>
                <w:sz w:val="24"/>
              </w:rPr>
              <w:t xml:space="preserve"> </w:t>
            </w:r>
            <w:r w:rsidRPr="00F12ED2">
              <w:rPr>
                <w:rFonts w:ascii="Cambria Math" w:hAnsi="Cambria Math"/>
                <w:sz w:val="24"/>
              </w:rPr>
              <w:t>м</w:t>
            </w:r>
            <w:r w:rsidRPr="00F12ED2">
              <w:rPr>
                <w:rFonts w:ascii="Cambria Math" w:hAnsi="Cambria Math"/>
                <w:sz w:val="24"/>
                <w:vertAlign w:val="superscript"/>
              </w:rPr>
              <w:t>2</w:t>
            </w:r>
          </w:p>
        </w:tc>
        <w:tc>
          <w:tcPr>
            <w:tcW w:w="2523" w:type="dxa"/>
          </w:tcPr>
          <w:p w:rsidR="00F12ED2" w:rsidRPr="00F12ED2" w:rsidRDefault="00F12ED2" w:rsidP="00F12ED2">
            <w:pPr>
              <w:spacing w:before="1" w:after="0" w:line="237" w:lineRule="auto"/>
              <w:ind w:left="107" w:right="84"/>
              <w:rPr>
                <w:rFonts w:ascii="Cambria Math" w:hAnsi="Cambria Math"/>
                <w:sz w:val="17"/>
                <w:lang w:val="ru-RU"/>
              </w:rPr>
            </w:pPr>
            <w:r w:rsidRPr="00F12ED2">
              <w:rPr>
                <w:rFonts w:ascii="Times New Roman" w:hAnsi="Times New Roman"/>
                <w:sz w:val="24"/>
                <w:lang w:val="ru-RU"/>
              </w:rPr>
              <w:t>Средняя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погрешность</w:t>
            </w:r>
            <w:r w:rsidRPr="00F12ED2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pacing w:val="-1"/>
                <w:sz w:val="24"/>
                <w:lang w:val="ru-RU"/>
              </w:rPr>
              <w:t>идентифицированного</w:t>
            </w:r>
            <w:r w:rsidRPr="00F12ED2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момента</w:t>
            </w:r>
            <w:r w:rsidRPr="00F12ED2">
              <w:rPr>
                <w:rFonts w:ascii="Times New Roman" w:hAnsi="Times New Roman"/>
                <w:spacing w:val="3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инерции</w:t>
            </w:r>
            <w:r w:rsidRPr="00F12ED2">
              <w:rPr>
                <w:rFonts w:ascii="Times New Roman" w:hAnsi="Times New Roman"/>
                <w:spacing w:val="4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(в</w:t>
            </w:r>
            <w:r w:rsidRPr="00F12ED2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установившемся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режиме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идентификатора),</w:t>
            </w:r>
            <w:r w:rsidRPr="00F12ED2">
              <w:rPr>
                <w:rFonts w:ascii="Times New Roman" w:hAnsi="Times New Roman"/>
                <w:spacing w:val="24"/>
                <w:sz w:val="24"/>
                <w:lang w:val="ru-RU"/>
              </w:rPr>
              <w:t xml:space="preserve"> </w:t>
            </w:r>
            <w:r w:rsidRPr="00F12ED2">
              <w:rPr>
                <w:rFonts w:ascii="Cambria Math" w:hAnsi="Cambria Math"/>
                <w:sz w:val="24"/>
                <w:lang w:val="ru-RU"/>
              </w:rPr>
              <w:t>кг</w:t>
            </w:r>
            <w:r w:rsidRPr="00F12ED2">
              <w:rPr>
                <w:rFonts w:ascii="Cambria Math" w:hAnsi="Cambria Math"/>
                <w:spacing w:val="-5"/>
                <w:sz w:val="24"/>
                <w:lang w:val="ru-RU"/>
              </w:rPr>
              <w:t xml:space="preserve"> </w:t>
            </w:r>
            <w:r w:rsidRPr="00F12ED2">
              <w:rPr>
                <w:rFonts w:ascii="Cambria Math" w:hAnsi="Cambria Math"/>
                <w:sz w:val="24"/>
                <w:lang w:val="ru-RU"/>
              </w:rPr>
              <w:t>∗</w:t>
            </w:r>
            <w:r w:rsidRPr="00F12ED2">
              <w:rPr>
                <w:rFonts w:ascii="Cambria Math" w:hAnsi="Cambria Math"/>
                <w:spacing w:val="-50"/>
                <w:sz w:val="24"/>
                <w:lang w:val="ru-RU"/>
              </w:rPr>
              <w:t xml:space="preserve"> </w:t>
            </w:r>
            <w:r w:rsidRPr="00F12ED2">
              <w:rPr>
                <w:rFonts w:ascii="Cambria Math" w:hAnsi="Cambria Math"/>
                <w:position w:val="-8"/>
                <w:sz w:val="24"/>
                <w:lang w:val="ru-RU"/>
              </w:rPr>
              <w:t>м</w:t>
            </w:r>
            <w:r w:rsidRPr="00F12ED2">
              <w:rPr>
                <w:rFonts w:ascii="Cambria Math" w:hAnsi="Cambria Math"/>
                <w:sz w:val="17"/>
                <w:lang w:val="ru-RU"/>
              </w:rPr>
              <w:t>2</w:t>
            </w:r>
          </w:p>
        </w:tc>
        <w:tc>
          <w:tcPr>
            <w:tcW w:w="2295" w:type="dxa"/>
          </w:tcPr>
          <w:p w:rsidR="00F12ED2" w:rsidRPr="00F12ED2" w:rsidRDefault="00F12ED2" w:rsidP="00F12ED2">
            <w:pPr>
              <w:tabs>
                <w:tab w:val="left" w:pos="1316"/>
              </w:tabs>
              <w:spacing w:after="0" w:line="240" w:lineRule="auto"/>
              <w:ind w:left="105" w:right="102"/>
              <w:rPr>
                <w:rFonts w:ascii="Times New Roman" w:hAnsi="Times New Roman"/>
                <w:sz w:val="24"/>
                <w:lang w:val="ru-RU"/>
              </w:rPr>
            </w:pPr>
            <w:r w:rsidRPr="00F12ED2">
              <w:rPr>
                <w:rFonts w:ascii="Times New Roman" w:hAnsi="Times New Roman"/>
                <w:sz w:val="24"/>
                <w:lang w:val="ru-RU"/>
              </w:rPr>
              <w:t>Время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установления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сигнала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ab/>
            </w:r>
            <w:r w:rsidRPr="00F12ED2">
              <w:rPr>
                <w:rFonts w:ascii="Times New Roman" w:hAnsi="Times New Roman"/>
                <w:spacing w:val="-1"/>
                <w:sz w:val="24"/>
                <w:lang w:val="ru-RU"/>
              </w:rPr>
              <w:t>системы</w:t>
            </w:r>
            <w:r w:rsidRPr="00F12ED2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идентификации,</w:t>
            </w:r>
            <w:r w:rsidRPr="00F12ED2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с</w:t>
            </w:r>
          </w:p>
        </w:tc>
        <w:tc>
          <w:tcPr>
            <w:tcW w:w="2300" w:type="dxa"/>
          </w:tcPr>
          <w:p w:rsidR="00F12ED2" w:rsidRPr="00F12ED2" w:rsidRDefault="00F12ED2" w:rsidP="00F12ED2">
            <w:pPr>
              <w:tabs>
                <w:tab w:val="left" w:pos="1179"/>
                <w:tab w:val="left" w:pos="1318"/>
              </w:tabs>
              <w:spacing w:after="0" w:line="240" w:lineRule="auto"/>
              <w:ind w:left="107" w:right="97"/>
              <w:rPr>
                <w:rFonts w:ascii="Times New Roman" w:hAnsi="Times New Roman"/>
                <w:sz w:val="24"/>
                <w:lang w:val="ru-RU"/>
              </w:rPr>
            </w:pPr>
            <w:r w:rsidRPr="00F12ED2">
              <w:rPr>
                <w:rFonts w:ascii="Times New Roman" w:hAnsi="Times New Roman"/>
                <w:sz w:val="24"/>
                <w:lang w:val="ru-RU"/>
              </w:rPr>
              <w:t>Максимальная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погрешность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идентификации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момента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ab/>
            </w:r>
            <w:r w:rsidRPr="00F12ED2">
              <w:rPr>
                <w:rFonts w:ascii="Times New Roman" w:hAnsi="Times New Roman"/>
                <w:sz w:val="24"/>
                <w:lang w:val="ru-RU"/>
              </w:rPr>
              <w:tab/>
            </w:r>
            <w:r w:rsidRPr="00F12ED2">
              <w:rPr>
                <w:rFonts w:ascii="Times New Roman" w:hAnsi="Times New Roman"/>
                <w:spacing w:val="-1"/>
                <w:sz w:val="24"/>
                <w:lang w:val="ru-RU"/>
              </w:rPr>
              <w:t>инерции</w:t>
            </w:r>
            <w:r w:rsidRPr="00F12ED2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при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ab/>
            </w:r>
            <w:r w:rsidRPr="00F12ED2">
              <w:rPr>
                <w:rFonts w:ascii="Times New Roman" w:hAnsi="Times New Roman"/>
                <w:spacing w:val="-2"/>
                <w:sz w:val="24"/>
                <w:lang w:val="ru-RU"/>
              </w:rPr>
              <w:t>отработке</w:t>
            </w:r>
            <w:r w:rsidRPr="00F12ED2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приводом</w:t>
            </w:r>
            <w:r w:rsidRPr="00F12ED2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F12ED2">
              <w:rPr>
                <w:rFonts w:ascii="Times New Roman" w:hAnsi="Times New Roman"/>
                <w:sz w:val="24"/>
                <w:lang w:val="ru-RU"/>
              </w:rPr>
              <w:t>ступенчатого</w:t>
            </w:r>
          </w:p>
          <w:p w:rsidR="00F12ED2" w:rsidRPr="00F12ED2" w:rsidRDefault="00F12ED2" w:rsidP="00F12ED2">
            <w:pPr>
              <w:spacing w:before="2" w:after="0" w:line="263" w:lineRule="exact"/>
              <w:ind w:left="107"/>
              <w:rPr>
                <w:rFonts w:ascii="Cambria Math" w:hAnsi="Cambria Math"/>
                <w:sz w:val="24"/>
              </w:rPr>
            </w:pPr>
            <w:proofErr w:type="spellStart"/>
            <w:r w:rsidRPr="00F12ED2">
              <w:rPr>
                <w:rFonts w:ascii="Times New Roman" w:hAnsi="Times New Roman"/>
                <w:sz w:val="24"/>
              </w:rPr>
              <w:t>воздействия</w:t>
            </w:r>
            <w:proofErr w:type="spellEnd"/>
            <w:r w:rsidRPr="00F12ED2"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proofErr w:type="spellStart"/>
            <w:r w:rsidRPr="00F12ED2">
              <w:rPr>
                <w:rFonts w:ascii="Cambria Math" w:hAnsi="Cambria Math"/>
                <w:sz w:val="24"/>
              </w:rPr>
              <w:t>кг</w:t>
            </w:r>
            <w:proofErr w:type="spellEnd"/>
            <w:r w:rsidRPr="00F12ED2">
              <w:rPr>
                <w:rFonts w:ascii="Cambria Math" w:hAnsi="Cambria Math"/>
                <w:sz w:val="24"/>
              </w:rPr>
              <w:t xml:space="preserve"> ∗</w:t>
            </w:r>
            <w:r w:rsidRPr="00F12ED2">
              <w:rPr>
                <w:rFonts w:ascii="Cambria Math" w:hAnsi="Cambria Math"/>
                <w:spacing w:val="-1"/>
                <w:sz w:val="24"/>
              </w:rPr>
              <w:t xml:space="preserve"> </w:t>
            </w:r>
            <w:r w:rsidRPr="00F12ED2">
              <w:rPr>
                <w:rFonts w:ascii="Cambria Math" w:hAnsi="Cambria Math"/>
                <w:sz w:val="24"/>
              </w:rPr>
              <w:t>м</w:t>
            </w:r>
            <w:r w:rsidRPr="00F12ED2">
              <w:rPr>
                <w:rFonts w:ascii="Cambria Math" w:hAnsi="Cambria Math"/>
                <w:sz w:val="24"/>
                <w:vertAlign w:val="superscript"/>
              </w:rPr>
              <w:t>2</w:t>
            </w:r>
          </w:p>
        </w:tc>
      </w:tr>
      <w:tr w:rsidR="00F12ED2" w:rsidRPr="00F12ED2" w:rsidTr="002E1F41">
        <w:trPr>
          <w:trHeight w:val="321"/>
        </w:trPr>
        <w:tc>
          <w:tcPr>
            <w:tcW w:w="2230" w:type="dxa"/>
          </w:tcPr>
          <w:p w:rsidR="00F12ED2" w:rsidRPr="00F12ED2" w:rsidRDefault="00F12ED2" w:rsidP="00F12ED2">
            <w:pPr>
              <w:spacing w:after="0" w:line="301" w:lineRule="exact"/>
              <w:ind w:left="848" w:right="840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1.1</w:t>
            </w:r>
          </w:p>
        </w:tc>
        <w:tc>
          <w:tcPr>
            <w:tcW w:w="2523" w:type="dxa"/>
          </w:tcPr>
          <w:p w:rsidR="00F12ED2" w:rsidRPr="00F12ED2" w:rsidRDefault="00F12ED2" w:rsidP="00F12ED2">
            <w:pPr>
              <w:spacing w:after="0" w:line="301" w:lineRule="exact"/>
              <w:ind w:left="995" w:right="988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0,05</w:t>
            </w:r>
          </w:p>
        </w:tc>
        <w:tc>
          <w:tcPr>
            <w:tcW w:w="2295" w:type="dxa"/>
          </w:tcPr>
          <w:p w:rsidR="00F12ED2" w:rsidRPr="00F12ED2" w:rsidRDefault="00F12ED2" w:rsidP="00F12ED2">
            <w:pPr>
              <w:spacing w:after="0" w:line="301" w:lineRule="exact"/>
              <w:ind w:left="879" w:right="875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0,06</w:t>
            </w:r>
          </w:p>
        </w:tc>
        <w:tc>
          <w:tcPr>
            <w:tcW w:w="2300" w:type="dxa"/>
          </w:tcPr>
          <w:p w:rsidR="00F12ED2" w:rsidRPr="00F12ED2" w:rsidRDefault="00F12ED2" w:rsidP="00F12ED2">
            <w:pPr>
              <w:spacing w:after="0" w:line="301" w:lineRule="exact"/>
              <w:ind w:left="884" w:right="874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0,1</w:t>
            </w:r>
          </w:p>
        </w:tc>
      </w:tr>
      <w:tr w:rsidR="00F12ED2" w:rsidRPr="00F12ED2" w:rsidTr="002E1F41">
        <w:trPr>
          <w:trHeight w:val="321"/>
        </w:trPr>
        <w:tc>
          <w:tcPr>
            <w:tcW w:w="2230" w:type="dxa"/>
          </w:tcPr>
          <w:p w:rsidR="00F12ED2" w:rsidRPr="00F12ED2" w:rsidRDefault="00F12ED2" w:rsidP="00F12ED2">
            <w:pPr>
              <w:spacing w:after="0" w:line="301" w:lineRule="exact"/>
              <w:ind w:left="848" w:right="840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5.1</w:t>
            </w:r>
          </w:p>
        </w:tc>
        <w:tc>
          <w:tcPr>
            <w:tcW w:w="2523" w:type="dxa"/>
          </w:tcPr>
          <w:p w:rsidR="00F12ED2" w:rsidRPr="00F12ED2" w:rsidRDefault="00F12ED2" w:rsidP="00F12ED2">
            <w:pPr>
              <w:spacing w:after="0" w:line="301" w:lineRule="exact"/>
              <w:ind w:left="995" w:right="988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0,06</w:t>
            </w:r>
          </w:p>
        </w:tc>
        <w:tc>
          <w:tcPr>
            <w:tcW w:w="2295" w:type="dxa"/>
          </w:tcPr>
          <w:p w:rsidR="00F12ED2" w:rsidRPr="00F12ED2" w:rsidRDefault="00F12ED2" w:rsidP="00F12ED2">
            <w:pPr>
              <w:spacing w:after="0" w:line="301" w:lineRule="exact"/>
              <w:ind w:left="879" w:right="874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0,2</w:t>
            </w:r>
          </w:p>
        </w:tc>
        <w:tc>
          <w:tcPr>
            <w:tcW w:w="2300" w:type="dxa"/>
          </w:tcPr>
          <w:p w:rsidR="00F12ED2" w:rsidRPr="00F12ED2" w:rsidRDefault="00F12ED2" w:rsidP="00F12ED2">
            <w:pPr>
              <w:spacing w:after="0" w:line="301" w:lineRule="exact"/>
              <w:ind w:left="884" w:right="875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0,12</w:t>
            </w:r>
          </w:p>
        </w:tc>
      </w:tr>
      <w:tr w:rsidR="00F12ED2" w:rsidRPr="00F12ED2" w:rsidTr="002E1F41">
        <w:trPr>
          <w:trHeight w:val="323"/>
        </w:trPr>
        <w:tc>
          <w:tcPr>
            <w:tcW w:w="2230" w:type="dxa"/>
          </w:tcPr>
          <w:p w:rsidR="00F12ED2" w:rsidRPr="00F12ED2" w:rsidRDefault="00F12ED2" w:rsidP="00F12ED2">
            <w:pPr>
              <w:spacing w:after="0" w:line="304" w:lineRule="exact"/>
              <w:ind w:left="848" w:right="841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10.1</w:t>
            </w:r>
          </w:p>
        </w:tc>
        <w:tc>
          <w:tcPr>
            <w:tcW w:w="2523" w:type="dxa"/>
          </w:tcPr>
          <w:p w:rsidR="00F12ED2" w:rsidRPr="00F12ED2" w:rsidRDefault="00F12ED2" w:rsidP="00F12ED2">
            <w:pPr>
              <w:spacing w:after="0" w:line="304" w:lineRule="exact"/>
              <w:ind w:left="995" w:right="988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0,08</w:t>
            </w:r>
          </w:p>
        </w:tc>
        <w:tc>
          <w:tcPr>
            <w:tcW w:w="2295" w:type="dxa"/>
          </w:tcPr>
          <w:p w:rsidR="00F12ED2" w:rsidRPr="00F12ED2" w:rsidRDefault="00F12ED2" w:rsidP="00F12ED2">
            <w:pPr>
              <w:spacing w:after="0" w:line="304" w:lineRule="exact"/>
              <w:ind w:left="879" w:right="875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0,29</w:t>
            </w:r>
          </w:p>
        </w:tc>
        <w:tc>
          <w:tcPr>
            <w:tcW w:w="2300" w:type="dxa"/>
          </w:tcPr>
          <w:p w:rsidR="00F12ED2" w:rsidRPr="00F12ED2" w:rsidRDefault="00F12ED2" w:rsidP="00F12ED2">
            <w:pPr>
              <w:spacing w:after="0" w:line="304" w:lineRule="exact"/>
              <w:ind w:left="884" w:right="875"/>
              <w:jc w:val="center"/>
              <w:rPr>
                <w:rFonts w:ascii="Times New Roman" w:hAnsi="Times New Roman"/>
                <w:sz w:val="28"/>
              </w:rPr>
            </w:pPr>
            <w:r w:rsidRPr="00F12ED2">
              <w:rPr>
                <w:rFonts w:ascii="Times New Roman" w:hAnsi="Times New Roman"/>
                <w:sz w:val="28"/>
              </w:rPr>
              <w:t>0,15</w:t>
            </w:r>
          </w:p>
        </w:tc>
      </w:tr>
    </w:tbl>
    <w:p w:rsidR="00F12ED2" w:rsidRDefault="00F12ED2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F12ED2" w:rsidRDefault="00F12ED2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189DD5" wp14:editId="76A46D6B">
            <wp:extent cx="4867275" cy="3143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D2" w:rsidRDefault="00F12ED2" w:rsidP="00F12ED2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Рис.12. </w:t>
      </w:r>
      <w:r w:rsidRPr="00F12ED2">
        <w:rPr>
          <w:rFonts w:ascii="Times New Roman" w:hAnsi="Times New Roman"/>
          <w:sz w:val="24"/>
          <w:szCs w:val="24"/>
        </w:rPr>
        <w:t xml:space="preserve">Переходный процесс момента в схеме идентификации момента инерции при </w:t>
      </w:r>
      <w:r w:rsidRPr="00F12ED2">
        <w:rPr>
          <w:rFonts w:ascii="Cambria Math" w:hAnsi="Cambria Math" w:cs="Cambria Math"/>
          <w:sz w:val="24"/>
          <w:szCs w:val="24"/>
        </w:rPr>
        <w:t>𝐽</w:t>
      </w:r>
      <w:r w:rsidRPr="00F12ED2">
        <w:rPr>
          <w:rFonts w:ascii="Times New Roman" w:hAnsi="Times New Roman"/>
          <w:sz w:val="24"/>
          <w:szCs w:val="24"/>
        </w:rPr>
        <w:t xml:space="preserve"> = 10.1 кг </w:t>
      </w:r>
      <w:r w:rsidRPr="00F12ED2">
        <w:rPr>
          <w:rFonts w:ascii="Cambria Math" w:hAnsi="Cambria Math" w:cs="Cambria Math"/>
          <w:sz w:val="24"/>
          <w:szCs w:val="24"/>
        </w:rPr>
        <w:t>∗</w:t>
      </w:r>
      <w:r w:rsidRPr="00F12ED2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F12ED2">
        <w:rPr>
          <w:rFonts w:ascii="Times New Roman" w:hAnsi="Times New Roman"/>
          <w:sz w:val="24"/>
          <w:szCs w:val="24"/>
        </w:rPr>
        <w:t>.</w:t>
      </w:r>
    </w:p>
    <w:p w:rsidR="00F12ED2" w:rsidRDefault="00F12ED2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F12ED2">
        <w:rPr>
          <w:rFonts w:ascii="Times New Roman" w:hAnsi="Times New Roman"/>
          <w:b/>
          <w:sz w:val="24"/>
          <w:szCs w:val="24"/>
        </w:rPr>
        <w:t>Вывод: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82F21">
        <w:rPr>
          <w:rFonts w:ascii="Times New Roman" w:hAnsi="Times New Roman"/>
          <w:sz w:val="24"/>
          <w:szCs w:val="24"/>
        </w:rPr>
        <w:t xml:space="preserve">При увеличении момента инерции объекта управления в системе идентификации возрастает время переходного процесса, а максимальная погрешность </w:t>
      </w:r>
      <w:proofErr w:type="spellStart"/>
      <w:r w:rsidR="00E82F21">
        <w:rPr>
          <w:rFonts w:ascii="Times New Roman" w:hAnsi="Times New Roman"/>
          <w:sz w:val="24"/>
          <w:szCs w:val="24"/>
        </w:rPr>
        <w:t>идентифицирования</w:t>
      </w:r>
      <w:proofErr w:type="spellEnd"/>
      <w:r w:rsidR="00E82F21">
        <w:rPr>
          <w:rFonts w:ascii="Times New Roman" w:hAnsi="Times New Roman"/>
          <w:sz w:val="24"/>
          <w:szCs w:val="24"/>
        </w:rPr>
        <w:t xml:space="preserve"> момента инерции объекта увеличивается незначительно. </w:t>
      </w:r>
    </w:p>
    <w:p w:rsidR="00E82F21" w:rsidRDefault="00E82F21" w:rsidP="00F12ED2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E82F21" w:rsidRDefault="00E82F21" w:rsidP="00E82F21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E82F21">
        <w:rPr>
          <w:rFonts w:ascii="Times New Roman" w:hAnsi="Times New Roman"/>
          <w:b/>
          <w:sz w:val="24"/>
          <w:szCs w:val="24"/>
        </w:rPr>
        <w:t>Ответы на вопросы</w:t>
      </w:r>
    </w:p>
    <w:p w:rsidR="00E82F21" w:rsidRDefault="00E82F21" w:rsidP="00E82F21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E82F21">
        <w:rPr>
          <w:rFonts w:ascii="Times New Roman" w:hAnsi="Times New Roman"/>
          <w:b/>
          <w:sz w:val="24"/>
          <w:szCs w:val="24"/>
        </w:rPr>
        <w:t>1)</w:t>
      </w:r>
      <w:proofErr w:type="gramStart"/>
      <w:r w:rsidRPr="00E82F21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E82F21">
        <w:rPr>
          <w:rFonts w:ascii="Times New Roman" w:hAnsi="Times New Roman"/>
          <w:b/>
          <w:sz w:val="24"/>
          <w:szCs w:val="24"/>
        </w:rPr>
        <w:t xml:space="preserve"> каких случаях возникает необходимость решения задачи идентификации момента инерции объекта управления? 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E82F21">
        <w:rPr>
          <w:rFonts w:ascii="Times New Roman" w:hAnsi="Times New Roman"/>
          <w:sz w:val="24"/>
          <w:szCs w:val="24"/>
        </w:rPr>
        <w:t>При управлении приводами промышленных роботов-манипуляторов, так как имеется проблема, связанная с изменяющимся моментом инерции объекта управления.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E82F21">
        <w:rPr>
          <w:rFonts w:ascii="Times New Roman" w:hAnsi="Times New Roman"/>
          <w:b/>
          <w:sz w:val="24"/>
          <w:szCs w:val="24"/>
        </w:rPr>
        <w:t xml:space="preserve">2) Как решается задача идентификации момента инерции в данной работе? (на каком принципе?) 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E82F21">
        <w:rPr>
          <w:rFonts w:ascii="Times New Roman" w:hAnsi="Times New Roman"/>
          <w:sz w:val="24"/>
          <w:szCs w:val="24"/>
        </w:rPr>
        <w:t>Основная идея заключается в создании небольших колебаний электромагнитного момента привода, которые приведут к контролируемым колебаниям скорости объекта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E82F21">
        <w:rPr>
          <w:rFonts w:ascii="Times New Roman" w:hAnsi="Times New Roman"/>
          <w:b/>
          <w:sz w:val="24"/>
          <w:szCs w:val="24"/>
        </w:rPr>
        <w:t xml:space="preserve">3) Какие ещё способы решения задачи идентификации момента инерции существуют? 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E82F21">
        <w:rPr>
          <w:rFonts w:ascii="Times New Roman" w:hAnsi="Times New Roman"/>
          <w:sz w:val="24"/>
          <w:szCs w:val="24"/>
        </w:rPr>
        <w:t xml:space="preserve">Ненормированный градиентный метод, метод площадей </w:t>
      </w:r>
      <w:proofErr w:type="spellStart"/>
      <w:r w:rsidRPr="00E82F21">
        <w:rPr>
          <w:rFonts w:ascii="Times New Roman" w:hAnsi="Times New Roman"/>
          <w:sz w:val="24"/>
          <w:szCs w:val="24"/>
        </w:rPr>
        <w:t>Симою</w:t>
      </w:r>
      <w:proofErr w:type="spellEnd"/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E82F21">
        <w:rPr>
          <w:rFonts w:ascii="Times New Roman" w:hAnsi="Times New Roman"/>
          <w:b/>
          <w:sz w:val="24"/>
          <w:szCs w:val="24"/>
        </w:rPr>
        <w:t xml:space="preserve">4) Для чего в работе используется избирательный фильтр? 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E82F21">
        <w:rPr>
          <w:rFonts w:ascii="Times New Roman" w:hAnsi="Times New Roman"/>
          <w:sz w:val="24"/>
          <w:szCs w:val="24"/>
        </w:rPr>
        <w:t>для отсечения помех и пропускания только колебаний с частотой изменения момента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E82F21">
        <w:rPr>
          <w:rFonts w:ascii="Times New Roman" w:hAnsi="Times New Roman"/>
          <w:b/>
          <w:sz w:val="24"/>
          <w:szCs w:val="24"/>
        </w:rPr>
        <w:t xml:space="preserve">5) Для чего в работе используется фильтр нижних частот? 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E82F21">
        <w:rPr>
          <w:rFonts w:ascii="Times New Roman" w:hAnsi="Times New Roman"/>
          <w:sz w:val="24"/>
          <w:szCs w:val="24"/>
        </w:rPr>
        <w:t>Для определения усреднённого значения амплитуды сигнала скорости привода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E82F21">
        <w:rPr>
          <w:rFonts w:ascii="Times New Roman" w:hAnsi="Times New Roman"/>
          <w:b/>
          <w:sz w:val="24"/>
          <w:szCs w:val="24"/>
        </w:rPr>
        <w:t>6) Как можно устранить или хотя бы уменьшить высокочастотные колебания сигнала идентифицированного момента инерции.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Так как </w:t>
      </w:r>
      <w:r w:rsidRPr="00E82F21">
        <w:rPr>
          <w:rFonts w:ascii="Times New Roman" w:hAnsi="Times New Roman"/>
          <w:sz w:val="24"/>
          <w:szCs w:val="24"/>
        </w:rPr>
        <w:t xml:space="preserve">момент инерции подвижных частей, приведённый к валу исполнительного двигателя, может </w:t>
      </w:r>
      <w:r>
        <w:rPr>
          <w:rFonts w:ascii="Times New Roman" w:hAnsi="Times New Roman"/>
          <w:sz w:val="24"/>
          <w:szCs w:val="24"/>
        </w:rPr>
        <w:t xml:space="preserve">изменяться в широком диапазоне, то </w:t>
      </w:r>
      <w:r w:rsidRPr="00E82F21">
        <w:rPr>
          <w:rFonts w:ascii="Times New Roman" w:hAnsi="Times New Roman"/>
          <w:sz w:val="24"/>
          <w:szCs w:val="24"/>
        </w:rPr>
        <w:t>ПИ-регулятор с постоянными параметрами не может обеспечить высокое качество регули</w:t>
      </w:r>
      <w:r>
        <w:rPr>
          <w:rFonts w:ascii="Times New Roman" w:hAnsi="Times New Roman"/>
          <w:sz w:val="24"/>
          <w:szCs w:val="24"/>
        </w:rPr>
        <w:t>рования скорости и</w:t>
      </w:r>
      <w:r w:rsidRPr="00E82F21">
        <w:rPr>
          <w:rFonts w:ascii="Times New Roman" w:hAnsi="Times New Roman"/>
          <w:sz w:val="24"/>
          <w:szCs w:val="24"/>
        </w:rPr>
        <w:t xml:space="preserve"> при уменьшении момента инерции возрастает коэффициент усиления разомкнутой подсистемы, снижаются запасы устойчивости, появляются </w:t>
      </w:r>
      <w:r w:rsidRPr="00E82F21">
        <w:rPr>
          <w:rFonts w:ascii="Times New Roman" w:hAnsi="Times New Roman"/>
          <w:sz w:val="24"/>
          <w:szCs w:val="24"/>
        </w:rPr>
        <w:t>высокочастотные колебания,</w:t>
      </w:r>
      <w:r w:rsidRPr="00E82F21">
        <w:rPr>
          <w:rFonts w:ascii="Times New Roman" w:hAnsi="Times New Roman"/>
          <w:sz w:val="24"/>
          <w:szCs w:val="24"/>
        </w:rPr>
        <w:t xml:space="preserve"> и подсистема может потерять устойчивость.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2F21">
        <w:rPr>
          <w:rFonts w:ascii="Times New Roman" w:hAnsi="Times New Roman"/>
          <w:sz w:val="24"/>
          <w:szCs w:val="24"/>
        </w:rPr>
        <w:t xml:space="preserve">Таким образом, для </w:t>
      </w:r>
    </w:p>
    <w:p w:rsidR="00E82F21" w:rsidRPr="00E82F21" w:rsidRDefault="00E82F21" w:rsidP="00E82F21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E82F21">
        <w:rPr>
          <w:rFonts w:ascii="Times New Roman" w:hAnsi="Times New Roman"/>
          <w:sz w:val="24"/>
          <w:szCs w:val="24"/>
        </w:rPr>
        <w:t>повышения робастности системы управления и пол</w:t>
      </w:r>
      <w:r>
        <w:rPr>
          <w:rFonts w:ascii="Times New Roman" w:hAnsi="Times New Roman"/>
          <w:sz w:val="24"/>
          <w:szCs w:val="24"/>
        </w:rPr>
        <w:t xml:space="preserve">учения качественных переходных </w:t>
      </w:r>
      <w:r w:rsidRPr="00E82F21">
        <w:rPr>
          <w:rFonts w:ascii="Times New Roman" w:hAnsi="Times New Roman"/>
          <w:sz w:val="24"/>
          <w:szCs w:val="24"/>
        </w:rPr>
        <w:t>процессов необходимо реализовать адаптивную сист</w:t>
      </w:r>
      <w:r>
        <w:rPr>
          <w:rFonts w:ascii="Times New Roman" w:hAnsi="Times New Roman"/>
          <w:sz w:val="24"/>
          <w:szCs w:val="24"/>
        </w:rPr>
        <w:t xml:space="preserve">ему управления с автоматической </w:t>
      </w:r>
      <w:r w:rsidRPr="00E82F21">
        <w:rPr>
          <w:rFonts w:ascii="Times New Roman" w:hAnsi="Times New Roman"/>
          <w:sz w:val="24"/>
          <w:szCs w:val="24"/>
        </w:rPr>
        <w:t>перенастройкой регулятора скорости привода в процессе управления. Для перенастройки необходимо параллельно решать задачу идентификации момента инерции.</w:t>
      </w:r>
    </w:p>
    <w:sectPr w:rsidR="00E82F21" w:rsidRPr="00E8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247E"/>
    <w:multiLevelType w:val="hybridMultilevel"/>
    <w:tmpl w:val="AA40E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2A33"/>
    <w:multiLevelType w:val="hybridMultilevel"/>
    <w:tmpl w:val="E9249462"/>
    <w:lvl w:ilvl="0" w:tplc="E12AA874">
      <w:start w:val="4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40417"/>
    <w:multiLevelType w:val="hybridMultilevel"/>
    <w:tmpl w:val="6A70C0B2"/>
    <w:lvl w:ilvl="0" w:tplc="D71CE7E2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A3"/>
    <w:rsid w:val="001B36AF"/>
    <w:rsid w:val="00246396"/>
    <w:rsid w:val="00667BA3"/>
    <w:rsid w:val="00940938"/>
    <w:rsid w:val="00E82F21"/>
    <w:rsid w:val="00EA1DDE"/>
    <w:rsid w:val="00ED191D"/>
    <w:rsid w:val="00F1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1579"/>
  <w15:chartTrackingRefBased/>
  <w15:docId w15:val="{A1484CF7-CA61-4848-8E58-BDDBB3C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BA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7B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1DDE"/>
    <w:pPr>
      <w:ind w:left="720"/>
      <w:contextualSpacing/>
    </w:pPr>
  </w:style>
  <w:style w:type="paragraph" w:styleId="a5">
    <w:name w:val="No Spacing"/>
    <w:uiPriority w:val="1"/>
    <w:qFormat/>
    <w:rsid w:val="001B36AF"/>
    <w:pPr>
      <w:spacing w:after="0" w:line="240" w:lineRule="auto"/>
    </w:pPr>
    <w:rPr>
      <w:rFonts w:ascii="Calibri" w:eastAsia="Calibri" w:hAnsi="Calibri" w:cs="Times New Roman"/>
      <w:sz w:val="28"/>
    </w:rPr>
  </w:style>
  <w:style w:type="paragraph" w:styleId="a6">
    <w:name w:val="Body Text"/>
    <w:basedOn w:val="a"/>
    <w:link w:val="a7"/>
    <w:uiPriority w:val="1"/>
    <w:qFormat/>
    <w:rsid w:val="001B36AF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B36AF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1B36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Пивкин</dc:creator>
  <cp:keywords/>
  <dc:description/>
  <cp:lastModifiedBy>Даниил Пивкин</cp:lastModifiedBy>
  <cp:revision>2</cp:revision>
  <dcterms:created xsi:type="dcterms:W3CDTF">2021-10-20T22:37:00Z</dcterms:created>
  <dcterms:modified xsi:type="dcterms:W3CDTF">2021-10-20T22:37:00Z</dcterms:modified>
</cp:coreProperties>
</file>