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53A" w:rsidRDefault="0039253A" w:rsidP="00554DE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EE0">
        <w:rPr>
          <w:rFonts w:ascii="Times New Roman" w:hAnsi="Times New Roman" w:cs="Times New Roman"/>
          <w:b/>
          <w:sz w:val="24"/>
          <w:szCs w:val="28"/>
        </w:rPr>
        <w:t>Абдулзагиров М.М. АДМ-21-05</w:t>
      </w:r>
    </w:p>
    <w:p w:rsidR="00B27E8D" w:rsidRPr="00F53275" w:rsidRDefault="00B27E8D" w:rsidP="00554DE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466F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</w:t>
      </w:r>
      <w:r w:rsidR="001C78F7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9F466F">
        <w:rPr>
          <w:rFonts w:ascii="Times New Roman" w:hAnsi="Times New Roman" w:cs="Times New Roman"/>
          <w:b/>
          <w:sz w:val="24"/>
          <w:szCs w:val="24"/>
        </w:rPr>
        <w:t>.</w:t>
      </w:r>
      <w:r w:rsidRPr="00B27E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1721">
        <w:rPr>
          <w:rFonts w:ascii="Times New Roman" w:hAnsi="Times New Roman" w:cs="Times New Roman"/>
          <w:b/>
          <w:sz w:val="24"/>
          <w:szCs w:val="24"/>
        </w:rPr>
        <w:t xml:space="preserve">Сенсорные системы роботов: </w:t>
      </w:r>
      <w:r w:rsidR="00671721" w:rsidRPr="00671721">
        <w:rPr>
          <w:rFonts w:ascii="Times New Roman" w:hAnsi="Times New Roman" w:cs="Times New Roman"/>
          <w:b/>
          <w:sz w:val="24"/>
          <w:szCs w:val="24"/>
        </w:rPr>
        <w:t>Зрение человека и система технического зрения (СТЗ)</w:t>
      </w:r>
      <w:r w:rsidRPr="00F53275">
        <w:rPr>
          <w:rFonts w:ascii="Times New Roman" w:hAnsi="Times New Roman" w:cs="Times New Roman"/>
          <w:b/>
          <w:sz w:val="24"/>
          <w:szCs w:val="24"/>
        </w:rPr>
        <w:t>.</w:t>
      </w:r>
    </w:p>
    <w:p w:rsidR="00B27E8D" w:rsidRPr="00D05F26" w:rsidRDefault="00B27E8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>Почему СТЗ – система последовательного действия? Как 3-мерное энергетическое поле сцены пре</w:t>
      </w:r>
      <w:r w:rsidR="00CE46A3">
        <w:rPr>
          <w:rFonts w:ascii="Times New Roman" w:hAnsi="Times New Roman" w:cs="Times New Roman"/>
          <w:i/>
          <w:sz w:val="24"/>
          <w:szCs w:val="24"/>
        </w:rPr>
        <w:t>образуется цифровое изображение</w:t>
      </w:r>
      <w:r w:rsidR="00733D19" w:rsidRPr="00733D19">
        <w:rPr>
          <w:rFonts w:ascii="Times New Roman" w:hAnsi="Times New Roman" w:cs="Times New Roman"/>
          <w:i/>
          <w:sz w:val="24"/>
          <w:szCs w:val="24"/>
        </w:rPr>
        <w:t>.</w:t>
      </w:r>
    </w:p>
    <w:p w:rsidR="00883E9F" w:rsidRPr="000372BC" w:rsidRDefault="00B27E8D" w:rsidP="000372BC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27268C">
        <w:rPr>
          <w:rFonts w:ascii="Times New Roman" w:hAnsi="Times New Roman" w:cs="Times New Roman"/>
          <w:sz w:val="24"/>
          <w:szCs w:val="24"/>
        </w:rPr>
        <w:t xml:space="preserve"> </w:t>
      </w:r>
      <w:r w:rsidR="0027268C" w:rsidRPr="0027268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СТЗ 3-мерное энергетическое поле сцены сначала преобразуется в одномерный сигнал</w:t>
      </w:r>
      <w:r w:rsidR="0027268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27268C" w:rsidRPr="0027268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камерами, затем при помощи обработки данного сигнала на ЭВМ по нему обратно</w:t>
      </w:r>
      <w:r w:rsidR="0027268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27268C" w:rsidRPr="0027268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восстанавливается 3-х мерная сцена, так как операции получения одномерного сигнала и</w:t>
      </w:r>
      <w:r w:rsidR="0027268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27268C" w:rsidRPr="0027268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обработки сигнала происходят последовательно, то данная система является системой</w:t>
      </w:r>
      <w:r w:rsidR="0027268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27268C" w:rsidRPr="0027268C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последовательного действия.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>Объясните назначение (функцию) перечисленных на слайде элементов глаза (1 – 6) и фотоаппарата (1 – 5).</w:t>
      </w:r>
    </w:p>
    <w:p w:rsidR="00B27E8D" w:rsidRDefault="00B27E8D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:rsidR="0027268C" w:rsidRDefault="00AB6E55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27268C">
        <w:rPr>
          <w:rFonts w:ascii="Times New Roman" w:hAnsi="Times New Roman" w:cs="Times New Roman"/>
          <w:sz w:val="24"/>
          <w:szCs w:val="24"/>
        </w:rPr>
        <w:t>лементы</w:t>
      </w:r>
      <w:r w:rsidR="0027268C" w:rsidRPr="0027268C">
        <w:rPr>
          <w:rFonts w:ascii="Times New Roman" w:hAnsi="Times New Roman" w:cs="Times New Roman"/>
          <w:sz w:val="24"/>
          <w:szCs w:val="24"/>
        </w:rPr>
        <w:t xml:space="preserve"> глаза</w:t>
      </w:r>
    </w:p>
    <w:p w:rsidR="00AB6E55" w:rsidRDefault="0027268C" w:rsidP="0039253A">
      <w:pPr>
        <w:pStyle w:val="a4"/>
        <w:numPr>
          <w:ilvl w:val="0"/>
          <w:numId w:val="4"/>
        </w:numPr>
        <w:spacing w:after="120" w:line="240" w:lineRule="auto"/>
      </w:pPr>
      <w:proofErr w:type="gramStart"/>
      <w:r>
        <w:t>склера</w:t>
      </w:r>
      <w:proofErr w:type="gramEnd"/>
      <w:r>
        <w:t xml:space="preserve"> </w:t>
      </w:r>
      <w:r w:rsidR="00AB6E55">
        <w:t>—</w:t>
      </w:r>
      <w:r w:rsidR="00AB6E55" w:rsidRPr="00AB6E55">
        <w:rPr>
          <w:rFonts w:ascii="YS Text" w:hAnsi="YS Text"/>
          <w:color w:val="333333"/>
          <w:sz w:val="20"/>
          <w:szCs w:val="20"/>
          <w:shd w:val="clear" w:color="auto" w:fill="FFFFFF"/>
        </w:rPr>
        <w:t xml:space="preserve"> </w:t>
      </w:r>
      <w:r w:rsidR="00AB6E55">
        <w:rPr>
          <w:rFonts w:ascii="YS Text" w:hAnsi="YS Text"/>
          <w:color w:val="333333"/>
          <w:sz w:val="20"/>
          <w:szCs w:val="20"/>
          <w:shd w:val="clear" w:color="auto" w:fill="FFFFFF"/>
        </w:rPr>
        <w:t> наружная плотная соединительнотканная оболочка глаза, выполняющая защитную и опорную функции.</w:t>
      </w:r>
    </w:p>
    <w:p w:rsidR="00AB6E55" w:rsidRDefault="0027268C" w:rsidP="0039253A">
      <w:pPr>
        <w:pStyle w:val="a4"/>
        <w:numPr>
          <w:ilvl w:val="0"/>
          <w:numId w:val="4"/>
        </w:numPr>
        <w:spacing w:after="120" w:line="240" w:lineRule="auto"/>
      </w:pPr>
      <w:proofErr w:type="gramStart"/>
      <w:r>
        <w:t>сетчатка</w:t>
      </w:r>
      <w:proofErr w:type="gramEnd"/>
      <w:r>
        <w:t xml:space="preserve"> </w:t>
      </w:r>
      <w:r w:rsidR="00AB6E55">
        <w:t>—</w:t>
      </w:r>
      <w:r w:rsidR="00AB6E55" w:rsidRPr="00AB6E55">
        <w:rPr>
          <w:rFonts w:ascii="YS Text" w:hAnsi="YS Text"/>
          <w:color w:val="333333"/>
          <w:shd w:val="clear" w:color="auto" w:fill="FFFFFF"/>
        </w:rPr>
        <w:t xml:space="preserve"> </w:t>
      </w:r>
      <w:r w:rsidR="00AB6E55">
        <w:rPr>
          <w:rFonts w:ascii="YS Text" w:hAnsi="YS Text"/>
          <w:color w:val="333333"/>
          <w:shd w:val="clear" w:color="auto" w:fill="FFFFFF"/>
        </w:rPr>
        <w:t>преобразование светового раздражения в нервное возбуждение и первичная обработка сигнала</w:t>
      </w:r>
    </w:p>
    <w:p w:rsidR="00AB6E55" w:rsidRPr="00AB6E55" w:rsidRDefault="0027268C" w:rsidP="0039253A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t>хрусталик</w:t>
      </w:r>
      <w:proofErr w:type="gramEnd"/>
      <w:r w:rsidR="00AB6E55">
        <w:t>— преломляет</w:t>
      </w:r>
      <w:r w:rsidR="00AB6E55" w:rsidRPr="00AB6E55">
        <w:t xml:space="preserve"> свет для фокусировки на сетчатке</w:t>
      </w:r>
    </w:p>
    <w:p w:rsidR="00AB6E55" w:rsidRPr="00AB6E55" w:rsidRDefault="0027268C" w:rsidP="0039253A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t>роговица</w:t>
      </w:r>
      <w:proofErr w:type="gramEnd"/>
      <w:r w:rsidR="00AB6E55">
        <w:t>—</w:t>
      </w:r>
      <w:r w:rsidR="00AB6E55" w:rsidRPr="00AB6E55">
        <w:t xml:space="preserve"> </w:t>
      </w:r>
      <w:r w:rsidR="00AB6E55">
        <w:t xml:space="preserve">защита </w:t>
      </w:r>
      <w:proofErr w:type="spellStart"/>
      <w:r w:rsidR="00AB6E55">
        <w:t>глаза,преломление</w:t>
      </w:r>
      <w:proofErr w:type="spellEnd"/>
      <w:r w:rsidR="00AB6E55">
        <w:t xml:space="preserve"> света, поддержание формы глаза</w:t>
      </w:r>
    </w:p>
    <w:p w:rsidR="00AB6E55" w:rsidRPr="00AB6E55" w:rsidRDefault="0027268C" w:rsidP="0039253A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t>радужная</w:t>
      </w:r>
      <w:proofErr w:type="gramEnd"/>
      <w:r>
        <w:t xml:space="preserve"> оболочка </w:t>
      </w:r>
      <w:r w:rsidR="00AB6E55">
        <w:t>—</w:t>
      </w:r>
      <w:r w:rsidR="00AB6E55" w:rsidRPr="00AB6E55">
        <w:t xml:space="preserve"> </w:t>
      </w:r>
      <w:r w:rsidR="00AB6E55">
        <w:t xml:space="preserve">ответственна </w:t>
      </w:r>
      <w:r w:rsidR="00AB6E55" w:rsidRPr="00AB6E55">
        <w:t>за контроль диаметра и размера зрачка, а следовательно, и количества света, достигающего сетчатки.</w:t>
      </w:r>
    </w:p>
    <w:p w:rsidR="0027268C" w:rsidRPr="00AB6E55" w:rsidRDefault="0027268C" w:rsidP="0039253A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t>цилиарная</w:t>
      </w:r>
      <w:proofErr w:type="gramEnd"/>
      <w:r>
        <w:t xml:space="preserve"> мышца</w:t>
      </w:r>
      <w:r w:rsidR="00AB6E55">
        <w:t>—</w:t>
      </w:r>
      <w:r w:rsidR="00554DE8" w:rsidRPr="00554DE8">
        <w:t xml:space="preserve"> контролирует аккомодацию для просмотра объектов на различных расстояниях и регулирует поступление водянистой влаги в канал </w:t>
      </w:r>
      <w:proofErr w:type="spellStart"/>
      <w:r w:rsidR="00554DE8" w:rsidRPr="00554DE8">
        <w:t>Шлемма</w:t>
      </w:r>
      <w:proofErr w:type="spellEnd"/>
      <w:r w:rsidR="00554DE8" w:rsidRPr="00554DE8">
        <w:t>.</w:t>
      </w:r>
    </w:p>
    <w:p w:rsidR="00F63FE3" w:rsidRDefault="00554DE8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</w:t>
      </w:r>
      <w:r w:rsidRPr="0027268C">
        <w:rPr>
          <w:rFonts w:ascii="Times New Roman" w:hAnsi="Times New Roman" w:cs="Times New Roman"/>
          <w:sz w:val="24"/>
          <w:szCs w:val="24"/>
        </w:rPr>
        <w:t xml:space="preserve"> </w:t>
      </w:r>
      <w:r w:rsidRPr="00554DE8">
        <w:rPr>
          <w:rFonts w:ascii="Times New Roman" w:hAnsi="Times New Roman" w:cs="Times New Roman"/>
          <w:sz w:val="24"/>
          <w:szCs w:val="24"/>
        </w:rPr>
        <w:t>фотоаппарата</w:t>
      </w:r>
    </w:p>
    <w:p w:rsidR="00554DE8" w:rsidRDefault="00554DE8" w:rsidP="0039253A">
      <w:pPr>
        <w:pStyle w:val="a4"/>
        <w:numPr>
          <w:ilvl w:val="0"/>
          <w:numId w:val="3"/>
        </w:numPr>
        <w:spacing w:after="120" w:line="240" w:lineRule="auto"/>
      </w:pPr>
      <w:proofErr w:type="gramStart"/>
      <w:r>
        <w:t>непрозрачная</w:t>
      </w:r>
      <w:proofErr w:type="gramEnd"/>
      <w:r>
        <w:t xml:space="preserve"> камера  — </w:t>
      </w:r>
      <w:r w:rsidR="00750149">
        <w:t>предотвращает попадание света</w:t>
      </w:r>
      <w:r w:rsidR="003D0395">
        <w:t xml:space="preserve"> на </w:t>
      </w:r>
      <w:proofErr w:type="spellStart"/>
      <w:r w:rsidR="003D0395">
        <w:t>фотоматрицу</w:t>
      </w:r>
      <w:proofErr w:type="spellEnd"/>
      <w:r w:rsidR="003D0395">
        <w:t xml:space="preserve"> (фотоплёнку)</w:t>
      </w:r>
      <w:r w:rsidR="003D0395" w:rsidRPr="0039253A">
        <w:rPr>
          <w:color w:val="FF0000"/>
        </w:rPr>
        <w:t xml:space="preserve"> </w:t>
      </w:r>
      <w:r w:rsidR="003D0395" w:rsidRPr="0039253A">
        <w:rPr>
          <w:color w:val="000000" w:themeColor="text1"/>
        </w:rPr>
        <w:t>от лишних источников</w:t>
      </w:r>
      <w:r w:rsidR="00750149" w:rsidRPr="0039253A">
        <w:rPr>
          <w:color w:val="000000" w:themeColor="text1"/>
        </w:rPr>
        <w:t xml:space="preserve"> </w:t>
      </w:r>
      <w:r w:rsidR="00071E52" w:rsidRPr="0039253A">
        <w:rPr>
          <w:color w:val="000000" w:themeColor="text1"/>
        </w:rPr>
        <w:t>света</w:t>
      </w:r>
    </w:p>
    <w:p w:rsidR="00554DE8" w:rsidRDefault="00554DE8" w:rsidP="0039253A">
      <w:pPr>
        <w:pStyle w:val="a4"/>
        <w:numPr>
          <w:ilvl w:val="0"/>
          <w:numId w:val="3"/>
        </w:numPr>
        <w:spacing w:after="120" w:line="240" w:lineRule="auto"/>
      </w:pPr>
      <w:proofErr w:type="spellStart"/>
      <w:proofErr w:type="gramStart"/>
      <w:r>
        <w:t>фотоматрица</w:t>
      </w:r>
      <w:proofErr w:type="spellEnd"/>
      <w:proofErr w:type="gramEnd"/>
      <w:r>
        <w:t xml:space="preserve"> (фотоплёнка) —</w:t>
      </w:r>
      <w:r w:rsidR="003D0395">
        <w:t xml:space="preserve"> светочувствительный элемент для фиксации изображения. </w:t>
      </w:r>
    </w:p>
    <w:p w:rsidR="00554DE8" w:rsidRDefault="00554DE8" w:rsidP="0039253A">
      <w:pPr>
        <w:pStyle w:val="a4"/>
        <w:numPr>
          <w:ilvl w:val="0"/>
          <w:numId w:val="3"/>
        </w:numPr>
        <w:spacing w:after="120" w:line="240" w:lineRule="auto"/>
      </w:pPr>
      <w:proofErr w:type="gramStart"/>
      <w:r>
        <w:t>объектив</w:t>
      </w:r>
      <w:proofErr w:type="gramEnd"/>
      <w:r>
        <w:t xml:space="preserve"> (одна или несколько линз) —</w:t>
      </w:r>
      <w:r w:rsidR="003D0395" w:rsidRPr="0039253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оптическая система, формирующая его действительное или мнимое изображение</w:t>
      </w:r>
    </w:p>
    <w:p w:rsidR="00554DE8" w:rsidRDefault="00554DE8" w:rsidP="0039253A">
      <w:pPr>
        <w:pStyle w:val="a4"/>
        <w:numPr>
          <w:ilvl w:val="0"/>
          <w:numId w:val="3"/>
        </w:numPr>
        <w:spacing w:after="120" w:line="240" w:lineRule="auto"/>
      </w:pPr>
      <w:proofErr w:type="gramStart"/>
      <w:r>
        <w:t>затвор  —</w:t>
      </w:r>
      <w:proofErr w:type="gramEnd"/>
      <w:r w:rsidRPr="00554DE8">
        <w:t xml:space="preserve"> </w:t>
      </w:r>
      <w:r>
        <w:t>закрывает</w:t>
      </w:r>
      <w:r w:rsidRPr="00554DE8">
        <w:t xml:space="preserve"> матрицу или пленку от попадания на нее света</w:t>
      </w:r>
      <w:r>
        <w:t xml:space="preserve">, </w:t>
      </w:r>
      <w:r w:rsidR="00750149">
        <w:t>открывается на заданное время,</w:t>
      </w:r>
      <w:r w:rsidR="00750149" w:rsidRPr="00750149">
        <w:t xml:space="preserve"> чтобы запечатлеть кадр</w:t>
      </w:r>
    </w:p>
    <w:p w:rsidR="00554DE8" w:rsidRPr="0039253A" w:rsidRDefault="00554DE8" w:rsidP="0039253A">
      <w:pPr>
        <w:pStyle w:val="a4"/>
        <w:numPr>
          <w:ilvl w:val="0"/>
          <w:numId w:val="3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t>диафрагма</w:t>
      </w:r>
      <w:proofErr w:type="gramEnd"/>
      <w:r>
        <w:t xml:space="preserve"> —</w:t>
      </w:r>
      <w:r w:rsidR="00883AAD" w:rsidRPr="00883AAD">
        <w:t xml:space="preserve"> позволяющая регулировать относительное отверстие объектива изменением диаметра проходящих через него пучков света для управления светопропусканием и глубиной резкости</w:t>
      </w:r>
    </w:p>
    <w:p w:rsidR="00B27E8D" w:rsidRPr="00D05F26" w:rsidRDefault="00B27E8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>Объясните функции палочек и колбочек, укажите их размеры. Что такое ганглиозная клетка (функция)?</w:t>
      </w:r>
    </w:p>
    <w:p w:rsidR="00B27E8D" w:rsidRPr="00DB292B" w:rsidRDefault="00B27E8D" w:rsidP="00DB292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883AAD" w:rsidRPr="00883AAD">
        <w:t xml:space="preserve"> </w:t>
      </w:r>
      <w:r w:rsidR="00883AAD" w:rsidRPr="00883AAD">
        <w:rPr>
          <w:rFonts w:ascii="Times New Roman" w:hAnsi="Times New Roman" w:cs="Times New Roman"/>
          <w:sz w:val="24"/>
          <w:szCs w:val="24"/>
        </w:rPr>
        <w:t xml:space="preserve">Палочки и колбочки являются чувствительными рецепторами сетчатки глаза преображающие световое раздражение в нервное, т.е. они преобразуют свет в электрические импульсы, которые по зрительному нерв поступают в мозг. Палочки ответственны за восприятие в условиях пониженного освещения (отвечают за ночное зрение), колбочки - за остроту зрения и </w:t>
      </w:r>
      <w:proofErr w:type="spellStart"/>
      <w:r w:rsidR="00883AAD" w:rsidRPr="00883AAD">
        <w:rPr>
          <w:rFonts w:ascii="Times New Roman" w:hAnsi="Times New Roman" w:cs="Times New Roman"/>
          <w:sz w:val="24"/>
          <w:szCs w:val="24"/>
        </w:rPr>
        <w:t>цветовосприятие</w:t>
      </w:r>
      <w:proofErr w:type="spellEnd"/>
      <w:r w:rsidR="00883AAD" w:rsidRPr="00883AAD">
        <w:rPr>
          <w:rFonts w:ascii="Times New Roman" w:hAnsi="Times New Roman" w:cs="Times New Roman"/>
          <w:sz w:val="24"/>
          <w:szCs w:val="24"/>
        </w:rPr>
        <w:t xml:space="preserve"> (дневное зрение)</w:t>
      </w:r>
      <w:r w:rsidR="00883AAD">
        <w:rPr>
          <w:rFonts w:ascii="Times New Roman" w:hAnsi="Times New Roman" w:cs="Times New Roman"/>
          <w:sz w:val="24"/>
          <w:szCs w:val="24"/>
        </w:rPr>
        <w:t>.</w:t>
      </w:r>
      <w:r w:rsidR="00883AAD" w:rsidRPr="00883AAD">
        <w:t xml:space="preserve"> </w:t>
      </w:r>
      <w:r w:rsidR="00883AAD" w:rsidRPr="00883AAD">
        <w:rPr>
          <w:rFonts w:ascii="Times New Roman" w:hAnsi="Times New Roman" w:cs="Times New Roman"/>
          <w:sz w:val="24"/>
          <w:szCs w:val="24"/>
        </w:rPr>
        <w:t>Палочки имеют форму</w:t>
      </w:r>
      <w:proofErr w:type="gramStart"/>
      <w:r w:rsidR="00883AAD" w:rsidRPr="00883AAD">
        <w:rPr>
          <w:rFonts w:ascii="Times New Roman" w:hAnsi="Times New Roman" w:cs="Times New Roman"/>
          <w:sz w:val="24"/>
          <w:szCs w:val="24"/>
        </w:rPr>
        <w:t xml:space="preserve">. </w:t>
      </w:r>
      <w:r w:rsidR="00883AAD">
        <w:rPr>
          <w:rFonts w:ascii="Times New Roman" w:hAnsi="Times New Roman" w:cs="Times New Roman"/>
          <w:sz w:val="24"/>
          <w:szCs w:val="24"/>
        </w:rPr>
        <w:t>длина</w:t>
      </w:r>
      <w:proofErr w:type="gramEnd"/>
      <w:r w:rsidR="00883AAD">
        <w:rPr>
          <w:rFonts w:ascii="Times New Roman" w:hAnsi="Times New Roman" w:cs="Times New Roman"/>
          <w:sz w:val="24"/>
          <w:szCs w:val="24"/>
        </w:rPr>
        <w:t xml:space="preserve"> равна</w:t>
      </w:r>
      <w:r w:rsidR="00883AAD" w:rsidRPr="00883AAD">
        <w:rPr>
          <w:rFonts w:ascii="Times New Roman" w:hAnsi="Times New Roman" w:cs="Times New Roman"/>
          <w:sz w:val="24"/>
          <w:szCs w:val="24"/>
        </w:rPr>
        <w:t xml:space="preserve"> </w:t>
      </w:r>
      <w:r w:rsidR="00883AAD">
        <w:rPr>
          <w:rFonts w:ascii="Times New Roman" w:hAnsi="Times New Roman" w:cs="Times New Roman"/>
          <w:sz w:val="24"/>
          <w:szCs w:val="24"/>
        </w:rPr>
        <w:t xml:space="preserve">0,06 мм в 30 раз превышает их диаметр 0,002 мм.  </w:t>
      </w:r>
      <w:r w:rsidR="00883AAD" w:rsidRPr="00883AAD">
        <w:rPr>
          <w:rFonts w:ascii="Times New Roman" w:hAnsi="Times New Roman" w:cs="Times New Roman"/>
          <w:sz w:val="24"/>
          <w:szCs w:val="24"/>
        </w:rPr>
        <w:t>Длина колбочки равна 0,05 мм</w:t>
      </w:r>
      <w:r w:rsidR="00883AAD">
        <w:rPr>
          <w:rFonts w:ascii="Times New Roman" w:hAnsi="Times New Roman" w:cs="Times New Roman"/>
          <w:sz w:val="24"/>
          <w:szCs w:val="24"/>
        </w:rPr>
        <w:t xml:space="preserve">, </w:t>
      </w:r>
      <w:r w:rsidR="00883AAD" w:rsidRPr="00883AAD">
        <w:rPr>
          <w:rFonts w:ascii="Times New Roman" w:hAnsi="Times New Roman" w:cs="Times New Roman"/>
          <w:sz w:val="24"/>
          <w:szCs w:val="24"/>
        </w:rPr>
        <w:t>диаметр в самом узком месте около 0,001 мм, и 0,004 мм в самом широком</w:t>
      </w:r>
      <w:r w:rsidR="00DB292B">
        <w:rPr>
          <w:rFonts w:ascii="Times New Roman" w:hAnsi="Times New Roman" w:cs="Times New Roman"/>
          <w:sz w:val="24"/>
          <w:szCs w:val="24"/>
        </w:rPr>
        <w:t>.</w:t>
      </w:r>
      <w:r w:rsidR="00DB292B" w:rsidRPr="00DB292B">
        <w:rPr>
          <w:rFonts w:ascii="YS Text" w:hAnsi="YS Text"/>
          <w:color w:val="000000"/>
          <w:sz w:val="23"/>
          <w:szCs w:val="23"/>
        </w:rPr>
        <w:t xml:space="preserve"> </w:t>
      </w:r>
      <w:proofErr w:type="gramStart"/>
      <w:r w:rsidR="00DB292B" w:rsidRPr="00DB292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Ганглиозная клетка это</w:t>
      </w:r>
      <w:proofErr w:type="gramEnd"/>
      <w:r w:rsidR="00DB292B" w:rsidRPr="00DB292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нервная клетка сетчатки глаза, которая генерирует</w:t>
      </w:r>
      <w:r w:rsidR="00DB292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B292B" w:rsidRPr="00DB292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информацию о свете, попавшем на чувствительный элемент - «палочки» и «колбочки» и</w:t>
      </w:r>
      <w:r w:rsidR="00DB292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B292B" w:rsidRPr="00DB292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передаёт её в мозг.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>Как выражение «в темноте все кошки серы» связано с функцией и распределением рецепторов по сетчатке? Чем объясняется наличие примерно 137 млн. палочек и колбочек и только 1 млн. ганглиозных клеток?</w:t>
      </w:r>
    </w:p>
    <w:p w:rsidR="00531D35" w:rsidRDefault="00B27E8D" w:rsidP="00531D35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531D35" w:rsidRPr="00531D35">
        <w:rPr>
          <w:rFonts w:ascii="YS Text" w:hAnsi="YS Text"/>
          <w:color w:val="000000"/>
          <w:sz w:val="23"/>
          <w:szCs w:val="23"/>
        </w:rPr>
        <w:t xml:space="preserve"> </w:t>
      </w:r>
      <w:r w:rsidR="00531D35" w:rsidRP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когда света недостаточно для работы колбочек, основной поток информации от</w:t>
      </w:r>
      <w:r w:rsid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31D35" w:rsidRP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глаз в мозг посылают палочки, которые не различают цвета, и все краски блекнут,</w:t>
      </w:r>
      <w:r w:rsid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31D35" w:rsidRP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поэтому все кошки кажутся серыми.</w:t>
      </w:r>
      <w:r w:rsid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531D35" w:rsidRPr="00531D35" w:rsidRDefault="00531D35" w:rsidP="00531D3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Наличие 1 миллиона ганглиозных клеток и 137 миллионов рецепторов</w:t>
      </w:r>
      <w:r w:rsidR="00081CC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объясняется тем, что в центральной ямке от каждой колбочки ганглиозная клетка идёт в</w:t>
      </w:r>
      <w:r w:rsidR="00081CC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мозг, а на периферии ганглиозная клетка идёт уже от группы палочек, причём, чем дальше</w:t>
      </w:r>
      <w:r w:rsidR="00081CC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 периферии, тем больше палочек в группе. Поэтому на периферии увеличивается</w:t>
      </w:r>
      <w:r w:rsidR="00081CC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531D35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чувствительность к яркости света, но снижается разрешающая способность.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D05F26" w:rsidRDefault="00B27E8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10</w:t>
      </w:r>
      <w:r w:rsidRPr="00D05F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>Чем объясняется большой динамический диапазон чувствительности глаза (видим объекты почти в темноте и при ярком свете) – аналог АРУ, но как?</w:t>
      </w:r>
    </w:p>
    <w:p w:rsidR="00B27E8D" w:rsidRDefault="00B27E8D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E6561E" w:rsidRPr="00E6561E">
        <w:t xml:space="preserve"> </w:t>
      </w:r>
      <w:r w:rsidR="00E6561E" w:rsidRPr="00E6561E">
        <w:rPr>
          <w:rFonts w:ascii="Times New Roman" w:hAnsi="Times New Roman" w:cs="Times New Roman"/>
          <w:sz w:val="24"/>
          <w:szCs w:val="24"/>
        </w:rPr>
        <w:t>большой динамический диапазон</w:t>
      </w:r>
      <w:r w:rsidR="00E6561E">
        <w:rPr>
          <w:rFonts w:ascii="Times New Roman" w:hAnsi="Times New Roman" w:cs="Times New Roman"/>
          <w:sz w:val="24"/>
          <w:szCs w:val="24"/>
        </w:rPr>
        <w:t xml:space="preserve"> достигается благодаря изменению световой чувствительности</w:t>
      </w:r>
      <w:r w:rsidR="00E6561E" w:rsidRPr="00E6561E">
        <w:rPr>
          <w:rFonts w:ascii="Times New Roman" w:hAnsi="Times New Roman" w:cs="Times New Roman"/>
          <w:sz w:val="24"/>
          <w:szCs w:val="24"/>
        </w:rPr>
        <w:t xml:space="preserve"> глаза</w:t>
      </w:r>
      <w:r w:rsidR="00E6561E">
        <w:rPr>
          <w:rFonts w:ascii="Times New Roman" w:hAnsi="Times New Roman" w:cs="Times New Roman"/>
          <w:sz w:val="24"/>
          <w:szCs w:val="24"/>
        </w:rPr>
        <w:t xml:space="preserve"> с </w:t>
      </w:r>
      <w:r w:rsidR="00FD6D20">
        <w:rPr>
          <w:rFonts w:ascii="Times New Roman" w:hAnsi="Times New Roman" w:cs="Times New Roman"/>
          <w:sz w:val="24"/>
          <w:szCs w:val="24"/>
        </w:rPr>
        <w:t>помощью</w:t>
      </w:r>
      <w:r w:rsidR="00E6561E">
        <w:rPr>
          <w:rFonts w:ascii="Times New Roman" w:hAnsi="Times New Roman" w:cs="Times New Roman"/>
          <w:sz w:val="24"/>
          <w:szCs w:val="24"/>
        </w:rPr>
        <w:t xml:space="preserve"> </w:t>
      </w:r>
      <w:r w:rsidR="00E6561E" w:rsidRPr="00FD6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изменения размера зрачка (в 17 раз, </w:t>
      </w:r>
      <w:r w:rsidR="00FD6D20" w:rsidRPr="00FD6D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даёт </w:t>
      </w:r>
      <w:r w:rsidR="00FD6D20">
        <w:rPr>
          <w:rFonts w:ascii="Arial" w:hAnsi="Arial" w:cs="Arial"/>
          <w:color w:val="202122"/>
          <w:sz w:val="21"/>
          <w:szCs w:val="21"/>
          <w:shd w:val="clear" w:color="auto" w:fill="FFFFFF"/>
        </w:rPr>
        <w:t>диапазон изменения освещённости соотношением 10:1,</w:t>
      </w:r>
      <w:r w:rsidR="00E6561E">
        <w:rPr>
          <w:rFonts w:ascii="Times New Roman" w:hAnsi="Times New Roman" w:cs="Times New Roman"/>
          <w:sz w:val="24"/>
          <w:szCs w:val="24"/>
        </w:rPr>
        <w:t>)</w:t>
      </w:r>
      <w:r w:rsidR="00FD6D20">
        <w:rPr>
          <w:rFonts w:ascii="Times New Roman" w:hAnsi="Times New Roman" w:cs="Times New Roman"/>
          <w:sz w:val="24"/>
          <w:szCs w:val="24"/>
        </w:rPr>
        <w:t xml:space="preserve"> и </w:t>
      </w:r>
      <w:r w:rsidR="00FD6D20">
        <w:rPr>
          <w:rFonts w:ascii="Times New Roman" w:hAnsi="Times New Roman" w:cs="Times New Roman"/>
          <w:sz w:val="24"/>
          <w:szCs w:val="24"/>
        </w:rPr>
        <w:t>помощью</w:t>
      </w:r>
      <w:r w:rsidR="00F74C07">
        <w:rPr>
          <w:rFonts w:ascii="Times New Roman" w:hAnsi="Times New Roman" w:cs="Times New Roman"/>
          <w:sz w:val="24"/>
          <w:szCs w:val="24"/>
        </w:rPr>
        <w:t xml:space="preserve"> к</w:t>
      </w:r>
      <w:r w:rsidR="00FD6D20">
        <w:rPr>
          <w:rFonts w:ascii="Times New Roman" w:hAnsi="Times New Roman" w:cs="Times New Roman"/>
          <w:sz w:val="24"/>
          <w:szCs w:val="24"/>
        </w:rPr>
        <w:t xml:space="preserve"> </w:t>
      </w:r>
      <w:r w:rsidR="00FD6D20">
        <w:rPr>
          <w:rFonts w:ascii="Times New Roman" w:hAnsi="Times New Roman" w:cs="Times New Roman"/>
          <w:sz w:val="24"/>
          <w:szCs w:val="24"/>
        </w:rPr>
        <w:t>адаптации</w:t>
      </w:r>
      <w:r w:rsidR="00F74C07">
        <w:rPr>
          <w:rFonts w:ascii="Times New Roman" w:hAnsi="Times New Roman" w:cs="Times New Roman"/>
          <w:sz w:val="24"/>
          <w:szCs w:val="24"/>
        </w:rPr>
        <w:t xml:space="preserve"> </w:t>
      </w:r>
      <w:r w:rsidR="00F74C07" w:rsidRPr="00F74C07">
        <w:rPr>
          <w:rFonts w:ascii="Times New Roman" w:hAnsi="Times New Roman" w:cs="Times New Roman"/>
          <w:sz w:val="24"/>
          <w:szCs w:val="24"/>
        </w:rPr>
        <w:t>меняющимся условиям освещения</w:t>
      </w:r>
      <w:r w:rsidR="00F74C07">
        <w:rPr>
          <w:rFonts w:ascii="Times New Roman" w:hAnsi="Times New Roman" w:cs="Times New Roman"/>
          <w:sz w:val="24"/>
          <w:szCs w:val="24"/>
        </w:rPr>
        <w:t xml:space="preserve"> </w:t>
      </w:r>
      <w:r w:rsidR="00F74C07" w:rsidRPr="00CE46A3">
        <w:rPr>
          <w:rFonts w:ascii="Times New Roman" w:hAnsi="Times New Roman" w:cs="Times New Roman"/>
          <w:i/>
          <w:sz w:val="24"/>
          <w:szCs w:val="24"/>
        </w:rPr>
        <w:t>–</w:t>
      </w:r>
      <w:r w:rsidR="00F74C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C07" w:rsidRPr="00F74C07">
        <w:rPr>
          <w:rFonts w:ascii="Times New Roman" w:hAnsi="Times New Roman" w:cs="Times New Roman"/>
          <w:sz w:val="24"/>
          <w:szCs w:val="24"/>
        </w:rPr>
        <w:t>темновой</w:t>
      </w:r>
      <w:proofErr w:type="spellEnd"/>
      <w:r w:rsidR="00F74C07" w:rsidRPr="00F74C07">
        <w:rPr>
          <w:rFonts w:ascii="Times New Roman" w:hAnsi="Times New Roman" w:cs="Times New Roman"/>
          <w:sz w:val="24"/>
          <w:szCs w:val="24"/>
        </w:rPr>
        <w:t xml:space="preserve"> адаптации занимает несколько часов, и уже к концу первого часа чувствительность глаза увеличивается в </w:t>
      </w:r>
      <w:r w:rsidR="00F74C07">
        <w:rPr>
          <w:rFonts w:ascii="Times New Roman" w:hAnsi="Times New Roman" w:cs="Times New Roman"/>
          <w:sz w:val="24"/>
          <w:szCs w:val="24"/>
        </w:rPr>
        <w:t>10</w:t>
      </w:r>
      <w:r w:rsidR="00F74C0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F74C07">
        <w:rPr>
          <w:rFonts w:ascii="Times New Roman" w:hAnsi="Times New Roman" w:cs="Times New Roman"/>
          <w:sz w:val="24"/>
          <w:szCs w:val="24"/>
        </w:rPr>
        <w:t xml:space="preserve"> </w:t>
      </w:r>
      <w:r w:rsidR="00F74C07" w:rsidRPr="00CE46A3">
        <w:rPr>
          <w:rFonts w:ascii="Times New Roman" w:hAnsi="Times New Roman" w:cs="Times New Roman"/>
          <w:i/>
          <w:sz w:val="24"/>
          <w:szCs w:val="24"/>
        </w:rPr>
        <w:t>–</w:t>
      </w:r>
      <w:r w:rsidR="00F74C07">
        <w:rPr>
          <w:rFonts w:ascii="Times New Roman" w:hAnsi="Times New Roman" w:cs="Times New Roman"/>
          <w:sz w:val="24"/>
          <w:szCs w:val="24"/>
        </w:rPr>
        <w:t xml:space="preserve"> 10</w:t>
      </w:r>
      <w:r w:rsidR="00F74C0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F74C07" w:rsidRPr="00F74C07">
        <w:rPr>
          <w:rFonts w:ascii="Times New Roman" w:hAnsi="Times New Roman" w:cs="Times New Roman"/>
          <w:sz w:val="24"/>
          <w:szCs w:val="24"/>
        </w:rPr>
        <w:t xml:space="preserve"> раз</w:t>
      </w:r>
      <w:r w:rsidR="00F74C07">
        <w:rPr>
          <w:rFonts w:ascii="Times New Roman" w:hAnsi="Times New Roman" w:cs="Times New Roman"/>
          <w:sz w:val="24"/>
          <w:szCs w:val="24"/>
        </w:rPr>
        <w:t>,</w:t>
      </w:r>
      <w:r w:rsidR="00F74C0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</w:t>
      </w:r>
      <w:r w:rsidR="00F74C07">
        <w:rPr>
          <w:rFonts w:ascii="Arial" w:hAnsi="Arial" w:cs="Arial"/>
          <w:color w:val="202122"/>
          <w:sz w:val="21"/>
          <w:szCs w:val="21"/>
          <w:shd w:val="clear" w:color="auto" w:fill="FFFFFF"/>
        </w:rPr>
        <w:t>ветовая адаптация происходит значительно быстрее и занимает при средних яркостях 1-3 минуты</w:t>
      </w:r>
      <w:r w:rsidR="00F74C07"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при этом регулируется чувствительность сетчатки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11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 xml:space="preserve">Что такое (объяснить, чем характеризуется) </w:t>
      </w:r>
      <w:proofErr w:type="spellStart"/>
      <w:r w:rsidR="00CE46A3" w:rsidRPr="00CE46A3">
        <w:rPr>
          <w:rFonts w:ascii="Times New Roman" w:hAnsi="Times New Roman" w:cs="Times New Roman"/>
          <w:i/>
          <w:sz w:val="24"/>
          <w:szCs w:val="24"/>
        </w:rPr>
        <w:t>фовеа</w:t>
      </w:r>
      <w:proofErr w:type="spellEnd"/>
      <w:r w:rsidR="00CE46A3" w:rsidRPr="00CE46A3">
        <w:rPr>
          <w:rFonts w:ascii="Times New Roman" w:hAnsi="Times New Roman" w:cs="Times New Roman"/>
          <w:i/>
          <w:sz w:val="24"/>
          <w:szCs w:val="24"/>
        </w:rPr>
        <w:t>-область, слепое пятно, жёлтое пятно?</w:t>
      </w:r>
    </w:p>
    <w:p w:rsidR="00A7431F" w:rsidRPr="00A7431F" w:rsidRDefault="00231BED" w:rsidP="00A7431F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7431F" w:rsidRPr="00A7431F">
        <w:rPr>
          <w:rFonts w:ascii="YS Text" w:hAnsi="YS Text"/>
          <w:color w:val="000000"/>
          <w:sz w:val="23"/>
          <w:szCs w:val="23"/>
        </w:rPr>
        <w:t xml:space="preserve"> </w:t>
      </w:r>
      <w:proofErr w:type="spellStart"/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Фовеа</w:t>
      </w:r>
      <w:proofErr w:type="spellEnd"/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-область характеризуется большим число рецепторов – колбочек, и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отсутствием палочек. Слепое пятно – характеризуется полным отсутствием рецепторов.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Жёлтое пятно характеризуется наличием преимущественно колбочек, с небольшим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количеством палочек.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 xml:space="preserve">Приведите эквивалентную схему </w:t>
      </w:r>
      <w:r w:rsidR="00CE46A3">
        <w:rPr>
          <w:rFonts w:ascii="Times New Roman" w:hAnsi="Times New Roman" w:cs="Times New Roman"/>
          <w:i/>
          <w:sz w:val="24"/>
          <w:szCs w:val="24"/>
        </w:rPr>
        <w:t xml:space="preserve">устройства, реализующего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>данно</w:t>
      </w:r>
      <w:r w:rsidR="00CE46A3">
        <w:rPr>
          <w:rFonts w:ascii="Times New Roman" w:hAnsi="Times New Roman" w:cs="Times New Roman"/>
          <w:i/>
          <w:sz w:val="24"/>
          <w:szCs w:val="24"/>
        </w:rPr>
        <w:t>е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 xml:space="preserve"> явлени</w:t>
      </w:r>
      <w:r w:rsidR="00CE46A3">
        <w:rPr>
          <w:rFonts w:ascii="Times New Roman" w:hAnsi="Times New Roman" w:cs="Times New Roman"/>
          <w:i/>
          <w:sz w:val="24"/>
          <w:szCs w:val="24"/>
        </w:rPr>
        <w:t>е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 xml:space="preserve"> (электрический аналог – модель с данным функционалом</w:t>
      </w:r>
      <w:r w:rsidR="00CE46A3">
        <w:rPr>
          <w:rFonts w:ascii="Times New Roman" w:hAnsi="Times New Roman" w:cs="Times New Roman"/>
          <w:i/>
          <w:sz w:val="24"/>
          <w:szCs w:val="24"/>
        </w:rPr>
        <w:t>)</w:t>
      </w:r>
      <w:r w:rsidR="00733D19" w:rsidRPr="00733D19">
        <w:rPr>
          <w:rFonts w:ascii="Times New Roman" w:hAnsi="Times New Roman" w:cs="Times New Roman"/>
          <w:i/>
          <w:sz w:val="24"/>
          <w:szCs w:val="24"/>
        </w:rPr>
        <w:t>?</w:t>
      </w:r>
    </w:p>
    <w:p w:rsidR="00231BED" w:rsidRPr="000B4761" w:rsidRDefault="00231BED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0B4761">
        <w:rPr>
          <w:rFonts w:ascii="Times New Roman" w:hAnsi="Times New Roman" w:cs="Times New Roman"/>
          <w:sz w:val="24"/>
          <w:szCs w:val="24"/>
        </w:rPr>
        <w:t xml:space="preserve"> данный эффект могут реализовать программы (например </w:t>
      </w:r>
      <w:r w:rsidR="000B4761">
        <w:rPr>
          <w:rFonts w:ascii="Times New Roman" w:hAnsi="Times New Roman" w:cs="Times New Roman"/>
          <w:sz w:val="24"/>
          <w:szCs w:val="24"/>
          <w:lang w:val="en-US"/>
        </w:rPr>
        <w:t>zoom</w:t>
      </w:r>
      <w:r w:rsidR="000B4761">
        <w:rPr>
          <w:rFonts w:ascii="Times New Roman" w:hAnsi="Times New Roman" w:cs="Times New Roman"/>
          <w:sz w:val="24"/>
          <w:szCs w:val="24"/>
        </w:rPr>
        <w:t>,</w:t>
      </w:r>
      <w:r w:rsidR="000B4761" w:rsidRPr="000B4761">
        <w:t xml:space="preserve"> </w:t>
      </w:r>
      <w:proofErr w:type="spellStart"/>
      <w:r w:rsidR="000B4761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="000B4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761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0B47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761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0B4761">
        <w:rPr>
          <w:rFonts w:ascii="Times New Roman" w:hAnsi="Times New Roman" w:cs="Times New Roman"/>
          <w:sz w:val="24"/>
          <w:szCs w:val="24"/>
        </w:rPr>
        <w:t>) которые могут заменить статичный фон на другое фоновое изображение или наложить различные эффекты (например размытие).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>Как связано кино, телевидение и КЧСМ? Как в кинотехнике (плёночной) и телевидении реализуется соблюдение КЧСМ</w:t>
      </w:r>
      <w:r w:rsidR="000746AB" w:rsidRPr="000746AB">
        <w:rPr>
          <w:rFonts w:ascii="Times New Roman" w:hAnsi="Times New Roman" w:cs="Times New Roman"/>
          <w:i/>
          <w:sz w:val="24"/>
          <w:szCs w:val="24"/>
        </w:rPr>
        <w:t>?</w:t>
      </w:r>
    </w:p>
    <w:p w:rsidR="00A7431F" w:rsidRPr="00A7431F" w:rsidRDefault="00231BED" w:rsidP="00A7431F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7431F" w:rsidRPr="00A7431F">
        <w:rPr>
          <w:rFonts w:ascii="YS Text" w:hAnsi="YS Text"/>
          <w:color w:val="000000"/>
          <w:sz w:val="23"/>
          <w:szCs w:val="23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 помощи КЧСМ реализуется показ непрерывного изображения для глаза человека при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помощи демонстрации ряда статичных изображений(кадров). В кинотехнике в 1 секунду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показывают 24 кадра, чтобы повысить их частоту до КЧСМ не увеличивая число кадров в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секунду в кино демонстрируют один кадр дважды, на больших экранах – трижды при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помощи обтюратора, который перекрывает световой поток и создает искусственный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перерыв в показе кадра глазу человека. В современных мониторах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 </w:t>
      </w:r>
      <w:proofErr w:type="spellStart"/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летевизорах</w:t>
      </w:r>
      <w:proofErr w:type="spellEnd"/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для этих же целей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используется через строчная развертка, когда человеку последовательно демонстрируют 2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полукадра состоящие из четных и нечетных строк изображения.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CE46A3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 xml:space="preserve">Нарисуйте функцию </w:t>
      </w:r>
      <w:proofErr w:type="spellStart"/>
      <w:r w:rsidR="00CE46A3" w:rsidRPr="00CE46A3">
        <w:rPr>
          <w:rFonts w:ascii="Times New Roman" w:hAnsi="Times New Roman" w:cs="Times New Roman"/>
          <w:i/>
          <w:sz w:val="24"/>
          <w:szCs w:val="24"/>
        </w:rPr>
        <w:t>U</w:t>
      </w:r>
      <w:r w:rsidR="000353C6" w:rsidRPr="000353C6">
        <w:rPr>
          <w:rFonts w:ascii="Times New Roman" w:hAnsi="Times New Roman" w:cs="Times New Roman"/>
          <w:i/>
          <w:sz w:val="24"/>
          <w:szCs w:val="24"/>
          <w:vertAlign w:val="subscript"/>
        </w:rPr>
        <w:t>вх</w:t>
      </w:r>
      <w:proofErr w:type="spellEnd"/>
      <w:r w:rsidR="00CE46A3" w:rsidRPr="00CE46A3">
        <w:rPr>
          <w:rFonts w:ascii="Times New Roman" w:hAnsi="Times New Roman" w:cs="Times New Roman"/>
          <w:i/>
          <w:sz w:val="24"/>
          <w:szCs w:val="24"/>
        </w:rPr>
        <w:t>=f(t) для импульсного сигнала длительностью T. Какая электрическая схема может быть моделью данного явления (функционал «чёрного» ящика</w:t>
      </w:r>
      <w:r w:rsidR="00CE46A3">
        <w:rPr>
          <w:rFonts w:ascii="Times New Roman" w:hAnsi="Times New Roman" w:cs="Times New Roman"/>
          <w:i/>
          <w:sz w:val="24"/>
          <w:szCs w:val="24"/>
        </w:rPr>
        <w:t xml:space="preserve">), отразите это </w:t>
      </w:r>
      <w:r w:rsidR="000353C6">
        <w:rPr>
          <w:rFonts w:ascii="Times New Roman" w:hAnsi="Times New Roman" w:cs="Times New Roman"/>
          <w:i/>
          <w:sz w:val="24"/>
          <w:szCs w:val="24"/>
        </w:rPr>
        <w:t xml:space="preserve">соответствующей </w:t>
      </w:r>
      <w:r w:rsidR="00CE46A3">
        <w:rPr>
          <w:rFonts w:ascii="Times New Roman" w:hAnsi="Times New Roman" w:cs="Times New Roman"/>
          <w:i/>
          <w:sz w:val="24"/>
          <w:szCs w:val="24"/>
        </w:rPr>
        <w:t>временной диаграммой</w:t>
      </w:r>
      <w:r w:rsidR="000353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53C6" w:rsidRPr="000353C6">
        <w:rPr>
          <w:rFonts w:ascii="Times New Roman" w:hAnsi="Times New Roman" w:cs="Times New Roman"/>
          <w:sz w:val="24"/>
          <w:szCs w:val="24"/>
        </w:rPr>
        <w:t>(</w:t>
      </w:r>
      <w:r w:rsidR="000353C6" w:rsidRPr="000353C6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proofErr w:type="spellStart"/>
      <w:r w:rsidR="000353C6" w:rsidRPr="000353C6">
        <w:rPr>
          <w:rFonts w:ascii="Times New Roman" w:hAnsi="Times New Roman" w:cs="Times New Roman"/>
          <w:i/>
          <w:sz w:val="24"/>
          <w:szCs w:val="24"/>
          <w:vertAlign w:val="subscript"/>
        </w:rPr>
        <w:t>вых</w:t>
      </w:r>
      <w:proofErr w:type="spellEnd"/>
      <w:r w:rsidR="000353C6" w:rsidRPr="000353C6">
        <w:rPr>
          <w:rFonts w:ascii="Times New Roman" w:hAnsi="Times New Roman" w:cs="Times New Roman"/>
          <w:i/>
          <w:sz w:val="24"/>
          <w:szCs w:val="24"/>
        </w:rPr>
        <w:t>=f(t)</w:t>
      </w:r>
      <w:r w:rsidR="000353C6" w:rsidRPr="000353C6">
        <w:rPr>
          <w:rFonts w:ascii="Times New Roman" w:hAnsi="Times New Roman" w:cs="Times New Roman"/>
          <w:sz w:val="24"/>
          <w:szCs w:val="24"/>
        </w:rPr>
        <w:t>)</w:t>
      </w:r>
      <w:r w:rsidR="00CE46A3" w:rsidRPr="00CE46A3">
        <w:rPr>
          <w:rFonts w:ascii="Times New Roman" w:hAnsi="Times New Roman" w:cs="Times New Roman"/>
          <w:i/>
          <w:sz w:val="24"/>
          <w:szCs w:val="24"/>
        </w:rPr>
        <w:t>.</w:t>
      </w:r>
    </w:p>
    <w:p w:rsidR="00231BED" w:rsidRDefault="00231BED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5F38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353C6" w:rsidRPr="000353C6">
        <w:rPr>
          <w:rFonts w:ascii="Times New Roman" w:hAnsi="Times New Roman" w:cs="Times New Roman"/>
          <w:i/>
          <w:sz w:val="24"/>
          <w:szCs w:val="24"/>
        </w:rPr>
        <w:t>Что такое Лапласиан? Какие эффекты восприятия человеком из приведённых опытов говорят о том, что в целом глаз работает как дифференциальный анализатор (объяснить почему)?</w:t>
      </w:r>
    </w:p>
    <w:p w:rsidR="00ED4457" w:rsidRPr="00ED4457" w:rsidRDefault="00231BED" w:rsidP="00ED445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5F3826">
        <w:rPr>
          <w:rFonts w:ascii="Times New Roman" w:hAnsi="Times New Roman" w:cs="Times New Roman"/>
          <w:sz w:val="24"/>
          <w:szCs w:val="24"/>
        </w:rPr>
        <w:t xml:space="preserve"> </w:t>
      </w:r>
      <w:r w:rsidR="00ED4457" w:rsidRPr="00ED4457">
        <w:rPr>
          <w:rFonts w:ascii="Times New Roman" w:hAnsi="Times New Roman" w:cs="Times New Roman"/>
          <w:sz w:val="24"/>
          <w:szCs w:val="24"/>
        </w:rPr>
        <w:t>Лапласиан – это дифференциальный оператор, действующий в линейном пространстве гладких функций (последовательное применение к функции нескольких переменных операторов градиента и дивергенции или же сумма вторых производных этой функции по всем координатам).</w:t>
      </w:r>
    </w:p>
    <w:p w:rsidR="00ED4457" w:rsidRPr="00ED4457" w:rsidRDefault="00ED4457" w:rsidP="00ED445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4457">
        <w:rPr>
          <w:rFonts w:ascii="Times New Roman" w:hAnsi="Times New Roman" w:cs="Times New Roman"/>
          <w:sz w:val="24"/>
          <w:szCs w:val="24"/>
        </w:rPr>
        <w:t>В процессе проведения опытов выяснилось, что мозг фиксировал то</w:t>
      </w:r>
      <w:r w:rsidR="0039253A">
        <w:rPr>
          <w:rFonts w:ascii="Times New Roman" w:hAnsi="Times New Roman" w:cs="Times New Roman"/>
          <w:sz w:val="24"/>
          <w:szCs w:val="24"/>
        </w:rPr>
        <w:t xml:space="preserve">лько изменения </w:t>
      </w:r>
      <w:r w:rsidRPr="00ED4457">
        <w:rPr>
          <w:rFonts w:ascii="Times New Roman" w:hAnsi="Times New Roman" w:cs="Times New Roman"/>
          <w:sz w:val="24"/>
          <w:szCs w:val="24"/>
        </w:rPr>
        <w:t>яркости: человек видел не сам объект, а затухающий след от границ объекта – «кометы».</w:t>
      </w:r>
    </w:p>
    <w:p w:rsidR="00231BED" w:rsidRDefault="00ED4457" w:rsidP="00ED445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ED4457">
        <w:rPr>
          <w:rFonts w:ascii="Times New Roman" w:hAnsi="Times New Roman" w:cs="Times New Roman"/>
          <w:sz w:val="24"/>
          <w:szCs w:val="24"/>
        </w:rPr>
        <w:t>Только когда на рецепторы воздействовал изменяющийся сигнал, человек мог видеть. Отсюда можно с уверенностью сказать, что в целом глаз работает как дифференциальный анализатор.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330CBF">
      <w:pPr>
        <w:pStyle w:val="a4"/>
        <w:numPr>
          <w:ilvl w:val="0"/>
          <w:numId w:val="1"/>
        </w:numPr>
        <w:spacing w:after="12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A94E46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353C6" w:rsidRPr="000353C6">
        <w:rPr>
          <w:rFonts w:ascii="Times New Roman" w:hAnsi="Times New Roman" w:cs="Times New Roman"/>
          <w:i/>
          <w:sz w:val="24"/>
          <w:szCs w:val="24"/>
        </w:rPr>
        <w:t>Что означает «</w:t>
      </w:r>
      <w:r w:rsidR="000353C6" w:rsidRPr="000353C6">
        <w:rPr>
          <w:rFonts w:ascii="Times New Roman" w:hAnsi="Times New Roman" w:cs="Times New Roman"/>
          <w:b/>
          <w:i/>
          <w:sz w:val="24"/>
          <w:szCs w:val="24"/>
        </w:rPr>
        <w:t>эмпирический</w:t>
      </w:r>
      <w:r w:rsidR="000353C6" w:rsidRPr="000353C6">
        <w:rPr>
          <w:rFonts w:ascii="Times New Roman" w:hAnsi="Times New Roman" w:cs="Times New Roman"/>
          <w:i/>
          <w:sz w:val="24"/>
          <w:szCs w:val="24"/>
        </w:rPr>
        <w:t>» закон?</w:t>
      </w:r>
      <w:r w:rsidR="00733D19">
        <w:rPr>
          <w:rFonts w:ascii="Times New Roman" w:hAnsi="Times New Roman" w:cs="Times New Roman"/>
          <w:i/>
          <w:sz w:val="24"/>
          <w:szCs w:val="24"/>
        </w:rPr>
        <w:t>?</w:t>
      </w:r>
    </w:p>
    <w:p w:rsidR="00231BED" w:rsidRPr="00241591" w:rsidRDefault="00231BED" w:rsidP="00241591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241591" w:rsidRPr="00241591">
        <w:rPr>
          <w:rFonts w:ascii="YS Text" w:hAnsi="YS Text"/>
          <w:color w:val="000000"/>
          <w:sz w:val="23"/>
          <w:szCs w:val="23"/>
        </w:rPr>
        <w:t xml:space="preserve"> </w:t>
      </w:r>
      <w:r w:rsidR="00241591" w:rsidRPr="002415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Эмпирический закон – некий вывод, обобщение, следующее из практических</w:t>
      </w:r>
      <w:r w:rsidR="002415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241591" w:rsidRPr="002415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наблюдений. Такие законы выводятся опытным путем.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ED4457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6E0E66" w:rsidRPr="00ED4457">
        <w:rPr>
          <w:rFonts w:ascii="Times New Roman" w:hAnsi="Times New Roman" w:cs="Times New Roman"/>
          <w:b/>
          <w:i/>
          <w:sz w:val="24"/>
          <w:szCs w:val="24"/>
        </w:rPr>
        <w:t>1</w:t>
      </w:r>
      <w:r w:rsidR="000353C6" w:rsidRPr="00ED4457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ED445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353C6" w:rsidRPr="00ED4457">
        <w:rPr>
          <w:rFonts w:ascii="Times New Roman" w:hAnsi="Times New Roman" w:cs="Times New Roman"/>
          <w:i/>
          <w:sz w:val="24"/>
          <w:szCs w:val="24"/>
        </w:rPr>
        <w:t>Объясните, что такое дистальный объект и проксимальный стимул. Приведите</w:t>
      </w:r>
      <w:r w:rsidR="000353C6" w:rsidRPr="000353C6">
        <w:rPr>
          <w:rFonts w:ascii="Times New Roman" w:hAnsi="Times New Roman" w:cs="Times New Roman"/>
          <w:i/>
          <w:sz w:val="24"/>
          <w:szCs w:val="24"/>
        </w:rPr>
        <w:t xml:space="preserve"> примеры константности восприятия (кроме приведённого на слайде).</w:t>
      </w:r>
    </w:p>
    <w:p w:rsidR="00231BED" w:rsidRDefault="00231BED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E6561E">
        <w:rPr>
          <w:rFonts w:ascii="Times New Roman" w:hAnsi="Times New Roman" w:cs="Times New Roman"/>
          <w:sz w:val="24"/>
          <w:szCs w:val="24"/>
        </w:rPr>
        <w:t xml:space="preserve"> </w:t>
      </w:r>
      <w:r w:rsidR="00ED4457" w:rsidRPr="00ED4457">
        <w:rPr>
          <w:rFonts w:ascii="Times New Roman" w:hAnsi="Times New Roman" w:cs="Times New Roman"/>
          <w:sz w:val="24"/>
          <w:szCs w:val="24"/>
        </w:rPr>
        <w:t>Дистальный объект – объект реального мира, который воздействует на органы чувств. Проксимальный стимул – это нервная активность, возникающая на органах чувств от влияния дистального объекта. Пример константности восприятия: движущийся вдали грузовой автомобиль будет нами по-прежнему восприниматься как большой объект, несмотря на то, что его изображение на сетчатке глаза будет значительно меньше.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89621D" w:rsidRDefault="00231BED" w:rsidP="00330CBF">
      <w:pPr>
        <w:pStyle w:val="a4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20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353C6" w:rsidRPr="000353C6">
        <w:rPr>
          <w:rFonts w:ascii="Times New Roman" w:hAnsi="Times New Roman" w:cs="Times New Roman"/>
          <w:i/>
          <w:sz w:val="24"/>
          <w:szCs w:val="24"/>
        </w:rPr>
        <w:t xml:space="preserve">Как влияет разброс параметров элементов </w:t>
      </w:r>
      <w:proofErr w:type="spellStart"/>
      <w:r w:rsidR="000353C6" w:rsidRPr="000353C6">
        <w:rPr>
          <w:rFonts w:ascii="Times New Roman" w:hAnsi="Times New Roman" w:cs="Times New Roman"/>
          <w:i/>
          <w:sz w:val="24"/>
          <w:szCs w:val="24"/>
        </w:rPr>
        <w:t>фотоматрицы</w:t>
      </w:r>
      <w:proofErr w:type="spellEnd"/>
      <w:r w:rsidR="000353C6" w:rsidRPr="000353C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proofErr w:type="gramStart"/>
      <w:r w:rsidR="000353C6" w:rsidRPr="000353C6">
        <w:rPr>
          <w:rFonts w:ascii="Times New Roman" w:hAnsi="Times New Roman" w:cs="Times New Roman"/>
          <w:i/>
          <w:sz w:val="24"/>
          <w:szCs w:val="24"/>
        </w:rPr>
        <w:t>K</w:t>
      </w:r>
      <w:r w:rsidR="000353C6" w:rsidRPr="000353C6">
        <w:rPr>
          <w:rFonts w:ascii="Times New Roman" w:hAnsi="Times New Roman" w:cs="Times New Roman"/>
          <w:i/>
          <w:sz w:val="24"/>
          <w:szCs w:val="24"/>
          <w:vertAlign w:val="subscript"/>
        </w:rPr>
        <w:t>i,j</w:t>
      </w:r>
      <w:proofErr w:type="spellEnd"/>
      <w:proofErr w:type="gramEnd"/>
      <w:r w:rsidR="000353C6" w:rsidRPr="000353C6">
        <w:rPr>
          <w:rFonts w:ascii="Times New Roman" w:hAnsi="Times New Roman" w:cs="Times New Roman"/>
          <w:i/>
          <w:sz w:val="24"/>
          <w:szCs w:val="24"/>
        </w:rPr>
        <w:t>) на результат вычисления Лапласиана</w:t>
      </w:r>
      <w:r w:rsidR="000353C6">
        <w:rPr>
          <w:rFonts w:ascii="Times New Roman" w:hAnsi="Times New Roman" w:cs="Times New Roman"/>
          <w:i/>
          <w:sz w:val="24"/>
          <w:szCs w:val="24"/>
        </w:rPr>
        <w:t>?</w:t>
      </w:r>
    </w:p>
    <w:p w:rsidR="00231BED" w:rsidRDefault="00231BED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0118AB">
        <w:rPr>
          <w:rFonts w:ascii="Times New Roman" w:hAnsi="Times New Roman" w:cs="Times New Roman"/>
          <w:sz w:val="24"/>
          <w:szCs w:val="24"/>
        </w:rPr>
        <w:t xml:space="preserve"> чем больше разброс </w:t>
      </w:r>
      <w:r w:rsidR="000118AB" w:rsidRPr="000118AB">
        <w:rPr>
          <w:rFonts w:ascii="Times New Roman" w:hAnsi="Times New Roman" w:cs="Times New Roman"/>
          <w:sz w:val="24"/>
          <w:szCs w:val="24"/>
        </w:rPr>
        <w:t xml:space="preserve">параметров элементов </w:t>
      </w:r>
      <w:proofErr w:type="spellStart"/>
      <w:r w:rsidR="000118AB" w:rsidRPr="000118AB">
        <w:rPr>
          <w:rFonts w:ascii="Times New Roman" w:hAnsi="Times New Roman" w:cs="Times New Roman"/>
          <w:sz w:val="24"/>
          <w:szCs w:val="24"/>
        </w:rPr>
        <w:t>фотоматрицы</w:t>
      </w:r>
      <w:proofErr w:type="spellEnd"/>
      <w:r w:rsidR="000118AB">
        <w:rPr>
          <w:rFonts w:ascii="Times New Roman" w:hAnsi="Times New Roman" w:cs="Times New Roman"/>
          <w:sz w:val="24"/>
          <w:szCs w:val="24"/>
        </w:rPr>
        <w:t xml:space="preserve">, </w:t>
      </w:r>
      <w:r w:rsidR="00DA4026">
        <w:rPr>
          <w:rFonts w:ascii="Times New Roman" w:hAnsi="Times New Roman" w:cs="Times New Roman"/>
          <w:sz w:val="24"/>
          <w:szCs w:val="24"/>
        </w:rPr>
        <w:t xml:space="preserve">тем больше значение </w:t>
      </w:r>
      <w:r w:rsidR="00DA4026" w:rsidRPr="00DA4026">
        <w:rPr>
          <w:rFonts w:ascii="Times New Roman" w:hAnsi="Times New Roman" w:cs="Times New Roman"/>
          <w:sz w:val="24"/>
          <w:szCs w:val="24"/>
        </w:rPr>
        <w:t>Лапласиана</w:t>
      </w:r>
      <w:r w:rsidR="004B04E8">
        <w:rPr>
          <w:rFonts w:ascii="Times New Roman" w:hAnsi="Times New Roman" w:cs="Times New Roman"/>
          <w:sz w:val="24"/>
          <w:szCs w:val="24"/>
        </w:rPr>
        <w:t xml:space="preserve"> и больше контрастность изображения.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9740D" w:rsidRPr="0089621D" w:rsidRDefault="0059740D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21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353C6" w:rsidRPr="000353C6">
        <w:rPr>
          <w:rFonts w:ascii="Times New Roman" w:hAnsi="Times New Roman" w:cs="Times New Roman"/>
          <w:i/>
          <w:sz w:val="24"/>
          <w:szCs w:val="24"/>
        </w:rPr>
        <w:t>Объясните, почему</w:t>
      </w:r>
      <w:r w:rsidR="000353C6">
        <w:rPr>
          <w:rFonts w:ascii="Times New Roman" w:hAnsi="Times New Roman" w:cs="Times New Roman"/>
          <w:i/>
          <w:sz w:val="24"/>
          <w:szCs w:val="24"/>
        </w:rPr>
        <w:t xml:space="preserve"> не образуются «ложные» контуры</w:t>
      </w:r>
      <w:r w:rsidR="00B613D8" w:rsidRPr="00B613D8">
        <w:rPr>
          <w:rFonts w:ascii="Times New Roman" w:hAnsi="Times New Roman" w:cs="Times New Roman"/>
          <w:i/>
          <w:sz w:val="24"/>
          <w:szCs w:val="24"/>
        </w:rPr>
        <w:t>?</w:t>
      </w:r>
    </w:p>
    <w:p w:rsidR="00CF1AE0" w:rsidRDefault="0059740D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DA4026">
        <w:rPr>
          <w:rFonts w:ascii="Times New Roman" w:hAnsi="Times New Roman" w:cs="Times New Roman"/>
          <w:sz w:val="24"/>
          <w:szCs w:val="24"/>
        </w:rPr>
        <w:t xml:space="preserve"> </w:t>
      </w:r>
      <w:r w:rsidR="00CF1AE0" w:rsidRPr="00CF1AE0">
        <w:rPr>
          <w:rFonts w:ascii="Times New Roman" w:hAnsi="Times New Roman" w:cs="Times New Roman"/>
          <w:sz w:val="24"/>
          <w:szCs w:val="24"/>
        </w:rPr>
        <w:t>«ложные» контуры</w:t>
      </w:r>
      <w:r w:rsidR="00CF1AE0">
        <w:rPr>
          <w:rFonts w:ascii="Times New Roman" w:hAnsi="Times New Roman" w:cs="Times New Roman"/>
          <w:sz w:val="24"/>
          <w:szCs w:val="24"/>
        </w:rPr>
        <w:t xml:space="preserve"> </w:t>
      </w:r>
      <w:r w:rsidR="00CF1AE0" w:rsidRPr="00CF1AE0">
        <w:rPr>
          <w:rFonts w:ascii="Times New Roman" w:hAnsi="Times New Roman" w:cs="Times New Roman"/>
          <w:sz w:val="24"/>
          <w:szCs w:val="24"/>
        </w:rPr>
        <w:t>не образуются</w:t>
      </w:r>
      <w:r w:rsidR="00CF1AE0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r w:rsidR="00CF1AE0">
        <w:rPr>
          <w:rFonts w:ascii="Times New Roman" w:hAnsi="Times New Roman" w:cs="Times New Roman"/>
          <w:sz w:val="24"/>
          <w:szCs w:val="24"/>
        </w:rPr>
        <w:t>т.к.</w:t>
      </w:r>
      <w:r w:rsidR="0039253A">
        <w:rPr>
          <w:rFonts w:ascii="Times New Roman" w:hAnsi="Times New Roman" w:cs="Times New Roman"/>
          <w:sz w:val="24"/>
          <w:szCs w:val="24"/>
        </w:rPr>
        <w:t xml:space="preserve"> у</w:t>
      </w:r>
      <w:r w:rsidR="00CF1AE0">
        <w:rPr>
          <w:rFonts w:ascii="Times New Roman" w:hAnsi="Times New Roman" w:cs="Times New Roman"/>
          <w:sz w:val="24"/>
          <w:szCs w:val="24"/>
        </w:rPr>
        <w:t>читывается время смены кадра</w:t>
      </w:r>
      <w:r w:rsidR="005B7B2F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0628F" w:rsidRPr="0089621D" w:rsidRDefault="00C0628F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B613D8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353C6" w:rsidRPr="000353C6">
        <w:rPr>
          <w:rFonts w:ascii="Times New Roman" w:hAnsi="Times New Roman" w:cs="Times New Roman"/>
          <w:i/>
          <w:sz w:val="24"/>
          <w:szCs w:val="24"/>
        </w:rPr>
        <w:t xml:space="preserve">Как в математическом смысле определяется </w:t>
      </w:r>
      <w:proofErr w:type="spellStart"/>
      <w:r w:rsidR="000353C6" w:rsidRPr="000353C6">
        <w:rPr>
          <w:rFonts w:ascii="Times New Roman" w:hAnsi="Times New Roman" w:cs="Times New Roman"/>
          <w:i/>
          <w:sz w:val="24"/>
          <w:szCs w:val="24"/>
        </w:rPr>
        <w:t>расфокусировка</w:t>
      </w:r>
      <w:proofErr w:type="spellEnd"/>
      <w:r w:rsidR="000353C6" w:rsidRPr="000353C6">
        <w:rPr>
          <w:rFonts w:ascii="Times New Roman" w:hAnsi="Times New Roman" w:cs="Times New Roman"/>
          <w:i/>
          <w:sz w:val="24"/>
          <w:szCs w:val="24"/>
        </w:rPr>
        <w:t xml:space="preserve"> (формула)? </w:t>
      </w:r>
      <w:r w:rsidR="000353C6" w:rsidRPr="005F3826">
        <w:rPr>
          <w:rFonts w:ascii="Times New Roman" w:hAnsi="Times New Roman" w:cs="Times New Roman"/>
          <w:i/>
          <w:sz w:val="24"/>
          <w:szCs w:val="24"/>
        </w:rPr>
        <w:t xml:space="preserve">Приведите блок-схему алгоритма (по ГОСТ) </w:t>
      </w:r>
      <w:proofErr w:type="spellStart"/>
      <w:r w:rsidR="000353C6" w:rsidRPr="005F3826">
        <w:rPr>
          <w:rFonts w:ascii="Times New Roman" w:hAnsi="Times New Roman" w:cs="Times New Roman"/>
          <w:i/>
          <w:sz w:val="24"/>
          <w:szCs w:val="24"/>
        </w:rPr>
        <w:t>расфокусировки</w:t>
      </w:r>
      <w:proofErr w:type="spellEnd"/>
      <w:r w:rsidR="000353C6" w:rsidRPr="005F3826">
        <w:rPr>
          <w:rFonts w:ascii="Times New Roman" w:hAnsi="Times New Roman" w:cs="Times New Roman"/>
          <w:i/>
          <w:sz w:val="24"/>
          <w:szCs w:val="24"/>
        </w:rPr>
        <w:t xml:space="preserve"> цифрового изображения формата </w:t>
      </w:r>
      <w:proofErr w:type="spellStart"/>
      <w:r w:rsidR="000353C6" w:rsidRPr="005F3826">
        <w:rPr>
          <w:rFonts w:ascii="Times New Roman" w:hAnsi="Times New Roman" w:cs="Times New Roman"/>
          <w:i/>
          <w:sz w:val="24"/>
          <w:szCs w:val="24"/>
        </w:rPr>
        <w:t>NxN</w:t>
      </w:r>
      <w:proofErr w:type="spellEnd"/>
      <w:r w:rsidR="000353C6" w:rsidRPr="005F3826">
        <w:rPr>
          <w:rFonts w:ascii="Times New Roman" w:hAnsi="Times New Roman" w:cs="Times New Roman"/>
          <w:i/>
          <w:sz w:val="24"/>
          <w:szCs w:val="24"/>
        </w:rPr>
        <w:t xml:space="preserve"> пикселей.</w:t>
      </w:r>
    </w:p>
    <w:p w:rsidR="00E324D0" w:rsidRDefault="00C0628F" w:rsidP="00E324D0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Ответ:</w:t>
      </w:r>
      <w:r w:rsidR="00E32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4D0"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Расфокусировка</w:t>
      </w:r>
      <w:proofErr w:type="spellEnd"/>
      <w:r w:rsidR="00E324D0"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изображения чаще всего выполняется при помощи свертки изображения</w:t>
      </w:r>
      <w:r w:rsid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E324D0"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 маской 3х3 следующего вида:</w:t>
      </w:r>
    </w:p>
    <w:p w:rsidR="00E324D0" w:rsidRPr="00E324D0" w:rsidRDefault="00E324D0" w:rsidP="00E324D0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eastAsia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2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3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3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3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3</m:t>
                    </m:r>
                  </m:sub>
                </m:sSub>
              </m:e>
            </m:mr>
          </m:m>
        </m:oMath>
      </m:oMathPara>
    </w:p>
    <w:p w:rsidR="00E324D0" w:rsidRPr="00E324D0" w:rsidRDefault="00E324D0" w:rsidP="00E324D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где</w:t>
      </w:r>
      <w:proofErr w:type="gramEnd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все элементы </w:t>
      </w:r>
      <w:proofErr w:type="spellStart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a</w:t>
      </w:r>
      <w:r w:rsidRPr="00E324D0">
        <w:rPr>
          <w:rFonts w:ascii="YS Text" w:eastAsia="Times New Roman" w:hAnsi="YS Text" w:cs="Times New Roman"/>
          <w:color w:val="000000"/>
          <w:sz w:val="23"/>
          <w:szCs w:val="23"/>
          <w:vertAlign w:val="subscript"/>
          <w:lang w:eastAsia="ru-RU"/>
        </w:rPr>
        <w:t>ij</w:t>
      </w:r>
      <w:proofErr w:type="spellEnd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равны 1/9 или приблизительно 0,11</w:t>
      </w:r>
    </w:p>
    <w:p w:rsidR="00E324D0" w:rsidRPr="00E324D0" w:rsidRDefault="00E324D0" w:rsidP="00E324D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Если в участке изображения 3х3 соседние пикселы имеют яркость </w:t>
      </w:r>
      <w:proofErr w:type="spellStart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e</w:t>
      </w:r>
      <w:r w:rsidRPr="00E324D0">
        <w:rPr>
          <w:rFonts w:ascii="YS Text" w:eastAsia="Times New Roman" w:hAnsi="YS Text" w:cs="Times New Roman"/>
          <w:color w:val="000000"/>
          <w:sz w:val="23"/>
          <w:szCs w:val="23"/>
          <w:vertAlign w:val="subscript"/>
          <w:lang w:eastAsia="ru-RU"/>
        </w:rPr>
        <w:t>ij</w:t>
      </w:r>
      <w:proofErr w:type="spellEnd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</w:p>
    <w:p w:rsidR="00C0628F" w:rsidRPr="00E324D0" w:rsidRDefault="00E324D0" w:rsidP="00E324D0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eastAsia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23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31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3"/>
                        <w:szCs w:val="23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  <w:lang w:val="en-US" w:eastAsia="ru-RU"/>
                      </w:rPr>
                      <m:t>33</m:t>
                    </m:r>
                  </m:sub>
                </m:sSub>
              </m:e>
            </m:mr>
          </m:m>
        </m:oMath>
      </m:oMathPara>
    </w:p>
    <w:p w:rsidR="00E324D0" w:rsidRPr="00E324D0" w:rsidRDefault="00E324D0" w:rsidP="00E324D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То результирующее значение яркости центрального пиксела после свертки с матрицей</w:t>
      </w:r>
    </w:p>
    <w:p w:rsidR="00E324D0" w:rsidRDefault="00E324D0" w:rsidP="00E324D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gramStart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может</w:t>
      </w:r>
      <w:proofErr w:type="gramEnd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быть вычислено по формуле:</w:t>
      </w:r>
    </w:p>
    <w:p w:rsidR="00E324D0" w:rsidRDefault="00827DD7" w:rsidP="00E324D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eastAsia="ru-RU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22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3"/>
                  <w:szCs w:val="23"/>
                  <w:lang w:eastAsia="ru-RU"/>
                </w:rPr>
              </m:ctrlPr>
            </m:naryPr>
            <m:sub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i=1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j=1</m:t>
                  </m:r>
                </m:e>
              </m:eqAr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ru-RU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3"/>
                      <w:szCs w:val="23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3"/>
                      <w:szCs w:val="23"/>
                      <w:lang w:eastAsia="ru-RU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,</m:t>
          </m:r>
        </m:oMath>
      </m:oMathPara>
    </w:p>
    <w:p w:rsidR="00E324D0" w:rsidRPr="00E324D0" w:rsidRDefault="00E324D0" w:rsidP="00E324D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E324D0" w:rsidRPr="00E324D0" w:rsidRDefault="00E324D0" w:rsidP="00E324D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При обработке изображения размером </w:t>
      </w:r>
      <w:proofErr w:type="spellStart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NxN</w:t>
      </w:r>
      <w:proofErr w:type="spellEnd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маска последовательно применяется к</w:t>
      </w:r>
      <w:r w:rsidR="00827DD7" w:rsidRPr="00827D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каждому пикселу, при этом элементы, которые находятся на границе исходного</w:t>
      </w:r>
      <w:r w:rsidR="00827DD7" w:rsidRPr="00827D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изображения не могут быть обработаны данной маской, так как для них отсутствуют</w:t>
      </w:r>
      <w:r w:rsidR="00827DD7" w:rsidRPr="00827D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нужные соседние пикселы, поэтому чаще всего при размытии изображения маской 3x3</w:t>
      </w:r>
      <w:r w:rsidR="00827DD7" w:rsidRPr="00827D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обработанное изображение обрезают по краевой рамке.</w:t>
      </w:r>
    </w:p>
    <w:p w:rsidR="00E324D0" w:rsidRPr="00E324D0" w:rsidRDefault="00E324D0" w:rsidP="00E324D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 контурным изображением в данном случае понимается изображения в котором</w:t>
      </w:r>
      <w:r w:rsidR="00827DD7" w:rsidRPr="00827D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яркость имеет 2 градации </w:t>
      </w:r>
      <w:proofErr w:type="gramStart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фон( как</w:t>
      </w:r>
      <w:proofErr w:type="gramEnd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правило серый) и границы контуров объектов сцены(</w:t>
      </w:r>
      <w:r w:rsidR="00827DD7" w:rsidRPr="00827D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имеют максимальную яркость).</w:t>
      </w:r>
    </w:p>
    <w:p w:rsidR="00E324D0" w:rsidRPr="00E324D0" w:rsidRDefault="00E324D0" w:rsidP="00E324D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Пусть на вход подается двумерный квадратный массив изображения M[</w:t>
      </w:r>
      <w:proofErr w:type="gramStart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N,N</w:t>
      </w:r>
      <w:proofErr w:type="gramEnd"/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] пиксели</w:t>
      </w:r>
      <w:r w:rsidR="00827DD7" w:rsidRPr="00827D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E324D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которого могут иметь яркость от 0 до 255</w:t>
      </w:r>
    </w:p>
    <w:p w:rsidR="00F63FE3" w:rsidRDefault="00071E52" w:rsidP="00071E5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E5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291840" cy="5742006"/>
            <wp:effectExtent l="0" t="0" r="3810" b="0"/>
            <wp:docPr id="1" name="Рисунок 1" descr="C:\Users\murad\OneDrive\Рабочий стол\1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ad\OneDrive\Рабочий стол\15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59" cy="57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52" w:rsidRDefault="00071E52" w:rsidP="00071E5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628F" w:rsidRPr="0089621D" w:rsidRDefault="00C0628F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>Слайд 2</w:t>
      </w:r>
      <w:r w:rsidR="000353C6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0353C6" w:rsidRPr="000353C6">
        <w:rPr>
          <w:rFonts w:ascii="Times New Roman" w:hAnsi="Times New Roman" w:cs="Times New Roman"/>
          <w:i/>
          <w:sz w:val="24"/>
          <w:szCs w:val="24"/>
        </w:rPr>
        <w:t>Имеет ли место геометрический шум в глазу человека и почему? Если есть, то почему мы его не замечаем?</w:t>
      </w:r>
    </w:p>
    <w:p w:rsidR="00A7431F" w:rsidRPr="00A7431F" w:rsidRDefault="00C0628F" w:rsidP="00A7431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A7431F" w:rsidRPr="00A7431F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r w:rsidR="00A7431F">
        <w:rPr>
          <w:rFonts w:ascii="YS Text" w:hAnsi="YS Text"/>
          <w:color w:val="000000"/>
          <w:sz w:val="23"/>
          <w:szCs w:val="23"/>
          <w:shd w:val="clear" w:color="auto" w:fill="FFFFFF"/>
        </w:rPr>
        <w:t>да, в</w:t>
      </w:r>
      <w:r w:rsidR="00A7431F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виду неодинаковости рецепторов в человеческом </w:t>
      </w:r>
      <w:proofErr w:type="spellStart"/>
      <w:r w:rsidR="00A7431F">
        <w:rPr>
          <w:rFonts w:ascii="YS Text" w:hAnsi="YS Text"/>
          <w:color w:val="000000"/>
          <w:sz w:val="23"/>
          <w:szCs w:val="23"/>
          <w:shd w:val="clear" w:color="auto" w:fill="FFFFFF"/>
        </w:rPr>
        <w:t>глазу.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ы</w:t>
      </w:r>
      <w:proofErr w:type="spellEnd"/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его не замечаем, так как есть эффект тремора и дрейфа глаза, который компенсирует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различия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восприятии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света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между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разными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светочувствительными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клетками</w:t>
      </w:r>
      <w:r w:rsid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A7431F" w:rsidRPr="00A7431F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(«колбочками» и «палочками»).</w:t>
      </w: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28F" w:rsidRPr="0089621D" w:rsidRDefault="00C0628F" w:rsidP="00330CBF">
      <w:pPr>
        <w:pStyle w:val="a4"/>
        <w:numPr>
          <w:ilvl w:val="0"/>
          <w:numId w:val="1"/>
        </w:numPr>
        <w:spacing w:after="120" w:line="240" w:lineRule="auto"/>
        <w:ind w:left="0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5A4800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330CBF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89621D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330CBF" w:rsidRPr="00330CBF">
        <w:rPr>
          <w:rFonts w:ascii="Times New Roman" w:hAnsi="Times New Roman" w:cs="Times New Roman"/>
          <w:i/>
          <w:sz w:val="24"/>
          <w:szCs w:val="24"/>
        </w:rPr>
        <w:t xml:space="preserve">Высокочастотная компонента – это контурное изображение (лапласиан); каким способом оно получено в данном </w:t>
      </w:r>
      <w:proofErr w:type="gramStart"/>
      <w:r w:rsidR="00330CBF" w:rsidRPr="00330CBF">
        <w:rPr>
          <w:rFonts w:ascii="Times New Roman" w:hAnsi="Times New Roman" w:cs="Times New Roman"/>
          <w:i/>
          <w:sz w:val="24"/>
          <w:szCs w:val="24"/>
        </w:rPr>
        <w:t>эксперименте  –</w:t>
      </w:r>
      <w:proofErr w:type="gramEnd"/>
      <w:r w:rsidR="00330CBF" w:rsidRPr="00330CBF">
        <w:rPr>
          <w:rFonts w:ascii="Times New Roman" w:hAnsi="Times New Roman" w:cs="Times New Roman"/>
          <w:i/>
          <w:sz w:val="24"/>
          <w:szCs w:val="24"/>
        </w:rPr>
        <w:t xml:space="preserve"> пространственным или пространственно-временным (и почему именно этим)?</w:t>
      </w:r>
    </w:p>
    <w:p w:rsidR="000118AB" w:rsidRPr="000118AB" w:rsidRDefault="00C0628F" w:rsidP="000118A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241591" w:rsidRPr="00241591">
        <w:rPr>
          <w:rFonts w:ascii="YS Text" w:hAnsi="YS Text"/>
          <w:color w:val="000000"/>
          <w:sz w:val="23"/>
          <w:szCs w:val="23"/>
        </w:rPr>
        <w:t xml:space="preserve"> </w:t>
      </w:r>
      <w:r w:rsidR="000118AB" w:rsidRPr="000118A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 данном эксперименте лапласиан получен пространственно-временным способом за</w:t>
      </w:r>
      <w:r w:rsidR="000118A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118AB" w:rsidRPr="000118A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счет управляемого движения телевизионной матрицы относительно рассматриваемой</w:t>
      </w:r>
      <w:r w:rsidR="000118A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0118AB" w:rsidRPr="000118A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сцены при помощи </w:t>
      </w:r>
      <w:proofErr w:type="spellStart"/>
      <w:r w:rsidR="000118AB" w:rsidRPr="000118A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дифлектора</w:t>
      </w:r>
      <w:proofErr w:type="spellEnd"/>
      <w:r w:rsidR="000118AB" w:rsidRPr="000118A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на </w:t>
      </w:r>
      <w:proofErr w:type="spellStart"/>
      <w:r w:rsidR="000118AB" w:rsidRPr="000118A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пьезоэлементах</w:t>
      </w:r>
      <w:proofErr w:type="spellEnd"/>
      <w:r w:rsidR="000118AB" w:rsidRPr="000118AB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C0628F" w:rsidRPr="000118AB" w:rsidRDefault="00C0628F" w:rsidP="000118AB">
      <w:pPr>
        <w:shd w:val="clear" w:color="auto" w:fill="FFFFFF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F63FE3" w:rsidRDefault="00F63FE3" w:rsidP="00330CB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B27E8D" w:rsidRDefault="00B27E8D" w:rsidP="00B27E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Default="00B27E8D"/>
    <w:sectPr w:rsidR="00B2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E1529"/>
    <w:multiLevelType w:val="hybridMultilevel"/>
    <w:tmpl w:val="E9588318"/>
    <w:lvl w:ilvl="0" w:tplc="153E2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12412"/>
    <w:multiLevelType w:val="hybridMultilevel"/>
    <w:tmpl w:val="E676EB18"/>
    <w:lvl w:ilvl="0" w:tplc="36E2E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F3E11"/>
    <w:multiLevelType w:val="hybridMultilevel"/>
    <w:tmpl w:val="A0D21D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E12AFF"/>
    <w:multiLevelType w:val="hybridMultilevel"/>
    <w:tmpl w:val="7CAE7C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8D"/>
    <w:rsid w:val="000118AB"/>
    <w:rsid w:val="00011A08"/>
    <w:rsid w:val="000353C6"/>
    <w:rsid w:val="000372BC"/>
    <w:rsid w:val="00055817"/>
    <w:rsid w:val="00065E10"/>
    <w:rsid w:val="00071E52"/>
    <w:rsid w:val="000746AB"/>
    <w:rsid w:val="00081CC4"/>
    <w:rsid w:val="00090362"/>
    <w:rsid w:val="000B4761"/>
    <w:rsid w:val="00127341"/>
    <w:rsid w:val="001426D0"/>
    <w:rsid w:val="001679E7"/>
    <w:rsid w:val="001C78F7"/>
    <w:rsid w:val="001F1A48"/>
    <w:rsid w:val="00224B0F"/>
    <w:rsid w:val="00231BED"/>
    <w:rsid w:val="00241591"/>
    <w:rsid w:val="002725F9"/>
    <w:rsid w:val="0027268C"/>
    <w:rsid w:val="002B2486"/>
    <w:rsid w:val="00330CBF"/>
    <w:rsid w:val="003417C6"/>
    <w:rsid w:val="0039253A"/>
    <w:rsid w:val="00392CA7"/>
    <w:rsid w:val="003D0395"/>
    <w:rsid w:val="00406C11"/>
    <w:rsid w:val="004573E5"/>
    <w:rsid w:val="004B04E8"/>
    <w:rsid w:val="00514A18"/>
    <w:rsid w:val="00531D35"/>
    <w:rsid w:val="00554DE8"/>
    <w:rsid w:val="005643F9"/>
    <w:rsid w:val="005732FC"/>
    <w:rsid w:val="0059740D"/>
    <w:rsid w:val="005A4800"/>
    <w:rsid w:val="005B7B2F"/>
    <w:rsid w:val="005E6277"/>
    <w:rsid w:val="005E645E"/>
    <w:rsid w:val="005F3826"/>
    <w:rsid w:val="00623AED"/>
    <w:rsid w:val="00634B5A"/>
    <w:rsid w:val="0063765C"/>
    <w:rsid w:val="00642D55"/>
    <w:rsid w:val="00671721"/>
    <w:rsid w:val="006C4989"/>
    <w:rsid w:val="006E0E66"/>
    <w:rsid w:val="006E5493"/>
    <w:rsid w:val="00733D19"/>
    <w:rsid w:val="00750149"/>
    <w:rsid w:val="007B4EFB"/>
    <w:rsid w:val="007D0FF2"/>
    <w:rsid w:val="008215BB"/>
    <w:rsid w:val="00827DD7"/>
    <w:rsid w:val="00873862"/>
    <w:rsid w:val="00883AAD"/>
    <w:rsid w:val="00883E9F"/>
    <w:rsid w:val="00895415"/>
    <w:rsid w:val="0089621D"/>
    <w:rsid w:val="008C1D63"/>
    <w:rsid w:val="008C66F7"/>
    <w:rsid w:val="008D17F2"/>
    <w:rsid w:val="008F3FBD"/>
    <w:rsid w:val="00921F2C"/>
    <w:rsid w:val="00976934"/>
    <w:rsid w:val="009C1D17"/>
    <w:rsid w:val="009D5458"/>
    <w:rsid w:val="009E29B0"/>
    <w:rsid w:val="009E4DE8"/>
    <w:rsid w:val="009F466F"/>
    <w:rsid w:val="00A21552"/>
    <w:rsid w:val="00A312A4"/>
    <w:rsid w:val="00A7431F"/>
    <w:rsid w:val="00A94E46"/>
    <w:rsid w:val="00AB6E55"/>
    <w:rsid w:val="00B27E8D"/>
    <w:rsid w:val="00B45735"/>
    <w:rsid w:val="00B613D8"/>
    <w:rsid w:val="00B8656A"/>
    <w:rsid w:val="00B94198"/>
    <w:rsid w:val="00C06201"/>
    <w:rsid w:val="00C0628F"/>
    <w:rsid w:val="00C8086F"/>
    <w:rsid w:val="00C86F38"/>
    <w:rsid w:val="00CE46A3"/>
    <w:rsid w:val="00CF1AE0"/>
    <w:rsid w:val="00D05F26"/>
    <w:rsid w:val="00D517DB"/>
    <w:rsid w:val="00DA4026"/>
    <w:rsid w:val="00DB292B"/>
    <w:rsid w:val="00DC5D44"/>
    <w:rsid w:val="00E03C71"/>
    <w:rsid w:val="00E324D0"/>
    <w:rsid w:val="00E44A60"/>
    <w:rsid w:val="00E6561E"/>
    <w:rsid w:val="00E95F3F"/>
    <w:rsid w:val="00EB64DD"/>
    <w:rsid w:val="00ED4457"/>
    <w:rsid w:val="00EF3900"/>
    <w:rsid w:val="00F20AEA"/>
    <w:rsid w:val="00F245A7"/>
    <w:rsid w:val="00F53275"/>
    <w:rsid w:val="00F63FE3"/>
    <w:rsid w:val="00F66C3C"/>
    <w:rsid w:val="00F74C07"/>
    <w:rsid w:val="00F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B8F3-BE06-415F-968C-C2DEB804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5F2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92CA7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E32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4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8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6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Мурад Абдулзагиров</cp:lastModifiedBy>
  <cp:revision>9</cp:revision>
  <dcterms:created xsi:type="dcterms:W3CDTF">2022-10-08T10:20:00Z</dcterms:created>
  <dcterms:modified xsi:type="dcterms:W3CDTF">2022-10-18T18:58:00Z</dcterms:modified>
</cp:coreProperties>
</file>