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75708036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kern w:val="3"/>
          <w:lang w:eastAsia="zh-CN" w:bidi="hi-IN"/>
        </w:rPr>
      </w:sdtEndPr>
      <w:sdtContent>
        <w:p w:rsidR="00F53E09" w:rsidRDefault="00F53E09" w:rsidP="00BB7B94">
          <w:pPr>
            <w:spacing w:after="0" w:line="240" w:lineRule="auto"/>
            <w:jc w:val="center"/>
          </w:pPr>
          <w:r w:rsidRPr="00200C40">
            <w:rPr>
              <w:rFonts w:ascii="Times New Roman" w:hAnsi="Times New Roman"/>
              <w:noProof/>
              <w:sz w:val="24"/>
              <w:szCs w:val="24"/>
            </w:rPr>
            <w:drawing>
              <wp:inline distT="0" distB="0" distL="0" distR="0" wp14:anchorId="32A2AD96" wp14:editId="25EA1B80">
                <wp:extent cx="1476375" cy="847725"/>
                <wp:effectExtent l="0" t="0" r="9525" b="9525"/>
                <wp:docPr id="3" name="Рисунок 3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53E09" w:rsidRPr="00F53E09" w:rsidRDefault="00F53E09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МИНОБРНАУКИ РОССИИ</w:t>
          </w:r>
        </w:p>
        <w:p w:rsidR="00F53E09" w:rsidRPr="00F53E09" w:rsidRDefault="00F53E09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федеральное государственное бюджетное образовательное учреждение</w:t>
          </w:r>
        </w:p>
        <w:p w:rsidR="00F53E09" w:rsidRPr="00F53E09" w:rsidRDefault="00F53E09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высшего образования</w:t>
          </w:r>
        </w:p>
        <w:p w:rsidR="00F53E09" w:rsidRPr="00F53E09" w:rsidRDefault="00F53E09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«Московский государственный технологический университет «СТАНКИН»</w:t>
          </w:r>
        </w:p>
        <w:p w:rsidR="00F53E09" w:rsidRPr="00FA7392" w:rsidRDefault="00F53E09" w:rsidP="00FA7392">
          <w:pPr>
            <w:pStyle w:val="Standard"/>
            <w:pBdr>
              <w:bottom w:val="single" w:sz="4" w:space="1" w:color="000001"/>
            </w:pBdr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(ФГБОУ ВО МГТУ «СТАНКИН»)</w:t>
          </w:r>
        </w:p>
        <w:p w:rsidR="00F53E09" w:rsidRDefault="00F53E09" w:rsidP="00F53E09">
          <w:pPr>
            <w:shd w:val="clear" w:color="auto" w:fill="FFFFFF"/>
            <w:spacing w:before="100" w:beforeAutospacing="1" w:after="100" w:afterAutospacing="1" w:line="240" w:lineRule="auto"/>
            <w:jc w:val="center"/>
            <w:outlineLvl w:val="0"/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  <w:t>Кафедра</w:t>
          </w:r>
          <w:r w:rsidRPr="00100189"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  <w:t xml:space="preserve"> «</w:t>
          </w:r>
          <w:r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  <w:t xml:space="preserve">Робототехники и </w:t>
          </w:r>
          <w:proofErr w:type="spellStart"/>
          <w:r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  <w:t>мехатроники</w:t>
          </w:r>
          <w:proofErr w:type="spellEnd"/>
          <w:r w:rsidRPr="00100189"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  <w:t>»</w:t>
          </w:r>
        </w:p>
        <w:p w:rsidR="00F53E09" w:rsidRDefault="00F53E09" w:rsidP="00F53E09">
          <w:pPr>
            <w:shd w:val="clear" w:color="auto" w:fill="FFFFFF"/>
            <w:spacing w:after="0" w:line="240" w:lineRule="auto"/>
            <w:ind w:left="1752" w:right="1747"/>
            <w:jc w:val="center"/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</w:rPr>
          </w:pPr>
          <w:r w:rsidRPr="001C5794"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</w:rPr>
            <w:t xml:space="preserve">Учебный курс </w:t>
          </w:r>
          <w:r w:rsidRPr="00566D63"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</w:rPr>
            <w:t>«</w:t>
          </w:r>
          <w:r w:rsidRPr="00566D63">
            <w:rPr>
              <w:rFonts w:ascii="Times New Roman" w:hAnsi="Times New Roman" w:cs="Times New Roman"/>
              <w:color w:val="000000"/>
              <w:sz w:val="24"/>
              <w:szCs w:val="24"/>
            </w:rPr>
            <w:t>Теория автоматического управления</w:t>
          </w:r>
          <w:r w:rsidRPr="001C5794"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</w:rPr>
            <w:t>»</w:t>
          </w:r>
        </w:p>
        <w:p w:rsidR="00F53E09" w:rsidRPr="00F53E09" w:rsidRDefault="00F53E09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F53E09" w:rsidRPr="00F53E09" w:rsidRDefault="00F53E09" w:rsidP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Лабораторная работа № 1</w:t>
          </w:r>
        </w:p>
        <w:p w:rsidR="00F53E09" w:rsidRPr="00F53E09" w:rsidRDefault="00F53E09" w:rsidP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И</w:t>
          </w:r>
          <w:r>
            <w:rPr>
              <w:rFonts w:ascii="Times New Roman" w:hAnsi="Times New Roman" w:cs="Times New Roman"/>
              <w:sz w:val="28"/>
              <w:szCs w:val="28"/>
            </w:rPr>
            <w:t>сследование типовых звеньев САУ</w:t>
          </w:r>
        </w:p>
        <w:p w:rsidR="00F53E09" w:rsidRPr="00F53E09" w:rsidRDefault="00F53E09" w:rsidP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Вариант 2</w:t>
          </w:r>
        </w:p>
        <w:p w:rsidR="00F53E09" w:rsidRPr="00F53E09" w:rsidRDefault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F53E09" w:rsidRPr="00F53E09" w:rsidRDefault="00F53E09" w:rsidP="00F53E09">
          <w:pPr>
            <w:pStyle w:val="Standard"/>
            <w:spacing w:after="0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Выполнил:</w:t>
          </w:r>
        </w:p>
        <w:p w:rsidR="00F53E09" w:rsidRPr="00F53E09" w:rsidRDefault="00F53E09" w:rsidP="00F53E09">
          <w:pPr>
            <w:pStyle w:val="Standard"/>
            <w:spacing w:after="0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студент гр. АДБ-17-11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          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proofErr w:type="gramStart"/>
          <w:r w:rsidRPr="00F53E09">
            <w:rPr>
              <w:rFonts w:ascii="Times New Roman" w:hAnsi="Times New Roman" w:cs="Times New Roman"/>
              <w:sz w:val="28"/>
              <w:szCs w:val="28"/>
            </w:rPr>
            <w:t>Абдулзагиров  М.М.</w:t>
          </w:r>
          <w:proofErr w:type="gramEnd"/>
        </w:p>
        <w:p w:rsidR="00F53E09" w:rsidRDefault="00F53E09">
          <w:pPr>
            <w:pStyle w:val="Standard"/>
            <w:rPr>
              <w:rFonts w:ascii="Times New Roman" w:hAnsi="Times New Roman" w:cs="Times New Roman"/>
            </w:rPr>
          </w:pPr>
        </w:p>
        <w:p w:rsidR="00F53E09" w:rsidRPr="00F53E09" w:rsidRDefault="00F53E09">
          <w:pPr>
            <w:pStyle w:val="Standard"/>
            <w:rPr>
              <w:rFonts w:ascii="Times New Roman" w:hAnsi="Times New Roman" w:cs="Times New Roman"/>
            </w:rPr>
          </w:pPr>
        </w:p>
        <w:p w:rsidR="00F53E09" w:rsidRDefault="00F53E09" w:rsidP="00F53E09">
          <w:pPr>
            <w:pStyle w:val="Standard"/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Принял: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 </w:t>
          </w:r>
        </w:p>
        <w:p w:rsidR="00F53E09" w:rsidRPr="00F53E09" w:rsidRDefault="00F53E09" w:rsidP="00F53E09">
          <w:pPr>
            <w:pStyle w:val="Standard"/>
            <w:spacing w:after="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П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>реподаватель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_________________</w:t>
          </w:r>
        </w:p>
        <w:p w:rsidR="00F53E09" w:rsidRDefault="00F53E09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FA7392" w:rsidRDefault="00FA7392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F53E09" w:rsidRDefault="00F53E09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F53E09" w:rsidRPr="00F53E09" w:rsidRDefault="00F53E09" w:rsidP="00F53E09">
          <w:pPr>
            <w:pStyle w:val="Standard"/>
            <w:ind w:left="3540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 xml:space="preserve">   ___________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      ____________</w:t>
          </w:r>
        </w:p>
        <w:p w:rsidR="00F53E09" w:rsidRPr="00F53E09" w:rsidRDefault="00F53E09" w:rsidP="00F53E09">
          <w:pPr>
            <w:pStyle w:val="Standard"/>
            <w:ind w:left="3540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>(дата)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(подпись)    </w:t>
          </w:r>
        </w:p>
        <w:p w:rsidR="00F53E09" w:rsidRPr="00F53E09" w:rsidRDefault="00F53E09" w:rsidP="00F53E09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F53E09" w:rsidRDefault="00F53E09">
          <w:pPr>
            <w:pStyle w:val="Standard"/>
            <w:jc w:val="center"/>
            <w:rPr>
              <w:rFonts w:ascii="Times New Roman" w:hAnsi="Times New Roman" w:cs="Times New Roman"/>
            </w:rPr>
          </w:pPr>
        </w:p>
        <w:p w:rsidR="00FA7392" w:rsidRPr="00F53E09" w:rsidRDefault="00FA7392">
          <w:pPr>
            <w:pStyle w:val="Standard"/>
            <w:jc w:val="center"/>
            <w:rPr>
              <w:rFonts w:ascii="Times New Roman" w:hAnsi="Times New Roman" w:cs="Times New Roman"/>
            </w:rPr>
          </w:pPr>
        </w:p>
        <w:p w:rsidR="00F53E09" w:rsidRPr="00FA7392" w:rsidRDefault="00F53E09" w:rsidP="00FA7392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Москва -2019 г.</w:t>
          </w:r>
        </w:p>
      </w:sdtContent>
    </w:sdt>
    <w:p w:rsidR="006E1EAB" w:rsidRDefault="001F2E54" w:rsidP="00FA7392">
      <w:pPr>
        <w:pStyle w:val="1"/>
      </w:pPr>
      <w:r>
        <w:lastRenderedPageBreak/>
        <w:t>1</w:t>
      </w:r>
    </w:p>
    <w:p w:rsidR="001F2E54" w:rsidRDefault="001F2E54">
      <w:bookmarkStart w:id="0" w:name="_GoBack"/>
      <w:r>
        <w:rPr>
          <w:noProof/>
          <w:lang w:eastAsia="ru-RU"/>
        </w:rPr>
        <w:drawing>
          <wp:inline distT="0" distB="0" distL="0" distR="0" wp14:anchorId="7E80A263" wp14:editId="09050B7A">
            <wp:extent cx="5940425" cy="44432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E30C1" w:rsidRPr="00F53E09" w:rsidRDefault="000E30C1">
      <w:r>
        <w:rPr>
          <w:lang w:val="en-US"/>
        </w:rPr>
        <w:t>H</w:t>
      </w:r>
      <w:r w:rsidRPr="00F53E09">
        <w:t xml:space="preserve">=0.5, </w:t>
      </w:r>
      <w:r>
        <w:rPr>
          <w:lang w:val="en-US"/>
        </w:rPr>
        <w:t>d</w:t>
      </w:r>
      <w:r w:rsidRPr="00F53E09">
        <w:t>=2</w:t>
      </w:r>
    </w:p>
    <w:p w:rsidR="000E30C1" w:rsidRDefault="000E30C1">
      <w:r>
        <w:rPr>
          <w:noProof/>
          <w:lang w:eastAsia="ru-RU"/>
        </w:rPr>
        <w:drawing>
          <wp:inline distT="0" distB="0" distL="0" distR="0" wp14:anchorId="04ADF7EA" wp14:editId="56FD9C57">
            <wp:extent cx="5940425" cy="3743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54" w:rsidRPr="00F53E09" w:rsidRDefault="001F2E54">
      <w:bookmarkStart w:id="1" w:name="OLE_LINK1"/>
      <w:r>
        <w:rPr>
          <w:lang w:val="en-US"/>
        </w:rPr>
        <w:lastRenderedPageBreak/>
        <w:t>H</w:t>
      </w:r>
      <w:r w:rsidRPr="00F53E09">
        <w:t xml:space="preserve">=1; </w:t>
      </w:r>
      <w:r>
        <w:rPr>
          <w:lang w:val="en-US"/>
        </w:rPr>
        <w:t>d</w:t>
      </w:r>
      <w:r w:rsidRPr="00F53E09">
        <w:t>=1</w:t>
      </w:r>
    </w:p>
    <w:bookmarkEnd w:id="1"/>
    <w:p w:rsidR="001F2E54" w:rsidRPr="00F53E09" w:rsidRDefault="000E30C1" w:rsidP="000E30C1">
      <w:pPr>
        <w:jc w:val="center"/>
      </w:pPr>
      <w:r>
        <w:rPr>
          <w:noProof/>
          <w:lang w:eastAsia="ru-RU"/>
        </w:rPr>
        <w:drawing>
          <wp:inline distT="0" distB="0" distL="0" distR="0" wp14:anchorId="4035DCEB" wp14:editId="29455C25">
            <wp:extent cx="4701396" cy="2205998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154" cy="22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54" w:rsidRPr="00F53E09" w:rsidRDefault="001F2E54">
      <w:bookmarkStart w:id="2" w:name="OLE_LINK2"/>
      <w:r>
        <w:rPr>
          <w:lang w:val="en-US"/>
        </w:rPr>
        <w:t>H</w:t>
      </w:r>
      <w:r w:rsidRPr="00F53E09">
        <w:t xml:space="preserve">=10; </w:t>
      </w:r>
      <w:r>
        <w:rPr>
          <w:lang w:val="en-US"/>
        </w:rPr>
        <w:t>d</w:t>
      </w:r>
      <w:r w:rsidRPr="00F53E09">
        <w:t>=0.1</w:t>
      </w:r>
    </w:p>
    <w:bookmarkEnd w:id="2"/>
    <w:p w:rsidR="001F2E54" w:rsidRPr="00F53E09" w:rsidRDefault="000E30C1" w:rsidP="000E30C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80C6AB" wp14:editId="7CEACD31">
            <wp:extent cx="4891178" cy="2431211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644" cy="243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54" w:rsidRPr="00F53E09" w:rsidRDefault="001F2E54">
      <w:bookmarkStart w:id="3" w:name="OLE_LINK3"/>
      <w:r>
        <w:rPr>
          <w:lang w:val="en-US"/>
        </w:rPr>
        <w:t>H</w:t>
      </w:r>
      <w:r w:rsidRPr="00F53E09">
        <w:t xml:space="preserve">=100; </w:t>
      </w:r>
      <w:r>
        <w:rPr>
          <w:lang w:val="en-US"/>
        </w:rPr>
        <w:t>d</w:t>
      </w:r>
      <w:r w:rsidRPr="00F53E09">
        <w:t>=0.01</w:t>
      </w:r>
    </w:p>
    <w:p w:rsidR="000E30C1" w:rsidRDefault="000E30C1">
      <w:r>
        <w:rPr>
          <w:noProof/>
          <w:lang w:eastAsia="ru-RU"/>
        </w:rPr>
        <w:drawing>
          <wp:inline distT="0" distB="0" distL="0" distR="0" wp14:anchorId="4760E58F" wp14:editId="2511C738">
            <wp:extent cx="5424985" cy="2694226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872" cy="27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92" w:rsidRDefault="00FA7392" w:rsidP="00FA7392">
      <w:pPr>
        <w:pStyle w:val="ParaAttribute12"/>
        <w:tabs>
          <w:tab w:val="left" w:leader="underscore" w:pos="1714"/>
        </w:tabs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Выходной сигнал</w:t>
      </w:r>
      <w:r>
        <w:rPr>
          <w:color w:val="000000"/>
          <w:sz w:val="27"/>
          <w:szCs w:val="27"/>
        </w:rPr>
        <w:t xml:space="preserve"> стремиться к коэффициенту усиления при</w:t>
      </w:r>
    </w:p>
    <w:p w:rsidR="00FA7392" w:rsidRPr="00F53E09" w:rsidRDefault="00FA7392" w:rsidP="00FA7392">
      <w:r>
        <w:rPr>
          <w:color w:val="000000"/>
          <w:sz w:val="27"/>
          <w:szCs w:val="27"/>
        </w:rPr>
        <w:t xml:space="preserve">неограниченном уменьшении d и увеличении h. </w:t>
      </w:r>
    </w:p>
    <w:bookmarkEnd w:id="3"/>
    <w:p w:rsidR="001F2E54" w:rsidRPr="00F53E09" w:rsidRDefault="001F2E54" w:rsidP="00FA7392">
      <w:pPr>
        <w:pStyle w:val="1"/>
      </w:pPr>
    </w:p>
    <w:p w:rsidR="001F2E54" w:rsidRDefault="00983842" w:rsidP="00FA7392">
      <w:pPr>
        <w:pStyle w:val="1"/>
      </w:pPr>
      <w:r w:rsidRPr="00F53E09">
        <w:t>2</w:t>
      </w:r>
    </w:p>
    <w:p w:rsidR="000B0728" w:rsidRDefault="000B0728" w:rsidP="000B0728">
      <w:pPr>
        <w:jc w:val="center"/>
      </w:pPr>
      <w:r>
        <w:rPr>
          <w:noProof/>
          <w:lang w:eastAsia="ru-RU"/>
        </w:rPr>
        <w:drawing>
          <wp:inline distT="0" distB="0" distL="0" distR="0" wp14:anchorId="51B08C55" wp14:editId="37E86E19">
            <wp:extent cx="3916908" cy="1901721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5600" cy="19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28" w:rsidRPr="000B0728" w:rsidRDefault="000B0728" w:rsidP="000B0728">
      <w:pPr>
        <w:rPr>
          <w:lang w:val="en-US"/>
        </w:rPr>
      </w:pPr>
      <w:r>
        <w:rPr>
          <w:lang w:val="en-US"/>
        </w:rPr>
        <w:t>H=0.5; d=2</w:t>
      </w:r>
    </w:p>
    <w:p w:rsidR="00983842" w:rsidRDefault="000B0728">
      <w:r>
        <w:rPr>
          <w:noProof/>
          <w:lang w:eastAsia="ru-RU"/>
        </w:rPr>
        <w:drawing>
          <wp:inline distT="0" distB="0" distL="0" distR="0" wp14:anchorId="0B68D4D1" wp14:editId="7C17119D">
            <wp:extent cx="4481834" cy="212905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456" cy="21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28" w:rsidRPr="000B0728" w:rsidRDefault="000B0728" w:rsidP="000B0728">
      <w:pPr>
        <w:rPr>
          <w:lang w:val="en-US"/>
        </w:rPr>
      </w:pPr>
      <w:r>
        <w:rPr>
          <w:lang w:val="en-US"/>
        </w:rPr>
        <w:t>H=</w:t>
      </w:r>
      <w:r>
        <w:rPr>
          <w:lang w:val="en-US"/>
        </w:rPr>
        <w:t>1; d=1</w:t>
      </w:r>
    </w:p>
    <w:p w:rsidR="000B0728" w:rsidRDefault="000B0728"/>
    <w:p w:rsidR="000B0728" w:rsidRDefault="000B0728">
      <w:r>
        <w:rPr>
          <w:noProof/>
          <w:lang w:eastAsia="ru-RU"/>
        </w:rPr>
        <w:drawing>
          <wp:inline distT="0" distB="0" distL="0" distR="0" wp14:anchorId="17FB8A74" wp14:editId="2E943A68">
            <wp:extent cx="4560836" cy="21768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527" cy="220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28" w:rsidRDefault="000B0728"/>
    <w:p w:rsidR="000B0728" w:rsidRDefault="000B0728" w:rsidP="000B0728">
      <w:pPr>
        <w:rPr>
          <w:lang w:val="en-US"/>
        </w:rPr>
      </w:pPr>
    </w:p>
    <w:p w:rsidR="000B0728" w:rsidRDefault="000B0728" w:rsidP="000B0728">
      <w:pPr>
        <w:rPr>
          <w:lang w:val="en-US"/>
        </w:rPr>
      </w:pPr>
    </w:p>
    <w:p w:rsidR="000B0728" w:rsidRDefault="000B0728" w:rsidP="000B0728">
      <w:pPr>
        <w:rPr>
          <w:lang w:val="en-US"/>
        </w:rPr>
      </w:pPr>
      <w:r>
        <w:rPr>
          <w:lang w:val="en-US"/>
        </w:rPr>
        <w:lastRenderedPageBreak/>
        <w:t>H=1</w:t>
      </w:r>
      <w:r>
        <w:rPr>
          <w:lang w:val="en-US"/>
        </w:rPr>
        <w:t>0</w:t>
      </w:r>
      <w:r>
        <w:rPr>
          <w:lang w:val="en-US"/>
        </w:rPr>
        <w:t>; d=</w:t>
      </w:r>
      <w:r>
        <w:rPr>
          <w:lang w:val="en-US"/>
        </w:rPr>
        <w:t>0.</w:t>
      </w:r>
      <w:r>
        <w:rPr>
          <w:lang w:val="en-US"/>
        </w:rPr>
        <w:t>1</w:t>
      </w:r>
    </w:p>
    <w:p w:rsidR="000B0728" w:rsidRDefault="000B0728" w:rsidP="000B07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1A2965" wp14:editId="287A1182">
            <wp:extent cx="4831308" cy="2179899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4082" cy="21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28" w:rsidRDefault="000B0728" w:rsidP="000B0728">
      <w:pPr>
        <w:rPr>
          <w:lang w:val="en-US"/>
        </w:rPr>
      </w:pPr>
      <w:r>
        <w:rPr>
          <w:lang w:val="en-US"/>
        </w:rPr>
        <w:t>H=10; d=0.1</w:t>
      </w:r>
    </w:p>
    <w:p w:rsidR="000B0728" w:rsidRPr="000B0728" w:rsidRDefault="000B0728" w:rsidP="000B07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04E4D4" wp14:editId="0FA58B51">
            <wp:extent cx="4769893" cy="227710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397" cy="228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28" w:rsidRPr="000B0728" w:rsidRDefault="004268C0" w:rsidP="000B07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Предел</w:t>
      </w:r>
      <w:r w:rsidR="000B0728" w:rsidRPr="00341F32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стремиться к δ - импульсу. Реакция на d - импульс является весовая функция звена.</w:t>
      </w:r>
    </w:p>
    <w:p w:rsidR="004268C0" w:rsidRDefault="000B4821">
      <w:pPr>
        <w:rPr>
          <w:rStyle w:val="10"/>
        </w:rPr>
      </w:pPr>
      <w:r w:rsidRPr="004268C0">
        <w:rPr>
          <w:rStyle w:val="10"/>
        </w:rPr>
        <w:t>3</w:t>
      </w:r>
      <w:r w:rsidR="004268C0" w:rsidRPr="004268C0">
        <w:rPr>
          <w:rStyle w:val="10"/>
        </w:rPr>
        <w:t xml:space="preserve"> </w:t>
      </w:r>
    </w:p>
    <w:p w:rsidR="000B4821" w:rsidRPr="00F53E09" w:rsidRDefault="004268C0" w:rsidP="004268C0">
      <w:pPr>
        <w:jc w:val="center"/>
      </w:pPr>
      <w:r>
        <w:rPr>
          <w:noProof/>
          <w:lang w:eastAsia="ru-RU"/>
        </w:rPr>
        <w:drawing>
          <wp:inline distT="0" distB="0" distL="0" distR="0" wp14:anchorId="3964BCDE" wp14:editId="3AD3D049">
            <wp:extent cx="3759958" cy="21908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596" cy="21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C0" w:rsidRDefault="004268C0">
      <w:pPr>
        <w:rPr>
          <w:lang w:val="en-US"/>
        </w:rPr>
      </w:pPr>
    </w:p>
    <w:p w:rsidR="000B4821" w:rsidRPr="00F53E09" w:rsidRDefault="000B4821">
      <w:r>
        <w:rPr>
          <w:lang w:val="en-US"/>
        </w:rPr>
        <w:lastRenderedPageBreak/>
        <w:t>H</w:t>
      </w:r>
      <w:r w:rsidRPr="00F53E09">
        <w:t xml:space="preserve">=100; </w:t>
      </w:r>
      <w:r>
        <w:rPr>
          <w:lang w:val="en-US"/>
        </w:rPr>
        <w:t>d</w:t>
      </w:r>
      <w:r w:rsidRPr="00F53E09">
        <w:t>=0.01</w:t>
      </w:r>
    </w:p>
    <w:p w:rsidR="000B4821" w:rsidRPr="00F53E09" w:rsidRDefault="000B4821">
      <w:r>
        <w:rPr>
          <w:noProof/>
          <w:lang w:eastAsia="ru-RU"/>
        </w:rPr>
        <w:drawing>
          <wp:inline distT="0" distB="0" distL="0" distR="0" wp14:anchorId="2F566EAA" wp14:editId="28CF2F1F">
            <wp:extent cx="5938841" cy="2878806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9196" b="4626"/>
                    <a:stretch/>
                  </pic:blipFill>
                  <pic:spPr bwMode="auto">
                    <a:xfrm>
                      <a:off x="0" y="0"/>
                      <a:ext cx="5940425" cy="287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821" w:rsidRPr="004268C0" w:rsidRDefault="000B4821">
      <w:r>
        <w:rPr>
          <w:lang w:val="en-US"/>
        </w:rPr>
        <w:t>H</w:t>
      </w:r>
      <w:r w:rsidRPr="004268C0">
        <w:t xml:space="preserve">=2; </w:t>
      </w:r>
      <w:r>
        <w:rPr>
          <w:lang w:val="en-US"/>
        </w:rPr>
        <w:t>d</w:t>
      </w:r>
      <w:r w:rsidRPr="004268C0">
        <w:t>=0.5</w:t>
      </w:r>
    </w:p>
    <w:p w:rsidR="000B4821" w:rsidRDefault="000B4821">
      <w:r>
        <w:rPr>
          <w:noProof/>
          <w:lang w:eastAsia="ru-RU"/>
        </w:rPr>
        <w:drawing>
          <wp:inline distT="0" distB="0" distL="0" distR="0" wp14:anchorId="68196BC4" wp14:editId="0BAD24E9">
            <wp:extent cx="5939446" cy="2831911"/>
            <wp:effectExtent l="0" t="0" r="444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394" b="5841"/>
                    <a:stretch/>
                  </pic:blipFill>
                  <pic:spPr bwMode="auto">
                    <a:xfrm>
                      <a:off x="0" y="0"/>
                      <a:ext cx="5940425" cy="283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8C0" w:rsidRPr="00582E68" w:rsidRDefault="004268C0" w:rsidP="004268C0">
      <w:pPr>
        <w:pStyle w:val="a6"/>
        <w:rPr>
          <w:color w:val="000000"/>
          <w:sz w:val="27"/>
          <w:szCs w:val="27"/>
        </w:rPr>
      </w:pPr>
      <w:r w:rsidRPr="004268C0">
        <w:rPr>
          <w:b/>
          <w:color w:val="000000"/>
          <w:sz w:val="27"/>
          <w:szCs w:val="27"/>
        </w:rPr>
        <w:t>Переходная функция</w:t>
      </w:r>
      <w:r w:rsidRPr="004268C0">
        <w:rPr>
          <w:b/>
          <w:color w:val="000000"/>
          <w:sz w:val="27"/>
          <w:szCs w:val="27"/>
        </w:rPr>
        <w:t xml:space="preserve"> системы</w:t>
      </w:r>
      <w:r w:rsidRPr="00582E6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-- </w:t>
      </w:r>
      <w:r w:rsidRPr="00582E68">
        <w:rPr>
          <w:color w:val="000000"/>
          <w:sz w:val="27"/>
          <w:szCs w:val="27"/>
        </w:rPr>
        <w:t>называют функцию, описывающую изменение выходной величины системы (звена), когда на ее вход подается единичное ступенчатое воздействие при нулевых начальных условиях.</w:t>
      </w:r>
    </w:p>
    <w:p w:rsidR="004268C0" w:rsidRPr="00582E68" w:rsidRDefault="004268C0" w:rsidP="006E6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268C0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Весовая функция</w:t>
      </w:r>
      <w:r w:rsidRPr="004268C0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системы</w:t>
      </w:r>
      <w:r w:rsidRPr="00582E6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--</w:t>
      </w:r>
      <w:r w:rsidRPr="00582E68">
        <w:rPr>
          <w:rFonts w:ascii="Times New Roman" w:eastAsia="Times New Roman" w:hAnsi="Times New Roman" w:cs="Times New Roman"/>
          <w:color w:val="000000"/>
          <w:sz w:val="27"/>
          <w:szCs w:val="27"/>
        </w:rPr>
        <w:t>называют функцию, описывающую реакцию системы (звена) на единичное импульсное воздействие при нулевых начальных условиях. Связь весовой и переходной функцией ℎ(</w:t>
      </w:r>
      <w:r w:rsidRPr="00582E68">
        <w:rPr>
          <w:rFonts w:ascii="Cambria Math" w:eastAsia="Times New Roman" w:hAnsi="Cambria Math" w:cs="Cambria Math"/>
          <w:color w:val="000000"/>
          <w:sz w:val="27"/>
          <w:szCs w:val="27"/>
        </w:rPr>
        <w:t>𝑡</w:t>
      </w:r>
      <w:r w:rsidRPr="00582E68">
        <w:rPr>
          <w:rFonts w:ascii="Times New Roman" w:eastAsia="Times New Roman" w:hAnsi="Times New Roman" w:cs="Times New Roman"/>
          <w:color w:val="000000"/>
          <w:sz w:val="27"/>
          <w:szCs w:val="27"/>
        </w:rPr>
        <w:t>)=∫</w:t>
      </w:r>
      <w:r w:rsidRPr="00582E68">
        <w:rPr>
          <w:rFonts w:ascii="Cambria Math" w:eastAsia="Times New Roman" w:hAnsi="Cambria Math" w:cs="Cambria Math"/>
          <w:color w:val="000000"/>
          <w:sz w:val="27"/>
          <w:szCs w:val="27"/>
        </w:rPr>
        <w:t>𝑘</w:t>
      </w:r>
      <w:r w:rsidRPr="00582E68"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r w:rsidRPr="00582E68">
        <w:rPr>
          <w:rFonts w:ascii="Cambria Math" w:eastAsia="Times New Roman" w:hAnsi="Cambria Math" w:cs="Cambria Math"/>
          <w:color w:val="000000"/>
          <w:sz w:val="27"/>
          <w:szCs w:val="27"/>
        </w:rPr>
        <w:t>𝑡</w:t>
      </w:r>
      <w:r w:rsidRPr="00582E68">
        <w:rPr>
          <w:rFonts w:ascii="Times New Roman" w:eastAsia="Times New Roman" w:hAnsi="Times New Roman" w:cs="Times New Roman"/>
          <w:color w:val="000000"/>
          <w:sz w:val="27"/>
          <w:szCs w:val="27"/>
        </w:rPr>
        <w:t>)</w:t>
      </w:r>
      <w:r w:rsidRPr="00582E68">
        <w:rPr>
          <w:rFonts w:ascii="Cambria Math" w:eastAsia="Times New Roman" w:hAnsi="Cambria Math" w:cs="Cambria Math"/>
          <w:color w:val="000000"/>
          <w:sz w:val="27"/>
          <w:szCs w:val="27"/>
        </w:rPr>
        <w:t>𝑑𝑡</w:t>
      </w:r>
      <w:r w:rsidRPr="00582E6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4268C0" w:rsidRPr="004268C0" w:rsidRDefault="004268C0"/>
    <w:p w:rsidR="000B4821" w:rsidRPr="004268C0" w:rsidRDefault="009C25C1" w:rsidP="004268C0">
      <w:pPr>
        <w:pStyle w:val="1"/>
      </w:pPr>
      <w:r w:rsidRPr="004268C0">
        <w:lastRenderedPageBreak/>
        <w:t>4</w:t>
      </w:r>
    </w:p>
    <w:p w:rsidR="006E65E9" w:rsidRDefault="006E65E9" w:rsidP="006E65E9">
      <w:pPr>
        <w:jc w:val="center"/>
      </w:pPr>
      <w:r>
        <w:rPr>
          <w:noProof/>
          <w:lang w:eastAsia="ru-RU"/>
        </w:rPr>
        <w:drawing>
          <wp:inline distT="0" distB="0" distL="0" distR="0" wp14:anchorId="073AF82B" wp14:editId="6B4F6111">
            <wp:extent cx="4415051" cy="2177557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351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C1" w:rsidRDefault="006E65E9" w:rsidP="006E65E9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A10503" wp14:editId="4D08B52D">
            <wp:extent cx="5104263" cy="2823031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0950" cy="28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E9" w:rsidRDefault="006E65E9" w:rsidP="006E65E9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35599A" wp14:editId="55DA8974">
            <wp:extent cx="5186149" cy="28577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104" cy="28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E9" w:rsidRPr="004268C0" w:rsidRDefault="006E65E9" w:rsidP="006E65E9">
      <w:pPr>
        <w:jc w:val="center"/>
      </w:pPr>
    </w:p>
    <w:p w:rsidR="009C25C1" w:rsidRDefault="009C25C1" w:rsidP="004268C0">
      <w:pPr>
        <w:pStyle w:val="1"/>
      </w:pPr>
      <w:r w:rsidRPr="004268C0">
        <w:lastRenderedPageBreak/>
        <w:t>5</w:t>
      </w:r>
    </w:p>
    <w:p w:rsidR="007300AC" w:rsidRDefault="007300AC" w:rsidP="007300AC">
      <w:pPr>
        <w:jc w:val="center"/>
      </w:pPr>
      <w:r>
        <w:rPr>
          <w:noProof/>
          <w:lang w:eastAsia="ru-RU"/>
        </w:rPr>
        <w:drawing>
          <wp:inline distT="0" distB="0" distL="0" distR="0" wp14:anchorId="48ABBBEF" wp14:editId="548AAB4B">
            <wp:extent cx="4742597" cy="1871691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1708" cy="18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AC" w:rsidRPr="007300AC" w:rsidRDefault="007300AC" w:rsidP="007300AC">
      <w:pPr>
        <w:jc w:val="center"/>
      </w:pPr>
    </w:p>
    <w:p w:rsidR="00521B04" w:rsidRPr="004268C0" w:rsidRDefault="007300AC">
      <w:r>
        <w:rPr>
          <w:noProof/>
          <w:lang w:eastAsia="ru-RU"/>
        </w:rPr>
        <w:drawing>
          <wp:inline distT="0" distB="0" distL="0" distR="0" wp14:anchorId="13BB242C" wp14:editId="190829CD">
            <wp:extent cx="5940425" cy="28327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9C" w:rsidRPr="004268C0" w:rsidRDefault="0076049C" w:rsidP="004268C0">
      <w:pPr>
        <w:pStyle w:val="1"/>
      </w:pPr>
      <w:r w:rsidRPr="004268C0">
        <w:t>6</w:t>
      </w:r>
    </w:p>
    <w:p w:rsidR="0076049C" w:rsidRPr="004268C0" w:rsidRDefault="007300AC">
      <w:r>
        <w:rPr>
          <w:noProof/>
          <w:lang w:eastAsia="ru-RU"/>
        </w:rPr>
        <w:drawing>
          <wp:inline distT="0" distB="0" distL="0" distR="0" wp14:anchorId="081BB7D1" wp14:editId="0A808B7A">
            <wp:extent cx="4578824" cy="206450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5641" cy="207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AC" w:rsidRDefault="007300AC" w:rsidP="007300AC">
      <w:pPr>
        <w:spacing w:before="100" w:beforeAutospacing="1" w:after="100" w:afterAutospacing="1" w:line="240" w:lineRule="auto"/>
        <w:jc w:val="both"/>
        <w:rPr>
          <w:rFonts w:ascii="Cambria Math" w:eastAsia="Times New Roman" w:hAnsi="Cambria Math" w:cs="Cambria Math"/>
          <w:color w:val="000000"/>
          <w:sz w:val="28"/>
          <w:szCs w:val="28"/>
        </w:rPr>
      </w:pPr>
    </w:p>
    <w:p w:rsidR="007300AC" w:rsidRDefault="007300AC" w:rsidP="007300AC">
      <w:pPr>
        <w:spacing w:before="100" w:beforeAutospacing="1" w:after="100" w:afterAutospacing="1" w:line="240" w:lineRule="auto"/>
        <w:jc w:val="both"/>
        <w:rPr>
          <w:rFonts w:ascii="Cambria Math" w:eastAsia="Times New Roman" w:hAnsi="Cambria Math" w:cs="Cambria Math"/>
          <w:color w:val="000000"/>
          <w:sz w:val="28"/>
          <w:szCs w:val="28"/>
        </w:rPr>
      </w:pPr>
    </w:p>
    <w:p w:rsidR="007300AC" w:rsidRDefault="007300AC" w:rsidP="007300AC">
      <w:pPr>
        <w:spacing w:before="100" w:beforeAutospacing="1" w:after="100" w:afterAutospacing="1" w:line="240" w:lineRule="auto"/>
        <w:jc w:val="both"/>
        <w:rPr>
          <w:rFonts w:ascii="Cambria Math" w:eastAsia="Times New Roman" w:hAnsi="Cambria Math" w:cs="Cambria Math"/>
          <w:color w:val="000000"/>
          <w:sz w:val="28"/>
          <w:szCs w:val="28"/>
        </w:rPr>
      </w:pPr>
    </w:p>
    <w:p w:rsidR="00521B04" w:rsidRDefault="007300AC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79AF">
        <w:rPr>
          <w:rFonts w:ascii="Cambria Math" w:eastAsia="Times New Roman" w:hAnsi="Cambria Math" w:cs="Cambria Math"/>
          <w:color w:val="000000"/>
          <w:sz w:val="28"/>
          <w:szCs w:val="28"/>
        </w:rPr>
        <w:lastRenderedPageBreak/>
        <w:t>𝜔</w:t>
      </w:r>
      <w:r w:rsidRPr="00D779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рад/с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300AC" w:rsidRDefault="007300AC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DB5786" wp14:editId="29AF705C">
            <wp:extent cx="5192973" cy="2461874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225" cy="24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AC" w:rsidRDefault="007300AC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79AF">
        <w:rPr>
          <w:rFonts w:ascii="Cambria Math" w:eastAsia="Times New Roman" w:hAnsi="Cambria Math" w:cs="Cambria Math"/>
          <w:color w:val="000000"/>
          <w:sz w:val="28"/>
          <w:szCs w:val="28"/>
        </w:rPr>
        <w:t>𝜔</w:t>
      </w:r>
      <w:r w:rsidRPr="00D779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рад/с;</w:t>
      </w:r>
    </w:p>
    <w:p w:rsidR="007300AC" w:rsidRDefault="007300AC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2C96A3" wp14:editId="5CCED1AA">
            <wp:extent cx="5117911" cy="2442702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437" cy="24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AC" w:rsidRDefault="007300AC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79AF">
        <w:rPr>
          <w:rFonts w:ascii="Cambria Math" w:eastAsia="Times New Roman" w:hAnsi="Cambria Math" w:cs="Cambria Math"/>
          <w:color w:val="000000"/>
          <w:sz w:val="28"/>
          <w:szCs w:val="28"/>
        </w:rPr>
        <w:t>𝜔</w:t>
      </w:r>
      <w:r w:rsidRPr="00D779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7300AC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рад/с;</w:t>
      </w:r>
    </w:p>
    <w:p w:rsidR="007300AC" w:rsidRDefault="007300AC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DF41D1" wp14:editId="04824B6F">
            <wp:extent cx="5056496" cy="2396633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9758" cy="24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AC" w:rsidRPr="007300AC" w:rsidRDefault="007300AC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Более усиливает гармонический сигнал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изодромное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звено</w:t>
      </w:r>
    </w:p>
    <w:sectPr w:rsidR="007300AC" w:rsidRPr="007300AC" w:rsidSect="00F4139C">
      <w:footerReference w:type="default" r:id="rId29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5F6" w:rsidRDefault="00AD75F6" w:rsidP="006E65E9">
      <w:pPr>
        <w:spacing w:after="0" w:line="240" w:lineRule="auto"/>
      </w:pPr>
      <w:r>
        <w:separator/>
      </w:r>
    </w:p>
  </w:endnote>
  <w:endnote w:type="continuationSeparator" w:id="0">
    <w:p w:rsidR="00AD75F6" w:rsidRDefault="00AD75F6" w:rsidP="006E6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844290"/>
      <w:docPartObj>
        <w:docPartGallery w:val="Page Numbers (Bottom of Page)"/>
        <w:docPartUnique/>
      </w:docPartObj>
    </w:sdtPr>
    <w:sdtContent>
      <w:p w:rsidR="006E65E9" w:rsidRDefault="006E65E9" w:rsidP="006E65E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571F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5F6" w:rsidRDefault="00AD75F6" w:rsidP="006E65E9">
      <w:pPr>
        <w:spacing w:after="0" w:line="240" w:lineRule="auto"/>
      </w:pPr>
      <w:r>
        <w:separator/>
      </w:r>
    </w:p>
  </w:footnote>
  <w:footnote w:type="continuationSeparator" w:id="0">
    <w:p w:rsidR="00AD75F6" w:rsidRDefault="00AD75F6" w:rsidP="006E65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ED"/>
    <w:rsid w:val="000B0728"/>
    <w:rsid w:val="000B4821"/>
    <w:rsid w:val="000E30C1"/>
    <w:rsid w:val="0013471F"/>
    <w:rsid w:val="001F2E54"/>
    <w:rsid w:val="004268C0"/>
    <w:rsid w:val="00521B04"/>
    <w:rsid w:val="005F4B54"/>
    <w:rsid w:val="006E65E9"/>
    <w:rsid w:val="007300AC"/>
    <w:rsid w:val="0076049C"/>
    <w:rsid w:val="00983842"/>
    <w:rsid w:val="009C25C1"/>
    <w:rsid w:val="00AD75F6"/>
    <w:rsid w:val="00DF7EB0"/>
    <w:rsid w:val="00E6571F"/>
    <w:rsid w:val="00F4139C"/>
    <w:rsid w:val="00F53E09"/>
    <w:rsid w:val="00FA7392"/>
    <w:rsid w:val="00FE1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8FC4DD3-91C3-48BC-804B-BC1678111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821"/>
  </w:style>
  <w:style w:type="paragraph" w:styleId="1">
    <w:name w:val="heading 1"/>
    <w:basedOn w:val="a"/>
    <w:next w:val="a"/>
    <w:link w:val="10"/>
    <w:uiPriority w:val="9"/>
    <w:qFormat/>
    <w:rsid w:val="00FA73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2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2E54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F53E09"/>
    <w:pPr>
      <w:widowControl w:val="0"/>
      <w:suppressAutoHyphens/>
      <w:autoSpaceDN w:val="0"/>
      <w:spacing w:after="160"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  <w:style w:type="paragraph" w:customStyle="1" w:styleId="ParaAttribute12">
    <w:name w:val="ParaAttribute12"/>
    <w:rsid w:val="00FA7392"/>
    <w:pPr>
      <w:shd w:val="solid" w:color="FFFFFF" w:fill="auto"/>
      <w:tabs>
        <w:tab w:val="left" w:pos="1714"/>
      </w:tabs>
      <w:wordWrap w:val="0"/>
      <w:spacing w:after="0" w:line="240" w:lineRule="auto"/>
      <w:ind w:left="5"/>
      <w:jc w:val="center"/>
    </w:pPr>
    <w:rPr>
      <w:rFonts w:ascii="Times New Roman" w:eastAsia="Batang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A739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No Spacing"/>
    <w:uiPriority w:val="1"/>
    <w:qFormat/>
    <w:rsid w:val="00FA7392"/>
    <w:pPr>
      <w:spacing w:after="0" w:line="240" w:lineRule="auto"/>
    </w:pPr>
  </w:style>
  <w:style w:type="paragraph" w:styleId="a6">
    <w:name w:val="Normal (Web)"/>
    <w:basedOn w:val="a"/>
    <w:uiPriority w:val="99"/>
    <w:semiHidden/>
    <w:unhideWhenUsed/>
    <w:rsid w:val="004268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6E65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E65E9"/>
  </w:style>
  <w:style w:type="paragraph" w:styleId="a9">
    <w:name w:val="footer"/>
    <w:basedOn w:val="a"/>
    <w:link w:val="aa"/>
    <w:uiPriority w:val="99"/>
    <w:unhideWhenUsed/>
    <w:rsid w:val="006E65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E65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9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CLASS-DC</Company>
  <LinksUpToDate>false</LinksUpToDate>
  <CharactersWithSpaces>1422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Мурад Абдулзагиров</cp:lastModifiedBy>
  <cp:revision>6</cp:revision>
  <cp:lastPrinted>2019-11-15T15:26:00Z</cp:lastPrinted>
  <dcterms:created xsi:type="dcterms:W3CDTF">2019-10-22T14:07:00Z</dcterms:created>
  <dcterms:modified xsi:type="dcterms:W3CDTF">2019-11-15T16:27:00Z</dcterms:modified>
</cp:coreProperties>
</file>