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D92" w:rsidRPr="00653DA2" w:rsidRDefault="00936D92" w:rsidP="00936D92">
      <w:pPr>
        <w:rPr>
          <w:rFonts w:ascii="Times New Roman" w:hAnsi="Times New Roman" w:cs="Times New Roman"/>
        </w:rPr>
      </w:pP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24726D" wp14:editId="22468908">
            <wp:extent cx="5940425" cy="40592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92" w:rsidRDefault="00936D92" w:rsidP="00936D92">
      <w:pPr>
        <w:rPr>
          <w:rFonts w:ascii="Times New Roman" w:hAnsi="Times New Roman" w:cs="Times New Roman"/>
        </w:rPr>
      </w:pP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Дано: размерная цепь, образующаяся </w:t>
      </w:r>
      <w:r>
        <w:rPr>
          <w:rFonts w:ascii="Times New Roman" w:hAnsi="Times New Roman" w:cs="Times New Roman"/>
        </w:rPr>
        <w:t>при установке вала в корпус ре</w:t>
      </w:r>
      <w:r w:rsidRPr="00653DA2">
        <w:rPr>
          <w:rFonts w:ascii="Times New Roman" w:hAnsi="Times New Roman" w:cs="Times New Roman"/>
        </w:rPr>
        <w:t>дуктора, согласно сборочному чертежу (рис. 5.2). Номинальные размеры составляющих звеньев:</w:t>
      </w:r>
    </w:p>
    <w:p w:rsidR="00936D92" w:rsidRPr="00936D92" w:rsidRDefault="00936D92" w:rsidP="00936D92">
      <w:pPr>
        <w:rPr>
          <w:rFonts w:ascii="Times New Roman" w:hAnsi="Times New Roman" w:cs="Times New Roman"/>
          <w:lang w:val="en-US"/>
        </w:rPr>
      </w:pPr>
      <w:r w:rsidRPr="00653DA2">
        <w:rPr>
          <w:rFonts w:ascii="Times New Roman" w:hAnsi="Times New Roman" w:cs="Times New Roman"/>
          <w:i/>
          <w:lang w:val="en-US"/>
        </w:rPr>
        <w:t>A</w:t>
      </w:r>
      <w:r w:rsidRPr="00936D92">
        <w:rPr>
          <w:rFonts w:ascii="Times New Roman" w:hAnsi="Times New Roman" w:cs="Times New Roman"/>
          <w:i/>
          <w:vertAlign w:val="subscript"/>
          <w:lang w:val="en-US"/>
        </w:rPr>
        <w:t>1</w:t>
      </w:r>
      <w:r w:rsidRPr="00936D92">
        <w:rPr>
          <w:rFonts w:ascii="Times New Roman" w:hAnsi="Times New Roman" w:cs="Times New Roman"/>
          <w:i/>
          <w:lang w:val="en-US"/>
        </w:rPr>
        <w:t xml:space="preserve"> </w:t>
      </w:r>
      <w:r w:rsidRPr="00936D92">
        <w:rPr>
          <w:rFonts w:ascii="Times New Roman" w:hAnsi="Times New Roman" w:cs="Times New Roman"/>
          <w:lang w:val="en-US"/>
        </w:rPr>
        <w:t>=422</w:t>
      </w:r>
      <w:r w:rsidRPr="00653DA2">
        <w:rPr>
          <w:rFonts w:ascii="Times New Roman" w:hAnsi="Times New Roman" w:cs="Times New Roman"/>
        </w:rPr>
        <w:t>мм</w:t>
      </w:r>
      <w:r w:rsidRPr="00936D92">
        <w:rPr>
          <w:rFonts w:ascii="Times New Roman" w:hAnsi="Times New Roman" w:cs="Times New Roman"/>
          <w:lang w:val="en-US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936D92">
        <w:rPr>
          <w:rFonts w:ascii="Times New Roman" w:hAnsi="Times New Roman" w:cs="Times New Roman"/>
          <w:i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= 4</w:t>
      </w:r>
      <w:r w:rsidRPr="00936D92">
        <w:rPr>
          <w:rFonts w:ascii="Times New Roman" w:hAnsi="Times New Roman" w:cs="Times New Roman"/>
          <w:lang w:val="en-US"/>
        </w:rPr>
        <w:t xml:space="preserve"> </w:t>
      </w:r>
      <w:r w:rsidRPr="00653DA2">
        <w:rPr>
          <w:rFonts w:ascii="Times New Roman" w:hAnsi="Times New Roman" w:cs="Times New Roman"/>
        </w:rPr>
        <w:t>мм</w:t>
      </w:r>
      <w:r w:rsidRPr="00936D92">
        <w:rPr>
          <w:rFonts w:ascii="Times New Roman" w:hAnsi="Times New Roman" w:cs="Times New Roman"/>
          <w:lang w:val="en-US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936D92">
        <w:rPr>
          <w:rFonts w:ascii="Times New Roman" w:hAnsi="Times New Roman" w:cs="Times New Roman"/>
          <w:i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= 34</w:t>
      </w:r>
      <w:r w:rsidRPr="00936D92">
        <w:rPr>
          <w:rFonts w:ascii="Times New Roman" w:hAnsi="Times New Roman" w:cs="Times New Roman"/>
          <w:lang w:val="en-US"/>
        </w:rPr>
        <w:t xml:space="preserve"> </w:t>
      </w:r>
      <w:r w:rsidRPr="00653DA2">
        <w:rPr>
          <w:rFonts w:ascii="Times New Roman" w:hAnsi="Times New Roman" w:cs="Times New Roman"/>
        </w:rPr>
        <w:t>мм</w:t>
      </w:r>
      <w:proofErr w:type="gramStart"/>
      <w:r w:rsidRPr="00936D92">
        <w:rPr>
          <w:rFonts w:ascii="Times New Roman" w:hAnsi="Times New Roman" w:cs="Times New Roman"/>
          <w:lang w:val="en-US"/>
        </w:rPr>
        <w:t xml:space="preserve">,  </w:t>
      </w:r>
      <w:r w:rsidRPr="00653DA2">
        <w:rPr>
          <w:rFonts w:ascii="Times New Roman" w:hAnsi="Times New Roman" w:cs="Times New Roman"/>
          <w:i/>
        </w:rPr>
        <w:t>А</w:t>
      </w:r>
      <w:r w:rsidRPr="00936D92">
        <w:rPr>
          <w:rFonts w:ascii="Times New Roman" w:hAnsi="Times New Roman" w:cs="Times New Roman"/>
          <w:i/>
          <w:vertAlign w:val="subscript"/>
          <w:lang w:val="en-US"/>
        </w:rPr>
        <w:t>4</w:t>
      </w:r>
      <w:proofErr w:type="gramEnd"/>
      <w:r>
        <w:rPr>
          <w:rFonts w:ascii="Times New Roman" w:hAnsi="Times New Roman" w:cs="Times New Roman"/>
          <w:lang w:val="en-US"/>
        </w:rPr>
        <w:t>= 42</w:t>
      </w:r>
      <w:r w:rsidRPr="00653DA2">
        <w:rPr>
          <w:rFonts w:ascii="Times New Roman" w:hAnsi="Times New Roman" w:cs="Times New Roman"/>
        </w:rPr>
        <w:t>мм</w:t>
      </w:r>
      <w:r w:rsidRPr="00936D92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936D92">
        <w:rPr>
          <w:rFonts w:ascii="Times New Roman" w:hAnsi="Times New Roman" w:cs="Times New Roman"/>
          <w:i/>
          <w:vertAlign w:val="subscript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 = 102</w:t>
      </w:r>
      <w:r w:rsidRPr="00653DA2">
        <w:rPr>
          <w:rFonts w:ascii="Times New Roman" w:hAnsi="Times New Roman" w:cs="Times New Roman"/>
        </w:rPr>
        <w:t>мм</w:t>
      </w:r>
      <w:r w:rsidRPr="00936D92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936D92">
        <w:rPr>
          <w:rFonts w:ascii="Times New Roman" w:hAnsi="Times New Roman" w:cs="Times New Roman"/>
          <w:i/>
          <w:vertAlign w:val="subscript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= 42</w:t>
      </w:r>
      <w:r w:rsidRPr="00653DA2">
        <w:rPr>
          <w:rFonts w:ascii="Times New Roman" w:hAnsi="Times New Roman" w:cs="Times New Roman"/>
        </w:rPr>
        <w:t>мм</w:t>
      </w:r>
      <w:r w:rsidRPr="00936D92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936D92">
        <w:rPr>
          <w:rFonts w:ascii="Times New Roman" w:hAnsi="Times New Roman" w:cs="Times New Roman"/>
          <w:i/>
          <w:vertAlign w:val="subscript"/>
          <w:lang w:val="en-US"/>
        </w:rPr>
        <w:t>7</w:t>
      </w:r>
      <w:r>
        <w:rPr>
          <w:rFonts w:ascii="Times New Roman" w:hAnsi="Times New Roman" w:cs="Times New Roman"/>
          <w:lang w:val="en-US"/>
        </w:rPr>
        <w:t xml:space="preserve"> = 120</w:t>
      </w:r>
      <w:r w:rsidRPr="00936D92">
        <w:rPr>
          <w:rFonts w:ascii="Times New Roman" w:hAnsi="Times New Roman" w:cs="Times New Roman"/>
          <w:lang w:val="en-US"/>
        </w:rPr>
        <w:t xml:space="preserve"> </w:t>
      </w:r>
      <w:r w:rsidRPr="00653DA2">
        <w:rPr>
          <w:rFonts w:ascii="Times New Roman" w:hAnsi="Times New Roman" w:cs="Times New Roman"/>
        </w:rPr>
        <w:t>мм</w:t>
      </w:r>
      <w:r w:rsidRPr="00936D92">
        <w:rPr>
          <w:rFonts w:ascii="Times New Roman" w:hAnsi="Times New Roman" w:cs="Times New Roman"/>
          <w:lang w:val="en-US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936D92">
        <w:rPr>
          <w:rFonts w:ascii="Times New Roman" w:hAnsi="Times New Roman" w:cs="Times New Roman"/>
          <w:i/>
          <w:vertAlign w:val="subscript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 = 42</w:t>
      </w:r>
      <w:r w:rsidRPr="00936D92">
        <w:rPr>
          <w:rFonts w:ascii="Times New Roman" w:hAnsi="Times New Roman" w:cs="Times New Roman"/>
          <w:lang w:val="en-US"/>
        </w:rPr>
        <w:t xml:space="preserve"> </w:t>
      </w:r>
      <w:r w:rsidRPr="00653DA2">
        <w:rPr>
          <w:rFonts w:ascii="Times New Roman" w:hAnsi="Times New Roman" w:cs="Times New Roman"/>
        </w:rPr>
        <w:t>мм</w:t>
      </w:r>
      <w:r w:rsidRPr="00936D92">
        <w:rPr>
          <w:rFonts w:ascii="Times New Roman" w:hAnsi="Times New Roman" w:cs="Times New Roman"/>
          <w:lang w:val="en-US"/>
        </w:rPr>
        <w:t xml:space="preserve"> ,     </w:t>
      </w:r>
      <w:r w:rsidRPr="00653DA2"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vertAlign w:val="subscript"/>
          <w:lang w:val="en-US"/>
        </w:rPr>
        <w:t>9</w:t>
      </w:r>
      <w:r>
        <w:rPr>
          <w:rFonts w:ascii="Times New Roman" w:hAnsi="Times New Roman" w:cs="Times New Roman"/>
          <w:lang w:val="en-US"/>
        </w:rPr>
        <w:t xml:space="preserve"> = 4</w:t>
      </w:r>
      <w:r w:rsidRPr="00936D92">
        <w:rPr>
          <w:rFonts w:ascii="Times New Roman" w:hAnsi="Times New Roman" w:cs="Times New Roman"/>
          <w:lang w:val="en-US"/>
        </w:rPr>
        <w:t xml:space="preserve"> </w:t>
      </w:r>
      <w:r w:rsidRPr="00653DA2">
        <w:rPr>
          <w:rFonts w:ascii="Times New Roman" w:hAnsi="Times New Roman" w:cs="Times New Roman"/>
        </w:rPr>
        <w:t>мм</w:t>
      </w:r>
      <w:r w:rsidRPr="00936D92">
        <w:rPr>
          <w:rFonts w:ascii="Times New Roman" w:hAnsi="Times New Roman" w:cs="Times New Roman"/>
          <w:lang w:val="en-US"/>
        </w:rPr>
        <w:t xml:space="preserve"> ,      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936D92">
        <w:rPr>
          <w:rFonts w:ascii="Times New Roman" w:hAnsi="Times New Roman" w:cs="Times New Roman"/>
          <w:i/>
          <w:vertAlign w:val="subscript"/>
          <w:lang w:val="en-US"/>
        </w:rPr>
        <w:t>10</w:t>
      </w:r>
      <w:r w:rsidRPr="00936D92">
        <w:rPr>
          <w:rFonts w:ascii="Times New Roman" w:hAnsi="Times New Roman" w:cs="Times New Roman"/>
          <w:lang w:val="en-US"/>
        </w:rPr>
        <w:t xml:space="preserve"> = 28 </w:t>
      </w:r>
      <w:r w:rsidRPr="00653DA2">
        <w:rPr>
          <w:rFonts w:ascii="Times New Roman" w:hAnsi="Times New Roman" w:cs="Times New Roman"/>
        </w:rPr>
        <w:t>мм</w:t>
      </w:r>
      <w:r w:rsidRPr="00936D92">
        <w:rPr>
          <w:rFonts w:ascii="Times New Roman" w:hAnsi="Times New Roman" w:cs="Times New Roman"/>
          <w:lang w:val="en-US"/>
        </w:rPr>
        <w:t>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Замыкающим звеном </w:t>
      </w:r>
      <w:r w:rsidRPr="00653DA2">
        <w:rPr>
          <w:rFonts w:ascii="Times New Roman" w:hAnsi="Times New Roman" w:cs="Times New Roman"/>
          <w:i/>
        </w:rPr>
        <w:t>А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 w:rsidRPr="00653DA2">
        <w:rPr>
          <w:rFonts w:ascii="Times New Roman" w:hAnsi="Times New Roman" w:cs="Times New Roman"/>
        </w:rPr>
        <w:t xml:space="preserve"> является зазор между торцом подшипника качения и торцом крышки подшипника. Даны предельные отклонения замыкающего звена: </w:t>
      </w:r>
      <w:r w:rsidRPr="00653DA2">
        <w:rPr>
          <w:rFonts w:ascii="Times New Roman" w:hAnsi="Times New Roman" w:cs="Times New Roman"/>
          <w:i/>
        </w:rPr>
        <w:t>ESA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>
        <w:rPr>
          <w:rFonts w:ascii="Times New Roman" w:hAnsi="Times New Roman" w:cs="Times New Roman"/>
        </w:rPr>
        <w:t xml:space="preserve"> = +0,5</w:t>
      </w:r>
      <w:proofErr w:type="gramStart"/>
      <w:r w:rsidRPr="00653DA2">
        <w:rPr>
          <w:rFonts w:ascii="Times New Roman" w:hAnsi="Times New Roman" w:cs="Times New Roman"/>
        </w:rPr>
        <w:t xml:space="preserve">мм,  </w:t>
      </w:r>
      <w:r w:rsidRPr="00653DA2">
        <w:rPr>
          <w:rFonts w:ascii="Times New Roman" w:hAnsi="Times New Roman" w:cs="Times New Roman"/>
          <w:i/>
        </w:rPr>
        <w:t>EIA</w:t>
      </w:r>
      <w:proofErr w:type="gramEnd"/>
      <w:r w:rsidRPr="00653DA2">
        <w:rPr>
          <w:rFonts w:ascii="Times New Roman" w:hAnsi="Times New Roman" w:cs="Times New Roman"/>
          <w:i/>
          <w:vertAlign w:val="subscript"/>
        </w:rPr>
        <w:t>Σ</w:t>
      </w:r>
      <w:r w:rsidR="003D568D">
        <w:rPr>
          <w:rFonts w:ascii="Times New Roman" w:hAnsi="Times New Roman" w:cs="Times New Roman"/>
        </w:rPr>
        <w:t xml:space="preserve"> = -0,5</w:t>
      </w:r>
      <w:r w:rsidRPr="00653DA2">
        <w:rPr>
          <w:rFonts w:ascii="Times New Roman" w:hAnsi="Times New Roman" w:cs="Times New Roman"/>
        </w:rPr>
        <w:t>мм 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Даны также класс точности 5 и условное обо</w:t>
      </w:r>
      <w:r w:rsidR="003D568D">
        <w:rPr>
          <w:rFonts w:ascii="Times New Roman" w:hAnsi="Times New Roman" w:cs="Times New Roman"/>
        </w:rPr>
        <w:t>значение подшипников качения 414</w:t>
      </w:r>
      <w:r w:rsidRPr="00653DA2">
        <w:rPr>
          <w:rFonts w:ascii="Times New Roman" w:hAnsi="Times New Roman" w:cs="Times New Roman"/>
        </w:rPr>
        <w:t xml:space="preserve">, которые служат </w:t>
      </w:r>
      <w:proofErr w:type="gramStart"/>
      <w:r w:rsidRPr="00653DA2">
        <w:rPr>
          <w:rFonts w:ascii="Times New Roman" w:hAnsi="Times New Roman" w:cs="Times New Roman"/>
        </w:rPr>
        <w:t>опорами вала</w:t>
      </w:r>
      <w:proofErr w:type="gramEnd"/>
      <w:r w:rsidRPr="00653DA2">
        <w:rPr>
          <w:rFonts w:ascii="Times New Roman" w:hAnsi="Times New Roman" w:cs="Times New Roman"/>
        </w:rPr>
        <w:t xml:space="preserve"> и ширина колец каждого из которых является звеньями А рассматриваемой размерной цепи.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Вначале определяют допуск замыкающего звена путем вычисления разности его предельных отклонений:</w:t>
      </w:r>
    </w:p>
    <w:p w:rsidR="00936D92" w:rsidRPr="00653DA2" w:rsidRDefault="00936D92" w:rsidP="00936D92">
      <w:pPr>
        <w:jc w:val="center"/>
        <w:rPr>
          <w:rFonts w:ascii="Times New Roman" w:hAnsi="Times New Roman" w:cs="Times New Roman"/>
          <w:i/>
        </w:rPr>
      </w:pPr>
      <w:r w:rsidRPr="00653DA2">
        <w:rPr>
          <w:rFonts w:ascii="Times New Roman" w:hAnsi="Times New Roman" w:cs="Times New Roman"/>
          <w:i/>
          <w:lang w:val="en-US"/>
        </w:rPr>
        <w:t>TA</w:t>
      </w:r>
      <w:r w:rsidRPr="003D568D">
        <w:rPr>
          <w:rFonts w:ascii="Times New Roman" w:hAnsi="Times New Roman" w:cs="Times New Roman"/>
          <w:i/>
          <w:vertAlign w:val="subscript"/>
        </w:rPr>
        <w:t xml:space="preserve"> 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 w:rsidRPr="003D568D">
        <w:rPr>
          <w:rFonts w:ascii="Times New Roman" w:hAnsi="Times New Roman" w:cs="Times New Roman"/>
          <w:i/>
        </w:rPr>
        <w:t xml:space="preserve"> = </w:t>
      </w:r>
      <w:r w:rsidRPr="00653DA2">
        <w:rPr>
          <w:rFonts w:ascii="Times New Roman" w:hAnsi="Times New Roman" w:cs="Times New Roman"/>
          <w:i/>
          <w:lang w:val="en-US"/>
        </w:rPr>
        <w:t>ESA</w:t>
      </w:r>
      <w:r w:rsidRPr="003D568D">
        <w:rPr>
          <w:rFonts w:ascii="Times New Roman" w:hAnsi="Times New Roman" w:cs="Times New Roman"/>
          <w:i/>
          <w:vertAlign w:val="subscript"/>
        </w:rPr>
        <w:t xml:space="preserve"> 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 w:rsidRPr="003D568D">
        <w:rPr>
          <w:rFonts w:ascii="Times New Roman" w:hAnsi="Times New Roman" w:cs="Times New Roman"/>
          <w:i/>
        </w:rPr>
        <w:t xml:space="preserve"> - </w:t>
      </w:r>
      <w:r w:rsidRPr="00653DA2">
        <w:rPr>
          <w:rFonts w:ascii="Times New Roman" w:hAnsi="Times New Roman" w:cs="Times New Roman"/>
          <w:i/>
          <w:lang w:val="en-US"/>
        </w:rPr>
        <w:t>EIA</w:t>
      </w:r>
      <w:r w:rsidRPr="003D568D">
        <w:rPr>
          <w:rFonts w:ascii="Times New Roman" w:hAnsi="Times New Roman" w:cs="Times New Roman"/>
          <w:i/>
          <w:vertAlign w:val="subscript"/>
        </w:rPr>
        <w:t xml:space="preserve"> 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 w:rsidR="003D568D" w:rsidRPr="003D568D">
        <w:rPr>
          <w:rFonts w:ascii="Times New Roman" w:hAnsi="Times New Roman" w:cs="Times New Roman"/>
          <w:i/>
        </w:rPr>
        <w:t xml:space="preserve"> = +0.5- (-0.</w:t>
      </w:r>
      <w:r w:rsidR="003D568D">
        <w:rPr>
          <w:rFonts w:ascii="Times New Roman" w:hAnsi="Times New Roman" w:cs="Times New Roman"/>
          <w:i/>
        </w:rPr>
        <w:t>5</w:t>
      </w:r>
      <w:r w:rsidRPr="003D568D">
        <w:rPr>
          <w:rFonts w:ascii="Times New Roman" w:hAnsi="Times New Roman" w:cs="Times New Roman"/>
          <w:i/>
        </w:rPr>
        <w:t xml:space="preserve">) </w:t>
      </w:r>
      <w:r w:rsidR="003D568D">
        <w:rPr>
          <w:rFonts w:ascii="Times New Roman" w:hAnsi="Times New Roman" w:cs="Times New Roman"/>
          <w:i/>
        </w:rPr>
        <w:t xml:space="preserve">= </w:t>
      </w:r>
      <w:proofErr w:type="gramStart"/>
      <w:r w:rsidR="003D568D">
        <w:rPr>
          <w:rFonts w:ascii="Times New Roman" w:hAnsi="Times New Roman" w:cs="Times New Roman"/>
          <w:i/>
        </w:rPr>
        <w:t>1</w:t>
      </w:r>
      <w:proofErr w:type="gramEnd"/>
      <w:r w:rsidR="003D568D">
        <w:rPr>
          <w:rFonts w:ascii="Times New Roman" w:hAnsi="Times New Roman" w:cs="Times New Roman"/>
          <w:i/>
        </w:rPr>
        <w:t xml:space="preserve"> мм = 1000 </w:t>
      </w:r>
      <w:r w:rsidRPr="00653DA2">
        <w:rPr>
          <w:rFonts w:ascii="Times New Roman" w:hAnsi="Times New Roman" w:cs="Times New Roman"/>
          <w:i/>
        </w:rPr>
        <w:t>мкм.</w:t>
      </w:r>
    </w:p>
    <w:p w:rsidR="00936D92" w:rsidRPr="00810DD4" w:rsidRDefault="00936D92" w:rsidP="00936D92">
      <w:pPr>
        <w:rPr>
          <w:rFonts w:ascii="Times New Roman" w:hAnsi="Times New Roman" w:cs="Times New Roman"/>
        </w:rPr>
      </w:pPr>
      <w:r w:rsidRPr="00810DD4">
        <w:rPr>
          <w:rFonts w:ascii="Times New Roman" w:hAnsi="Times New Roman" w:cs="Times New Roman"/>
        </w:rPr>
        <w:t>Зная, что ширина колец</w:t>
      </w:r>
      <w:r w:rsidR="003D568D">
        <w:rPr>
          <w:rFonts w:ascii="Times New Roman" w:hAnsi="Times New Roman" w:cs="Times New Roman"/>
        </w:rPr>
        <w:t xml:space="preserve"> каждого из подшипников равна 42</w:t>
      </w:r>
      <w:r w:rsidRPr="00810DD4">
        <w:rPr>
          <w:rFonts w:ascii="Times New Roman" w:hAnsi="Times New Roman" w:cs="Times New Roman"/>
        </w:rPr>
        <w:t xml:space="preserve"> мм, а класс точности подшипников - 5, из справочника [2] или [3] находят, что</w:t>
      </w:r>
      <w:r w:rsidRPr="00653DA2">
        <w:rPr>
          <w:rFonts w:ascii="Times New Roman" w:hAnsi="Times New Roman" w:cs="Times New Roman"/>
          <w:i/>
        </w:rPr>
        <w:t xml:space="preserve"> ESA</w:t>
      </w:r>
      <w:r w:rsidRPr="00653DA2">
        <w:rPr>
          <w:rFonts w:ascii="Times New Roman" w:hAnsi="Times New Roman" w:cs="Times New Roman"/>
          <w:i/>
          <w:vertAlign w:val="subscript"/>
        </w:rPr>
        <w:t>4</w:t>
      </w:r>
      <w:r w:rsidRPr="00653DA2">
        <w:rPr>
          <w:rFonts w:ascii="Times New Roman" w:hAnsi="Times New Roman" w:cs="Times New Roman"/>
          <w:i/>
        </w:rPr>
        <w:t xml:space="preserve"> = ESA</w:t>
      </w:r>
      <w:r w:rsidRPr="00653DA2">
        <w:rPr>
          <w:rFonts w:ascii="Times New Roman" w:hAnsi="Times New Roman" w:cs="Times New Roman"/>
          <w:i/>
          <w:vertAlign w:val="subscript"/>
        </w:rPr>
        <w:t>8</w:t>
      </w:r>
      <w:r w:rsidRPr="00653DA2">
        <w:rPr>
          <w:rFonts w:ascii="Times New Roman" w:hAnsi="Times New Roman" w:cs="Times New Roman"/>
          <w:i/>
        </w:rPr>
        <w:t xml:space="preserve"> = 0; </w:t>
      </w:r>
      <w:r w:rsidRPr="00653DA2">
        <w:rPr>
          <w:rFonts w:ascii="Times New Roman" w:hAnsi="Times New Roman" w:cs="Times New Roman"/>
          <w:i/>
          <w:lang w:val="en-US"/>
        </w:rPr>
        <w:t>EIA</w:t>
      </w:r>
      <w:r w:rsidRPr="00653DA2">
        <w:rPr>
          <w:rFonts w:ascii="Times New Roman" w:hAnsi="Times New Roman" w:cs="Times New Roman"/>
          <w:i/>
          <w:vertAlign w:val="subscript"/>
        </w:rPr>
        <w:t>4</w:t>
      </w:r>
      <w:r w:rsidRPr="00653DA2">
        <w:rPr>
          <w:rFonts w:ascii="Times New Roman" w:hAnsi="Times New Roman" w:cs="Times New Roman"/>
          <w:i/>
        </w:rPr>
        <w:t xml:space="preserve"> = EIA</w:t>
      </w:r>
      <w:r w:rsidRPr="00653DA2">
        <w:rPr>
          <w:rFonts w:ascii="Times New Roman" w:hAnsi="Times New Roman" w:cs="Times New Roman"/>
          <w:i/>
          <w:vertAlign w:val="subscript"/>
        </w:rPr>
        <w:t>8</w:t>
      </w:r>
      <w:r w:rsidRPr="00653DA2">
        <w:rPr>
          <w:rFonts w:ascii="Times New Roman" w:hAnsi="Times New Roman" w:cs="Times New Roman"/>
          <w:i/>
        </w:rPr>
        <w:t xml:space="preserve"> = -0,12мм. </w:t>
      </w:r>
      <w:r w:rsidRPr="00810DD4">
        <w:rPr>
          <w:rFonts w:ascii="Times New Roman" w:hAnsi="Times New Roman" w:cs="Times New Roman"/>
        </w:rPr>
        <w:t>Поэтому допуски</w:t>
      </w:r>
      <w:r w:rsidRPr="00653DA2">
        <w:rPr>
          <w:rFonts w:ascii="Times New Roman" w:hAnsi="Times New Roman" w:cs="Times New Roman"/>
        </w:rPr>
        <w:t xml:space="preserve"> </w:t>
      </w:r>
      <w:r w:rsidRPr="00653DA2">
        <w:rPr>
          <w:rFonts w:ascii="Times New Roman" w:hAnsi="Times New Roman" w:cs="Times New Roman"/>
          <w:i/>
          <w:lang w:val="en-US"/>
        </w:rPr>
        <w:t>TA</w:t>
      </w:r>
      <w:r w:rsidRPr="00653DA2">
        <w:rPr>
          <w:rFonts w:ascii="Times New Roman" w:hAnsi="Times New Roman" w:cs="Times New Roman"/>
          <w:i/>
          <w:vertAlign w:val="subscript"/>
        </w:rPr>
        <w:t>4</w:t>
      </w:r>
      <w:r w:rsidRPr="00653DA2">
        <w:rPr>
          <w:rFonts w:ascii="Times New Roman" w:hAnsi="Times New Roman" w:cs="Times New Roman"/>
          <w:i/>
        </w:rPr>
        <w:t>= TA</w:t>
      </w:r>
      <w:r w:rsidRPr="00653DA2">
        <w:rPr>
          <w:rFonts w:ascii="Times New Roman" w:hAnsi="Times New Roman" w:cs="Times New Roman"/>
          <w:i/>
          <w:vertAlign w:val="subscript"/>
        </w:rPr>
        <w:t>8</w:t>
      </w:r>
      <w:r w:rsidRPr="00653DA2">
        <w:rPr>
          <w:rFonts w:ascii="Times New Roman" w:hAnsi="Times New Roman" w:cs="Times New Roman"/>
          <w:i/>
        </w:rPr>
        <w:t xml:space="preserve"> = 0,12 мм = 120 </w:t>
      </w:r>
      <w:proofErr w:type="gramStart"/>
      <w:r w:rsidRPr="00653DA2">
        <w:rPr>
          <w:rFonts w:ascii="Times New Roman" w:hAnsi="Times New Roman" w:cs="Times New Roman"/>
          <w:i/>
        </w:rPr>
        <w:t>мкм .</w:t>
      </w:r>
      <w:proofErr w:type="gramEnd"/>
      <w:r w:rsidRPr="00653DA2">
        <w:rPr>
          <w:rFonts w:ascii="Times New Roman" w:hAnsi="Times New Roman" w:cs="Times New Roman"/>
          <w:i/>
        </w:rPr>
        <w:t xml:space="preserve"> </w:t>
      </w:r>
      <w:r w:rsidRPr="00810DD4">
        <w:rPr>
          <w:rFonts w:ascii="Times New Roman" w:hAnsi="Times New Roman" w:cs="Times New Roman"/>
        </w:rPr>
        <w:t>Эти значения для звеньев</w:t>
      </w:r>
      <w:r w:rsidRPr="00653DA2">
        <w:rPr>
          <w:rFonts w:ascii="Times New Roman" w:hAnsi="Times New Roman" w:cs="Times New Roman"/>
          <w:i/>
        </w:rPr>
        <w:t xml:space="preserve"> А</w:t>
      </w:r>
      <w:r w:rsidRPr="00653DA2">
        <w:rPr>
          <w:rFonts w:ascii="Times New Roman" w:hAnsi="Times New Roman" w:cs="Times New Roman"/>
          <w:i/>
          <w:vertAlign w:val="subscript"/>
        </w:rPr>
        <w:t>4</w:t>
      </w:r>
      <w:r w:rsidRPr="00653DA2">
        <w:rPr>
          <w:rFonts w:ascii="Times New Roman" w:hAnsi="Times New Roman" w:cs="Times New Roman"/>
          <w:i/>
        </w:rPr>
        <w:t xml:space="preserve"> и A</w:t>
      </w:r>
      <w:r w:rsidRPr="00653DA2">
        <w:rPr>
          <w:rFonts w:ascii="Times New Roman" w:hAnsi="Times New Roman" w:cs="Times New Roman"/>
          <w:i/>
          <w:vertAlign w:val="subscript"/>
        </w:rPr>
        <w:t>8</w:t>
      </w:r>
      <w:r w:rsidRPr="00653DA2">
        <w:rPr>
          <w:rFonts w:ascii="Times New Roman" w:hAnsi="Times New Roman" w:cs="Times New Roman"/>
          <w:i/>
        </w:rPr>
        <w:t xml:space="preserve"> </w:t>
      </w:r>
      <w:r w:rsidRPr="00810DD4">
        <w:rPr>
          <w:rFonts w:ascii="Times New Roman" w:hAnsi="Times New Roman" w:cs="Times New Roman"/>
        </w:rPr>
        <w:t>заносят во все последующие столбцы таблицы 5.1, чтобы учитывать их в дальнейших расчетах, но оставлять их неизменными.</w:t>
      </w:r>
    </w:p>
    <w:p w:rsidR="00936D92" w:rsidRPr="00810DD4" w:rsidRDefault="00936D92" w:rsidP="00936D92">
      <w:pPr>
        <w:rPr>
          <w:rFonts w:ascii="Times New Roman" w:hAnsi="Times New Roman" w:cs="Times New Roman"/>
        </w:rPr>
      </w:pPr>
      <w:r w:rsidRPr="00810DD4">
        <w:rPr>
          <w:rFonts w:ascii="Times New Roman" w:hAnsi="Times New Roman" w:cs="Times New Roman"/>
        </w:rPr>
        <w:t>Допуск замыкающего звена, за вычетом допусков колец подшипников,</w:t>
      </w:r>
    </w:p>
    <w:p w:rsidR="00936D92" w:rsidRPr="00653DA2" w:rsidRDefault="00936D92" w:rsidP="00936D92">
      <w:pPr>
        <w:rPr>
          <w:rFonts w:ascii="Times New Roman" w:hAnsi="Times New Roman" w:cs="Times New Roman"/>
          <w:i/>
        </w:rPr>
      </w:pPr>
      <w:r w:rsidRPr="00810DD4">
        <w:rPr>
          <w:rFonts w:ascii="Times New Roman" w:hAnsi="Times New Roman" w:cs="Times New Roman"/>
        </w:rPr>
        <w:t>составляет</w:t>
      </w:r>
      <w:r w:rsidR="003D568D">
        <w:rPr>
          <w:rFonts w:ascii="Times New Roman" w:hAnsi="Times New Roman" w:cs="Times New Roman"/>
          <w:i/>
        </w:rPr>
        <w:t xml:space="preserve"> 1 - 2 * 0,12 = 0,76 мм = 76</w:t>
      </w:r>
      <w:r w:rsidRPr="00653DA2">
        <w:rPr>
          <w:rFonts w:ascii="Times New Roman" w:hAnsi="Times New Roman" w:cs="Times New Roman"/>
          <w:i/>
        </w:rPr>
        <w:t xml:space="preserve">0 </w:t>
      </w:r>
      <w:proofErr w:type="gramStart"/>
      <w:r w:rsidRPr="00653DA2">
        <w:rPr>
          <w:rFonts w:ascii="Times New Roman" w:hAnsi="Times New Roman" w:cs="Times New Roman"/>
          <w:i/>
        </w:rPr>
        <w:t>мкм .</w:t>
      </w:r>
      <w:proofErr w:type="gramEnd"/>
    </w:p>
    <w:p w:rsidR="003D568D" w:rsidRDefault="003D568D" w:rsidP="00936D92">
      <w:pPr>
        <w:rPr>
          <w:rFonts w:ascii="Times New Roman" w:hAnsi="Times New Roman" w:cs="Times New Roman"/>
        </w:rPr>
      </w:pPr>
    </w:p>
    <w:p w:rsidR="003D568D" w:rsidRDefault="003D568D" w:rsidP="00936D92">
      <w:pPr>
        <w:rPr>
          <w:rFonts w:ascii="Times New Roman" w:hAnsi="Times New Roman" w:cs="Times New Roman"/>
        </w:rPr>
      </w:pPr>
    </w:p>
    <w:p w:rsidR="00936D92" w:rsidRPr="003D568D" w:rsidRDefault="00936D92" w:rsidP="00936D92">
      <w:pPr>
        <w:rPr>
          <w:rFonts w:ascii="Times New Roman" w:hAnsi="Times New Roman" w:cs="Times New Roman"/>
        </w:rPr>
      </w:pPr>
      <w:r w:rsidRPr="00810DD4">
        <w:rPr>
          <w:rFonts w:ascii="Times New Roman" w:hAnsi="Times New Roman" w:cs="Times New Roman"/>
        </w:rPr>
        <w:lastRenderedPageBreak/>
        <w:t>Для распределения этого значения на допуски звеньев</w:t>
      </w:r>
      <w:r w:rsidR="003D568D">
        <w:rPr>
          <w:rFonts w:ascii="Times New Roman" w:hAnsi="Times New Roman" w:cs="Times New Roman"/>
        </w:rPr>
        <w:t xml:space="preserve"> </w:t>
      </w:r>
      <w:r w:rsidRPr="00653DA2">
        <w:rPr>
          <w:rFonts w:ascii="Times New Roman" w:hAnsi="Times New Roman" w:cs="Times New Roman"/>
          <w:i/>
        </w:rPr>
        <w:t>A</w:t>
      </w:r>
      <w:r w:rsidRPr="00653DA2">
        <w:rPr>
          <w:rFonts w:ascii="Times New Roman" w:hAnsi="Times New Roman" w:cs="Times New Roman"/>
          <w:i/>
          <w:vertAlign w:val="subscript"/>
        </w:rPr>
        <w:t>1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2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3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5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6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7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9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10</w:t>
      </w:r>
      <w:r w:rsidRPr="00653DA2">
        <w:rPr>
          <w:rFonts w:ascii="Times New Roman" w:hAnsi="Times New Roman" w:cs="Times New Roman"/>
          <w:i/>
        </w:rPr>
        <w:t xml:space="preserve"> </w:t>
      </w:r>
      <w:r w:rsidRPr="00810DD4">
        <w:rPr>
          <w:rFonts w:ascii="Times New Roman" w:hAnsi="Times New Roman" w:cs="Times New Roman"/>
        </w:rPr>
        <w:t>воспользуемся методом одного квалитета, т.е. постараемся подобрать такой квалитет, чтобы допуски звеньев, изготовленных по этому квалитету, в сумм</w:t>
      </w:r>
      <w:r w:rsidR="003D568D">
        <w:rPr>
          <w:rFonts w:ascii="Times New Roman" w:hAnsi="Times New Roman" w:cs="Times New Roman"/>
        </w:rPr>
        <w:t>е составляли число, близкое к 76</w:t>
      </w:r>
      <w:r w:rsidRPr="00810DD4">
        <w:rPr>
          <w:rFonts w:ascii="Times New Roman" w:hAnsi="Times New Roman" w:cs="Times New Roman"/>
        </w:rPr>
        <w:t xml:space="preserve">0. Допуск любого квалитета определяется как произведение единицы допуска i (своей для каждого интервала номинальных размеров) и </w:t>
      </w:r>
      <w:proofErr w:type="gramStart"/>
      <w:r w:rsidRPr="00810DD4">
        <w:rPr>
          <w:rFonts w:ascii="Times New Roman" w:hAnsi="Times New Roman" w:cs="Times New Roman"/>
        </w:rPr>
        <w:t>количества</w:t>
      </w:r>
      <w:proofErr w:type="gramEnd"/>
      <w:r w:rsidRPr="00810DD4">
        <w:rPr>
          <w:rFonts w:ascii="Times New Roman" w:hAnsi="Times New Roman" w:cs="Times New Roman"/>
        </w:rPr>
        <w:t xml:space="preserve"> а единиц допуска (своего для каждого квалитета). Если все составляющие звенья будут изготавливаться по одному квалитету, то все они будут характеризоваться одним значением а. Различными для них будут значения i так как номинальные размеры звеньев принадлежат </w:t>
      </w:r>
      <w:proofErr w:type="gramStart"/>
      <w:r w:rsidRPr="00810DD4">
        <w:rPr>
          <w:rFonts w:ascii="Times New Roman" w:hAnsi="Times New Roman" w:cs="Times New Roman"/>
        </w:rPr>
        <w:t>к разным интервалом</w:t>
      </w:r>
      <w:proofErr w:type="gramEnd"/>
      <w:r w:rsidRPr="00810DD4">
        <w:rPr>
          <w:rFonts w:ascii="Times New Roman" w:hAnsi="Times New Roman" w:cs="Times New Roman"/>
        </w:rPr>
        <w:t>. Таким образом, справедливо уравнение:</w:t>
      </w:r>
    </w:p>
    <w:p w:rsidR="00936D92" w:rsidRPr="00653DA2" w:rsidRDefault="00032B78" w:rsidP="00936D92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(a*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936D92" w:rsidRPr="00653DA2" w:rsidRDefault="00936D92" w:rsidP="00936D92">
      <w:pPr>
        <w:rPr>
          <w:rFonts w:ascii="Times New Roman" w:eastAsiaTheme="minorEastAsia" w:hAnsi="Times New Roman" w:cs="Times New Roman"/>
        </w:rPr>
      </w:pPr>
      <w:r w:rsidRPr="00653DA2">
        <w:rPr>
          <w:rFonts w:ascii="Times New Roman" w:eastAsiaTheme="minorEastAsia" w:hAnsi="Times New Roman" w:cs="Times New Roman"/>
        </w:rPr>
        <w:t>Откуда</w:t>
      </w:r>
    </w:p>
    <w:p w:rsidR="00936D92" w:rsidRPr="00653DA2" w:rsidRDefault="00936D92" w:rsidP="00936D92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Σ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936D92" w:rsidRPr="00653DA2" w:rsidRDefault="00936D92" w:rsidP="00936D92">
      <w:pPr>
        <w:rPr>
          <w:rFonts w:ascii="Times New Roman" w:eastAsiaTheme="minorEastAsia" w:hAnsi="Times New Roman" w:cs="Times New Roman"/>
        </w:rPr>
      </w:pPr>
      <w:r w:rsidRPr="00653DA2">
        <w:rPr>
          <w:rFonts w:ascii="Times New Roman" w:eastAsiaTheme="minorEastAsia" w:hAnsi="Times New Roman" w:cs="Times New Roman"/>
        </w:rPr>
        <w:t xml:space="preserve">Значения </w:t>
      </w:r>
      <w:proofErr w:type="gramStart"/>
      <w:r w:rsidRPr="00653DA2">
        <w:rPr>
          <w:rFonts w:ascii="Times New Roman" w:eastAsiaTheme="minorEastAsia" w:hAnsi="Times New Roman" w:cs="Times New Roman"/>
          <w:i/>
        </w:rPr>
        <w:t>i</w:t>
      </w:r>
      <w:proofErr w:type="spellStart"/>
      <w:r w:rsidRPr="00653DA2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Pr="00653DA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653DA2">
        <w:rPr>
          <w:rFonts w:ascii="Times New Roman" w:eastAsiaTheme="minorEastAsia" w:hAnsi="Times New Roman" w:cs="Times New Roman"/>
        </w:rPr>
        <w:t>,</w:t>
      </w:r>
      <w:proofErr w:type="gramEnd"/>
      <w:r w:rsidRPr="00653DA2">
        <w:rPr>
          <w:rFonts w:ascii="Times New Roman" w:eastAsiaTheme="minorEastAsia" w:hAnsi="Times New Roman" w:cs="Times New Roman"/>
        </w:rPr>
        <w:t xml:space="preserve"> для каждого звена определяют по таблице 5.2 и заносят в четвертый столбец таблицы 5.1, а затем вычисляют сумму значений единицы допуска. Зная значения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TA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Σ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proofErr w:type="gramStart"/>
      <w:r w:rsidRPr="00653DA2">
        <w:rPr>
          <w:rFonts w:ascii="Times New Roman" w:eastAsiaTheme="minorEastAsia" w:hAnsi="Times New Roman" w:cs="Times New Roman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653DA2">
        <w:rPr>
          <w:rFonts w:ascii="Times New Roman" w:eastAsiaTheme="minorEastAsia" w:hAnsi="Times New Roman" w:cs="Times New Roman"/>
        </w:rPr>
        <w:t xml:space="preserve"> ,</w:t>
      </w:r>
      <w:proofErr w:type="gramEnd"/>
      <w:r w:rsidRPr="00653DA2">
        <w:rPr>
          <w:rFonts w:ascii="Times New Roman" w:eastAsiaTheme="minorEastAsia" w:hAnsi="Times New Roman" w:cs="Times New Roman"/>
        </w:rPr>
        <w:t xml:space="preserve">  вычисляют </w:t>
      </w:r>
      <w:r w:rsidRPr="00653DA2">
        <w:rPr>
          <w:rFonts w:ascii="Times New Roman" w:eastAsiaTheme="minorEastAsia" w:hAnsi="Times New Roman" w:cs="Times New Roman"/>
          <w:i/>
        </w:rPr>
        <w:t>а</w:t>
      </w:r>
      <w:r w:rsidRPr="00653DA2">
        <w:rPr>
          <w:rFonts w:ascii="Times New Roman" w:eastAsiaTheme="minorEastAsia" w:hAnsi="Times New Roman" w:cs="Times New Roman"/>
        </w:rPr>
        <w:t>:</w:t>
      </w:r>
    </w:p>
    <w:p w:rsidR="00936D92" w:rsidRPr="00653DA2" w:rsidRDefault="00936D92" w:rsidP="00936D9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760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14,47</m:t>
              </m:r>
            </m:den>
          </m:f>
          <m:r>
            <w:rPr>
              <w:rFonts w:ascii="Cambria Math" w:eastAsiaTheme="minorEastAsia" w:hAnsi="Cambria Math" w:cs="Times New Roman"/>
            </w:rPr>
            <m:t>=51</m:t>
          </m:r>
          <m:r>
            <w:rPr>
              <w:rFonts w:ascii="Cambria Math" w:eastAsiaTheme="minorEastAsia" w:hAnsi="Cambria Math" w:cs="Times New Roman"/>
            </w:rPr>
            <m:t>,8.</m:t>
          </m:r>
        </m:oMath>
      </m:oMathPara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Далее, используя таблицу допусков для различных квалитетов и интервалов номинальных размеров из справочника [1] (Часть 1, стр.43), а именно, нижнюю строку этой таблицы, где приведены количества единиц допуска для каждого квалитета, находят, что ближайшим к вычисленному значению </w:t>
      </w:r>
      <m:oMath>
        <m:r>
          <w:rPr>
            <w:rFonts w:ascii="Cambria Math" w:eastAsiaTheme="minorEastAsia" w:hAnsi="Cambria Math" w:cs="Times New Roman"/>
          </w:rPr>
          <m:t>51</m:t>
        </m:r>
        <m:r>
          <w:rPr>
            <w:rFonts w:ascii="Cambria Math" w:eastAsiaTheme="minorEastAsia" w:hAnsi="Cambria Math" w:cs="Times New Roman"/>
          </w:rPr>
          <m:t>,8</m:t>
        </m:r>
      </m:oMath>
      <w:r w:rsidRPr="00653DA2">
        <w:rPr>
          <w:rFonts w:ascii="Times New Roman" w:hAnsi="Times New Roman" w:cs="Times New Roman"/>
        </w:rPr>
        <w:t xml:space="preserve">  </w:t>
      </w:r>
      <w:r w:rsidR="00032B78">
        <w:rPr>
          <w:rFonts w:ascii="Times New Roman" w:hAnsi="Times New Roman" w:cs="Times New Roman"/>
        </w:rPr>
        <w:t>является значение 40</w:t>
      </w:r>
      <w:r w:rsidRPr="00653DA2">
        <w:rPr>
          <w:rFonts w:ascii="Times New Roman" w:hAnsi="Times New Roman" w:cs="Times New Roman"/>
        </w:rPr>
        <w:t>,</w:t>
      </w:r>
      <w:r w:rsidR="004F733A">
        <w:rPr>
          <w:rFonts w:ascii="Times New Roman" w:hAnsi="Times New Roman" w:cs="Times New Roman"/>
        </w:rPr>
        <w:t xml:space="preserve"> соответствующее </w:t>
      </w:r>
      <w:r w:rsidR="00032B78">
        <w:rPr>
          <w:rFonts w:ascii="Times New Roman" w:hAnsi="Times New Roman" w:cs="Times New Roman"/>
        </w:rPr>
        <w:t>9</w:t>
      </w:r>
      <w:r w:rsidRPr="00653DA2">
        <w:rPr>
          <w:rFonts w:ascii="Times New Roman" w:hAnsi="Times New Roman" w:cs="Times New Roman"/>
        </w:rPr>
        <w:t>-му квалитету, т.е. все составляющие звенья размерной цепи (кроме колец подшип</w:t>
      </w:r>
      <w:r w:rsidR="004F733A">
        <w:rPr>
          <w:rFonts w:ascii="Times New Roman" w:hAnsi="Times New Roman" w:cs="Times New Roman"/>
        </w:rPr>
        <w:t xml:space="preserve">ников) нужно изготавливать по </w:t>
      </w:r>
      <w:r w:rsidR="00032B78">
        <w:rPr>
          <w:rFonts w:ascii="Times New Roman" w:hAnsi="Times New Roman" w:cs="Times New Roman"/>
        </w:rPr>
        <w:t>9-му</w:t>
      </w:r>
      <w:r w:rsidRPr="00653DA2">
        <w:rPr>
          <w:rFonts w:ascii="Times New Roman" w:hAnsi="Times New Roman" w:cs="Times New Roman"/>
        </w:rPr>
        <w:t xml:space="preserve"> квалитету.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По той же таблице справочника</w:t>
      </w:r>
      <w:r w:rsidR="00032B78">
        <w:rPr>
          <w:rFonts w:ascii="Times New Roman" w:hAnsi="Times New Roman" w:cs="Times New Roman"/>
        </w:rPr>
        <w:t xml:space="preserve"> находят значения допусков 10</w:t>
      </w:r>
      <w:r w:rsidRPr="00653DA2">
        <w:rPr>
          <w:rFonts w:ascii="Times New Roman" w:hAnsi="Times New Roman" w:cs="Times New Roman"/>
        </w:rPr>
        <w:t xml:space="preserve">-го квалитета для составляющих звеньев цепи, заносят найденные значения в пятый столбец таблицы 5.1 и вычисляют сумму допусков всех составляющих звеньев. Эта сумма не равна заданному допуску замыкающего звена (т.к. количество единиц допуска </w:t>
      </w:r>
      <w:r w:rsidR="00032B78">
        <w:rPr>
          <w:rFonts w:ascii="Times New Roman" w:hAnsi="Times New Roman" w:cs="Times New Roman"/>
        </w:rPr>
        <w:t>9</w:t>
      </w:r>
      <w:r w:rsidRPr="00653DA2">
        <w:rPr>
          <w:rFonts w:ascii="Times New Roman" w:hAnsi="Times New Roman" w:cs="Times New Roman"/>
        </w:rPr>
        <w:t>-го квалитета лишь приближенно соответствует вычисленному значению 49,8). Поэтому необходимо скорректировать (</w:t>
      </w:r>
      <w:r w:rsidR="00390511">
        <w:rPr>
          <w:rFonts w:ascii="Times New Roman" w:hAnsi="Times New Roman" w:cs="Times New Roman"/>
        </w:rPr>
        <w:t>уменьшить</w:t>
      </w:r>
      <w:r w:rsidRPr="00653DA2">
        <w:rPr>
          <w:rFonts w:ascii="Times New Roman" w:hAnsi="Times New Roman" w:cs="Times New Roman"/>
        </w:rPr>
        <w:t>) значение допуска для одного из составляю</w:t>
      </w:r>
      <w:r w:rsidR="00390511">
        <w:rPr>
          <w:rFonts w:ascii="Times New Roman" w:hAnsi="Times New Roman" w:cs="Times New Roman"/>
        </w:rPr>
        <w:t>щих звеньев на 166</w:t>
      </w:r>
      <w:r w:rsidRPr="00653DA2">
        <w:rPr>
          <w:rFonts w:ascii="Times New Roman" w:hAnsi="Times New Roman" w:cs="Times New Roman"/>
        </w:rPr>
        <w:t xml:space="preserve"> мкм. Звено, выбираемое для таких целей, называют зависимым. Для этого же звена далее необходимо будет рассчитывать нестандартные предельные отклонения. Поэтому в качестве зависимого целесообразно выбирать звено, которое представлено размером детали, наиболее просто изготавливаемым и измеряемым. Для рассматриваемого примера зависимым целесообразно выбрать звено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53DA2">
        <w:rPr>
          <w:rFonts w:ascii="Times New Roman" w:hAnsi="Times New Roman" w:cs="Times New Roman"/>
          <w:vertAlign w:val="subscript"/>
        </w:rPr>
        <w:t>5</w:t>
      </w:r>
      <w:r w:rsidRPr="00653DA2">
        <w:rPr>
          <w:rFonts w:ascii="Times New Roman" w:hAnsi="Times New Roman" w:cs="Times New Roman"/>
        </w:rPr>
        <w:t>. Тогда допуск для этого звена будет</w:t>
      </w:r>
    </w:p>
    <w:p w:rsidR="00936D92" w:rsidRPr="00653DA2" w:rsidRDefault="00936D92" w:rsidP="00936D92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TA</w:t>
      </w:r>
      <w:r w:rsidRPr="00653DA2">
        <w:rPr>
          <w:rFonts w:ascii="Times New Roman" w:hAnsi="Times New Roman" w:cs="Times New Roman"/>
          <w:vertAlign w:val="subscript"/>
        </w:rPr>
        <w:t>5</w:t>
      </w:r>
      <w:r w:rsidRPr="00653DA2">
        <w:rPr>
          <w:rFonts w:ascii="Times New Roman" w:hAnsi="Times New Roman" w:cs="Times New Roman"/>
        </w:rPr>
        <w:t xml:space="preserve"> = </w:t>
      </w:r>
      <w:r w:rsidR="005A1BD4">
        <w:rPr>
          <w:rFonts w:ascii="Times New Roman" w:hAnsi="Times New Roman" w:cs="Times New Roman"/>
        </w:rPr>
        <w:t>140</w:t>
      </w:r>
      <w:r w:rsidRPr="00653DA2">
        <w:rPr>
          <w:rFonts w:ascii="Times New Roman" w:hAnsi="Times New Roman" w:cs="Times New Roman"/>
        </w:rPr>
        <w:t xml:space="preserve">+152 = 252 </w:t>
      </w:r>
      <w:proofErr w:type="gramStart"/>
      <w:r w:rsidRPr="00653DA2">
        <w:rPr>
          <w:rFonts w:ascii="Times New Roman" w:hAnsi="Times New Roman" w:cs="Times New Roman"/>
        </w:rPr>
        <w:t>мкм .</w:t>
      </w:r>
      <w:proofErr w:type="gramEnd"/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В шестую графу таблицы 5.1 заносят скорректированное значение TA</w:t>
      </w:r>
      <w:r w:rsidRPr="00653DA2">
        <w:rPr>
          <w:rFonts w:ascii="Times New Roman" w:hAnsi="Times New Roman" w:cs="Times New Roman"/>
          <w:vertAlign w:val="subscript"/>
        </w:rPr>
        <w:t>5</w:t>
      </w:r>
      <w:r w:rsidRPr="00653DA2">
        <w:rPr>
          <w:rFonts w:ascii="Times New Roman" w:hAnsi="Times New Roman" w:cs="Times New Roman"/>
        </w:rPr>
        <w:t xml:space="preserve"> прежние значения допусков остальных звеньев всех допусков, которая должна получиться равной заданному допуску замыкающего звена.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Последним шагом решения является назначение предельных о</w:t>
      </w:r>
      <w:r>
        <w:rPr>
          <w:rFonts w:ascii="Times New Roman" w:hAnsi="Times New Roman" w:cs="Times New Roman"/>
        </w:rPr>
        <w:t xml:space="preserve">тклонений составляющих звеньев. </w:t>
      </w:r>
      <w:r w:rsidRPr="00653DA2">
        <w:rPr>
          <w:rFonts w:ascii="Times New Roman" w:hAnsi="Times New Roman" w:cs="Times New Roman"/>
        </w:rPr>
        <w:t>Для этого необходимо сначала определить для каждого звена, является ли представляющий его размер детали охватывающим ("отверстием"), охватываемым ("валом") или не охватываемым и не охватывающим (ни "валом", ни "отверстием"). Эти данные заносят в седьмой столбец таблицы 5.1. Предельные отклонения для звеньев - "отверстий" назначают как для основных отверстий (ESA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>= 0; EIA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 -ТА</w:t>
      </w:r>
      <w:proofErr w:type="spellStart"/>
      <w:proofErr w:type="gram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)</w:t>
      </w:r>
      <w:proofErr w:type="gramEnd"/>
      <w:r w:rsidRPr="00653DA2">
        <w:rPr>
          <w:rFonts w:ascii="Times New Roman" w:hAnsi="Times New Roman" w:cs="Times New Roman"/>
        </w:rPr>
        <w:t>;  для звеньев- "валов"- как для основных валов ( ESA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 +TA; EIA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=0); для звеньев, - не являющихся ни "валами", ни "отверстиями", назначают симметричные отклонения (ESA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 +</w:t>
      </w:r>
      <w:proofErr w:type="spellStart"/>
      <w:r w:rsidRPr="00653DA2">
        <w:rPr>
          <w:rFonts w:ascii="Times New Roman" w:hAnsi="Times New Roman" w:cs="Times New Roman"/>
          <w:lang w:val="en-US"/>
        </w:rPr>
        <w:t>TA</w:t>
      </w:r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>/2 ; EIA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 -</w:t>
      </w:r>
      <w:proofErr w:type="spellStart"/>
      <w:r w:rsidRPr="00653DA2">
        <w:rPr>
          <w:rFonts w:ascii="Times New Roman" w:hAnsi="Times New Roman" w:cs="Times New Roman"/>
          <w:lang w:val="en-US"/>
        </w:rPr>
        <w:t>TA</w:t>
      </w:r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/2). 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lastRenderedPageBreak/>
        <w:t>Предельные отклонения зависимого звена определяют в последнюю очередь (зная предельные отклонения остальных составляющих звеньев и требуемые предельные отклонения замыкающего звена) по формулам:</w:t>
      </w:r>
    </w:p>
    <w:p w:rsidR="00936D92" w:rsidRPr="00653DA2" w:rsidRDefault="00032B78" w:rsidP="00936D92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es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ES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iyв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EI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iyм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;</m:t>
          </m:r>
        </m:oMath>
      </m:oMathPara>
    </w:p>
    <w:p w:rsidR="00936D92" w:rsidRPr="00653DA2" w:rsidRDefault="00936D92" w:rsidP="00936D92">
      <w:pPr>
        <w:ind w:left="708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+140 = (0 + 0 + 0) - (-26 - 120 + </w:t>
      </w:r>
      <w:proofErr w:type="spellStart"/>
      <w:r w:rsidRPr="00653DA2">
        <w:rPr>
          <w:rFonts w:ascii="Times New Roman" w:hAnsi="Times New Roman" w:cs="Times New Roman"/>
          <w:lang w:val="en-US"/>
        </w:rPr>
        <w:t>eiA</w:t>
      </w:r>
      <w:proofErr w:type="spellEnd"/>
      <w:r w:rsidRPr="00653DA2">
        <w:rPr>
          <w:rFonts w:ascii="Times New Roman" w:hAnsi="Times New Roman" w:cs="Times New Roman"/>
          <w:vertAlign w:val="subscript"/>
        </w:rPr>
        <w:t>5</w:t>
      </w:r>
      <w:r w:rsidRPr="00653DA2">
        <w:rPr>
          <w:rFonts w:ascii="Times New Roman" w:hAnsi="Times New Roman" w:cs="Times New Roman"/>
        </w:rPr>
        <w:t xml:space="preserve"> - 62 - 87 - 120 - 26);</w:t>
      </w:r>
    </w:p>
    <w:p w:rsidR="00936D92" w:rsidRPr="00653DA2" w:rsidRDefault="00936D92" w:rsidP="00936D92">
      <w:pPr>
        <w:ind w:left="708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 +140= 0 - </w:t>
      </w:r>
      <w:proofErr w:type="spellStart"/>
      <w:r w:rsidRPr="00653DA2">
        <w:rPr>
          <w:rFonts w:ascii="Times New Roman" w:hAnsi="Times New Roman" w:cs="Times New Roman"/>
          <w:lang w:val="en-US"/>
        </w:rPr>
        <w:t>eiA</w:t>
      </w:r>
      <w:proofErr w:type="spellEnd"/>
      <w:r w:rsidRPr="00653DA2">
        <w:rPr>
          <w:rFonts w:ascii="Times New Roman" w:hAnsi="Times New Roman" w:cs="Times New Roman"/>
          <w:vertAlign w:val="subscript"/>
        </w:rPr>
        <w:t>5</w:t>
      </w:r>
      <w:r w:rsidRPr="00653DA2">
        <w:rPr>
          <w:rFonts w:ascii="Times New Roman" w:hAnsi="Times New Roman" w:cs="Times New Roman"/>
        </w:rPr>
        <w:t>+ 441;</w:t>
      </w:r>
    </w:p>
    <w:p w:rsidR="00936D92" w:rsidRPr="00653DA2" w:rsidRDefault="00936D92" w:rsidP="00936D92">
      <w:pPr>
        <w:ind w:left="708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 </w:t>
      </w:r>
      <w:proofErr w:type="spellStart"/>
      <w:r w:rsidRPr="00653DA2">
        <w:rPr>
          <w:rFonts w:ascii="Times New Roman" w:hAnsi="Times New Roman" w:cs="Times New Roman"/>
          <w:lang w:val="en-US"/>
        </w:rPr>
        <w:t>eiA</w:t>
      </w:r>
      <w:proofErr w:type="spellEnd"/>
      <w:r w:rsidRPr="00653DA2"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= 301</w:t>
      </w:r>
      <w:r w:rsidRPr="00653DA2">
        <w:rPr>
          <w:rFonts w:ascii="Times New Roman" w:hAnsi="Times New Roman" w:cs="Times New Roman"/>
        </w:rPr>
        <w:t>мкм;</w:t>
      </w:r>
    </w:p>
    <w:p w:rsidR="00936D92" w:rsidRPr="00653DA2" w:rsidRDefault="00032B78" w:rsidP="00936D92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ei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EI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iyв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ES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iyм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;</m:t>
          </m:r>
        </m:oMath>
      </m:oMathPara>
    </w:p>
    <w:p w:rsidR="00936D92" w:rsidRPr="00936D92" w:rsidRDefault="00936D92" w:rsidP="00936D92">
      <w:pPr>
        <w:ind w:left="708"/>
        <w:rPr>
          <w:rFonts w:ascii="Times New Roman" w:hAnsi="Times New Roman" w:cs="Times New Roman"/>
        </w:rPr>
      </w:pPr>
      <w:r w:rsidRPr="00936D92">
        <w:rPr>
          <w:rFonts w:ascii="Times New Roman" w:hAnsi="Times New Roman" w:cs="Times New Roman"/>
        </w:rPr>
        <w:t xml:space="preserve">-820 = (-155 -30 -30) - (+26 +0 + </w:t>
      </w:r>
      <w:proofErr w:type="spellStart"/>
      <w:r w:rsidRPr="00653DA2">
        <w:rPr>
          <w:rFonts w:ascii="Times New Roman" w:hAnsi="Times New Roman" w:cs="Times New Roman"/>
          <w:lang w:val="en-US"/>
        </w:rPr>
        <w:t>esA</w:t>
      </w:r>
      <w:proofErr w:type="spellEnd"/>
      <w:r w:rsidRPr="00936D92">
        <w:rPr>
          <w:rFonts w:ascii="Times New Roman" w:hAnsi="Times New Roman" w:cs="Times New Roman"/>
          <w:vertAlign w:val="subscript"/>
        </w:rPr>
        <w:t>5</w:t>
      </w:r>
      <w:r w:rsidRPr="00936D92">
        <w:rPr>
          <w:rFonts w:ascii="Times New Roman" w:hAnsi="Times New Roman" w:cs="Times New Roman"/>
        </w:rPr>
        <w:t xml:space="preserve"> +0 +0 + 0 +26);</w:t>
      </w:r>
    </w:p>
    <w:p w:rsidR="00936D92" w:rsidRPr="00936D92" w:rsidRDefault="00936D92" w:rsidP="00936D92">
      <w:pPr>
        <w:ind w:left="708"/>
        <w:rPr>
          <w:rFonts w:ascii="Times New Roman" w:hAnsi="Times New Roman" w:cs="Times New Roman"/>
        </w:rPr>
      </w:pPr>
      <w:r w:rsidRPr="00936D92">
        <w:rPr>
          <w:rFonts w:ascii="Times New Roman" w:hAnsi="Times New Roman" w:cs="Times New Roman"/>
        </w:rPr>
        <w:t xml:space="preserve"> -820= -215 - </w:t>
      </w:r>
      <w:proofErr w:type="spellStart"/>
      <w:r w:rsidRPr="00653DA2">
        <w:rPr>
          <w:rFonts w:ascii="Times New Roman" w:hAnsi="Times New Roman" w:cs="Times New Roman"/>
          <w:lang w:val="en-US"/>
        </w:rPr>
        <w:t>esA</w:t>
      </w:r>
      <w:proofErr w:type="spellEnd"/>
      <w:r w:rsidRPr="00936D92">
        <w:rPr>
          <w:rFonts w:ascii="Times New Roman" w:hAnsi="Times New Roman" w:cs="Times New Roman"/>
          <w:vertAlign w:val="subscript"/>
        </w:rPr>
        <w:t>5</w:t>
      </w:r>
      <w:r w:rsidRPr="00936D92">
        <w:rPr>
          <w:rFonts w:ascii="Times New Roman" w:hAnsi="Times New Roman" w:cs="Times New Roman"/>
        </w:rPr>
        <w:t>+ 52;</w:t>
      </w:r>
    </w:p>
    <w:p w:rsidR="00936D92" w:rsidRPr="00936D92" w:rsidRDefault="00936D92" w:rsidP="00936D92">
      <w:pPr>
        <w:ind w:left="708"/>
        <w:rPr>
          <w:rFonts w:ascii="Times New Roman" w:hAnsi="Times New Roman" w:cs="Times New Roman"/>
        </w:rPr>
      </w:pPr>
      <w:proofErr w:type="spellStart"/>
      <w:r w:rsidRPr="00653DA2">
        <w:rPr>
          <w:rFonts w:ascii="Times New Roman" w:hAnsi="Times New Roman" w:cs="Times New Roman"/>
          <w:lang w:val="en-US"/>
        </w:rPr>
        <w:t>esA</w:t>
      </w:r>
      <w:proofErr w:type="spellEnd"/>
      <w:r w:rsidRPr="00936D92">
        <w:rPr>
          <w:rFonts w:ascii="Times New Roman" w:hAnsi="Times New Roman" w:cs="Times New Roman"/>
          <w:vertAlign w:val="subscript"/>
        </w:rPr>
        <w:t>5</w:t>
      </w:r>
      <w:r w:rsidRPr="00936D92">
        <w:rPr>
          <w:rFonts w:ascii="Times New Roman" w:hAnsi="Times New Roman" w:cs="Times New Roman"/>
        </w:rPr>
        <w:t xml:space="preserve">=553 </w:t>
      </w:r>
      <w:r w:rsidRPr="00653DA2">
        <w:rPr>
          <w:rFonts w:ascii="Times New Roman" w:hAnsi="Times New Roman" w:cs="Times New Roman"/>
        </w:rPr>
        <w:t>мкм</w:t>
      </w:r>
      <w:r w:rsidRPr="00936D92">
        <w:rPr>
          <w:rFonts w:ascii="Times New Roman" w:hAnsi="Times New Roman" w:cs="Times New Roman"/>
        </w:rPr>
        <w:t>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Вычисленные значения заносят в таблицу 5.1. Для проверки вычисляют допуск зависимого звена А5, исходя из его предельных отклонений:</w:t>
      </w:r>
    </w:p>
    <w:p w:rsidR="00936D92" w:rsidRPr="00653DA2" w:rsidRDefault="00936D92" w:rsidP="00936D92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TA</w:t>
      </w:r>
      <w:r w:rsidRPr="00653DA2">
        <w:rPr>
          <w:rFonts w:ascii="Times New Roman" w:hAnsi="Times New Roman" w:cs="Times New Roman"/>
          <w:vertAlign w:val="subscript"/>
        </w:rPr>
        <w:t>5</w:t>
      </w:r>
      <w:r w:rsidRPr="00653DA2">
        <w:rPr>
          <w:rFonts w:ascii="Times New Roman" w:hAnsi="Times New Roman" w:cs="Times New Roman"/>
        </w:rPr>
        <w:t xml:space="preserve"> = esA</w:t>
      </w:r>
      <w:r w:rsidRPr="00653DA2">
        <w:rPr>
          <w:rFonts w:ascii="Times New Roman" w:hAnsi="Times New Roman" w:cs="Times New Roman"/>
          <w:vertAlign w:val="subscript"/>
        </w:rPr>
        <w:t>5</w:t>
      </w:r>
      <w:r w:rsidRPr="00653DA2">
        <w:rPr>
          <w:rFonts w:ascii="Times New Roman" w:hAnsi="Times New Roman" w:cs="Times New Roman"/>
        </w:rPr>
        <w:t xml:space="preserve"> – eiA</w:t>
      </w:r>
      <w:r w:rsidRPr="00653DA2"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 xml:space="preserve"> = 553 - 301 = 252</w:t>
      </w:r>
      <w:r w:rsidRPr="00653DA2">
        <w:rPr>
          <w:rFonts w:ascii="Times New Roman" w:hAnsi="Times New Roman" w:cs="Times New Roman"/>
        </w:rPr>
        <w:t xml:space="preserve"> </w:t>
      </w:r>
      <w:proofErr w:type="gramStart"/>
      <w:r w:rsidRPr="00653DA2">
        <w:rPr>
          <w:rFonts w:ascii="Times New Roman" w:hAnsi="Times New Roman" w:cs="Times New Roman"/>
        </w:rPr>
        <w:t>мкм .</w:t>
      </w:r>
      <w:proofErr w:type="gramEnd"/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Совпадение этого значения с вычисленным ранее свидетельствует о правильности выполненных расчетов.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850"/>
        <w:gridCol w:w="1134"/>
        <w:gridCol w:w="709"/>
        <w:gridCol w:w="1134"/>
        <w:gridCol w:w="851"/>
        <w:gridCol w:w="708"/>
        <w:gridCol w:w="1560"/>
      </w:tblGrid>
      <w:tr w:rsidR="00936D92" w:rsidRPr="00653DA2" w:rsidTr="00082C7C">
        <w:trPr>
          <w:trHeight w:val="710"/>
        </w:trPr>
        <w:tc>
          <w:tcPr>
            <w:tcW w:w="846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Обозна</w:t>
            </w:r>
            <w:r>
              <w:rPr>
                <w:rFonts w:ascii="Times New Roman" w:hAnsi="Times New Roman" w:cs="Times New Roman"/>
              </w:rPr>
              <w:t>чени</w:t>
            </w:r>
            <w:r w:rsidRPr="00653DA2">
              <w:rPr>
                <w:rFonts w:ascii="Times New Roman" w:hAnsi="Times New Roman" w:cs="Times New Roman"/>
              </w:rPr>
              <w:t xml:space="preserve">е </w:t>
            </w:r>
          </w:p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звена</w:t>
            </w:r>
          </w:p>
        </w:tc>
        <w:tc>
          <w:tcPr>
            <w:tcW w:w="709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Номинальный размер звена</w:t>
            </w:r>
          </w:p>
        </w:tc>
        <w:tc>
          <w:tcPr>
            <w:tcW w:w="992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Звено увеличивающее или уменьшающее</w:t>
            </w:r>
          </w:p>
        </w:tc>
        <w:tc>
          <w:tcPr>
            <w:tcW w:w="850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Значение единицы допуска </w:t>
            </w:r>
            <w:proofErr w:type="spellStart"/>
            <w:r w:rsidRPr="00653DA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653DA2">
              <w:rPr>
                <w:rFonts w:ascii="Times New Roman" w:hAnsi="Times New Roman" w:cs="Times New Roman"/>
              </w:rPr>
              <w:t>, мм</w:t>
            </w:r>
          </w:p>
        </w:tc>
        <w:tc>
          <w:tcPr>
            <w:tcW w:w="1843" w:type="dxa"/>
            <w:gridSpan w:val="2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Значение допуска звена, мкм</w:t>
            </w:r>
          </w:p>
        </w:tc>
        <w:tc>
          <w:tcPr>
            <w:tcW w:w="1134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Звено «вал», «отверстие» или ни </w:t>
            </w:r>
            <w:proofErr w:type="gramStart"/>
            <w:r w:rsidRPr="00653DA2">
              <w:rPr>
                <w:rFonts w:ascii="Times New Roman" w:hAnsi="Times New Roman" w:cs="Times New Roman"/>
              </w:rPr>
              <w:t>«вал»</w:t>
            </w:r>
            <w:proofErr w:type="gramEnd"/>
            <w:r w:rsidRPr="00653DA2">
              <w:rPr>
                <w:rFonts w:ascii="Times New Roman" w:hAnsi="Times New Roman" w:cs="Times New Roman"/>
              </w:rPr>
              <w:t xml:space="preserve"> ни «отверстие»</w:t>
            </w:r>
          </w:p>
        </w:tc>
        <w:tc>
          <w:tcPr>
            <w:tcW w:w="1559" w:type="dxa"/>
            <w:gridSpan w:val="2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Предельные отклонения звена</w:t>
            </w:r>
          </w:p>
        </w:tc>
        <w:tc>
          <w:tcPr>
            <w:tcW w:w="1560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Размеры с </w:t>
            </w:r>
            <w:proofErr w:type="spellStart"/>
            <w:proofErr w:type="gramStart"/>
            <w:r w:rsidRPr="00653DA2">
              <w:rPr>
                <w:rFonts w:ascii="Times New Roman" w:hAnsi="Times New Roman" w:cs="Times New Roman"/>
              </w:rPr>
              <w:t>предель-ными</w:t>
            </w:r>
            <w:proofErr w:type="spellEnd"/>
            <w:proofErr w:type="gramEnd"/>
            <w:r w:rsidRPr="00653D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3DA2">
              <w:rPr>
                <w:rFonts w:ascii="Times New Roman" w:hAnsi="Times New Roman" w:cs="Times New Roman"/>
              </w:rPr>
              <w:t>отклоне-ниями</w:t>
            </w:r>
            <w:proofErr w:type="spellEnd"/>
          </w:p>
        </w:tc>
      </w:tr>
      <w:tr w:rsidR="00936D92" w:rsidRPr="00653DA2" w:rsidTr="00082C7C">
        <w:trPr>
          <w:trHeight w:val="365"/>
        </w:trPr>
        <w:tc>
          <w:tcPr>
            <w:tcW w:w="846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proofErr w:type="gramStart"/>
            <w:r w:rsidRPr="00653DA2">
              <w:rPr>
                <w:rFonts w:ascii="Times New Roman" w:hAnsi="Times New Roman" w:cs="Times New Roman"/>
              </w:rPr>
              <w:t>соотве-тствии</w:t>
            </w:r>
            <w:proofErr w:type="spellEnd"/>
            <w:proofErr w:type="gramEnd"/>
            <w:r w:rsidRPr="00653DA2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653DA2">
              <w:rPr>
                <w:rFonts w:ascii="Times New Roman" w:hAnsi="Times New Roman" w:cs="Times New Roman"/>
              </w:rPr>
              <w:t>выбра-нным</w:t>
            </w:r>
            <w:proofErr w:type="spellEnd"/>
            <w:r w:rsidRPr="00653DA2">
              <w:rPr>
                <w:rFonts w:ascii="Times New Roman" w:hAnsi="Times New Roman" w:cs="Times New Roman"/>
              </w:rPr>
              <w:t xml:space="preserve"> квалитетом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Скорректи</w:t>
            </w:r>
            <w:proofErr w:type="spellEnd"/>
          </w:p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рованное</w:t>
            </w:r>
            <w:proofErr w:type="spellEnd"/>
          </w:p>
        </w:tc>
        <w:tc>
          <w:tcPr>
            <w:tcW w:w="1134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Верхнее, мкм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Нижнее, мкм</w:t>
            </w:r>
          </w:p>
        </w:tc>
        <w:tc>
          <w:tcPr>
            <w:tcW w:w="1560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10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Pr="00653D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  <w:lang w:val="en-US"/>
              </w:rPr>
              <w:t>3,</w:t>
            </w:r>
            <w:r w:rsidRPr="00653DA2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134" w:type="dxa"/>
          </w:tcPr>
          <w:p w:rsidR="00936D92" w:rsidRPr="00653DA2" w:rsidRDefault="00032B78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709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-155</w:t>
            </w:r>
          </w:p>
        </w:tc>
        <w:tc>
          <w:tcPr>
            <w:tcW w:w="1560" w:type="dxa"/>
          </w:tcPr>
          <w:p w:rsidR="00936D92" w:rsidRPr="00F65DDD" w:rsidRDefault="00936D92" w:rsidP="003905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412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-155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2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0,73</w:t>
            </w:r>
          </w:p>
        </w:tc>
        <w:tc>
          <w:tcPr>
            <w:tcW w:w="1134" w:type="dxa"/>
          </w:tcPr>
          <w:p w:rsidR="00936D92" w:rsidRPr="00653DA2" w:rsidRDefault="00032B78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156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-30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4F733A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1,56</w:t>
            </w:r>
          </w:p>
        </w:tc>
        <w:tc>
          <w:tcPr>
            <w:tcW w:w="1134" w:type="dxa"/>
          </w:tcPr>
          <w:p w:rsidR="00936D92" w:rsidRPr="00653DA2" w:rsidRDefault="00032B78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09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Ни </w:t>
            </w:r>
            <w:proofErr w:type="gramStart"/>
            <w:r w:rsidRPr="00653DA2">
              <w:rPr>
                <w:rFonts w:ascii="Times New Roman" w:hAnsi="Times New Roman" w:cs="Times New Roman"/>
              </w:rPr>
              <w:t>вал  ни</w:t>
            </w:r>
            <w:proofErr w:type="gramEnd"/>
            <w:r w:rsidRPr="00653DA2">
              <w:rPr>
                <w:rFonts w:ascii="Times New Roman" w:hAnsi="Times New Roman" w:cs="Times New Roman"/>
              </w:rPr>
              <w:t xml:space="preserve"> отв.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+26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-26</w:t>
            </w:r>
          </w:p>
        </w:tc>
        <w:tc>
          <w:tcPr>
            <w:tcW w:w="1560" w:type="dxa"/>
          </w:tcPr>
          <w:p w:rsidR="00936D92" w:rsidRPr="00F65DDD" w:rsidRDefault="00936D92" w:rsidP="00390511">
            <w:pPr>
              <w:rPr>
                <w:rFonts w:ascii="Times New Roman" w:hAnsi="Times New Roman" w:cs="Times New Roman"/>
                <w:lang w:val="en-US"/>
              </w:rPr>
            </w:pPr>
            <w:r w:rsidRPr="00F65DDD">
              <w:rPr>
                <w:rFonts w:ascii="Times New Roman" w:hAnsi="Times New Roman" w:cs="Times New Roman"/>
                <w:sz w:val="18"/>
                <w:lang w:val="en-US"/>
              </w:rPr>
              <w:t>28±IT9/2(±0.26)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4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Не уч.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156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-120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5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4F733A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2,17</w:t>
            </w:r>
          </w:p>
        </w:tc>
        <w:tc>
          <w:tcPr>
            <w:tcW w:w="1134" w:type="dxa"/>
          </w:tcPr>
          <w:p w:rsidR="00936D92" w:rsidRPr="00653DA2" w:rsidRDefault="00032B78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553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lang w:val="en-US"/>
              </w:rPr>
            </w:pPr>
            <w:r w:rsidRPr="00653DA2">
              <w:rPr>
                <w:rFonts w:ascii="Times New Roman" w:hAnsi="Times New Roman" w:cs="Times New Roman"/>
                <w:lang w:val="en-US"/>
              </w:rPr>
              <w:t>301</w:t>
            </w:r>
          </w:p>
        </w:tc>
        <w:tc>
          <w:tcPr>
            <w:tcW w:w="1560" w:type="dxa"/>
          </w:tcPr>
          <w:p w:rsidR="00936D92" w:rsidRPr="00F65DDD" w:rsidRDefault="00936D92" w:rsidP="003905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142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301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553</m:t>
                  </m:r>
                </m:sup>
              </m:sSubSup>
            </m:oMath>
            <w:r w:rsidRPr="00F65DD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6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1,56</w:t>
            </w:r>
          </w:p>
        </w:tc>
        <w:tc>
          <w:tcPr>
            <w:tcW w:w="1134" w:type="dxa"/>
          </w:tcPr>
          <w:p w:rsidR="00936D92" w:rsidRPr="00653DA2" w:rsidRDefault="00032B78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09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-62</w:t>
            </w:r>
          </w:p>
        </w:tc>
        <w:tc>
          <w:tcPr>
            <w:tcW w:w="156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-62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7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032B78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2,52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-87</w:t>
            </w:r>
          </w:p>
        </w:tc>
        <w:tc>
          <w:tcPr>
            <w:tcW w:w="156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-87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8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Не уч.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156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-120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9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0,73</w:t>
            </w:r>
          </w:p>
        </w:tc>
        <w:tc>
          <w:tcPr>
            <w:tcW w:w="1134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09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156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-30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10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1,31</w:t>
            </w:r>
          </w:p>
        </w:tc>
        <w:tc>
          <w:tcPr>
            <w:tcW w:w="1134" w:type="dxa"/>
          </w:tcPr>
          <w:p w:rsidR="00936D92" w:rsidRPr="00653DA2" w:rsidRDefault="00082C7C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709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Ни </w:t>
            </w:r>
            <w:proofErr w:type="gramStart"/>
            <w:r w:rsidRPr="00653DA2">
              <w:rPr>
                <w:rFonts w:ascii="Times New Roman" w:hAnsi="Times New Roman" w:cs="Times New Roman"/>
              </w:rPr>
              <w:t>вал  ни</w:t>
            </w:r>
            <w:proofErr w:type="gramEnd"/>
            <w:r w:rsidRPr="00653DA2">
              <w:rPr>
                <w:rFonts w:ascii="Times New Roman" w:hAnsi="Times New Roman" w:cs="Times New Roman"/>
              </w:rPr>
              <w:t xml:space="preserve"> отв.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+26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-26</w:t>
            </w:r>
          </w:p>
        </w:tc>
        <w:tc>
          <w:tcPr>
            <w:tcW w:w="156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F65DDD">
              <w:rPr>
                <w:rFonts w:ascii="Times New Roman" w:hAnsi="Times New Roman" w:cs="Times New Roman"/>
                <w:sz w:val="18"/>
                <w:lang w:val="en-US"/>
              </w:rPr>
              <w:t>28±IT9/2(±0.26)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936D92" w:rsidRPr="00653DA2" w:rsidRDefault="00032B78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14,47</w:t>
            </w:r>
          </w:p>
        </w:tc>
        <w:tc>
          <w:tcPr>
            <w:tcW w:w="1134" w:type="dxa"/>
          </w:tcPr>
          <w:p w:rsidR="00936D92" w:rsidRPr="00653DA2" w:rsidRDefault="00082C7C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</w:tr>
    </w:tbl>
    <w:p w:rsidR="00BB09AC" w:rsidRPr="00936D92" w:rsidRDefault="00936D92" w:rsidP="00936D92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Табл. 5,1</w:t>
      </w:r>
    </w:p>
    <w:sectPr w:rsidR="00BB09AC" w:rsidRPr="00936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55"/>
    <w:rsid w:val="00032B78"/>
    <w:rsid w:val="00072E55"/>
    <w:rsid w:val="00082C7C"/>
    <w:rsid w:val="00390511"/>
    <w:rsid w:val="003D568D"/>
    <w:rsid w:val="004F733A"/>
    <w:rsid w:val="005A1BD4"/>
    <w:rsid w:val="00936D92"/>
    <w:rsid w:val="00BB09AC"/>
    <w:rsid w:val="00D6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3257B-BB86-42FB-8C65-A0A581A6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4</cp:revision>
  <dcterms:created xsi:type="dcterms:W3CDTF">2019-04-30T07:10:00Z</dcterms:created>
  <dcterms:modified xsi:type="dcterms:W3CDTF">2019-04-30T08:38:00Z</dcterms:modified>
</cp:coreProperties>
</file>