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E2" w:rsidRDefault="005D22E2" w:rsidP="005D22E2">
      <w:pPr>
        <w:pStyle w:val="a3"/>
      </w:pPr>
      <w:r>
        <w:t>Системы автоматизированного проектирования и производства</w:t>
      </w:r>
    </w:p>
    <w:p w:rsidR="005D22E2" w:rsidRDefault="005D22E2" w:rsidP="005D22E2"/>
    <w:p w:rsidR="005D22E2" w:rsidRDefault="005D22E2" w:rsidP="005D22E2">
      <w:pPr>
        <w:pStyle w:val="2"/>
      </w:pPr>
      <w:r>
        <w:t>Лабораторная работа №1</w:t>
      </w:r>
    </w:p>
    <w:p w:rsidR="005D22E2" w:rsidRDefault="005D22E2" w:rsidP="005D22E2"/>
    <w:p w:rsidR="005D22E2" w:rsidRDefault="005D22E2" w:rsidP="005D22E2">
      <w:pPr>
        <w:pStyle w:val="a5"/>
      </w:pPr>
      <w:r>
        <w:t>Работа в САПР (CAD-системе). Трехмерные модели деталей и сборок. Подготовка конструкторской документации</w:t>
      </w:r>
    </w:p>
    <w:p w:rsidR="005D22E2" w:rsidRDefault="005D22E2" w:rsidP="005D22E2"/>
    <w:p w:rsidR="005D22E2" w:rsidRDefault="005D22E2" w:rsidP="005D22E2"/>
    <w:p w:rsidR="001D771C" w:rsidRDefault="001D771C" w:rsidP="001D771C">
      <w:pPr>
        <w:pStyle w:val="2"/>
        <w:tabs>
          <w:tab w:val="left" w:pos="284"/>
        </w:tabs>
      </w:pPr>
      <w:r>
        <w:t>Шкала оценок</w:t>
      </w:r>
    </w:p>
    <w:p w:rsidR="001D771C" w:rsidRPr="001D771C" w:rsidRDefault="001D771C" w:rsidP="001D771C">
      <w:pPr>
        <w:rPr>
          <w:b/>
        </w:rPr>
      </w:pPr>
      <w:r>
        <w:rPr>
          <w:b/>
        </w:rPr>
        <w:t>до 35 баллов</w:t>
      </w:r>
    </w:p>
    <w:p w:rsidR="001D771C" w:rsidRDefault="001D771C" w:rsidP="001D771C">
      <w:r>
        <w:t>Геометрия и размеры компонентов сборочной единицы соответствуют заданию.</w:t>
      </w:r>
    </w:p>
    <w:p w:rsidR="001D771C" w:rsidRDefault="001D771C" w:rsidP="001D771C">
      <w:r>
        <w:t>Имена файлов имеют формат:</w:t>
      </w:r>
    </w:p>
    <w:p w:rsidR="001D771C" w:rsidRPr="001D771C" w:rsidRDefault="001D771C" w:rsidP="001D771C">
      <w:pPr>
        <w:jc w:val="center"/>
        <w:rPr>
          <w:i/>
        </w:rPr>
      </w:pPr>
      <w:proofErr w:type="spellStart"/>
      <w:r w:rsidRPr="001D771C">
        <w:rPr>
          <w:i/>
        </w:rPr>
        <w:t>САПиП</w:t>
      </w:r>
      <w:proofErr w:type="gramStart"/>
      <w:r w:rsidRPr="001D771C">
        <w:rPr>
          <w:i/>
        </w:rPr>
        <w:t>.Н</w:t>
      </w:r>
      <w:proofErr w:type="gramEnd"/>
      <w:r w:rsidRPr="001D771C">
        <w:rPr>
          <w:i/>
        </w:rPr>
        <w:t>омерГруппы.ФамилияСтудента.Название</w:t>
      </w:r>
      <w:proofErr w:type="spellEnd"/>
    </w:p>
    <w:p w:rsidR="00E44CDB" w:rsidRDefault="00E44CDB" w:rsidP="00E44CDB">
      <w:r>
        <w:t>Виды на чертежах имеют связь с электронными трехмерными моделями.</w:t>
      </w:r>
    </w:p>
    <w:p w:rsidR="001D771C" w:rsidRDefault="001D771C" w:rsidP="001D771C"/>
    <w:p w:rsidR="001D771C" w:rsidRPr="001D771C" w:rsidRDefault="001D771C" w:rsidP="001D771C">
      <w:pPr>
        <w:rPr>
          <w:b/>
        </w:rPr>
      </w:pPr>
      <w:r>
        <w:rPr>
          <w:b/>
        </w:rPr>
        <w:t>36 –</w:t>
      </w:r>
      <w:r w:rsidRPr="001D771C">
        <w:rPr>
          <w:b/>
        </w:rPr>
        <w:t xml:space="preserve"> 44 балл</w:t>
      </w:r>
      <w:r>
        <w:rPr>
          <w:b/>
        </w:rPr>
        <w:t>а</w:t>
      </w:r>
    </w:p>
    <w:p w:rsidR="001D771C" w:rsidRDefault="001D771C" w:rsidP="001D771C">
      <w:r>
        <w:t>Разработана система обозначений деталей и сборочной единицы</w:t>
      </w:r>
    </w:p>
    <w:p w:rsidR="001D771C" w:rsidRPr="006D4930" w:rsidRDefault="001D771C" w:rsidP="001D771C">
      <w:r>
        <w:t>Геометрия и размеры компонентов сборочной единицы соответствуют заданию.</w:t>
      </w:r>
    </w:p>
    <w:p w:rsidR="006D4930" w:rsidRDefault="006D4930" w:rsidP="001D771C">
      <w:r>
        <w:t xml:space="preserve">В моделях деталей созданы технологические фаски, соответствующие пункту </w:t>
      </w:r>
      <w:proofErr w:type="gramStart"/>
      <w:r>
        <w:t>ТТ</w:t>
      </w:r>
      <w:proofErr w:type="gramEnd"/>
      <w:r>
        <w:t xml:space="preserve"> «Острые кромки притупить».</w:t>
      </w:r>
    </w:p>
    <w:p w:rsidR="006D4930" w:rsidRPr="006D4930" w:rsidRDefault="006D4930" w:rsidP="001D771C">
      <w:r>
        <w:t xml:space="preserve">В моделях деталей </w:t>
      </w:r>
      <w:proofErr w:type="gramStart"/>
      <w:r>
        <w:t>созданы</w:t>
      </w:r>
      <w:proofErr w:type="gramEnd"/>
      <w:r>
        <w:t xml:space="preserve"> технологические </w:t>
      </w:r>
      <w:proofErr w:type="spellStart"/>
      <w:r>
        <w:t>скругления</w:t>
      </w:r>
      <w:proofErr w:type="spellEnd"/>
      <w:r>
        <w:t xml:space="preserve"> на внутренних углах. </w:t>
      </w:r>
    </w:p>
    <w:p w:rsidR="001D771C" w:rsidRDefault="001D771C" w:rsidP="001D771C">
      <w:r>
        <w:t>Имена файлов имеют формат:</w:t>
      </w:r>
    </w:p>
    <w:p w:rsidR="001D771C" w:rsidRPr="001D771C" w:rsidRDefault="001D771C" w:rsidP="001D771C">
      <w:pPr>
        <w:jc w:val="center"/>
        <w:rPr>
          <w:i/>
        </w:rPr>
      </w:pPr>
      <w:proofErr w:type="spellStart"/>
      <w:r w:rsidRPr="001D771C">
        <w:rPr>
          <w:i/>
        </w:rPr>
        <w:t>САПиП</w:t>
      </w:r>
      <w:proofErr w:type="gramStart"/>
      <w:r w:rsidRPr="001D771C">
        <w:rPr>
          <w:i/>
        </w:rPr>
        <w:t>.Н</w:t>
      </w:r>
      <w:proofErr w:type="gramEnd"/>
      <w:r w:rsidRPr="001D771C">
        <w:rPr>
          <w:i/>
        </w:rPr>
        <w:t>омерГруппы.ФамилияСтудента.Обозначение</w:t>
      </w:r>
      <w:proofErr w:type="spellEnd"/>
    </w:p>
    <w:p w:rsidR="00E44CDB" w:rsidRDefault="00E44CDB" w:rsidP="00E44CDB">
      <w:r>
        <w:t>В моделях деталей задан материал.</w:t>
      </w:r>
    </w:p>
    <w:p w:rsidR="00E44CDB" w:rsidRDefault="00E44CDB" w:rsidP="00E44CDB">
      <w:r>
        <w:t>В моделях заполнены поля свойств, соответствующие полям основной надписи чертежа.</w:t>
      </w:r>
    </w:p>
    <w:p w:rsidR="001D771C" w:rsidRDefault="001D771C" w:rsidP="001D771C">
      <w:r>
        <w:t>Узлы дерева построений сборочной единицы расположены</w:t>
      </w:r>
      <w:r w:rsidR="000F44F3" w:rsidRPr="000F44F3">
        <w:t xml:space="preserve"> </w:t>
      </w:r>
      <w:r w:rsidR="000F44F3">
        <w:t>в</w:t>
      </w:r>
      <w:r>
        <w:t xml:space="preserve"> порядке,  соответствующем  расположению компонентов сборочной единицы в спецификации.</w:t>
      </w:r>
    </w:p>
    <w:p w:rsidR="00E44CDB" w:rsidRDefault="00E44CDB" w:rsidP="00E44CDB">
      <w:r>
        <w:t>Поля основной надписи на чертежах заполнены с использованием свойств моделей.</w:t>
      </w:r>
    </w:p>
    <w:p w:rsidR="001D771C" w:rsidRDefault="00E44CDB">
      <w:pPr>
        <w:rPr>
          <w:b/>
        </w:rPr>
      </w:pPr>
      <w:r>
        <w:t>На чертежах имеются технические требования.</w:t>
      </w:r>
      <w:r w:rsidR="001D771C">
        <w:rPr>
          <w:b/>
        </w:rPr>
        <w:br w:type="page"/>
      </w:r>
    </w:p>
    <w:p w:rsidR="001D771C" w:rsidRPr="001D771C" w:rsidRDefault="001D771C" w:rsidP="001D771C">
      <w:pPr>
        <w:rPr>
          <w:b/>
        </w:rPr>
      </w:pPr>
      <w:r w:rsidRPr="001D771C">
        <w:rPr>
          <w:b/>
        </w:rPr>
        <w:lastRenderedPageBreak/>
        <w:t>45 – 54 балла</w:t>
      </w:r>
    </w:p>
    <w:p w:rsidR="001D771C" w:rsidRDefault="001D771C" w:rsidP="001D771C">
      <w:r>
        <w:t>Разработана система обозначений деталей и сборочной единицы</w:t>
      </w:r>
    </w:p>
    <w:p w:rsidR="001D771C" w:rsidRDefault="001D771C" w:rsidP="001D771C">
      <w:r>
        <w:t>Имена файлов имеют формат:</w:t>
      </w:r>
    </w:p>
    <w:p w:rsidR="001D771C" w:rsidRPr="001D771C" w:rsidRDefault="001D771C" w:rsidP="001D771C">
      <w:pPr>
        <w:jc w:val="center"/>
        <w:rPr>
          <w:i/>
        </w:rPr>
      </w:pPr>
      <w:proofErr w:type="spellStart"/>
      <w:r w:rsidRPr="001D771C">
        <w:rPr>
          <w:i/>
        </w:rPr>
        <w:t>САПиП</w:t>
      </w:r>
      <w:proofErr w:type="gramStart"/>
      <w:r w:rsidRPr="001D771C">
        <w:rPr>
          <w:i/>
        </w:rPr>
        <w:t>.Н</w:t>
      </w:r>
      <w:proofErr w:type="gramEnd"/>
      <w:r w:rsidRPr="001D771C">
        <w:rPr>
          <w:i/>
        </w:rPr>
        <w:t>омерГруппы.ФамилияСтудента.Обозначение</w:t>
      </w:r>
      <w:proofErr w:type="spellEnd"/>
    </w:p>
    <w:p w:rsidR="001D771C" w:rsidRDefault="001D771C" w:rsidP="001D771C">
      <w:r>
        <w:t>Геометрия и размеры компонентов сборочной единицы соответствуют заданию.</w:t>
      </w:r>
    </w:p>
    <w:p w:rsidR="006D4930" w:rsidRDefault="006D4930" w:rsidP="006D4930">
      <w:r>
        <w:t xml:space="preserve">В моделях деталей показаны технологические фаски, соответствующие пункту </w:t>
      </w:r>
      <w:proofErr w:type="gramStart"/>
      <w:r>
        <w:t>ТТ</w:t>
      </w:r>
      <w:proofErr w:type="gramEnd"/>
      <w:r>
        <w:t xml:space="preserve"> «Острые кромки притупить».</w:t>
      </w:r>
    </w:p>
    <w:p w:rsidR="006D4930" w:rsidRDefault="006D4930" w:rsidP="006D4930">
      <w:r>
        <w:t xml:space="preserve">В моделях деталей </w:t>
      </w:r>
      <w:proofErr w:type="gramStart"/>
      <w:r>
        <w:t>показаны</w:t>
      </w:r>
      <w:proofErr w:type="gramEnd"/>
      <w:r>
        <w:t xml:space="preserve"> технологические </w:t>
      </w:r>
      <w:proofErr w:type="spellStart"/>
      <w:r>
        <w:t>скругления</w:t>
      </w:r>
      <w:proofErr w:type="spellEnd"/>
      <w:r>
        <w:t xml:space="preserve"> на внутренних углах.</w:t>
      </w:r>
    </w:p>
    <w:p w:rsidR="001D771C" w:rsidRDefault="001D771C" w:rsidP="001D771C">
      <w:r>
        <w:t>Создана теоретическая (базовая) геометрия.</w:t>
      </w:r>
    </w:p>
    <w:p w:rsidR="001D771C" w:rsidRDefault="001D771C" w:rsidP="001D771C">
      <w:r>
        <w:t>Модели построены с привязкой только к элементам теоретической геометрии</w:t>
      </w:r>
      <w:r w:rsidR="00E44CDB">
        <w:t>.</w:t>
      </w:r>
    </w:p>
    <w:p w:rsidR="001D771C" w:rsidRDefault="001D771C" w:rsidP="001D771C">
      <w:r>
        <w:t>Привязки к глобальной системе координат отсутствуют.</w:t>
      </w:r>
    </w:p>
    <w:p w:rsidR="00E44CDB" w:rsidRDefault="00E44CDB" w:rsidP="00E44CDB">
      <w:r>
        <w:t>В моделях деталей  задан материал.</w:t>
      </w:r>
    </w:p>
    <w:p w:rsidR="001D771C" w:rsidRDefault="001D771C" w:rsidP="001D771C">
      <w:r>
        <w:t xml:space="preserve">Узлы дерева построений сборочной единицы расположены </w:t>
      </w:r>
      <w:proofErr w:type="gramStart"/>
      <w:r>
        <w:t>порядке</w:t>
      </w:r>
      <w:proofErr w:type="gramEnd"/>
      <w:r>
        <w:t>, соответствующем  расположению компонентов сборочной единицы в спецификации.</w:t>
      </w:r>
    </w:p>
    <w:p w:rsidR="00E44CDB" w:rsidRDefault="00E44CDB" w:rsidP="00E44CDB">
      <w:r>
        <w:t>Создана анимация сборочной единицы.</w:t>
      </w:r>
    </w:p>
    <w:p w:rsidR="00E44CDB" w:rsidRDefault="00E44CDB" w:rsidP="001D771C">
      <w:r>
        <w:t>Поля основной надписи на чертежах заполнены с использованием свойств моделей.</w:t>
      </w:r>
    </w:p>
    <w:p w:rsidR="00E44CDB" w:rsidRDefault="00E44CDB" w:rsidP="001D771C">
      <w:r>
        <w:t>На чертежах имеются технические требования, включающие пункт об изготовлении в соответствии с электронной трехмерной моделью.</w:t>
      </w:r>
    </w:p>
    <w:p w:rsidR="004B5F1C" w:rsidRDefault="004B5F1C" w:rsidP="001D771C">
      <w:pPr>
        <w:pStyle w:val="2"/>
      </w:pPr>
    </w:p>
    <w:p w:rsidR="00DA4BAD" w:rsidRDefault="00DA4BAD" w:rsidP="00DA4BAD"/>
    <w:p w:rsidR="00DA4BAD" w:rsidRDefault="00DA4BAD" w:rsidP="00DA4BAD">
      <w:pPr>
        <w:rPr>
          <w:i/>
        </w:rPr>
      </w:pPr>
      <w:r w:rsidRPr="00DA4BAD">
        <w:rPr>
          <w:i/>
        </w:rPr>
        <w:t>Примечание.</w:t>
      </w:r>
      <w:r>
        <w:rPr>
          <w:i/>
        </w:rPr>
        <w:t xml:space="preserve"> </w:t>
      </w:r>
      <w:bookmarkStart w:id="0" w:name="_GoBack"/>
      <w:bookmarkEnd w:id="0"/>
    </w:p>
    <w:p w:rsidR="00DA4BAD" w:rsidRPr="00DA4BAD" w:rsidRDefault="00DA4BAD" w:rsidP="00DA4BAD">
      <w:r w:rsidRPr="00DA4BAD">
        <w:t xml:space="preserve">Необходимо создать сборочный чертеж. Вместо чертежей деталей допустимо оформить </w:t>
      </w:r>
      <w:proofErr w:type="spellStart"/>
      <w:r w:rsidRPr="00DA4BAD">
        <w:t>бесчертежную</w:t>
      </w:r>
      <w:proofErr w:type="spellEnd"/>
      <w:r w:rsidRPr="00DA4BAD">
        <w:t xml:space="preserve"> конструкторскую документацию.</w:t>
      </w:r>
      <w:r w:rsidR="001A0165">
        <w:t xml:space="preserve"> В этом случае следует использовать цветовое обозначение шероховатости поверхностей.</w:t>
      </w:r>
    </w:p>
    <w:sectPr w:rsidR="00DA4BAD" w:rsidRPr="00DA4BAD" w:rsidSect="006D4930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B5"/>
    <w:rsid w:val="000F44F3"/>
    <w:rsid w:val="001A0165"/>
    <w:rsid w:val="001D771C"/>
    <w:rsid w:val="004B5F1C"/>
    <w:rsid w:val="00533DB5"/>
    <w:rsid w:val="005D22E2"/>
    <w:rsid w:val="006D4930"/>
    <w:rsid w:val="00BE084B"/>
    <w:rsid w:val="00DA4BAD"/>
    <w:rsid w:val="00E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2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2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2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2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5D22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D22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5D22E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2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22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22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2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D22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5D22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D22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5D22E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Станок</dc:creator>
  <cp:keywords/>
  <dc:description/>
  <cp:lastModifiedBy>Станок</cp:lastModifiedBy>
  <cp:revision>8</cp:revision>
  <dcterms:created xsi:type="dcterms:W3CDTF">2020-02-28T15:02:00Z</dcterms:created>
  <dcterms:modified xsi:type="dcterms:W3CDTF">2020-03-06T14:41:00Z</dcterms:modified>
</cp:coreProperties>
</file>