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B22" w:rsidRPr="00B11B22" w:rsidRDefault="00B11B22">
      <w:pPr>
        <w:rPr>
          <w:rFonts w:cs="Times New Roman"/>
        </w:rPr>
      </w:pPr>
      <w:r w:rsidRPr="00B11B22">
        <w:rPr>
          <w:rFonts w:ascii="Arial" w:hAnsi="Arial" w:cs="Arial"/>
          <w:color w:val="3C4043"/>
          <w:spacing w:val="3"/>
          <w:sz w:val="24"/>
          <w:szCs w:val="33"/>
          <w:shd w:val="clear" w:color="auto" w:fill="FFFFFF"/>
        </w:rPr>
        <w:t>Социология культуры и межкультурные коммуникации.</w:t>
      </w:r>
    </w:p>
    <w:p w:rsidR="006A62D8" w:rsidRPr="00772391" w:rsidRDefault="00772391">
      <w:pPr>
        <w:rPr>
          <w:rFonts w:cs="Times New Roman"/>
          <w:sz w:val="32"/>
        </w:rPr>
      </w:pPr>
      <w:r w:rsidRPr="00772391">
        <w:rPr>
          <w:rFonts w:cs="Times New Roman"/>
          <w:sz w:val="32"/>
        </w:rPr>
        <w:t xml:space="preserve">Абдулзагиров Мурад </w:t>
      </w:r>
      <w:r w:rsidR="00B11B22">
        <w:rPr>
          <w:rFonts w:cs="Times New Roman"/>
          <w:sz w:val="32"/>
        </w:rPr>
        <w:tab/>
      </w:r>
      <w:r w:rsidR="00B11B22">
        <w:rPr>
          <w:rFonts w:cs="Times New Roman"/>
          <w:sz w:val="32"/>
        </w:rPr>
        <w:tab/>
      </w:r>
      <w:r w:rsidR="00B11B22">
        <w:rPr>
          <w:rFonts w:cs="Times New Roman"/>
          <w:sz w:val="32"/>
        </w:rPr>
        <w:tab/>
      </w:r>
      <w:r w:rsidR="00B11B22">
        <w:rPr>
          <w:rFonts w:cs="Times New Roman"/>
          <w:sz w:val="32"/>
        </w:rPr>
        <w:tab/>
      </w:r>
      <w:r w:rsidR="00B11B22">
        <w:rPr>
          <w:rFonts w:cs="Times New Roman"/>
          <w:sz w:val="32"/>
        </w:rPr>
        <w:tab/>
      </w:r>
      <w:r w:rsidR="00B11B22">
        <w:rPr>
          <w:rFonts w:cs="Times New Roman"/>
          <w:sz w:val="32"/>
        </w:rPr>
        <w:tab/>
      </w:r>
      <w:r w:rsidRPr="00772391">
        <w:rPr>
          <w:rFonts w:cs="Times New Roman"/>
          <w:sz w:val="32"/>
        </w:rPr>
        <w:t>АДМ-21-05</w:t>
      </w:r>
    </w:p>
    <w:p w:rsidR="006A62D8" w:rsidRPr="00772391" w:rsidRDefault="00B11B22" w:rsidP="008946B5">
      <w:pPr>
        <w:spacing w:before="240"/>
        <w:jc w:val="center"/>
        <w:rPr>
          <w:rFonts w:cs="Times New Roman"/>
          <w:sz w:val="32"/>
        </w:rPr>
      </w:pPr>
      <w:r>
        <w:rPr>
          <w:rFonts w:cs="Times New Roman"/>
          <w:sz w:val="32"/>
        </w:rPr>
        <w:t>Эссе на тему «</w:t>
      </w:r>
      <w:r w:rsidR="006A62D8">
        <w:rPr>
          <w:rFonts w:cs="Times New Roman"/>
          <w:sz w:val="32"/>
        </w:rPr>
        <w:t>Утопическое общество</w:t>
      </w:r>
      <w:r>
        <w:rPr>
          <w:rFonts w:cs="Times New Roman"/>
          <w:sz w:val="32"/>
        </w:rPr>
        <w:t>»</w:t>
      </w:r>
    </w:p>
    <w:p w:rsidR="006A62D8" w:rsidRDefault="006A62D8" w:rsidP="006A62D8">
      <w:pPr>
        <w:spacing w:line="360" w:lineRule="auto"/>
        <w:ind w:firstLine="708"/>
      </w:pPr>
      <w:r>
        <w:rPr>
          <w:rFonts w:cs="Times New Roman"/>
        </w:rPr>
        <w:t xml:space="preserve">Как говорится в определении, </w:t>
      </w:r>
      <w:r>
        <w:t>уто</w:t>
      </w:r>
      <w:r w:rsidRPr="006A62D8">
        <w:t>пия —</w:t>
      </w:r>
      <w:r>
        <w:t xml:space="preserve"> это </w:t>
      </w:r>
      <w:r w:rsidRPr="006A62D8">
        <w:t>изображение идеального </w:t>
      </w:r>
      <w:hyperlink r:id="rId6" w:tooltip="Общественный строй" w:history="1">
        <w:r w:rsidRPr="006A62D8">
          <w:t>общественного строя</w:t>
        </w:r>
      </w:hyperlink>
      <w:r w:rsidRPr="006A62D8">
        <w:t> в прошлом или воображаемом будущем, либо в якобы уже существовавшей или существующей где-то стране, либо как социальных преобразований, ведущих к воплощению </w:t>
      </w:r>
      <w:hyperlink r:id="rId7" w:tooltip="Идеал" w:history="1">
        <w:r w:rsidRPr="006A62D8">
          <w:t>идеала</w:t>
        </w:r>
      </w:hyperlink>
      <w:r w:rsidRPr="006A62D8">
        <w:t> в жизнь. Утопия может иметь положительное значение как нормативный социальный идеал общества (или положения дел) совершенного качества.</w:t>
      </w:r>
      <w:r>
        <w:t xml:space="preserve"> Но может ли такое место существовать на самом деле и каков будет строй данного общества, его уклад, порядок, нравы? Попробуем рассмотреть это в данном эссе.</w:t>
      </w:r>
    </w:p>
    <w:p w:rsidR="006A62D8" w:rsidRDefault="002C6B42" w:rsidP="006A62D8">
      <w:pPr>
        <w:spacing w:line="360" w:lineRule="auto"/>
        <w:ind w:firstLine="708"/>
      </w:pPr>
      <w:r>
        <w:t>Но утопи</w:t>
      </w:r>
      <w:r w:rsidR="001800D0">
        <w:t>ч</w:t>
      </w:r>
      <w:r>
        <w:t xml:space="preserve">еское общество должно брать начало с </w:t>
      </w:r>
      <w:proofErr w:type="gramStart"/>
      <w:r>
        <w:t>какого то</w:t>
      </w:r>
      <w:proofErr w:type="gramEnd"/>
      <w:r>
        <w:t xml:space="preserve"> исторического момента. Возможно, человечество ещё не скоро после множества ошибок и войн сможет прийти к данному обществу. Также на это может повлиять развитие технологий и искусственного интелл</w:t>
      </w:r>
      <w:r w:rsidR="00C27118">
        <w:t>екта. После множества ошибок след</w:t>
      </w:r>
      <w:r>
        <w:t xml:space="preserve">ить за мнимыми людьми-лидерами человечество всё-таки решит, что не разумно в качестве главы/представителя общества выбирать </w:t>
      </w:r>
      <w:r w:rsidR="00C27118">
        <w:t>конкретного</w:t>
      </w:r>
      <w:r>
        <w:t xml:space="preserve"> человека или группу лиц с их недостатками, пороками, склонных к власти и коррупции, и создадут некоторую систему (возможно не с первого раза), которая будет следить за потребностями людей</w:t>
      </w:r>
      <w:r w:rsidR="001800D0">
        <w:t xml:space="preserve">, их психоэмоциональным состоянием для регулирования параметров среды. Группа лиц будет </w:t>
      </w:r>
      <w:r w:rsidR="0008587A">
        <w:t xml:space="preserve">лишь давать направление интересов </w:t>
      </w:r>
      <w:r w:rsidR="00C27118">
        <w:t>общества</w:t>
      </w:r>
      <w:r w:rsidR="0008587A">
        <w:t>.</w:t>
      </w:r>
    </w:p>
    <w:p w:rsidR="001800D0" w:rsidRDefault="001800D0" w:rsidP="006A62D8">
      <w:pPr>
        <w:spacing w:line="360" w:lineRule="auto"/>
        <w:ind w:firstLine="708"/>
      </w:pPr>
      <w:r>
        <w:t>Высокие темпы развития автоматизации может привести к тому, что искоренятся все рутинные работы, и деятельность человека освободится для творческой, духовной деятельности, познания законов природы и развития технологий.</w:t>
      </w:r>
      <w:r w:rsidR="0008587A">
        <w:t xml:space="preserve"> При глобальной автоматизации все товары потребления станут доступными для всех, и отпадёт нужда в валюте. При этом человек всегда стремится к обогащению или быть лучше сверстников. Для этого можно </w:t>
      </w:r>
      <w:r w:rsidR="0008587A">
        <w:lastRenderedPageBreak/>
        <w:t xml:space="preserve">ввести систему социального рейтинга, где за заслуги перед обществом будет начисляться определённое количество баллов. При наборе определенного уровня баллов человек может получить доступ </w:t>
      </w:r>
      <w:r w:rsidR="00C27118">
        <w:t>к определённым ль</w:t>
      </w:r>
      <w:r w:rsidR="0008587A">
        <w:t xml:space="preserve">готам, которые </w:t>
      </w:r>
      <w:r w:rsidR="00C27118">
        <w:t>излишне для человека.</w:t>
      </w:r>
    </w:p>
    <w:p w:rsidR="00C27118" w:rsidRPr="00FA63E8" w:rsidRDefault="00C27118" w:rsidP="006A62D8">
      <w:pPr>
        <w:spacing w:line="360" w:lineRule="auto"/>
        <w:ind w:firstLine="708"/>
      </w:pPr>
      <w:r>
        <w:t>В утопичном обществе человек сможет проживать более долгую жизнь, чем среднестатистический человек на текущий момент. Люди могут уставать от слишком долгой жизни с одним человеком. При искоренении консервативных нравов это может подвергнуть изменению текущего института семьи и исчезновению института моногамии.</w:t>
      </w:r>
    </w:p>
    <w:p w:rsidR="008946B5" w:rsidRDefault="00C27118" w:rsidP="00C27118">
      <w:pPr>
        <w:spacing w:line="360" w:lineRule="auto"/>
        <w:ind w:firstLine="708"/>
      </w:pPr>
      <w:r w:rsidRPr="00C27118">
        <w:t>Возможно ли построение совершенного, идеального общества? Людьми предпринимались попытки его создать. Но ни одна такая попытка не была успешна, все они заканчивались плачевно, потому что реализовывались через насилие, которое противоречит сути такого общества. Практика показала, что его создать невозможно.</w:t>
      </w:r>
      <w:r w:rsidR="008946B5" w:rsidRPr="008946B5">
        <w:t xml:space="preserve"> Полное равенство людей невозможно, поскольку все люди от рождения различны, имеют разную внешность, физиологию, задатки. Но возможно равенство людей перед законом, равенство возможностей. Абсолютной свободы не может быть, потому что всё в мире взаимосвязано и взаимозависимо. Под свободой нужно понимать относительную свободу. Свобода возникает в силу свободы воли. Свобода человека заканчивается там, где начинается свобода другого человека. В противном случае в обществе начнётся хаос и наступит гибель цивилизации. Свобода – это осознанная необходимость.</w:t>
      </w:r>
    </w:p>
    <w:p w:rsidR="00C27118" w:rsidRDefault="008946B5" w:rsidP="00C27118">
      <w:pPr>
        <w:spacing w:line="360" w:lineRule="auto"/>
        <w:ind w:firstLine="708"/>
      </w:pPr>
      <w:bookmarkStart w:id="0" w:name="_GoBack"/>
      <w:bookmarkEnd w:id="0"/>
      <w:r w:rsidRPr="008946B5">
        <w:t xml:space="preserve"> Многое в человеке определяется генетикой. Возможно, что ей определяется, в том числе, и асоциальное поведение, склонность к насилию, к разрушению. Тогда, возможно, что для создания идеального общества, придётся проводить в каком-то виде генетическую селекцию</w:t>
      </w:r>
      <w:r>
        <w:t xml:space="preserve"> либо искусственное создание людей по генетическому материалу родителей под контролем системы отбраковки и редактирования дефектных геномов для уменьшения количества изъянов людях</w:t>
      </w:r>
      <w:r w:rsidRPr="008946B5">
        <w:t>.</w:t>
      </w:r>
    </w:p>
    <w:p w:rsidR="008946B5" w:rsidRPr="006A62D8" w:rsidRDefault="008946B5" w:rsidP="00C27118">
      <w:pPr>
        <w:spacing w:line="360" w:lineRule="auto"/>
        <w:ind w:firstLine="708"/>
      </w:pPr>
      <w:r>
        <w:rPr>
          <w:color w:val="000000"/>
          <w:sz w:val="27"/>
          <w:szCs w:val="27"/>
          <w:shd w:val="clear" w:color="auto" w:fill="FFFFFF"/>
        </w:rPr>
        <w:lastRenderedPageBreak/>
        <w:t>Идеал не может быть достигнут. Но можно и нужно к нему стремиться. Для построения идеального общества нужен труд всех людей. Если люди будут пытаться разносторонне развиваться, раскрывать свой потенциал, помогать делать это друг другу, то в результате они изменят окружающий мир к лучшему. Будут создаваться более благоприятные условия для жизни, для творчества. Все эти изменения будут накапливаться, расти, и в результате приведут к более совершенному обществу. Так что одно из главных средств построения идеального общества – стимулирование саморазвития людей.</w:t>
      </w:r>
    </w:p>
    <w:sectPr w:rsidR="008946B5" w:rsidRPr="006A62D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422" w:rsidRDefault="00556422" w:rsidP="006A62D8">
      <w:pPr>
        <w:spacing w:after="0" w:line="240" w:lineRule="auto"/>
      </w:pPr>
      <w:r>
        <w:separator/>
      </w:r>
    </w:p>
  </w:endnote>
  <w:endnote w:type="continuationSeparator" w:id="0">
    <w:p w:rsidR="00556422" w:rsidRDefault="00556422" w:rsidP="006A6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5640"/>
      <w:docPartObj>
        <w:docPartGallery w:val="Page Numbers (Bottom of Page)"/>
        <w:docPartUnique/>
      </w:docPartObj>
    </w:sdtPr>
    <w:sdtContent>
      <w:p w:rsidR="002C6B42" w:rsidRDefault="002C6B42">
        <w:pPr>
          <w:pStyle w:val="a8"/>
          <w:jc w:val="center"/>
        </w:pPr>
        <w:r>
          <w:fldChar w:fldCharType="begin"/>
        </w:r>
        <w:r>
          <w:instrText>PAGE   \* MERGEFORMAT</w:instrText>
        </w:r>
        <w:r>
          <w:fldChar w:fldCharType="separate"/>
        </w:r>
        <w:r w:rsidR="008946B5">
          <w:rPr>
            <w:noProof/>
          </w:rPr>
          <w:t>3</w:t>
        </w:r>
        <w:r>
          <w:fldChar w:fldCharType="end"/>
        </w:r>
      </w:p>
    </w:sdtContent>
  </w:sdt>
  <w:p w:rsidR="002C6B42" w:rsidRDefault="002C6B4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422" w:rsidRDefault="00556422" w:rsidP="006A62D8">
      <w:pPr>
        <w:spacing w:after="0" w:line="240" w:lineRule="auto"/>
      </w:pPr>
      <w:r>
        <w:separator/>
      </w:r>
    </w:p>
  </w:footnote>
  <w:footnote w:type="continuationSeparator" w:id="0">
    <w:p w:rsidR="00556422" w:rsidRDefault="00556422" w:rsidP="006A62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2F"/>
    <w:rsid w:val="0008587A"/>
    <w:rsid w:val="00166174"/>
    <w:rsid w:val="001800D0"/>
    <w:rsid w:val="001943AC"/>
    <w:rsid w:val="0022222C"/>
    <w:rsid w:val="002C0DFB"/>
    <w:rsid w:val="002C6B42"/>
    <w:rsid w:val="00556422"/>
    <w:rsid w:val="00636303"/>
    <w:rsid w:val="006A62D8"/>
    <w:rsid w:val="00772391"/>
    <w:rsid w:val="0081042F"/>
    <w:rsid w:val="008304BD"/>
    <w:rsid w:val="008946B5"/>
    <w:rsid w:val="00B11B22"/>
    <w:rsid w:val="00C27118"/>
    <w:rsid w:val="00F361EA"/>
    <w:rsid w:val="00FA6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4E56F-8BA9-4D6D-A1F0-C6CF91AD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2D8"/>
    <w:pPr>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636303"/>
    <w:pPr>
      <w:shd w:val="solid" w:color="DEEAF6" w:themeColor="accent1" w:themeTint="33" w:fill="DEEAF6" w:themeFill="accent1" w:themeFillTint="33"/>
      <w:spacing w:after="0"/>
    </w:pPr>
    <w:rPr>
      <w:rFonts w:ascii="Consolas" w:hAnsi="Consolas"/>
      <w:color w:val="404040" w:themeColor="text1" w:themeTint="BF"/>
      <w:sz w:val="24"/>
      <w:lang w:val="en-US"/>
      <w14:textOutline w14:w="9525" w14:cap="rnd" w14:cmpd="sng" w14:algn="ctr">
        <w14:noFill/>
        <w14:prstDash w14:val="solid"/>
        <w14:bevel/>
      </w14:textOutline>
    </w:rPr>
  </w:style>
  <w:style w:type="character" w:customStyle="1" w:styleId="a4">
    <w:name w:val="код Знак"/>
    <w:basedOn w:val="a0"/>
    <w:link w:val="a3"/>
    <w:rsid w:val="00636303"/>
    <w:rPr>
      <w:rFonts w:ascii="Consolas" w:hAnsi="Consolas"/>
      <w:color w:val="404040" w:themeColor="text1" w:themeTint="BF"/>
      <w:sz w:val="24"/>
      <w:shd w:val="solid" w:color="DEEAF6" w:themeColor="accent1" w:themeTint="33" w:fill="DEEAF6" w:themeFill="accent1" w:themeFillTint="33"/>
      <w:lang w:val="en-US"/>
      <w14:textOutline w14:w="9525" w14:cap="rnd" w14:cmpd="sng" w14:algn="ctr">
        <w14:noFill/>
        <w14:prstDash w14:val="solid"/>
        <w14:bevel/>
      </w14:textOutline>
    </w:rPr>
  </w:style>
  <w:style w:type="character" w:styleId="a5">
    <w:name w:val="Hyperlink"/>
    <w:basedOn w:val="a0"/>
    <w:uiPriority w:val="99"/>
    <w:semiHidden/>
    <w:unhideWhenUsed/>
    <w:rsid w:val="006A62D8"/>
    <w:rPr>
      <w:color w:val="0000FF"/>
      <w:u w:val="single"/>
    </w:rPr>
  </w:style>
  <w:style w:type="paragraph" w:styleId="a6">
    <w:name w:val="header"/>
    <w:basedOn w:val="a"/>
    <w:link w:val="a7"/>
    <w:uiPriority w:val="99"/>
    <w:unhideWhenUsed/>
    <w:rsid w:val="006A62D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A62D8"/>
    <w:rPr>
      <w:rFonts w:ascii="Times New Roman" w:hAnsi="Times New Roman"/>
      <w:sz w:val="28"/>
    </w:rPr>
  </w:style>
  <w:style w:type="paragraph" w:styleId="a8">
    <w:name w:val="footer"/>
    <w:basedOn w:val="a"/>
    <w:link w:val="a9"/>
    <w:uiPriority w:val="99"/>
    <w:unhideWhenUsed/>
    <w:rsid w:val="006A62D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A62D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ru.wikipedia.org/wiki/%D0%98%D0%B4%D0%B5%D0%B0%D0%B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D0%9E%D0%B1%D1%89%D0%B5%D1%81%D1%82%D0%B2%D0%B5%D0%BD%D0%BD%D1%8B%D0%B9_%D1%81%D1%82%D1%80%D0%BE%D0%B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3</Pages>
  <Words>672</Words>
  <Characters>3831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2022-03-14T13:00:00Z</dcterms:created>
  <dcterms:modified xsi:type="dcterms:W3CDTF">2022-06-06T20:41:00Z</dcterms:modified>
</cp:coreProperties>
</file>