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2021739298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1B017A" w:rsidRDefault="001B017A" w:rsidP="00DE4ED6">
          <w:pPr>
            <w:ind w:left="360"/>
            <w:jc w:val="right"/>
            <w:rPr>
              <w:noProof/>
            </w:rPr>
          </w:pPr>
        </w:p>
        <w:p w:rsidR="001B017A" w:rsidRDefault="001B017A" w:rsidP="00DE4ED6">
          <w:pPr>
            <w:pStyle w:val="ReportMain"/>
            <w:keepNext/>
            <w:suppressAutoHyphens/>
            <w:spacing w:before="360" w:after="360"/>
            <w:outlineLvl w:val="0"/>
            <w:rPr>
              <w:noProof/>
            </w:rPr>
          </w:pPr>
          <w:r>
            <w:rPr>
              <w:b/>
            </w:rPr>
            <w:t xml:space="preserve">                   </w:t>
          </w:r>
        </w:p>
        <w:p w:rsidR="001B017A" w:rsidRPr="00CB1ABB" w:rsidRDefault="001B017A" w:rsidP="00DE4ED6">
          <w:pPr>
            <w:ind w:left="360"/>
            <w:jc w:val="center"/>
            <w:rPr>
              <w:b/>
              <w:bCs/>
            </w:rPr>
          </w:pPr>
          <w:r>
            <w:rPr>
              <w:noProof/>
              <w:lang w:eastAsia="ru-RU"/>
            </w:rPr>
            <w:drawing>
              <wp:inline distT="0" distB="0" distL="0" distR="0" wp14:anchorId="09F29C6D" wp14:editId="3B67C7CE">
                <wp:extent cx="1485900" cy="847725"/>
                <wp:effectExtent l="19050" t="0" r="0" b="0"/>
                <wp:docPr id="6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b/>
              <w:bCs/>
            </w:rPr>
          </w:pPr>
          <w:r w:rsidRPr="001B017A">
            <w:rPr>
              <w:rFonts w:ascii="Times New Roman" w:hAnsi="Times New Roman" w:cs="Times New Roman"/>
              <w:b/>
              <w:bCs/>
            </w:rPr>
            <w:t>МИНОБРНАУКИ РОССИИ</w:t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b/>
              <w:bCs/>
            </w:rPr>
          </w:pPr>
          <w:r w:rsidRPr="001B017A">
            <w:rPr>
              <w:rFonts w:ascii="Times New Roman" w:hAnsi="Times New Roman" w:cs="Times New Roman"/>
              <w:b/>
              <w:bCs/>
            </w:rPr>
            <w:t>федеральное государственное бюджетное образовательное учреждение</w:t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b/>
              <w:bCs/>
            </w:rPr>
          </w:pPr>
          <w:r w:rsidRPr="001B017A">
            <w:rPr>
              <w:rFonts w:ascii="Times New Roman" w:hAnsi="Times New Roman" w:cs="Times New Roman"/>
              <w:b/>
              <w:bCs/>
            </w:rPr>
            <w:t>высшего образования</w:t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b/>
              <w:bCs/>
            </w:rPr>
          </w:pPr>
          <w:r w:rsidRPr="001B017A">
            <w:rPr>
              <w:rFonts w:ascii="Times New Roman" w:hAnsi="Times New Roman" w:cs="Times New Roman"/>
              <w:b/>
              <w:bCs/>
            </w:rPr>
            <w:t xml:space="preserve"> «Московский государственный технологический университет «СТАНКИН»</w:t>
          </w:r>
        </w:p>
        <w:p w:rsidR="001B017A" w:rsidRPr="001B017A" w:rsidRDefault="001B017A" w:rsidP="00DE4ED6">
          <w:pPr>
            <w:pBdr>
              <w:bottom w:val="single" w:sz="4" w:space="1" w:color="auto"/>
            </w:pBdr>
            <w:ind w:left="360"/>
            <w:jc w:val="center"/>
            <w:rPr>
              <w:rFonts w:ascii="Times New Roman" w:hAnsi="Times New Roman" w:cs="Times New Roman"/>
            </w:rPr>
          </w:pPr>
          <w:r w:rsidRPr="001B017A">
            <w:rPr>
              <w:rFonts w:ascii="Times New Roman" w:hAnsi="Times New Roman" w:cs="Times New Roman"/>
              <w:b/>
              <w:bCs/>
            </w:rPr>
            <w:t>(ФГБОУ ВО «МГТУ «СТАНКИН»)</w:t>
          </w:r>
        </w:p>
        <w:p w:rsidR="001B017A" w:rsidRPr="001B017A" w:rsidRDefault="001B017A" w:rsidP="00DE4ED6">
          <w:pPr>
            <w:ind w:left="360"/>
            <w:rPr>
              <w:rFonts w:ascii="Times New Roman" w:hAnsi="Times New Roman" w:cs="Times New Roman"/>
            </w:rPr>
          </w:pPr>
        </w:p>
        <w:p w:rsidR="001B017A" w:rsidRPr="001B017A" w:rsidRDefault="001B017A" w:rsidP="001B017A">
          <w:pPr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sz w:val="34"/>
              <w:szCs w:val="34"/>
            </w:rPr>
          </w:pPr>
          <w:r w:rsidRPr="001B017A">
            <w:rPr>
              <w:rFonts w:ascii="Times New Roman" w:hAnsi="Times New Roman" w:cs="Times New Roman"/>
              <w:sz w:val="34"/>
              <w:szCs w:val="34"/>
            </w:rPr>
            <w:t>Реферат по учебной практике</w:t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sz w:val="34"/>
              <w:szCs w:val="34"/>
            </w:rPr>
          </w:pPr>
          <w:r w:rsidRPr="001B017A">
            <w:rPr>
              <w:rFonts w:ascii="Times New Roman" w:hAnsi="Times New Roman" w:cs="Times New Roman"/>
              <w:sz w:val="34"/>
              <w:szCs w:val="34"/>
            </w:rPr>
            <w:t>на тему</w:t>
          </w:r>
        </w:p>
        <w:p w:rsidR="001B017A" w:rsidRPr="001B017A" w:rsidRDefault="001B017A" w:rsidP="001B017A">
          <w:pPr>
            <w:rPr>
              <w:rFonts w:ascii="Times New Roman" w:hAnsi="Times New Roman" w:cs="Times New Roman"/>
            </w:rPr>
          </w:pPr>
        </w:p>
        <w:p w:rsidR="001B017A" w:rsidRDefault="001B017A" w:rsidP="00DE4ED6">
          <w:pPr>
            <w:ind w:left="360"/>
            <w:jc w:val="center"/>
            <w:rPr>
              <w:rFonts w:ascii="Times New Roman" w:hAnsi="Times New Roman" w:cs="Times New Roman"/>
              <w:sz w:val="38"/>
              <w:szCs w:val="38"/>
            </w:rPr>
          </w:pPr>
          <w:r>
            <w:rPr>
              <w:rFonts w:ascii="Times New Roman" w:hAnsi="Times New Roman" w:cs="Times New Roman"/>
              <w:sz w:val="38"/>
              <w:szCs w:val="38"/>
            </w:rPr>
            <w:t>Обработка металлов давлением</w:t>
          </w:r>
          <w:r w:rsidR="0039766E">
            <w:rPr>
              <w:rFonts w:ascii="Times New Roman" w:hAnsi="Times New Roman" w:cs="Times New Roman"/>
              <w:sz w:val="38"/>
              <w:szCs w:val="38"/>
            </w:rPr>
            <w:t>.</w:t>
          </w:r>
        </w:p>
        <w:p w:rsidR="0039766E" w:rsidRPr="001B017A" w:rsidRDefault="00DF47C6" w:rsidP="00DE4ED6">
          <w:pPr>
            <w:ind w:left="360"/>
            <w:jc w:val="center"/>
            <w:rPr>
              <w:rFonts w:ascii="Times New Roman" w:hAnsi="Times New Roman" w:cs="Times New Roman"/>
              <w:sz w:val="38"/>
              <w:szCs w:val="38"/>
            </w:rPr>
          </w:pPr>
          <w:r>
            <w:rPr>
              <w:rFonts w:ascii="Times New Roman" w:hAnsi="Times New Roman" w:cs="Times New Roman"/>
              <w:sz w:val="38"/>
              <w:szCs w:val="38"/>
            </w:rPr>
            <w:t>Горячая и холодная штамповка.</w:t>
          </w: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  <w:bookmarkStart w:id="0" w:name="_GoBack"/>
        </w:p>
        <w:p w:rsidR="001B017A" w:rsidRPr="00DB222D" w:rsidRDefault="00DB222D" w:rsidP="00DF47C6">
          <w:pPr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 w:rsidRPr="00DB222D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Pr="00DB222D">
            <w:rPr>
              <w:rFonts w:ascii="Times New Roman" w:hAnsi="Times New Roman" w:cs="Times New Roman"/>
              <w:sz w:val="28"/>
              <w:szCs w:val="28"/>
            </w:rPr>
            <w:t xml:space="preserve"> студент</w:t>
          </w:r>
          <w:proofErr w:type="gramEnd"/>
          <w:r w:rsidRPr="00DB222D">
            <w:rPr>
              <w:rFonts w:ascii="Times New Roman" w:hAnsi="Times New Roman" w:cs="Times New Roman"/>
              <w:sz w:val="28"/>
              <w:szCs w:val="28"/>
            </w:rPr>
            <w:t xml:space="preserve"> группы АДБ-17-11</w:t>
          </w:r>
        </w:p>
        <w:p w:rsidR="00DB222D" w:rsidRDefault="00DB222D" w:rsidP="00DF47C6">
          <w:p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DB222D">
            <w:rPr>
              <w:rFonts w:ascii="Times New Roman" w:hAnsi="Times New Roman" w:cs="Times New Roman"/>
              <w:sz w:val="28"/>
              <w:szCs w:val="28"/>
            </w:rPr>
            <w:t>Абдулзагиров</w:t>
          </w:r>
          <w:proofErr w:type="spellEnd"/>
          <w:r w:rsidRPr="00DB222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DB222D">
            <w:rPr>
              <w:rFonts w:ascii="Times New Roman" w:hAnsi="Times New Roman" w:cs="Times New Roman"/>
              <w:sz w:val="28"/>
              <w:szCs w:val="28"/>
            </w:rPr>
            <w:t>Мурад</w:t>
          </w:r>
          <w:proofErr w:type="spellEnd"/>
          <w:r w:rsidRPr="00DB222D">
            <w:rPr>
              <w:rFonts w:ascii="Times New Roman" w:hAnsi="Times New Roman" w:cs="Times New Roman"/>
              <w:sz w:val="28"/>
              <w:szCs w:val="28"/>
            </w:rPr>
            <w:t xml:space="preserve"> Магомедович</w:t>
          </w:r>
        </w:p>
        <w:bookmarkEnd w:id="0"/>
        <w:p w:rsidR="00DB222D" w:rsidRPr="00DB222D" w:rsidRDefault="00DB222D" w:rsidP="00DF47C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B017A" w:rsidRPr="001B017A" w:rsidRDefault="001B017A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39766E" w:rsidRPr="00DF47C6" w:rsidRDefault="001B017A" w:rsidP="00DF47C6">
          <w:pPr>
            <w:jc w:val="center"/>
            <w:rPr>
              <w:rFonts w:ascii="Times New Roman" w:hAnsi="Times New Roman" w:cs="Times New Roman"/>
            </w:rPr>
          </w:pPr>
          <w:r w:rsidRPr="001B017A">
            <w:rPr>
              <w:rFonts w:ascii="Times New Roman" w:hAnsi="Times New Roman" w:cs="Times New Roman"/>
            </w:rPr>
            <w:t>г. Москва 2018 г.</w:t>
          </w:r>
        </w:p>
        <w:p w:rsidR="0039766E" w:rsidRPr="0039766E" w:rsidRDefault="0039766E" w:rsidP="0039766E">
          <w:pPr>
            <w:spacing w:after="0" w:line="240" w:lineRule="auto"/>
            <w:rPr>
              <w:rFonts w:ascii="Tahoma" w:eastAsia="Times New Roman" w:hAnsi="Tahoma" w:cs="Tahoma"/>
              <w:color w:val="000000"/>
              <w:sz w:val="18"/>
              <w:szCs w:val="18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Горячая объемная штамповка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способ обработки металлов давлением, при котором изделию придается необходимая форма при помощи специального инструмента – штампа.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Образуемая в результате объемной штамповки </w:t>
          </w:r>
          <w:proofErr w:type="gram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деталь</w:t>
          </w:r>
          <w:proofErr w:type="gram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называемая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поковкой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 объемной штамповке металл деформируется одновременно по всему объему, а течение его происходит в полости штампа, очертания и размеры которой соответствуют будущей детали.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По сравнению с ковкой штамповка имеет ряд преимуществ.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1. Имеет более высокую производительность;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2. Обеспечивает меньший расход материала;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3. За счет более высокой точности позволяет значительно сократить объем последующей обработки резанием.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Недостатки: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1. Для объемной штамповки паковок требуется гораздо большее усилие деформирования;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2. Штамп дорогостоящий инструмент и пригоден только для изготовления одной, конкретной паковки.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Поэтом горячая объемная штамповка экономически целесообразно применению в крупносерийном и массовом производстве при изготовлении паковок от нескольких грамм до 20 килограмм.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Штампы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это массивные стальные формы, состоящие из двух частей в которых имеются полости. Эти полости называются ручьями. Верхняя часть штампа закрепляется на подвижной части кузнечной машины, нижняя – на неподвижной. При смыкании обеих частей штампов образуется ручей, формы и размеры которого соответствуют изготавливаемому изделию. В зависимости от степени сложности изделия используют штампы одноручьевые или многоручьевые. Штамповка паковок сложной конфигурации производится в многоручьевых штампах, ручьи которого подразделяются на заготовительные и штамповочные (чистовые и черновые).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 заготовительных ручьях происходит предварительное, а в штамповочных – окончательная форма изменения заготовки.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Различают штамповку в открытых и закрытых штампах.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При штамповке в открытых штампах в плоскости их разъема часть металла вытекает в </w:t>
          </w:r>
          <w:proofErr w:type="spellStart"/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облойную</w:t>
          </w:r>
          <w:proofErr w:type="spellEnd"/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 xml:space="preserve"> щель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получается заусенец (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облой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), что служит гарантией полного заполнения полости металлом.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Штамповка в закрытых штампах характеризуется тем, что полость штампа в процессе деформирования остается закрытой. Зазор между подвижной и неподвижной частями штампа при этом постоянный и небольшой. Образование заусенца в нем не предусмотрено.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После штамповки изделий производят ряд завершающих операции: обрезку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облоя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, прошивку отверстий, правку, термическую обработку (отжиг или нормализацию), очитку от окалины, контроль качества паковок.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Давильная обработка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 последнее время этот метод получается значительное распространение для изготовления деталей в различных отраслях промышленности.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Заготовка, имеющая форму круга, прижимается упором к вращающейся форме.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Давильни перемещается параллельно оси вращения формы и постепенно деформирует металл заготовки, прижимая его к форме. В зависимости от давления толщина стенок детали может быть равной или меньше толщины заготовки.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Этим методом можно изготавливать изделия, получаемые вытяжкой при штамповке, но только полые тела вращения. Давильные работы устраняют необходимость изготовления штампов. Форма часто изготавливается из дерева, и поэтому в ряде случаев давильные работы более экономичные, чем вытяжка при листовой штамповке.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Производство гнутых профилей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 изготовлении горячей прокаткой фасонных профилей невозможно получить стенки толщиной менее 2-3 мм. В то же время по требуемой прочности в конструкциях такая толщина нередко завышена. Фасонные тонкостенные профили, легкие, жесткие, сложной конфигурации и большой длины можно получать методом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профилирования листового материала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в холодном состоянии.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Процесс профилирования прокаткой на профилегибочных станках заключается в постепенном изменении формы сечения плоской заготовки до требуемого профиля при последовательном прохождении полосы или ленты через несколько пар 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вращающихся фигурных роликов. Обычно таких пар от 6 до 20 и более. При данном методе площадь поперечного и толщина исходной или ленты практически не изменяется. Происходит только их последовательная гибка в поперечном сечении.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4884420" cy="2301240"/>
                <wp:effectExtent l="0" t="0" r="0" b="3810"/>
                <wp:docPr id="13" name="Рисунок 13" descr="http://refeteka.ru/images/r/a/4/3/a43517ba797e6152a325fc21b9da36a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refeteka.ru/images/r/a/4/3/a43517ba797e6152a325fc21b9da36a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442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1. Примеры гнутых профилей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Заготовка при изготовлении гнутых профилей может быть лента или полоса из стали и цветных металлов толщиной 0,3-10мм.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Форма гнутых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гнутых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профилей может быть относительно простой –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профиль открытого типа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и весьма сложной –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профили полузакрытого типа и закрытого типа, профили с наполнителем.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Накатывание резьбы и мелкомодульных зубчатых колес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Процесс пластического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формообразования резьбы плоскими плашками либо роликами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 производится на специальных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резьбонакаточных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станках.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Резьбонакаточные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и зубонакатные инструменты изготавливают из высоколегированных сталей Х12М, ХФ12, Х12ФН, 9ХС.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lastRenderedPageBreak/>
            <w:drawing>
              <wp:inline distT="0" distB="0" distL="0" distR="0">
                <wp:extent cx="4030980" cy="1752600"/>
                <wp:effectExtent l="0" t="0" r="7620" b="0"/>
                <wp:docPr id="12" name="Рисунок 12" descr="http://refeteka.ru/images/r/b/6/c/b6ce63d5ef898651d95574d126773d5f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refeteka.ru/images/r/b/6/c/b6ce63d5ef898651d95574d126773d5f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098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2. Накатывание резьбы плоскими плашками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 формировании резьбы плашками заготовку 2 помещают между неподвижной 1 подвижной 3 плашками. На рабочих поверхностях у них имеется рифления, профиль и расположение которых соответствует профилю и шагу накатываемой резьбы. При перемещении подвижной плашки заготовка катится между инструментом, а на ее поверхности образуется резьба.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4305300" cy="2301240"/>
                <wp:effectExtent l="0" t="0" r="0" b="3810"/>
                <wp:docPr id="11" name="Рисунок 11" descr="http://refeteka.ru/images/r/1/0/5/1050ae25d07d222b25cd96c354509a4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refeteka.ru/images/r/1/0/5/1050ae25d07d222b25cd96c354509a4e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3. Накатывание резьбы роликами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 формировании резьбы роликами ролики 1 и 3 получают принудительное вращение. Заготовка 2 свободно обкатывается между ними. Ролику 3 придается радиальное движение для вдавливания в металл заготовки на необходимую глубину. Обкатка роликами требует меньших усилий. С их помощью накатываются резьбы с более крупными шагами.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Диаметр заготовки для накатывания резьбы определяется по </w:t>
          </w:r>
          <w:proofErr w:type="gram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формуле :</w:t>
          </w:r>
          <w:proofErr w:type="gramEnd"/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vertAlign w:val="subscript"/>
              <w:lang w:eastAsia="ru-RU"/>
            </w:rPr>
            <w:drawing>
              <wp:inline distT="0" distB="0" distL="0" distR="0">
                <wp:extent cx="1638300" cy="312420"/>
                <wp:effectExtent l="0" t="0" r="0" b="0"/>
                <wp:docPr id="10" name="Рисунок 10" descr="http://refeteka.ru/images/r/c/b/2/cb2b3ad6b52144e92baff4e4fdc275b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refeteka.ru/images/r/c/b/2/cb2b3ad6b52144e92baff4e4fdc275b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, (1)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proofErr w:type="gram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где </w:t>
          </w: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vertAlign w:val="subscript"/>
              <w:lang w:eastAsia="ru-RU"/>
            </w:rPr>
            <w:drawing>
              <wp:inline distT="0" distB="0" distL="0" distR="0">
                <wp:extent cx="236220" cy="243840"/>
                <wp:effectExtent l="0" t="0" r="0" b="3810"/>
                <wp:docPr id="9" name="Рисунок 9" descr="http://refeteka.ru/images/r/e/b/0/eb078a83a8dea229fc08cc39454076c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refeteka.ru/images/r/e/b/0/eb078a83a8dea229fc08cc39454076c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</w:t>
          </w:r>
          <w:proofErr w:type="gram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наружный диаметр резьбы, мм; </w:t>
          </w: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vertAlign w:val="subscript"/>
              <w:lang w:eastAsia="ru-RU"/>
            </w:rPr>
            <w:drawing>
              <wp:inline distT="0" distB="0" distL="0" distR="0">
                <wp:extent cx="228600" cy="243840"/>
                <wp:effectExtent l="0" t="0" r="0" b="3810"/>
                <wp:docPr id="8" name="Рисунок 8" descr="http://refeteka.ru/images/r/c/e/8/ce8024e4654eed021dc62d9b68d92a3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refeteka.ru/images/r/c/e/8/ce8024e4654eed021dc62d9b68d92a3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внутренний диаметр резьбы, мм.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Накатывание цилиндрических и конических микромодульных колес в 15 – 20 раз производительнее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зубонарезания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4869180" cy="2606040"/>
                <wp:effectExtent l="0" t="0" r="7620" b="3810"/>
                <wp:docPr id="7" name="Рисунок 7" descr="http://refeteka.ru/images/r/9/3/7/9371a70c190e75e5f2a36073a28afe6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refeteka.ru/images/r/9/3/7/9371a70c190e75e5f2a36073a28afe60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918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4. Накатывание цилиндрических и конических микромодульных колес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Процесс можно осуществлять на токарных станках накатниками 1 и 3, которые закреплены на суппорте и перемещаются с подачей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Sпр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 Каждый накатник имеет заборную часть для постепенного образования накатываемых зубьев на заготовке 2.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Холодная штамповка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Под холодной штамповкой понимают штамповку без предварительного нагрева заготовки. Для металлов и сплавов, применяемых при штамповке </w:t>
          </w:r>
          <w:proofErr w:type="gram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такой процесс деформирования</w:t>
          </w:r>
          <w:proofErr w:type="gram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соответствует условиям холодной деформации.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Холодная штамповка подразделяется на объемную штамповку и листовую штамповку. В первом случае заготовкой служит сортовой, а во втором – листовой металл.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Такое подразделение целесообразно потому, что характер деформирования, применяемые операции и конструкции штампов для объемной и листовой штамповки значительно различаются между собой.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Основные разновидности холодной объемной штамповки – холодное выдавливание, холодная высадка и холодная объемная формовка.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Холодное выдавливание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 холодном выдавливании заготовку помещают в полость, из которой металл выдавливают в отверстие, имеющееся в рабочем инструменте. Выдавливание обычно выполняют на кривошипных или гидравлических прессах в штамповках. Рабочими частями штампов являются пуансон (подвижен) и матрица (неподвижная часть формы).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4122420" cy="2209800"/>
                <wp:effectExtent l="0" t="0" r="0" b="0"/>
                <wp:docPr id="5" name="Рисунок 5" descr="http://refeteka.ru/images/r/1/f/a/1fa916cd83007572e929df65e7462a5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refeteka.ru/images/r/1/f/a/1fa916cd83007572e929df65e7462a57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242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5. Прямое выдавливание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Различают прямое, обратное, боковое и комбинированное выдавливание. При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прямом выдавливании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металл вытекает в отверстие, расположенное в данной части матрицы 2, в направлении, совпадающим с направлением движения пуансона.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lastRenderedPageBreak/>
            <w:drawing>
              <wp:inline distT="0" distB="0" distL="0" distR="0">
                <wp:extent cx="3931920" cy="2103120"/>
                <wp:effectExtent l="0" t="0" r="0" b="0"/>
                <wp:docPr id="4" name="Рисунок 4" descr="http://refeteka.ru/images/r/1/2/7/1278e6baec01a310e64021406a817f9b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ttp://refeteka.ru/images/r/1/2/7/1278e6baec01a310e64021406a817f9b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1920" cy="210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6. Обратное выдавливание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обратном выдавливании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направление течения металла противоположено направлению движения пуансона относительно матрицы.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Наиболее часто встречающейся схемой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обратного выдавливания 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является схема, при которой металл может вытекать в кольцевой зазор между пуансоном и матрицей.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По такой схеме изготавливают полые детали типа труб (корпуса тюбиков), экраны радиоламп, корпуса конденсаторов и т.д.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боковом выдавливании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металл вытекает в отверстие в боковой части матрицы в направлении, не совпадающем с направлением движения пуансона.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3840480" cy="2103120"/>
                <wp:effectExtent l="0" t="0" r="7620" b="0"/>
                <wp:docPr id="3" name="Рисунок 3" descr="http://refeteka.ru/images/r/0/9/e/09ead3660bb0d9effa851fa2ccfae8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http://refeteka.ru/images/r/0/9/e/09ead3660bb0d9effa851fa2ccfae81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0480" cy="210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Рис. 7. Боковое выдавливание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Таким образом можно получить детали типа тройников, крестовин и т.д. В этом случае, чтобы обеспечить удаление заготовки после штамповки, матрицу 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выполняют в состоящей из двух половинок с плоскостью разъема совпадающей с плоскостью, в которой расположены осевые линии заготовки и полученного отростка.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Комбинированное выдавливание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характеризуется одновременным течением металла по нескольким из рассматриваемых схем холодного выдавливания.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Основной положительной особенностью выдавливания является возможность получения без разрушения заготовки весьма больших степеней деформации, которые можно характеризовать показателем: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vertAlign w:val="subscript"/>
              <w:lang w:eastAsia="ru-RU"/>
            </w:rPr>
            <w:drawing>
              <wp:inline distT="0" distB="0" distL="0" distR="0">
                <wp:extent cx="609600" cy="518160"/>
                <wp:effectExtent l="0" t="0" r="0" b="0"/>
                <wp:docPr id="2" name="Рисунок 2" descr="http://refeteka.ru/images/r/a/6/a/a6ae4d4acaf10a592af1803c7f404fb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://refeteka.ru/images/r/a/6/a/a6ae4d4acaf10a592af1803c7f404fb9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,(2)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где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F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vertAlign w:val="subscript"/>
              <w:lang w:eastAsia="ru-RU"/>
            </w:rPr>
            <w:t>0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площадь поперечного сечения исходной заготовки;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F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vertAlign w:val="subscript"/>
              <w:lang w:eastAsia="ru-RU"/>
            </w:rPr>
            <w:t>1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площадь поперечного сечения выдавленной части детали;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Для таких металлов как медь и алюминий, обладающих высокой пластичностью </w:t>
          </w:r>
          <w:proofErr w:type="gramStart"/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К</w:t>
          </w:r>
          <w:proofErr w:type="gram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&gt;100 (стенка толщиной 0.1 – 0.2 мм при диаметре тубы 20 -40 мм).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Холодная высадка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Холодную высадку выполняют на специальных холодновысадочных автоматах. Штампуют от прутка или проволоки. Пруток 1 подается до упора 2, поперечным движением ножа 3 отрезается заготовка требуемой длины и последовательно переносится с помощью специального механизма в позиции штамповки, на которых из заготовки поучают деталь.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noProof/>
              <w:color w:val="000000"/>
              <w:sz w:val="26"/>
              <w:szCs w:val="26"/>
              <w:lang w:eastAsia="ru-RU"/>
            </w:rPr>
            <w:drawing>
              <wp:inline distT="0" distB="0" distL="0" distR="0">
                <wp:extent cx="4594860" cy="2461260"/>
                <wp:effectExtent l="0" t="0" r="0" b="0"/>
                <wp:docPr id="1" name="Рисунок 1" descr="http://refeteka.ru/images/r/0/e/9/0e9b6677b481f47c7a1016f994d711b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ttp://refeteka.ru/images/r/0/e/9/0e9b6677b481f47c7a1016f994d711be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Рис. 7. Холодная высадка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Высадка головки детали за один удар пуансона обеспечивается при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 l 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≤ (2,5 – 2,8)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d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 При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l 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≤ (3,5 – 5,5)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d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за два удара, и при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l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&gt; (6 – 8)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d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– за три удара.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На холодновысадочных автоматах штампуют заготовки диаметром 0.5 – 40 мм из черных и цветных металлов. Получают такие детали как болты, винты, заклепки, гвозди, шарики, ролики и т.д. Штамповка на холодновысадочных автоматах характеризуется высоким коэффициентом использования металла ~ 95% (только 5% металла идет в отход).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Холодная объемная формовка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Холодная формовка в открытых штампах заключается в предании заготовке формы детали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путе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заполнения полости штампа металлом заготовки. Схема холодной формовки аналогична схеме горячей объемной штамповки.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Для уменьшения вредного влияния упрочнения и облегчения процесса деформирования при холодной формовке процесс образования детали обычно расчленяют на переходы, между которыми заготовку подвергают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рекристаллизационному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отжигу.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Каждый последующий переход осуществляют в специальном штампе.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Применяются в крупносерийном и массовом производстве.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Холодная листовая штамповка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Листовая штамповка 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– это процесс получения изделий или заготовок из листового материала путем деформирования его на прессах с помощью штампов. Листовой штамповкой можно получать изделия не только из металла, но и из кожи, картона, пластмасс.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Холодная листовая штамповка является одним из наиболее прогрессивных и экономичных методов изготовления деталей. Детали, полученные листовой штамповкой, отличаются точностью размеров, взаимозаменяемостью, и в большинстве случаем не требует дальнейшей механической обработки, имеют высокую прочность и жесткость при малом весе и малом расходе материала. Штамповка позволяет из листового материала изготавливать самые разнообразные 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lastRenderedPageBreak/>
            <w:t>детали РЭС – корпуса, фланцы, крышки, стенки, шасси, рамы, платы, шестерни и др. плоские и изогнутые детали.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Холодная штамповка объединяет большое количество операций, которые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по характеру деформации металла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разделяются на две большие группы:</w:t>
          </w:r>
        </w:p>
        <w:p w:rsidR="0039766E" w:rsidRPr="0039766E" w:rsidRDefault="0039766E" w:rsidP="0039766E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Операции с разделением (резкой) материала;</w:t>
          </w:r>
        </w:p>
        <w:p w:rsidR="0039766E" w:rsidRPr="0039766E" w:rsidRDefault="0039766E" w:rsidP="0039766E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Операции с пластической деформацией материала.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Более детально все операции холодной листовой штамповки </w:t>
          </w:r>
          <w:r w:rsidRPr="0039766E">
            <w:rPr>
              <w:rFonts w:ascii="Times New Roman" w:eastAsia="Times New Roman" w:hAnsi="Times New Roman" w:cs="Times New Roman"/>
              <w:i/>
              <w:iCs/>
              <w:color w:val="000000"/>
              <w:sz w:val="26"/>
              <w:szCs w:val="26"/>
              <w:lang w:eastAsia="ru-RU"/>
            </w:rPr>
            <w:t>по виду деформации</w:t>
          </w: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 разделяются на следующие основные виды: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– резка – отделение одной части материала или заготовки от другой по замкнутому или незамкнутому контуру;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– гибка – превращение плоской заготовки в изогнутую деталь;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– вытяжка – превращение плоской заготовки в полую деталь любой формы;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– формовка – изменение формы детали или заготовки путем местных деформаций различного характера.</w:t>
          </w: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 свою очередь, почти каждый из основных видов операций подразделяется на ряд конкретных операций, характеризуемых особенностью и назначением производимой работы, а также типом штампа.</w:t>
          </w:r>
        </w:p>
        <w:p w:rsid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Рассматривая основные виды операций холодной штамповки, следует иметь ввиду, что при изготовлении деталей они могут выполняться совместно путем совмещения (при одном штампе) нескольких типов деформаций или выполняться последовательно разными штампами.</w:t>
          </w: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DF47C6" w:rsidRPr="0039766E" w:rsidRDefault="00DF47C6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b/>
              <w:bCs/>
              <w:color w:val="000000"/>
              <w:sz w:val="26"/>
              <w:szCs w:val="26"/>
              <w:lang w:eastAsia="ru-RU"/>
            </w:rPr>
            <w:t>ЛИТЕРАТУРА</w:t>
          </w:r>
        </w:p>
        <w:p w:rsidR="0039766E" w:rsidRPr="0039766E" w:rsidRDefault="0039766E" w:rsidP="0039766E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</w:p>
        <w:p w:rsidR="0039766E" w:rsidRPr="0039766E" w:rsidRDefault="0039766E" w:rsidP="0039766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Технология производства ЭВМ / А.П. Достанко, М.И. Пикуль, А.А.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Хмыль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: Учеб. – Мн.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Выш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 Школа, 2004 – 347с.</w:t>
          </w:r>
        </w:p>
        <w:p w:rsidR="0039766E" w:rsidRPr="0039766E" w:rsidRDefault="0039766E" w:rsidP="0039766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Технология деталей радиоэлектронной аппаратуры. Учеб. пособие для ВУЗов /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С.Е.Ушакова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, В.С. Сергеев, А.В. Ключников, В.П. Привалов; Под ред. С.Е. Ушаковой. – М.: Радио и связь, 2002. – 256с.</w:t>
          </w:r>
        </w:p>
        <w:p w:rsidR="0039766E" w:rsidRPr="0039766E" w:rsidRDefault="0039766E" w:rsidP="0039766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Тявловский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М.Д.,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Хмыль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А.А.,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Станишевский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В.К. Технология деталей и периферийных устройств ЭВА: Учеб. пособие для ВУЗов. Мн.: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Выш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 школа, 2001. – 256с.</w:t>
          </w:r>
        </w:p>
        <w:p w:rsidR="0039766E" w:rsidRPr="0039766E" w:rsidRDefault="0039766E" w:rsidP="0039766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Технология конструкционных материалов: Учебник для машиностроительных специальностей ВУЗов / А.М. Дольский, И.А. Арутюнова, Т.М.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Барсукова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и др.; Под ред. А.М. Дольского. – М.: Машиностроение, 2005. – 448с.</w:t>
          </w:r>
        </w:p>
        <w:p w:rsidR="0039766E" w:rsidRPr="0039766E" w:rsidRDefault="0039766E" w:rsidP="0039766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</w:pPr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Зайцев И.В. Технология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электроаппаратостроения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: Учеб. пособие для ВУЗов. – М.: </w:t>
          </w:r>
          <w:proofErr w:type="spellStart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Высш</w:t>
          </w:r>
          <w:proofErr w:type="spellEnd"/>
          <w:r w:rsidRPr="0039766E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 Школа, 2002. – 215с.</w:t>
          </w:r>
        </w:p>
        <w:p w:rsidR="001B017A" w:rsidRDefault="00DB222D"/>
      </w:sdtContent>
    </w:sdt>
    <w:p w:rsidR="00E17C20" w:rsidRDefault="00DB222D"/>
    <w:sectPr w:rsidR="00E17C20" w:rsidSect="001B017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56856"/>
    <w:multiLevelType w:val="multilevel"/>
    <w:tmpl w:val="F316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45525"/>
    <w:multiLevelType w:val="multilevel"/>
    <w:tmpl w:val="58AA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06"/>
    <w:rsid w:val="001B017A"/>
    <w:rsid w:val="0039766E"/>
    <w:rsid w:val="006B304C"/>
    <w:rsid w:val="00AD6F90"/>
    <w:rsid w:val="00D60406"/>
    <w:rsid w:val="00DB222D"/>
    <w:rsid w:val="00D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51DBE-CD1E-46CA-8971-26699BB4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portMain">
    <w:name w:val="Report_Main"/>
    <w:basedOn w:val="a"/>
    <w:rsid w:val="001B0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76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9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3</cp:revision>
  <dcterms:created xsi:type="dcterms:W3CDTF">2018-02-27T17:57:00Z</dcterms:created>
  <dcterms:modified xsi:type="dcterms:W3CDTF">2018-02-27T18:30:00Z</dcterms:modified>
</cp:coreProperties>
</file>