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1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свойств элементов электрической цепи»</w:t>
      </w:r>
    </w:p>
    <w:p w:rsidR="00C702CF" w:rsidRDefault="00643C01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</w:t>
      </w:r>
      <w:r w:rsidR="00643C01">
        <w:rPr>
          <w:rFonts w:ascii="Times New Roman" w:hAnsi="Times New Roman" w:cs="Times New Roman"/>
          <w:sz w:val="28"/>
        </w:rPr>
        <w:t xml:space="preserve">16-09        </w:t>
      </w:r>
      <w:proofErr w:type="spellStart"/>
      <w:r w:rsidR="00643C01">
        <w:rPr>
          <w:rFonts w:ascii="Times New Roman" w:hAnsi="Times New Roman" w:cs="Times New Roman"/>
          <w:sz w:val="28"/>
        </w:rPr>
        <w:t>Клементьев</w:t>
      </w:r>
      <w:proofErr w:type="spellEnd"/>
      <w:r w:rsidR="00643C01">
        <w:rPr>
          <w:rFonts w:ascii="Times New Roman" w:hAnsi="Times New Roman" w:cs="Times New Roman"/>
          <w:sz w:val="28"/>
        </w:rPr>
        <w:t xml:space="preserve"> Василий Андреевич</w:t>
      </w: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752ACC">
        <w:rPr>
          <w:rFonts w:ascii="Times New Roman" w:hAnsi="Times New Roman" w:cs="Times New Roman"/>
          <w:sz w:val="28"/>
        </w:rPr>
        <w:t xml:space="preserve">     Сорокин Вадим Олегович</w:t>
      </w: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5A1F0C" w:rsidRDefault="005A1F0C" w:rsidP="00C702CF">
      <w:pPr>
        <w:jc w:val="center"/>
        <w:rPr>
          <w:rFonts w:ascii="Times New Roman" w:hAnsi="Times New Roman" w:cs="Times New Roman"/>
          <w:b/>
          <w:sz w:val="28"/>
        </w:rPr>
      </w:pPr>
    </w:p>
    <w:p w:rsidR="0027201B" w:rsidRDefault="00C702CF" w:rsidP="0027201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2C21EF" w:rsidRPr="003E485D" w:rsidRDefault="002C21EF" w:rsidP="0027201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№1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СВОЙСТВ ЭЛЕМЕНТОВ ЭЛЕКТРИЧЕСКОЙ ЦЕПИ</w:t>
      </w:r>
    </w:p>
    <w:p w:rsidR="002C21EF" w:rsidRDefault="002C21EF" w:rsidP="002C2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>исследование свой</w:t>
      </w:r>
      <w:proofErr w:type="gramStart"/>
      <w:r>
        <w:rPr>
          <w:rFonts w:ascii="Times New Roman" w:hAnsi="Times New Roman" w:cs="Times New Roman"/>
          <w:sz w:val="24"/>
        </w:rPr>
        <w:t>ств дв</w:t>
      </w:r>
      <w:proofErr w:type="gramEnd"/>
      <w:r>
        <w:rPr>
          <w:rFonts w:ascii="Times New Roman" w:hAnsi="Times New Roman" w:cs="Times New Roman"/>
          <w:sz w:val="24"/>
        </w:rPr>
        <w:t>ухполюсных элементов электрических цепей.</w:t>
      </w:r>
      <w:r>
        <w:rPr>
          <w:rFonts w:ascii="Times New Roman" w:hAnsi="Times New Roman" w:cs="Times New Roman"/>
          <w:sz w:val="24"/>
        </w:rPr>
        <w:br/>
        <w:t xml:space="preserve">В работе студенты исследуют основные характеристики и свойства линейных пассивных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элементов, нелинейного резистивного элемента (полупроводникового диода) и источников сигналов.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компонентов (элементов схем) и контрольно-измерительных приборов.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A662E7"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РЕЗИСТИВНЫХ ДВУХПОЛЮСНЫХ ЭЛЕМЕНТОВ</w:t>
      </w:r>
    </w:p>
    <w:p w:rsidR="00C702CF" w:rsidRDefault="00D63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42002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1B" w:rsidRDefault="0027201B" w:rsidP="0027201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C8783D">
        <w:t xml:space="preserve"> </w:t>
      </w:r>
      <w:r w:rsidRPr="00C8783D">
        <w:rPr>
          <w:rFonts w:ascii="Times New Roman" w:hAnsi="Times New Roman" w:cs="Times New Roman"/>
          <w:sz w:val="24"/>
        </w:rPr>
        <w:t>Схема виртуального эксперимента для исследования резистивных двухполюсных элементов</w:t>
      </w:r>
    </w:p>
    <w:p w:rsidR="0027201B" w:rsidRDefault="0027201B" w:rsidP="002720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характеристики резистивного элемента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7638C5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>Результаты занести в таблицу</w:t>
      </w:r>
    </w:p>
    <w:p w:rsidR="0027201B" w:rsidRDefault="0027201B" w:rsidP="0027201B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27201B" w:rsidRDefault="0027201B" w:rsidP="0027201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резистивного элемента </w:t>
      </w:r>
      <w:r>
        <w:rPr>
          <w:rFonts w:ascii="Times New Roman" w:hAnsi="Times New Roman" w:cs="Times New Roman"/>
          <w:b/>
          <w:sz w:val="24"/>
          <w:lang w:val="en-US"/>
        </w:rPr>
        <w:t>R1</w:t>
      </w:r>
    </w:p>
    <w:tbl>
      <w:tblPr>
        <w:tblStyle w:val="a5"/>
        <w:tblW w:w="0" w:type="auto"/>
        <w:jc w:val="center"/>
        <w:tblLook w:val="01E0"/>
      </w:tblPr>
      <w:tblGrid>
        <w:gridCol w:w="1951"/>
        <w:gridCol w:w="851"/>
        <w:gridCol w:w="1151"/>
        <w:gridCol w:w="992"/>
        <w:gridCol w:w="851"/>
        <w:gridCol w:w="1258"/>
        <w:gridCol w:w="992"/>
      </w:tblGrid>
      <w:tr w:rsidR="0027201B" w:rsidTr="004D3B9B">
        <w:trPr>
          <w:jc w:val="center"/>
        </w:trPr>
        <w:tc>
          <w:tcPr>
            <w:tcW w:w="1951" w:type="dxa"/>
            <w:vMerge w:val="restart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sz w:val="24"/>
              </w:rPr>
              <w:t>Элемент</w:t>
            </w:r>
          </w:p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R1</w:t>
            </w:r>
            <w:r>
              <w:rPr>
                <w:sz w:val="24"/>
                <w:lang w:val="en-US"/>
              </w:rPr>
              <w:t xml:space="preserve"> = 100</w:t>
            </w:r>
            <w:r w:rsidRPr="007638C5">
              <w:rPr>
                <w:sz w:val="24"/>
              </w:rPr>
              <w:t xml:space="preserve">  Ом</w:t>
            </w: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proofErr w:type="spellStart"/>
            <w:r w:rsidRPr="007638C5">
              <w:rPr>
                <w:i/>
                <w:sz w:val="24"/>
                <w:lang w:val="en-US"/>
              </w:rPr>
              <w:t>i</w:t>
            </w:r>
            <w:proofErr w:type="spellEnd"/>
            <w:r w:rsidRPr="007638C5">
              <w:rPr>
                <w:sz w:val="24"/>
                <w:lang w:val="en-US"/>
              </w:rPr>
              <w:t xml:space="preserve">, </w:t>
            </w:r>
            <w:r w:rsidRPr="007638C5">
              <w:rPr>
                <w:sz w:val="24"/>
              </w:rPr>
              <w:t>А</w:t>
            </w:r>
          </w:p>
        </w:tc>
        <w:tc>
          <w:tcPr>
            <w:tcW w:w="1151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</w:t>
            </w:r>
            <w:r>
              <w:rPr>
                <w:sz w:val="24"/>
                <w:lang w:val="en-US"/>
              </w:rPr>
              <w:t>,63</w:t>
            </w:r>
          </w:p>
        </w:tc>
        <w:tc>
          <w:tcPr>
            <w:tcW w:w="992" w:type="dxa"/>
          </w:tcPr>
          <w:p w:rsidR="0027201B" w:rsidRPr="00081FD4" w:rsidRDefault="00081FD4" w:rsidP="009764B3">
            <w:pPr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-0,315</w:t>
            </w:r>
          </w:p>
        </w:tc>
        <w:tc>
          <w:tcPr>
            <w:tcW w:w="851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58" w:type="dxa"/>
          </w:tcPr>
          <w:p w:rsidR="0027201B" w:rsidRPr="00081FD4" w:rsidRDefault="00081FD4" w:rsidP="009764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0,315</w:t>
            </w:r>
          </w:p>
        </w:tc>
        <w:tc>
          <w:tcPr>
            <w:tcW w:w="992" w:type="dxa"/>
          </w:tcPr>
          <w:p w:rsidR="0027201B" w:rsidRPr="00081FD4" w:rsidRDefault="00081FD4" w:rsidP="009764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0,63</w:t>
            </w:r>
          </w:p>
        </w:tc>
      </w:tr>
      <w:tr w:rsidR="0027201B" w:rsidTr="004D3B9B">
        <w:trPr>
          <w:jc w:val="center"/>
        </w:trPr>
        <w:tc>
          <w:tcPr>
            <w:tcW w:w="1951" w:type="dxa"/>
            <w:vMerge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u</w:t>
            </w:r>
            <w:r w:rsidRPr="007638C5">
              <w:rPr>
                <w:sz w:val="24"/>
                <w:lang w:val="en-US"/>
              </w:rPr>
              <w:t>,</w:t>
            </w:r>
            <w:r w:rsidRPr="007638C5">
              <w:rPr>
                <w:sz w:val="24"/>
              </w:rPr>
              <w:t xml:space="preserve"> В</w:t>
            </w:r>
          </w:p>
        </w:tc>
        <w:tc>
          <w:tcPr>
            <w:tcW w:w="1151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-63</w:t>
            </w:r>
            <w:r w:rsidR="00EB6844">
              <w:rPr>
                <w:sz w:val="24"/>
                <w:lang w:val="en-US"/>
              </w:rPr>
              <w:t>,000</w:t>
            </w:r>
          </w:p>
        </w:tc>
        <w:tc>
          <w:tcPr>
            <w:tcW w:w="992" w:type="dxa"/>
          </w:tcPr>
          <w:p w:rsidR="0027201B" w:rsidRPr="00081FD4" w:rsidRDefault="00081FD4" w:rsidP="009764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-31,5</w:t>
            </w:r>
            <w:r w:rsidR="00EB6844">
              <w:rPr>
                <w:sz w:val="24"/>
                <w:lang w:val="en-US"/>
              </w:rPr>
              <w:t>00</w:t>
            </w:r>
          </w:p>
        </w:tc>
        <w:tc>
          <w:tcPr>
            <w:tcW w:w="851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58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31,5</w:t>
            </w:r>
            <w:r w:rsidR="00EB6844">
              <w:rPr>
                <w:sz w:val="24"/>
                <w:lang w:val="en-US"/>
              </w:rPr>
              <w:t>00</w:t>
            </w:r>
          </w:p>
        </w:tc>
        <w:tc>
          <w:tcPr>
            <w:tcW w:w="992" w:type="dxa"/>
          </w:tcPr>
          <w:p w:rsidR="0027201B" w:rsidRPr="00081FD4" w:rsidRDefault="00081FD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</w:t>
            </w:r>
            <w:r w:rsidR="00EB6844">
              <w:rPr>
                <w:sz w:val="24"/>
                <w:lang w:val="en-US"/>
              </w:rPr>
              <w:t>,000</w:t>
            </w:r>
          </w:p>
        </w:tc>
      </w:tr>
    </w:tbl>
    <w:p w:rsidR="0027201B" w:rsidRDefault="0027201B">
      <w:pPr>
        <w:rPr>
          <w:rFonts w:ascii="Times New Roman" w:hAnsi="Times New Roman" w:cs="Times New Roman"/>
        </w:rPr>
      </w:pPr>
    </w:p>
    <w:p w:rsidR="00FC77F0" w:rsidRDefault="00FC77F0" w:rsidP="00FC77F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Построить ВАХ резисторов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 xml:space="preserve">2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A24D42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C77F0" w:rsidRDefault="00FC77F0" w:rsidP="00FC77F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FC77F0" w:rsidRDefault="00FC77F0" w:rsidP="00FC77F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ВАХ резисторов </w:t>
      </w:r>
      <w:r>
        <w:rPr>
          <w:rFonts w:ascii="Times New Roman" w:hAnsi="Times New Roman" w:cs="Times New Roman"/>
          <w:b/>
          <w:sz w:val="24"/>
          <w:lang w:val="en-US"/>
        </w:rPr>
        <w:t>R2, R3</w:t>
      </w:r>
    </w:p>
    <w:tbl>
      <w:tblPr>
        <w:tblStyle w:val="a5"/>
        <w:tblW w:w="0" w:type="auto"/>
        <w:jc w:val="center"/>
        <w:tblLook w:val="01E0"/>
      </w:tblPr>
      <w:tblGrid>
        <w:gridCol w:w="2235"/>
        <w:gridCol w:w="1134"/>
        <w:gridCol w:w="1701"/>
        <w:gridCol w:w="2126"/>
        <w:gridCol w:w="1559"/>
      </w:tblGrid>
      <w:tr w:rsidR="00FC77F0" w:rsidTr="004D3B9B">
        <w:trPr>
          <w:jc w:val="center"/>
        </w:trPr>
        <w:tc>
          <w:tcPr>
            <w:tcW w:w="2235" w:type="dxa"/>
            <w:vMerge w:val="restart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R2</w:t>
            </w:r>
            <w:r w:rsidRPr="006F378C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= 200</w:t>
            </w:r>
            <w:r w:rsidRPr="006F378C">
              <w:rPr>
                <w:sz w:val="24"/>
                <w:lang w:val="en-US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  <w:lang w:val="en-US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FC77F0" w:rsidRPr="00D6302F" w:rsidRDefault="00F52A4C" w:rsidP="00D6302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D6302F">
              <w:rPr>
                <w:sz w:val="24"/>
                <w:lang w:val="en-US"/>
              </w:rPr>
              <w:t>315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D6302F" w:rsidRDefault="00D6302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0,315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  <w:lang w:val="en-US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FC77F0" w:rsidRPr="00D6302F" w:rsidRDefault="00F52A4C" w:rsidP="00D6302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D6302F">
              <w:rPr>
                <w:sz w:val="24"/>
                <w:lang w:val="en-US"/>
              </w:rPr>
              <w:t>62,950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D6302F" w:rsidRDefault="00D6302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62,978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 w:val="restart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 xml:space="preserve"> R3</w:t>
            </w:r>
            <w:r w:rsidRPr="006F378C">
              <w:rPr>
                <w:i/>
                <w:sz w:val="24"/>
              </w:rPr>
              <w:t xml:space="preserve"> </w:t>
            </w:r>
            <w:r w:rsidRPr="006F378C">
              <w:rPr>
                <w:sz w:val="24"/>
                <w:lang w:val="en-US"/>
              </w:rPr>
              <w:t>=</w:t>
            </w:r>
            <w:r>
              <w:rPr>
                <w:sz w:val="24"/>
              </w:rPr>
              <w:t>500</w:t>
            </w:r>
            <w:r w:rsidRPr="006F378C">
              <w:rPr>
                <w:i/>
                <w:sz w:val="24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FC77F0" w:rsidRPr="00BF6223" w:rsidRDefault="00F52A4C" w:rsidP="00BF62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BF6223">
              <w:rPr>
                <w:sz w:val="24"/>
                <w:lang w:val="en-US"/>
              </w:rPr>
              <w:t>126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BF6223" w:rsidRDefault="00BF622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0,126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FC77F0" w:rsidRPr="00BF6223" w:rsidRDefault="00F52A4C" w:rsidP="00BF62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BF6223">
              <w:rPr>
                <w:sz w:val="24"/>
                <w:lang w:val="en-US"/>
              </w:rPr>
              <w:t>62,950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BF6223" w:rsidRDefault="00BF622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62,950</w:t>
            </w:r>
          </w:p>
        </w:tc>
      </w:tr>
    </w:tbl>
    <w:p w:rsidR="0027201B" w:rsidRDefault="0027201B">
      <w:pPr>
        <w:rPr>
          <w:rFonts w:ascii="Times New Roman" w:hAnsi="Times New Roman" w:cs="Times New Roman"/>
        </w:rPr>
      </w:pPr>
    </w:p>
    <w:p w:rsidR="00F2127A" w:rsidRDefault="00BF6223" w:rsidP="00BF6223">
      <w:pPr>
        <w:jc w:val="center"/>
        <w:rPr>
          <w:rFonts w:ascii="Times New Roman" w:hAnsi="Times New Roman" w:cs="Times New Roman"/>
        </w:rPr>
      </w:pPr>
      <w:r w:rsidRPr="00BF6223">
        <w:rPr>
          <w:rFonts w:ascii="Times New Roman" w:hAnsi="Times New Roman" w:cs="Times New Roman"/>
        </w:rPr>
        <w:drawing>
          <wp:inline distT="0" distB="0" distL="0" distR="0">
            <wp:extent cx="4924425" cy="3114675"/>
            <wp:effectExtent l="19050" t="0" r="9525" b="0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B8035A" w:rsidRDefault="00B8035A" w:rsidP="00B80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в зависимости от того, какое у нас сопротивление, значения силы тока будут обратно пропорциональны значениям сопротивления при одних и тех же значениях напряжения.</w:t>
      </w: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32221C" w:rsidRDefault="0032221C" w:rsidP="002B5CDE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32221C" w:rsidRDefault="0032221C" w:rsidP="002B5CDE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B5CDE" w:rsidRPr="00566FBC" w:rsidRDefault="002B5CDE" w:rsidP="002B5C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на резистивном элементе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>).</w:t>
      </w:r>
    </w:p>
    <w:p w:rsidR="002B5CDE" w:rsidRDefault="002B5CDE" w:rsidP="002B5CDE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2B5CDE" w:rsidRDefault="002B5CDE" w:rsidP="002B5CD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0" w:type="auto"/>
        <w:jc w:val="center"/>
        <w:tblInd w:w="250" w:type="dxa"/>
        <w:tblLook w:val="01E0"/>
      </w:tblPr>
      <w:tblGrid>
        <w:gridCol w:w="1701"/>
        <w:gridCol w:w="1134"/>
        <w:gridCol w:w="2126"/>
        <w:gridCol w:w="2128"/>
        <w:gridCol w:w="1983"/>
      </w:tblGrid>
      <w:tr w:rsidR="002B5CDE" w:rsidRPr="00CD29EC" w:rsidTr="004D3B9B">
        <w:trPr>
          <w:jc w:val="center"/>
        </w:trPr>
        <w:tc>
          <w:tcPr>
            <w:tcW w:w="1701" w:type="dxa"/>
            <w:vMerge w:val="restart"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  <w:r w:rsidRPr="00835759">
              <w:rPr>
                <w:sz w:val="24"/>
              </w:rPr>
              <w:t>Элемент</w:t>
            </w:r>
          </w:p>
          <w:p w:rsidR="002B5CDE" w:rsidRPr="00835759" w:rsidRDefault="002B5CDE" w:rsidP="004D3B9B">
            <w:pPr>
              <w:jc w:val="both"/>
              <w:rPr>
                <w:sz w:val="24"/>
              </w:rPr>
            </w:pPr>
            <w:r w:rsidRPr="00835759">
              <w:rPr>
                <w:i/>
                <w:sz w:val="24"/>
                <w:lang w:val="en-US"/>
              </w:rPr>
              <w:t>R</w:t>
            </w:r>
            <w:r w:rsidR="00DE224C">
              <w:rPr>
                <w:sz w:val="24"/>
                <w:lang w:val="en-US"/>
              </w:rPr>
              <w:t>3</w:t>
            </w:r>
            <w:r w:rsidR="00DE224C">
              <w:rPr>
                <w:sz w:val="24"/>
              </w:rPr>
              <w:t xml:space="preserve">  = </w:t>
            </w:r>
            <w:r w:rsidR="00DE224C"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00</w:t>
            </w:r>
            <w:r w:rsidRPr="00835759">
              <w:rPr>
                <w:sz w:val="24"/>
              </w:rPr>
              <w:t xml:space="preserve"> Ом</w:t>
            </w: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 w:rsidRPr="00835759"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835759" w:rsidRDefault="002B5CDE" w:rsidP="004D3B9B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1983" w:type="dxa"/>
          </w:tcPr>
          <w:p w:rsidR="002B5CDE" w:rsidRPr="00835759" w:rsidRDefault="002B5CDE" w:rsidP="004D3B9B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min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t</w:t>
            </w:r>
            <w:r w:rsidRPr="00835759">
              <w:rPr>
                <w:sz w:val="24"/>
                <w:lang w:val="en-US"/>
              </w:rPr>
              <w:t xml:space="preserve">, </w:t>
            </w:r>
            <w:r w:rsidR="00A350D9">
              <w:rPr>
                <w:sz w:val="24"/>
              </w:rPr>
              <w:t>м</w:t>
            </w:r>
            <w:r w:rsidRPr="00835759">
              <w:rPr>
                <w:sz w:val="24"/>
                <w:lang w:val="en-US"/>
              </w:rPr>
              <w:t>c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2,500</w:t>
            </w:r>
          </w:p>
        </w:tc>
        <w:tc>
          <w:tcPr>
            <w:tcW w:w="1983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7,500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Pr="00835759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0,126</w:t>
            </w:r>
          </w:p>
        </w:tc>
        <w:tc>
          <w:tcPr>
            <w:tcW w:w="1983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-0,126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u</w:t>
            </w:r>
            <w:r w:rsidRPr="00835759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63,000</w:t>
            </w:r>
          </w:p>
        </w:tc>
        <w:tc>
          <w:tcPr>
            <w:tcW w:w="1983" w:type="dxa"/>
          </w:tcPr>
          <w:p w:rsidR="002B5CDE" w:rsidRPr="00EB6844" w:rsidRDefault="00EB684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63,000</w:t>
            </w:r>
          </w:p>
        </w:tc>
      </w:tr>
    </w:tbl>
    <w:p w:rsidR="001F456F" w:rsidRDefault="001F456F" w:rsidP="001F456F">
      <w:pPr>
        <w:jc w:val="center"/>
        <w:rPr>
          <w:rFonts w:ascii="Times New Roman" w:hAnsi="Times New Roman" w:cs="Times New Roman"/>
          <w:sz w:val="24"/>
        </w:rPr>
      </w:pPr>
    </w:p>
    <w:p w:rsidR="001F456F" w:rsidRDefault="00723964" w:rsidP="001F45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19" name="Рисунок 18" descr="Клементье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E" w:rsidRDefault="002B5CDE" w:rsidP="00B8035A">
      <w:pPr>
        <w:rPr>
          <w:rFonts w:ascii="Times New Roman" w:hAnsi="Times New Roman" w:cs="Times New Roman"/>
          <w:sz w:val="24"/>
        </w:rPr>
      </w:pPr>
    </w:p>
    <w:p w:rsidR="00676DCD" w:rsidRDefault="00676DCD" w:rsidP="00676DC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резистивного элемента</w:t>
      </w:r>
    </w:p>
    <w:p w:rsidR="00676DCD" w:rsidRDefault="00676DCD" w:rsidP="00676D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видно из графиков, значения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D6317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63173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D6317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6317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прямо пропорциональны друг другу, в силу того, что модуль значения сопротивления больше 1.</w:t>
      </w:r>
    </w:p>
    <w:p w:rsidR="002A0F90" w:rsidRDefault="002A0F90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5662F4" w:rsidRDefault="005662F4" w:rsidP="005662F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характеристики нелинейного резистивного элемента (полупроводникового диода),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D63173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662F4" w:rsidRPr="00D63173" w:rsidRDefault="005662F4" w:rsidP="005662F4">
      <w:pPr>
        <w:jc w:val="center"/>
        <w:rPr>
          <w:rFonts w:ascii="Times New Roman" w:hAnsi="Times New Roman" w:cs="Times New Roman"/>
          <w:sz w:val="24"/>
        </w:rPr>
      </w:pPr>
    </w:p>
    <w:p w:rsidR="005662F4" w:rsidRDefault="005662F4" w:rsidP="005662F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5662F4" w:rsidRDefault="005662F4" w:rsidP="005662F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полупроводникового диода </w:t>
      </w:r>
      <w:r>
        <w:rPr>
          <w:rFonts w:ascii="Times New Roman" w:hAnsi="Times New Roman" w:cs="Times New Roman"/>
          <w:b/>
          <w:sz w:val="24"/>
          <w:lang w:val="en-US"/>
        </w:rPr>
        <w:t>D</w:t>
      </w:r>
      <w:r w:rsidRPr="00D63173">
        <w:rPr>
          <w:rFonts w:ascii="Times New Roman" w:hAnsi="Times New Roman" w:cs="Times New Roman"/>
          <w:b/>
          <w:sz w:val="24"/>
        </w:rPr>
        <w:t>1</w:t>
      </w:r>
    </w:p>
    <w:tbl>
      <w:tblPr>
        <w:tblStyle w:val="a5"/>
        <w:tblW w:w="0" w:type="auto"/>
        <w:jc w:val="center"/>
        <w:tblInd w:w="392" w:type="dxa"/>
        <w:tblLook w:val="01E0"/>
      </w:tblPr>
      <w:tblGrid>
        <w:gridCol w:w="1559"/>
        <w:gridCol w:w="1276"/>
        <w:gridCol w:w="851"/>
        <w:gridCol w:w="1417"/>
        <w:gridCol w:w="1276"/>
        <w:gridCol w:w="992"/>
        <w:gridCol w:w="1134"/>
      </w:tblGrid>
      <w:tr w:rsidR="005662F4" w:rsidTr="00C25D14">
        <w:trPr>
          <w:jc w:val="center"/>
        </w:trPr>
        <w:tc>
          <w:tcPr>
            <w:tcW w:w="1559" w:type="dxa"/>
            <w:vMerge w:val="restart"/>
          </w:tcPr>
          <w:p w:rsidR="005662F4" w:rsidRPr="00D63173" w:rsidRDefault="005662F4" w:rsidP="004D3B9B">
            <w:pPr>
              <w:jc w:val="both"/>
              <w:rPr>
                <w:sz w:val="24"/>
              </w:rPr>
            </w:pPr>
            <w:r w:rsidRPr="00D63173">
              <w:rPr>
                <w:sz w:val="24"/>
              </w:rPr>
              <w:t>Элемент</w:t>
            </w:r>
          </w:p>
          <w:p w:rsidR="005662F4" w:rsidRPr="00D63173" w:rsidRDefault="005662F4" w:rsidP="004D3B9B">
            <w:pPr>
              <w:jc w:val="both"/>
              <w:rPr>
                <w:i/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276" w:type="dxa"/>
          </w:tcPr>
          <w:p w:rsidR="005662F4" w:rsidRPr="00D63173" w:rsidRDefault="005662F4" w:rsidP="004D3B9B">
            <w:pPr>
              <w:jc w:val="both"/>
              <w:rPr>
                <w:sz w:val="24"/>
                <w:lang w:val="en-US"/>
              </w:rPr>
            </w:pPr>
            <w:proofErr w:type="spellStart"/>
            <w:r w:rsidRPr="00D63173">
              <w:rPr>
                <w:i/>
                <w:sz w:val="24"/>
                <w:lang w:val="en-US"/>
              </w:rPr>
              <w:t>i</w:t>
            </w:r>
            <w:proofErr w:type="spellEnd"/>
            <w:r w:rsidRPr="00D63173">
              <w:rPr>
                <w:sz w:val="24"/>
                <w:lang w:val="en-US"/>
              </w:rPr>
              <w:t>, A</w:t>
            </w:r>
          </w:p>
        </w:tc>
        <w:tc>
          <w:tcPr>
            <w:tcW w:w="851" w:type="dxa"/>
          </w:tcPr>
          <w:p w:rsidR="005662F4" w:rsidRPr="00D63173" w:rsidRDefault="001420CF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</w:tcPr>
          <w:p w:rsidR="005662F4" w:rsidRPr="001420CF" w:rsidRDefault="001420CF" w:rsidP="00C25D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0,011</w:t>
            </w:r>
          </w:p>
        </w:tc>
        <w:tc>
          <w:tcPr>
            <w:tcW w:w="992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9,406</w:t>
            </w:r>
          </w:p>
        </w:tc>
        <w:tc>
          <w:tcPr>
            <w:tcW w:w="1134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599,623</w:t>
            </w:r>
          </w:p>
        </w:tc>
      </w:tr>
      <w:tr w:rsidR="005662F4" w:rsidTr="00C25D14">
        <w:trPr>
          <w:jc w:val="center"/>
        </w:trPr>
        <w:tc>
          <w:tcPr>
            <w:tcW w:w="1559" w:type="dxa"/>
            <w:vMerge/>
          </w:tcPr>
          <w:p w:rsidR="005662F4" w:rsidRPr="00D63173" w:rsidRDefault="005662F4" w:rsidP="004D3B9B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5662F4" w:rsidRPr="00D63173" w:rsidRDefault="005662F4" w:rsidP="004D3B9B">
            <w:pPr>
              <w:jc w:val="both"/>
              <w:rPr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u</w:t>
            </w:r>
            <w:r w:rsidRPr="00D63173">
              <w:rPr>
                <w:sz w:val="24"/>
                <w:lang w:val="en-US"/>
              </w:rPr>
              <w:t>, B</w:t>
            </w:r>
          </w:p>
        </w:tc>
        <w:tc>
          <w:tcPr>
            <w:tcW w:w="851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</w:t>
            </w:r>
            <w:r>
              <w:rPr>
                <w:sz w:val="24"/>
                <w:lang w:val="en-US"/>
              </w:rPr>
              <w:t>,999</w:t>
            </w:r>
          </w:p>
        </w:tc>
        <w:tc>
          <w:tcPr>
            <w:tcW w:w="1417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0,717</w:t>
            </w:r>
          </w:p>
        </w:tc>
        <w:tc>
          <w:tcPr>
            <w:tcW w:w="992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0,892</w:t>
            </w:r>
          </w:p>
        </w:tc>
        <w:tc>
          <w:tcPr>
            <w:tcW w:w="1134" w:type="dxa"/>
          </w:tcPr>
          <w:p w:rsidR="005662F4" w:rsidRPr="001420CF" w:rsidRDefault="001420C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</w:tr>
    </w:tbl>
    <w:p w:rsidR="009C3543" w:rsidRDefault="009C3543">
      <w:pPr>
        <w:rPr>
          <w:rFonts w:ascii="Times New Roman" w:hAnsi="Times New Roman" w:cs="Times New Roman"/>
        </w:rPr>
      </w:pPr>
    </w:p>
    <w:p w:rsidR="00840D5D" w:rsidRDefault="000E4F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02025"/>
            <wp:effectExtent l="19050" t="0" r="3175" b="0"/>
            <wp:docPr id="20" name="Рисунок 19" descr="Клементье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5D" w:rsidRDefault="00840D5D" w:rsidP="00840D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ВАХ диода</w:t>
      </w:r>
    </w:p>
    <w:p w:rsidR="00840D5D" w:rsidRDefault="00840D5D" w:rsidP="00840D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 в ходе эксперимента было выяснено, что темпы роста значения напряжения уменьшаются по сравнению с темпом роста значений тока в силу использования нелинейного резистивного элемента (полупроводникового диода).</w:t>
      </w:r>
    </w:p>
    <w:p w:rsidR="00840D5D" w:rsidRDefault="00840D5D" w:rsidP="00840D5D">
      <w:pPr>
        <w:rPr>
          <w:rFonts w:ascii="Times New Roman" w:hAnsi="Times New Roman" w:cs="Times New Roman"/>
          <w:sz w:val="24"/>
        </w:rPr>
      </w:pPr>
    </w:p>
    <w:p w:rsidR="00840D5D" w:rsidRDefault="00840D5D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651FCC" w:rsidRDefault="00651FCC" w:rsidP="00651FC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нелинейного резистивного элемента (диода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1).</w:t>
      </w:r>
    </w:p>
    <w:p w:rsidR="00651FCC" w:rsidRDefault="00651FCC" w:rsidP="00651FC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651FCC" w:rsidRDefault="00651FCC" w:rsidP="00651FCC">
      <w:pPr>
        <w:jc w:val="center"/>
        <w:rPr>
          <w:rFonts w:ascii="Times New Roman" w:hAnsi="Times New Roman" w:cs="Times New Roman"/>
          <w:b/>
          <w:sz w:val="24"/>
        </w:rPr>
      </w:pPr>
      <w:r w:rsidRPr="00723412">
        <w:rPr>
          <w:rFonts w:ascii="Times New Roman" w:hAnsi="Times New Roman" w:cs="Times New Roman"/>
          <w:b/>
          <w:sz w:val="24"/>
        </w:rPr>
        <w:t xml:space="preserve">Временные зависимости 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u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i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9747" w:type="dxa"/>
        <w:jc w:val="center"/>
        <w:tblLook w:val="01E0"/>
      </w:tblPr>
      <w:tblGrid>
        <w:gridCol w:w="1526"/>
        <w:gridCol w:w="1559"/>
        <w:gridCol w:w="2126"/>
        <w:gridCol w:w="1843"/>
        <w:gridCol w:w="2693"/>
      </w:tblGrid>
      <w:tr w:rsidR="00651FCC" w:rsidRPr="00CD29EC" w:rsidTr="004D3B9B">
        <w:trPr>
          <w:jc w:val="center"/>
        </w:trPr>
        <w:tc>
          <w:tcPr>
            <w:tcW w:w="1526" w:type="dxa"/>
            <w:vMerge w:val="restart"/>
          </w:tcPr>
          <w:p w:rsidR="00651FCC" w:rsidRPr="00723412" w:rsidRDefault="00651FCC" w:rsidP="004D3B9B">
            <w:pPr>
              <w:jc w:val="both"/>
              <w:rPr>
                <w:sz w:val="24"/>
              </w:rPr>
            </w:pPr>
            <w:r w:rsidRPr="00723412">
              <w:rPr>
                <w:sz w:val="24"/>
              </w:rPr>
              <w:t>Элемент</w:t>
            </w:r>
          </w:p>
          <w:p w:rsidR="00651FCC" w:rsidRPr="00723412" w:rsidRDefault="00651FCC" w:rsidP="004D3B9B">
            <w:pPr>
              <w:jc w:val="both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lang w:val="en-US"/>
              </w:rPr>
            </w:pPr>
            <w:r w:rsidRPr="00723412">
              <w:rPr>
                <w:sz w:val="24"/>
                <w:lang w:val="en-US"/>
              </w:rPr>
              <w:t>0</w:t>
            </w:r>
          </w:p>
        </w:tc>
        <w:tc>
          <w:tcPr>
            <w:tcW w:w="1843" w:type="dxa"/>
          </w:tcPr>
          <w:p w:rsidR="00651FCC" w:rsidRPr="00723412" w:rsidRDefault="00651FCC" w:rsidP="004D3B9B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2693" w:type="dxa"/>
          </w:tcPr>
          <w:p w:rsidR="00651FCC" w:rsidRPr="00723412" w:rsidRDefault="00651FCC" w:rsidP="004D3B9B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min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t</w:t>
            </w:r>
            <w:r w:rsidRPr="00723412">
              <w:rPr>
                <w:sz w:val="24"/>
                <w:lang w:val="en-US"/>
              </w:rPr>
              <w:t>, c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2478C1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2,500</w:t>
            </w:r>
          </w:p>
        </w:tc>
        <w:tc>
          <w:tcPr>
            <w:tcW w:w="2693" w:type="dxa"/>
          </w:tcPr>
          <w:p w:rsidR="00651FCC" w:rsidRPr="002478C1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7,500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Pr="00723412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201BFF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618,102</w:t>
            </w:r>
          </w:p>
        </w:tc>
        <w:tc>
          <w:tcPr>
            <w:tcW w:w="2693" w:type="dxa"/>
          </w:tcPr>
          <w:p w:rsidR="00651FCC" w:rsidRPr="00201BFF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u</w:t>
            </w:r>
            <w:r w:rsidRPr="00723412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201BFF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0,999989</w:t>
            </w:r>
          </w:p>
        </w:tc>
        <w:tc>
          <w:tcPr>
            <w:tcW w:w="2693" w:type="dxa"/>
          </w:tcPr>
          <w:p w:rsidR="00651FCC" w:rsidRPr="00201BFF" w:rsidRDefault="002478C1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-0,999996</w:t>
            </w:r>
          </w:p>
        </w:tc>
      </w:tr>
    </w:tbl>
    <w:p w:rsidR="00957F30" w:rsidRDefault="00957F30">
      <w:pPr>
        <w:rPr>
          <w:rFonts w:ascii="Times New Roman" w:hAnsi="Times New Roman" w:cs="Times New Roman"/>
          <w:lang w:val="en-US"/>
        </w:rPr>
      </w:pPr>
    </w:p>
    <w:p w:rsidR="00B4737E" w:rsidRDefault="006E55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21" name="Рисунок 20" descr="Клементье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E" w:rsidRDefault="00B4737E" w:rsidP="00B4737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диода</w:t>
      </w:r>
    </w:p>
    <w:p w:rsidR="00B4737E" w:rsidRDefault="00B4737E" w:rsidP="00B473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как видно из показаний осциллографа, значения тока не прямо пропорциональны значениям напряжения, в силу того, что используется полупроводниковый диод. С увеличением значений напряжения, значения сил тока увеличиваются подобно степенной функции.</w:t>
      </w:r>
    </w:p>
    <w:p w:rsidR="00B4737E" w:rsidRPr="00643C01" w:rsidRDefault="00B4737E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643C01" w:rsidRDefault="00F04A8C">
      <w:pPr>
        <w:rPr>
          <w:rFonts w:ascii="Times New Roman" w:hAnsi="Times New Roman" w:cs="Times New Roman"/>
        </w:rPr>
      </w:pPr>
    </w:p>
    <w:p w:rsidR="00F04A8C" w:rsidRPr="003E387D" w:rsidRDefault="00F04A8C" w:rsidP="00F04A8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ИССЛЕДОВАНИЕ ОСНОВНЫХ СВОЙСТВ ЭЛЕМЕНТОВ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proofErr w:type="gramStart"/>
      <w:r w:rsidRPr="003E387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C</w:t>
      </w:r>
    </w:p>
    <w:p w:rsidR="00F04A8C" w:rsidRDefault="008A6BE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36950"/>
            <wp:effectExtent l="19050" t="0" r="3175" b="0"/>
            <wp:docPr id="8" name="Рисунок 7" descr="ScreenHunter_26 Oct. 18 00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 Oct. 18 00.4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E9" w:rsidRDefault="007C44E9" w:rsidP="007C44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Рис.2. </w:t>
      </w:r>
      <w:r w:rsidRPr="00A47DDB">
        <w:rPr>
          <w:rFonts w:ascii="Times New Roman" w:hAnsi="Times New Roman" w:cs="Times New Roman"/>
          <w:sz w:val="24"/>
        </w:rPr>
        <w:t>Схема виртуального эксперимента для исследования индуктивного элемента L  и емкостного элемента C</w:t>
      </w:r>
      <w:r>
        <w:rPr>
          <w:rFonts w:ascii="Times New Roman" w:hAnsi="Times New Roman" w:cs="Times New Roman"/>
          <w:sz w:val="24"/>
        </w:rPr>
        <w:t>.</w:t>
      </w:r>
    </w:p>
    <w:p w:rsidR="007C44E9" w:rsidRDefault="007C44E9" w:rsidP="007C44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B7155F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гармоническом сигнале.</w:t>
      </w:r>
    </w:p>
    <w:p w:rsidR="007C44E9" w:rsidRDefault="007C44E9" w:rsidP="007C44E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7C44E9" w:rsidRDefault="007C44E9" w:rsidP="007C44E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r w:rsidRPr="00B7155F">
        <w:rPr>
          <w:rFonts w:ascii="Times New Roman" w:hAnsi="Times New Roman" w:cs="Times New Roman"/>
          <w:b/>
          <w:sz w:val="24"/>
        </w:rPr>
        <w:t xml:space="preserve">1 </w:t>
      </w:r>
      <w:r>
        <w:rPr>
          <w:rFonts w:ascii="Times New Roman" w:hAnsi="Times New Roman" w:cs="Times New Roman"/>
          <w:b/>
          <w:sz w:val="24"/>
        </w:rPr>
        <w:t>при гармоническом сигнале</w:t>
      </w:r>
    </w:p>
    <w:tbl>
      <w:tblPr>
        <w:tblStyle w:val="a5"/>
        <w:tblW w:w="0" w:type="auto"/>
        <w:jc w:val="center"/>
        <w:tblInd w:w="-1300" w:type="dxa"/>
        <w:tblLook w:val="01E0"/>
      </w:tblPr>
      <w:tblGrid>
        <w:gridCol w:w="1709"/>
        <w:gridCol w:w="717"/>
        <w:gridCol w:w="876"/>
        <w:gridCol w:w="876"/>
        <w:gridCol w:w="965"/>
        <w:gridCol w:w="991"/>
        <w:gridCol w:w="876"/>
        <w:gridCol w:w="978"/>
        <w:gridCol w:w="1275"/>
        <w:gridCol w:w="1181"/>
      </w:tblGrid>
      <w:tr w:rsidR="007C44E9" w:rsidTr="001426D8">
        <w:trPr>
          <w:jc w:val="center"/>
        </w:trPr>
        <w:tc>
          <w:tcPr>
            <w:tcW w:w="1709" w:type="dxa"/>
            <w:vMerge w:val="restart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sz w:val="24"/>
              </w:rPr>
              <w:t>Элемент</w:t>
            </w:r>
          </w:p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L1</w:t>
            </w:r>
            <w:r w:rsidRPr="00711A06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711A06">
              <w:rPr>
                <w:sz w:val="24"/>
              </w:rPr>
              <w:t>Гн</w:t>
            </w: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t</w:t>
            </w:r>
            <w:r w:rsidRPr="00711A06">
              <w:rPr>
                <w:sz w:val="24"/>
              </w:rPr>
              <w:t xml:space="preserve">, </w:t>
            </w:r>
            <w:r w:rsidR="00456C1D">
              <w:rPr>
                <w:sz w:val="24"/>
              </w:rPr>
              <w:t>м</w:t>
            </w:r>
            <w:r w:rsidRPr="00711A06">
              <w:rPr>
                <w:sz w:val="24"/>
              </w:rPr>
              <w:t>с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1,423</w:t>
            </w:r>
          </w:p>
        </w:tc>
        <w:tc>
          <w:tcPr>
            <w:tcW w:w="965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2,494</w:t>
            </w:r>
          </w:p>
        </w:tc>
        <w:tc>
          <w:tcPr>
            <w:tcW w:w="991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4,988</w:t>
            </w:r>
          </w:p>
        </w:tc>
        <w:tc>
          <w:tcPr>
            <w:tcW w:w="876" w:type="dxa"/>
          </w:tcPr>
          <w:p w:rsidR="007C44E9" w:rsidRPr="00456C1D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6,427</w:t>
            </w:r>
          </w:p>
        </w:tc>
        <w:tc>
          <w:tcPr>
            <w:tcW w:w="978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7,498</w:t>
            </w:r>
          </w:p>
        </w:tc>
        <w:tc>
          <w:tcPr>
            <w:tcW w:w="1275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12,502</w:t>
            </w:r>
          </w:p>
        </w:tc>
        <w:tc>
          <w:tcPr>
            <w:tcW w:w="1181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17,506</w:t>
            </w:r>
          </w:p>
        </w:tc>
      </w:tr>
      <w:tr w:rsidR="007C44E9" w:rsidTr="001426D8">
        <w:trPr>
          <w:jc w:val="center"/>
        </w:trPr>
        <w:tc>
          <w:tcPr>
            <w:tcW w:w="1709" w:type="dxa"/>
            <w:vMerge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proofErr w:type="spellStart"/>
            <w:r w:rsidRPr="00711A06">
              <w:rPr>
                <w:i/>
                <w:sz w:val="24"/>
                <w:lang w:val="en-US"/>
              </w:rPr>
              <w:t>i</w:t>
            </w:r>
            <w:proofErr w:type="spellEnd"/>
            <w:r w:rsidRPr="00711A06">
              <w:rPr>
                <w:sz w:val="24"/>
              </w:rPr>
              <w:t>, А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4,873</w:t>
            </w:r>
          </w:p>
        </w:tc>
        <w:tc>
          <w:tcPr>
            <w:tcW w:w="965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6,251</w:t>
            </w:r>
          </w:p>
        </w:tc>
        <w:tc>
          <w:tcPr>
            <w:tcW w:w="991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0,047</w:t>
            </w:r>
          </w:p>
        </w:tc>
        <w:tc>
          <w:tcPr>
            <w:tcW w:w="876" w:type="dxa"/>
          </w:tcPr>
          <w:p w:rsidR="007C44E9" w:rsidRPr="00456C1D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-4,883</w:t>
            </w:r>
          </w:p>
        </w:tc>
        <w:tc>
          <w:tcPr>
            <w:tcW w:w="978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-6,251</w:t>
            </w:r>
          </w:p>
        </w:tc>
        <w:tc>
          <w:tcPr>
            <w:tcW w:w="1275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6,251</w:t>
            </w:r>
          </w:p>
        </w:tc>
        <w:tc>
          <w:tcPr>
            <w:tcW w:w="1181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-6,251</w:t>
            </w:r>
          </w:p>
        </w:tc>
      </w:tr>
      <w:tr w:rsidR="007C44E9" w:rsidTr="001426D8">
        <w:trPr>
          <w:jc w:val="center"/>
        </w:trPr>
        <w:tc>
          <w:tcPr>
            <w:tcW w:w="1709" w:type="dxa"/>
            <w:vMerge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u</w:t>
            </w:r>
            <w:r w:rsidRPr="00711A06">
              <w:rPr>
                <w:sz w:val="24"/>
              </w:rPr>
              <w:t>, В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7,855</w:t>
            </w:r>
          </w:p>
        </w:tc>
        <w:tc>
          <w:tcPr>
            <w:tcW w:w="876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4,920</w:t>
            </w:r>
          </w:p>
        </w:tc>
        <w:tc>
          <w:tcPr>
            <w:tcW w:w="965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0,030</w:t>
            </w:r>
          </w:p>
        </w:tc>
        <w:tc>
          <w:tcPr>
            <w:tcW w:w="991" w:type="dxa"/>
          </w:tcPr>
          <w:p w:rsidR="007C44E9" w:rsidRPr="00456C1D" w:rsidRDefault="002E0D46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-7,855</w:t>
            </w:r>
          </w:p>
        </w:tc>
        <w:tc>
          <w:tcPr>
            <w:tcW w:w="876" w:type="dxa"/>
          </w:tcPr>
          <w:p w:rsidR="007C44E9" w:rsidRPr="00456C1D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-4,904</w:t>
            </w:r>
          </w:p>
        </w:tc>
        <w:tc>
          <w:tcPr>
            <w:tcW w:w="978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-0,010</w:t>
            </w:r>
          </w:p>
        </w:tc>
        <w:tc>
          <w:tcPr>
            <w:tcW w:w="1275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-0,010</w:t>
            </w:r>
          </w:p>
        </w:tc>
        <w:tc>
          <w:tcPr>
            <w:tcW w:w="1181" w:type="dxa"/>
          </w:tcPr>
          <w:p w:rsidR="007C44E9" w:rsidRPr="001426D8" w:rsidRDefault="002E47C9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0,030</w:t>
            </w:r>
          </w:p>
        </w:tc>
      </w:tr>
    </w:tbl>
    <w:p w:rsidR="008A6BE8" w:rsidRPr="008A6BE8" w:rsidRDefault="008A6BE8">
      <w:pPr>
        <w:rPr>
          <w:rFonts w:ascii="Times New Roman" w:hAnsi="Times New Roman" w:cs="Times New Roman"/>
          <w:lang w:val="en-US"/>
        </w:rPr>
      </w:pPr>
    </w:p>
    <w:p w:rsidR="00651FCC" w:rsidRDefault="00C94A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0440"/>
            <wp:effectExtent l="19050" t="0" r="3175" b="0"/>
            <wp:docPr id="22" name="Рисунок 21" descr="Клементьев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C" w:rsidRDefault="00442D6C" w:rsidP="00442D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индуктивного элемента</w:t>
      </w:r>
    </w:p>
    <w:p w:rsidR="00442D6C" w:rsidRPr="00E27515" w:rsidRDefault="00442D6C" w:rsidP="00442D6C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наглядно показывают, что при гармоническом сигнале значения тока меньше значений напряжения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442D6C" w:rsidRDefault="00442D6C" w:rsidP="00442D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14869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сигнале, имеющем форму треугольных импульсов.</w:t>
      </w:r>
    </w:p>
    <w:p w:rsidR="00442D6C" w:rsidRDefault="00442D6C" w:rsidP="00442D6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442D6C" w:rsidRDefault="00442D6C" w:rsidP="00442D6C">
      <w:pPr>
        <w:jc w:val="center"/>
        <w:rPr>
          <w:rFonts w:ascii="Times New Roman" w:hAnsi="Times New Roman" w:cs="Times New Roman"/>
          <w:b/>
          <w:sz w:val="24"/>
        </w:rPr>
      </w:pPr>
      <w:r w:rsidRPr="0091486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i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 xml:space="preserve">)  и 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u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)  на элементе L1</w:t>
      </w:r>
    </w:p>
    <w:tbl>
      <w:tblPr>
        <w:tblStyle w:val="a5"/>
        <w:tblW w:w="0" w:type="auto"/>
        <w:jc w:val="center"/>
        <w:tblInd w:w="-1256" w:type="dxa"/>
        <w:tblLook w:val="01E0"/>
      </w:tblPr>
      <w:tblGrid>
        <w:gridCol w:w="1682"/>
        <w:gridCol w:w="688"/>
        <w:gridCol w:w="756"/>
        <w:gridCol w:w="1093"/>
        <w:gridCol w:w="1111"/>
        <w:gridCol w:w="872"/>
        <w:gridCol w:w="872"/>
        <w:gridCol w:w="964"/>
        <w:gridCol w:w="876"/>
        <w:gridCol w:w="876"/>
      </w:tblGrid>
      <w:tr w:rsidR="00AB0D42" w:rsidTr="00AB0D42">
        <w:trPr>
          <w:jc w:val="center"/>
        </w:trPr>
        <w:tc>
          <w:tcPr>
            <w:tcW w:w="1682" w:type="dxa"/>
            <w:vMerge w:val="restart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sz w:val="24"/>
              </w:rPr>
              <w:t>Элемент</w:t>
            </w:r>
          </w:p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L1</w:t>
            </w:r>
            <w:r w:rsidRPr="0091486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914869">
              <w:rPr>
                <w:sz w:val="24"/>
              </w:rPr>
              <w:t>Гн</w:t>
            </w: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t</w:t>
            </w:r>
            <w:r w:rsidRPr="00914869">
              <w:rPr>
                <w:sz w:val="24"/>
              </w:rPr>
              <w:t xml:space="preserve">, </w:t>
            </w:r>
            <w:r>
              <w:rPr>
                <w:sz w:val="24"/>
              </w:rPr>
              <w:t>м</w:t>
            </w:r>
            <w:r w:rsidRPr="00914869">
              <w:rPr>
                <w:sz w:val="24"/>
              </w:rPr>
              <w:t>с</w:t>
            </w:r>
          </w:p>
        </w:tc>
        <w:tc>
          <w:tcPr>
            <w:tcW w:w="756" w:type="dxa"/>
          </w:tcPr>
          <w:p w:rsidR="00AB0D42" w:rsidRPr="00651F84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093" w:type="dxa"/>
          </w:tcPr>
          <w:p w:rsid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2,430</w:t>
            </w:r>
          </w:p>
        </w:tc>
        <w:tc>
          <w:tcPr>
            <w:tcW w:w="1111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4,988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7,434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9,992</w:t>
            </w:r>
          </w:p>
        </w:tc>
        <w:tc>
          <w:tcPr>
            <w:tcW w:w="96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15,012</w:t>
            </w:r>
          </w:p>
        </w:tc>
        <w:tc>
          <w:tcPr>
            <w:tcW w:w="85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17,442</w:t>
            </w:r>
          </w:p>
        </w:tc>
        <w:tc>
          <w:tcPr>
            <w:tcW w:w="85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20,003</w:t>
            </w:r>
          </w:p>
        </w:tc>
      </w:tr>
      <w:tr w:rsidR="00AB0D42" w:rsidTr="00AB0D42">
        <w:trPr>
          <w:jc w:val="center"/>
        </w:trPr>
        <w:tc>
          <w:tcPr>
            <w:tcW w:w="1682" w:type="dxa"/>
            <w:vMerge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proofErr w:type="spellStart"/>
            <w:r w:rsidRPr="00914869">
              <w:rPr>
                <w:i/>
                <w:sz w:val="24"/>
                <w:lang w:val="en-US"/>
              </w:rPr>
              <w:t>i</w:t>
            </w:r>
            <w:proofErr w:type="spellEnd"/>
            <w:r w:rsidRPr="00914869">
              <w:rPr>
                <w:sz w:val="24"/>
              </w:rPr>
              <w:t>, А</w:t>
            </w:r>
          </w:p>
        </w:tc>
        <w:tc>
          <w:tcPr>
            <w:tcW w:w="756" w:type="dxa"/>
          </w:tcPr>
          <w:p w:rsidR="00AB0D42" w:rsidRPr="00651F84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093" w:type="dxa"/>
          </w:tcPr>
          <w:p w:rsid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5,950</w:t>
            </w:r>
          </w:p>
        </w:tc>
        <w:tc>
          <w:tcPr>
            <w:tcW w:w="1111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0,030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-5,951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-0,020</w:t>
            </w:r>
          </w:p>
        </w:tc>
        <w:tc>
          <w:tcPr>
            <w:tcW w:w="96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-0,030</w:t>
            </w:r>
          </w:p>
        </w:tc>
        <w:tc>
          <w:tcPr>
            <w:tcW w:w="85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-5,951</w:t>
            </w:r>
          </w:p>
        </w:tc>
        <w:tc>
          <w:tcPr>
            <w:tcW w:w="854" w:type="dxa"/>
          </w:tcPr>
          <w:p w:rsidR="00AB0D42" w:rsidRPr="007B76FF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0,008</w:t>
            </w:r>
          </w:p>
        </w:tc>
      </w:tr>
      <w:tr w:rsidR="00AB0D42" w:rsidTr="00AB0D42">
        <w:trPr>
          <w:jc w:val="center"/>
        </w:trPr>
        <w:tc>
          <w:tcPr>
            <w:tcW w:w="1682" w:type="dxa"/>
            <w:vMerge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u</w:t>
            </w:r>
            <w:r w:rsidRPr="00914869">
              <w:rPr>
                <w:sz w:val="24"/>
              </w:rPr>
              <w:t>, В</w:t>
            </w:r>
          </w:p>
        </w:tc>
        <w:tc>
          <w:tcPr>
            <w:tcW w:w="756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5,040</w:t>
            </w:r>
          </w:p>
        </w:tc>
        <w:tc>
          <w:tcPr>
            <w:tcW w:w="1093" w:type="dxa"/>
          </w:tcPr>
          <w:p w:rsid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0,222</w:t>
            </w:r>
          </w:p>
        </w:tc>
        <w:tc>
          <w:tcPr>
            <w:tcW w:w="1111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-5,040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-0,117</w:t>
            </w:r>
          </w:p>
        </w:tc>
        <w:tc>
          <w:tcPr>
            <w:tcW w:w="872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5,040</w:t>
            </w:r>
          </w:p>
        </w:tc>
        <w:tc>
          <w:tcPr>
            <w:tcW w:w="96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-5,040</w:t>
            </w:r>
          </w:p>
        </w:tc>
        <w:tc>
          <w:tcPr>
            <w:tcW w:w="854" w:type="dxa"/>
          </w:tcPr>
          <w:p w:rsidR="00AB0D42" w:rsidRPr="00AB0D42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0,085</w:t>
            </w:r>
          </w:p>
        </w:tc>
        <w:tc>
          <w:tcPr>
            <w:tcW w:w="854" w:type="dxa"/>
          </w:tcPr>
          <w:p w:rsidR="00AB0D42" w:rsidRPr="007B76FF" w:rsidRDefault="00651F8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5,040</w:t>
            </w:r>
          </w:p>
        </w:tc>
      </w:tr>
    </w:tbl>
    <w:p w:rsidR="00442D6C" w:rsidRDefault="00F2783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5520"/>
            <wp:effectExtent l="19050" t="0" r="3175" b="0"/>
            <wp:docPr id="23" name="Рисунок 22" descr="Клементьев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25" w:rsidRDefault="00672625" w:rsidP="0067262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индуктивного элемента, имеющей треугольную форму импульса</w:t>
      </w:r>
    </w:p>
    <w:p w:rsidR="00672625" w:rsidRPr="0094588B" w:rsidRDefault="00672625" w:rsidP="006726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показали, что графики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совпадают для линейного индуктивного элемента </w:t>
      </w:r>
      <w:r>
        <w:rPr>
          <w:rFonts w:ascii="Times New Roman" w:hAnsi="Times New Roman" w:cs="Times New Roman"/>
          <w:sz w:val="24"/>
          <w:lang w:val="en-US"/>
        </w:rPr>
        <w:t>L</w:t>
      </w:r>
      <w:r>
        <w:rPr>
          <w:rFonts w:ascii="Times New Roman" w:hAnsi="Times New Roman" w:cs="Times New Roman"/>
          <w:sz w:val="24"/>
        </w:rPr>
        <w:t>1.</w:t>
      </w:r>
    </w:p>
    <w:p w:rsidR="00672625" w:rsidRPr="0094588B" w:rsidRDefault="00672625" w:rsidP="00672625">
      <w:pPr>
        <w:rPr>
          <w:rFonts w:ascii="Times New Roman" w:hAnsi="Times New Roman" w:cs="Times New Roman"/>
          <w:sz w:val="24"/>
        </w:rPr>
      </w:pPr>
    </w:p>
    <w:p w:rsidR="00672625" w:rsidRPr="0094588B" w:rsidRDefault="00672625" w:rsidP="0067262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ёмкостном элементе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</w:t>
      </w:r>
      <w:r w:rsidRPr="004C7919">
        <w:rPr>
          <w:rFonts w:ascii="Times New Roman" w:hAnsi="Times New Roman" w:cs="Times New Roman"/>
          <w:sz w:val="24"/>
        </w:rPr>
        <w:t>.</w:t>
      </w:r>
    </w:p>
    <w:p w:rsidR="00672625" w:rsidRDefault="00672625" w:rsidP="00672625">
      <w:pPr>
        <w:jc w:val="right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Таблица 8</w:t>
      </w:r>
    </w:p>
    <w:p w:rsidR="00672625" w:rsidRDefault="00672625" w:rsidP="00672625">
      <w:pPr>
        <w:jc w:val="center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i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u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) на элементе C1 при гармоническом сигнале</w:t>
      </w:r>
    </w:p>
    <w:tbl>
      <w:tblPr>
        <w:tblStyle w:val="a5"/>
        <w:tblW w:w="0" w:type="auto"/>
        <w:jc w:val="center"/>
        <w:tblInd w:w="-1935" w:type="dxa"/>
        <w:tblLayout w:type="fixed"/>
        <w:tblLook w:val="01E0"/>
      </w:tblPr>
      <w:tblGrid>
        <w:gridCol w:w="1885"/>
        <w:gridCol w:w="683"/>
        <w:gridCol w:w="1006"/>
        <w:gridCol w:w="851"/>
        <w:gridCol w:w="992"/>
        <w:gridCol w:w="851"/>
        <w:gridCol w:w="992"/>
        <w:gridCol w:w="992"/>
        <w:gridCol w:w="1276"/>
        <w:gridCol w:w="1304"/>
      </w:tblGrid>
      <w:tr w:rsidR="00672625" w:rsidTr="00F2783F">
        <w:trPr>
          <w:trHeight w:val="270"/>
          <w:jc w:val="center"/>
        </w:trPr>
        <w:tc>
          <w:tcPr>
            <w:tcW w:w="1885" w:type="dxa"/>
            <w:vMerge w:val="restart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sz w:val="24"/>
              </w:rPr>
              <w:t>Элемент</w:t>
            </w:r>
          </w:p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</w:rPr>
              <w:t>С</w:t>
            </w:r>
            <w:proofErr w:type="gramStart"/>
            <w:r w:rsidRPr="004C7919">
              <w:rPr>
                <w:i/>
                <w:sz w:val="24"/>
                <w:lang w:val="en-US"/>
              </w:rPr>
              <w:t>1</w:t>
            </w:r>
            <w:proofErr w:type="gramEnd"/>
            <w:r w:rsidRPr="004C791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 0,00002 </w:t>
            </w:r>
            <w:r w:rsidRPr="004C7919">
              <w:rPr>
                <w:sz w:val="24"/>
              </w:rPr>
              <w:t>Ф</w:t>
            </w: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t</w:t>
            </w:r>
            <w:r w:rsidRPr="004C7919">
              <w:rPr>
                <w:sz w:val="24"/>
              </w:rPr>
              <w:t xml:space="preserve">, </w:t>
            </w:r>
            <w:r w:rsidR="00F2783F">
              <w:rPr>
                <w:sz w:val="24"/>
              </w:rPr>
              <w:t>м</w:t>
            </w:r>
            <w:r w:rsidRPr="004C7919">
              <w:rPr>
                <w:sz w:val="24"/>
              </w:rPr>
              <w:t>с</w:t>
            </w:r>
          </w:p>
        </w:tc>
        <w:tc>
          <w:tcPr>
            <w:tcW w:w="1006" w:type="dxa"/>
          </w:tcPr>
          <w:p w:rsidR="00672625" w:rsidRPr="0067262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51" w:type="dxa"/>
          </w:tcPr>
          <w:p w:rsidR="00672625" w:rsidRPr="00F2783F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,506</w:t>
            </w:r>
          </w:p>
        </w:tc>
        <w:tc>
          <w:tcPr>
            <w:tcW w:w="992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4,996</w:t>
            </w:r>
          </w:p>
        </w:tc>
        <w:tc>
          <w:tcPr>
            <w:tcW w:w="851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7,502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10,008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12,498</w:t>
            </w:r>
          </w:p>
        </w:tc>
        <w:tc>
          <w:tcPr>
            <w:tcW w:w="1276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15,004</w:t>
            </w:r>
          </w:p>
        </w:tc>
        <w:tc>
          <w:tcPr>
            <w:tcW w:w="1304" w:type="dxa"/>
          </w:tcPr>
          <w:p w:rsidR="0067262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17,494</w:t>
            </w:r>
          </w:p>
        </w:tc>
      </w:tr>
      <w:tr w:rsidR="00672625" w:rsidTr="00F2783F">
        <w:trPr>
          <w:trHeight w:val="144"/>
          <w:jc w:val="center"/>
        </w:trPr>
        <w:tc>
          <w:tcPr>
            <w:tcW w:w="1885" w:type="dxa"/>
            <w:vMerge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proofErr w:type="spellStart"/>
            <w:r w:rsidRPr="004C7919">
              <w:rPr>
                <w:i/>
                <w:sz w:val="24"/>
                <w:lang w:val="en-US"/>
              </w:rPr>
              <w:t>i</w:t>
            </w:r>
            <w:proofErr w:type="spellEnd"/>
            <w:r w:rsidRPr="004C7919">
              <w:rPr>
                <w:sz w:val="24"/>
              </w:rPr>
              <w:t>, А</w:t>
            </w:r>
          </w:p>
        </w:tc>
        <w:tc>
          <w:tcPr>
            <w:tcW w:w="1006" w:type="dxa"/>
          </w:tcPr>
          <w:p w:rsidR="00672625" w:rsidRPr="0067262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51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0,785</w:t>
            </w:r>
          </w:p>
        </w:tc>
        <w:tc>
          <w:tcPr>
            <w:tcW w:w="992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0,002</w:t>
            </w:r>
          </w:p>
        </w:tc>
        <w:tc>
          <w:tcPr>
            <w:tcW w:w="851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-0,786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0,004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0,786</w:t>
            </w:r>
          </w:p>
        </w:tc>
        <w:tc>
          <w:tcPr>
            <w:tcW w:w="1276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-0,002</w:t>
            </w:r>
          </w:p>
        </w:tc>
        <w:tc>
          <w:tcPr>
            <w:tcW w:w="1304" w:type="dxa"/>
          </w:tcPr>
          <w:p w:rsidR="0067262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-0,785</w:t>
            </w:r>
          </w:p>
        </w:tc>
      </w:tr>
      <w:tr w:rsidR="00672625" w:rsidTr="00F2783F">
        <w:trPr>
          <w:trHeight w:val="144"/>
          <w:jc w:val="center"/>
        </w:trPr>
        <w:tc>
          <w:tcPr>
            <w:tcW w:w="1885" w:type="dxa"/>
            <w:vMerge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u</w:t>
            </w:r>
            <w:r w:rsidRPr="004C7919">
              <w:rPr>
                <w:sz w:val="24"/>
              </w:rPr>
              <w:t>, В</w:t>
            </w:r>
          </w:p>
        </w:tc>
        <w:tc>
          <w:tcPr>
            <w:tcW w:w="1006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-62,508</w:t>
            </w:r>
          </w:p>
        </w:tc>
        <w:tc>
          <w:tcPr>
            <w:tcW w:w="851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0,235</w:t>
            </w:r>
          </w:p>
        </w:tc>
        <w:tc>
          <w:tcPr>
            <w:tcW w:w="992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62,508</w:t>
            </w:r>
          </w:p>
        </w:tc>
        <w:tc>
          <w:tcPr>
            <w:tcW w:w="851" w:type="dxa"/>
          </w:tcPr>
          <w:p w:rsidR="00672625" w:rsidRPr="00B462AA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-0,078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-62,508</w:t>
            </w:r>
          </w:p>
        </w:tc>
        <w:tc>
          <w:tcPr>
            <w:tcW w:w="992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-0,078</w:t>
            </w:r>
          </w:p>
        </w:tc>
        <w:tc>
          <w:tcPr>
            <w:tcW w:w="1276" w:type="dxa"/>
          </w:tcPr>
          <w:p w:rsidR="00672625" w:rsidRPr="00E2751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62,508</w:t>
            </w:r>
          </w:p>
        </w:tc>
        <w:tc>
          <w:tcPr>
            <w:tcW w:w="1304" w:type="dxa"/>
          </w:tcPr>
          <w:p w:rsidR="00672625" w:rsidRDefault="00F2783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0,235</w:t>
            </w:r>
          </w:p>
        </w:tc>
      </w:tr>
    </w:tbl>
    <w:p w:rsidR="00672625" w:rsidRDefault="000F61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5520"/>
            <wp:effectExtent l="19050" t="0" r="3175" b="0"/>
            <wp:docPr id="24" name="Рисунок 23" descr="Клементьев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F" w:rsidRDefault="008B14AF" w:rsidP="008B14A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емкостного элемента</w:t>
      </w:r>
    </w:p>
    <w:p w:rsidR="008B14AF" w:rsidRDefault="008B14AF" w:rsidP="008B14AF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наглядно показывают, что при гармоническом сигнале значения напряжения меньше значений тока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8B14AF" w:rsidRDefault="008B14AF" w:rsidP="008B14AF">
      <w:pPr>
        <w:jc w:val="center"/>
        <w:rPr>
          <w:rFonts w:ascii="Times New Roman" w:eastAsiaTheme="minorEastAsia" w:hAnsi="Times New Roman" w:cs="Times New Roman"/>
          <w:sz w:val="24"/>
          <w:szCs w:val="32"/>
        </w:rPr>
      </w:pPr>
      <w:r>
        <w:rPr>
          <w:rFonts w:ascii="Times New Roman" w:eastAsiaTheme="minorEastAsia" w:hAnsi="Times New Roman" w:cs="Times New Roman"/>
          <w:sz w:val="24"/>
          <w:szCs w:val="32"/>
        </w:rPr>
        <w:t xml:space="preserve">Провести виртуальный эксперимент получения кривых напряжения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u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и тока </w:t>
      </w:r>
      <w:proofErr w:type="spellStart"/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i</w:t>
      </w:r>
      <w:proofErr w:type="spellEnd"/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)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 на ёмкостном элементе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C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sz w:val="24"/>
          <w:szCs w:val="32"/>
        </w:rPr>
        <w:t>при сигнале, имеющем форму треугольных импульсов.</w:t>
      </w:r>
    </w:p>
    <w:p w:rsidR="008B14AF" w:rsidRDefault="008B14AF" w:rsidP="008B14AF">
      <w:pPr>
        <w:jc w:val="right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>Таблица 9</w:t>
      </w:r>
    </w:p>
    <w:p w:rsidR="008B14AF" w:rsidRDefault="008B14AF" w:rsidP="008B14AF">
      <w:pPr>
        <w:jc w:val="center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Временные зависимости </w:t>
      </w:r>
      <w:proofErr w:type="spellStart"/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i</w:t>
      </w:r>
      <w:proofErr w:type="spellEnd"/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и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u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на индуктивном элементе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C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>при сигнале, имеющем форму треугольных импульсов.</w:t>
      </w:r>
    </w:p>
    <w:tbl>
      <w:tblPr>
        <w:tblStyle w:val="a5"/>
        <w:tblW w:w="0" w:type="auto"/>
        <w:jc w:val="center"/>
        <w:tblInd w:w="-1185" w:type="dxa"/>
        <w:tblLook w:val="01E0"/>
      </w:tblPr>
      <w:tblGrid>
        <w:gridCol w:w="1823"/>
        <w:gridCol w:w="705"/>
        <w:gridCol w:w="986"/>
        <w:gridCol w:w="876"/>
        <w:gridCol w:w="977"/>
        <w:gridCol w:w="839"/>
        <w:gridCol w:w="1033"/>
        <w:gridCol w:w="876"/>
        <w:gridCol w:w="876"/>
        <w:gridCol w:w="910"/>
      </w:tblGrid>
      <w:tr w:rsidR="008B14AF" w:rsidTr="0045506A">
        <w:trPr>
          <w:jc w:val="center"/>
        </w:trPr>
        <w:tc>
          <w:tcPr>
            <w:tcW w:w="1823" w:type="dxa"/>
            <w:vMerge w:val="restart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sz w:val="24"/>
              </w:rPr>
              <w:t>Элемент</w:t>
            </w:r>
          </w:p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</w:rPr>
              <w:t>С</w:t>
            </w:r>
            <w:proofErr w:type="gramStart"/>
            <w:r w:rsidRPr="008B0343">
              <w:rPr>
                <w:i/>
                <w:sz w:val="24"/>
                <w:lang w:val="en-US"/>
              </w:rPr>
              <w:t>1</w:t>
            </w:r>
            <w:proofErr w:type="gramEnd"/>
            <w:r>
              <w:rPr>
                <w:sz w:val="24"/>
              </w:rPr>
              <w:t xml:space="preserve">= 0,00002 </w:t>
            </w:r>
            <w:r w:rsidRPr="008B0343">
              <w:rPr>
                <w:sz w:val="24"/>
              </w:rPr>
              <w:t>Ф</w:t>
            </w: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t</w:t>
            </w:r>
            <w:r w:rsidRPr="008B0343">
              <w:rPr>
                <w:sz w:val="24"/>
              </w:rPr>
              <w:t xml:space="preserve">, </w:t>
            </w:r>
            <w:r w:rsidR="0045506A">
              <w:rPr>
                <w:sz w:val="24"/>
              </w:rPr>
              <w:t>м</w:t>
            </w:r>
            <w:r w:rsidRPr="008B0343">
              <w:rPr>
                <w:sz w:val="24"/>
              </w:rPr>
              <w:t>с</w:t>
            </w:r>
          </w:p>
        </w:tc>
        <w:tc>
          <w:tcPr>
            <w:tcW w:w="986" w:type="dxa"/>
          </w:tcPr>
          <w:p w:rsidR="008B14AF" w:rsidRPr="009D031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8B14AF" w:rsidRPr="008B034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2,698</w:t>
            </w:r>
          </w:p>
        </w:tc>
        <w:tc>
          <w:tcPr>
            <w:tcW w:w="977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5,140</w:t>
            </w:r>
          </w:p>
        </w:tc>
        <w:tc>
          <w:tcPr>
            <w:tcW w:w="839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7,694</w:t>
            </w:r>
          </w:p>
        </w:tc>
        <w:tc>
          <w:tcPr>
            <w:tcW w:w="1033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10,136</w:t>
            </w:r>
          </w:p>
        </w:tc>
        <w:tc>
          <w:tcPr>
            <w:tcW w:w="85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12,706</w:t>
            </w:r>
          </w:p>
        </w:tc>
        <w:tc>
          <w:tcPr>
            <w:tcW w:w="876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15,132</w:t>
            </w:r>
          </w:p>
        </w:tc>
        <w:tc>
          <w:tcPr>
            <w:tcW w:w="91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17,706</w:t>
            </w:r>
          </w:p>
        </w:tc>
      </w:tr>
      <w:tr w:rsidR="008B14AF" w:rsidTr="0045506A">
        <w:trPr>
          <w:jc w:val="center"/>
        </w:trPr>
        <w:tc>
          <w:tcPr>
            <w:tcW w:w="1823" w:type="dxa"/>
            <w:vMerge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proofErr w:type="spellStart"/>
            <w:r w:rsidRPr="008B0343">
              <w:rPr>
                <w:i/>
                <w:sz w:val="24"/>
                <w:lang w:val="en-US"/>
              </w:rPr>
              <w:t>i</w:t>
            </w:r>
            <w:proofErr w:type="spellEnd"/>
            <w:r w:rsidRPr="008B0343">
              <w:rPr>
                <w:sz w:val="24"/>
              </w:rPr>
              <w:t>, А</w:t>
            </w:r>
          </w:p>
        </w:tc>
        <w:tc>
          <w:tcPr>
            <w:tcW w:w="986" w:type="dxa"/>
          </w:tcPr>
          <w:p w:rsidR="008B14AF" w:rsidRPr="009D031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8B14AF" w:rsidRPr="008B034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0,504</w:t>
            </w:r>
          </w:p>
        </w:tc>
        <w:tc>
          <w:tcPr>
            <w:tcW w:w="977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-0,003</w:t>
            </w:r>
          </w:p>
        </w:tc>
        <w:tc>
          <w:tcPr>
            <w:tcW w:w="839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-0,504</w:t>
            </w:r>
          </w:p>
        </w:tc>
        <w:tc>
          <w:tcPr>
            <w:tcW w:w="1033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-0,007</w:t>
            </w:r>
          </w:p>
        </w:tc>
        <w:tc>
          <w:tcPr>
            <w:tcW w:w="85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0,504</w:t>
            </w:r>
          </w:p>
        </w:tc>
        <w:tc>
          <w:tcPr>
            <w:tcW w:w="876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0,018</w:t>
            </w:r>
          </w:p>
        </w:tc>
        <w:tc>
          <w:tcPr>
            <w:tcW w:w="91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-0,504</w:t>
            </w:r>
          </w:p>
        </w:tc>
      </w:tr>
      <w:tr w:rsidR="008B14AF" w:rsidTr="0045506A">
        <w:trPr>
          <w:jc w:val="center"/>
        </w:trPr>
        <w:tc>
          <w:tcPr>
            <w:tcW w:w="1823" w:type="dxa"/>
            <w:vMerge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u</w:t>
            </w:r>
            <w:r w:rsidRPr="008B0343">
              <w:rPr>
                <w:sz w:val="24"/>
              </w:rPr>
              <w:t>, В</w:t>
            </w:r>
          </w:p>
        </w:tc>
        <w:tc>
          <w:tcPr>
            <w:tcW w:w="986" w:type="dxa"/>
          </w:tcPr>
          <w:p w:rsidR="008B14AF" w:rsidRPr="009D031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-63,000</w:t>
            </w:r>
          </w:p>
        </w:tc>
        <w:tc>
          <w:tcPr>
            <w:tcW w:w="876" w:type="dxa"/>
          </w:tcPr>
          <w:p w:rsidR="008B14AF" w:rsidRPr="008B0343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-0,062</w:t>
            </w:r>
          </w:p>
        </w:tc>
        <w:tc>
          <w:tcPr>
            <w:tcW w:w="977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59,506</w:t>
            </w:r>
          </w:p>
        </w:tc>
        <w:tc>
          <w:tcPr>
            <w:tcW w:w="839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0,163</w:t>
            </w:r>
          </w:p>
        </w:tc>
        <w:tc>
          <w:tcPr>
            <w:tcW w:w="1033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-59,506</w:t>
            </w:r>
          </w:p>
        </w:tc>
        <w:tc>
          <w:tcPr>
            <w:tcW w:w="85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0,139</w:t>
            </w:r>
          </w:p>
        </w:tc>
        <w:tc>
          <w:tcPr>
            <w:tcW w:w="876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59,503</w:t>
            </w:r>
          </w:p>
        </w:tc>
        <w:tc>
          <w:tcPr>
            <w:tcW w:w="910" w:type="dxa"/>
          </w:tcPr>
          <w:p w:rsidR="008B14AF" w:rsidRPr="00EC3320" w:rsidRDefault="0045506A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-0,159</w:t>
            </w:r>
          </w:p>
        </w:tc>
      </w:tr>
    </w:tbl>
    <w:p w:rsidR="008B14AF" w:rsidRDefault="00DB2F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11550"/>
            <wp:effectExtent l="19050" t="0" r="3175" b="0"/>
            <wp:docPr id="25" name="Рисунок 24" descr="Клементьев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9B" w:rsidRDefault="004D3B9B" w:rsidP="004D3B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ёмкостного элемента, имеющих треугольную форму импульса</w:t>
      </w:r>
    </w:p>
    <w:p w:rsidR="004D3B9B" w:rsidRDefault="004D3B9B" w:rsidP="004D3B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</w:t>
      </w:r>
      <w:r>
        <w:rPr>
          <w:rFonts w:ascii="Times New Roman" w:hAnsi="Times New Roman" w:cs="Times New Roman"/>
          <w:sz w:val="24"/>
        </w:rPr>
        <w:t xml:space="preserve">: результаты эксперимента показали, что графики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совпадают для линейного ёмкостного элемента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1.</w:t>
      </w:r>
    </w:p>
    <w:p w:rsidR="004D3B9B" w:rsidRDefault="004D3B9B" w:rsidP="004D3B9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ИДЕАЛЬНЫХ ИСТОЧНИКОВ СИГНАЛОВ</w:t>
      </w:r>
    </w:p>
    <w:p w:rsidR="004D3B9B" w:rsidRDefault="00CD6119" w:rsidP="00CD611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67350" cy="3239500"/>
            <wp:effectExtent l="19050" t="0" r="0" b="0"/>
            <wp:docPr id="27" name="Рисунок 26" descr="ScreenHunter_115 Oct. 21 23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5 Oct. 21 23.5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9" w:rsidRDefault="00B568E9" w:rsidP="00B568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Рис.3. </w:t>
      </w:r>
      <w:r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</w:p>
    <w:p w:rsidR="00B568E9" w:rsidRDefault="00B568E9" w:rsidP="00B568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(внешней) характеристики идеального источника напряжения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8048C2">
        <w:rPr>
          <w:rFonts w:ascii="Times New Roman" w:hAnsi="Times New Roman" w:cs="Times New Roman"/>
          <w:sz w:val="24"/>
        </w:rPr>
        <w:t>1.</w:t>
      </w:r>
    </w:p>
    <w:p w:rsidR="00B568E9" w:rsidRDefault="00B568E9" w:rsidP="00B568E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10</w:t>
      </w:r>
    </w:p>
    <w:p w:rsidR="00B568E9" w:rsidRDefault="00B568E9" w:rsidP="00B568E9">
      <w:pPr>
        <w:jc w:val="center"/>
        <w:rPr>
          <w:rFonts w:ascii="Times New Roman" w:hAnsi="Times New Roman" w:cs="Times New Roman"/>
          <w:b/>
          <w:sz w:val="24"/>
        </w:rPr>
      </w:pPr>
      <w:r w:rsidRPr="008048C2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напряжения V1</w:t>
      </w:r>
    </w:p>
    <w:tbl>
      <w:tblPr>
        <w:tblStyle w:val="a5"/>
        <w:tblW w:w="8364" w:type="dxa"/>
        <w:tblInd w:w="-601" w:type="dxa"/>
        <w:tblLook w:val="01E0"/>
      </w:tblPr>
      <w:tblGrid>
        <w:gridCol w:w="1557"/>
        <w:gridCol w:w="981"/>
        <w:gridCol w:w="1406"/>
        <w:gridCol w:w="876"/>
        <w:gridCol w:w="876"/>
        <w:gridCol w:w="989"/>
        <w:gridCol w:w="1679"/>
      </w:tblGrid>
      <w:tr w:rsidR="00B568E9" w:rsidRPr="007C457C" w:rsidTr="002478C1">
        <w:tc>
          <w:tcPr>
            <w:tcW w:w="1560" w:type="dxa"/>
            <w:vMerge w:val="restart"/>
          </w:tcPr>
          <w:p w:rsidR="00B568E9" w:rsidRPr="00B10D31" w:rsidRDefault="00B568E9" w:rsidP="002478C1">
            <w:pPr>
              <w:jc w:val="both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Источник</w:t>
            </w:r>
          </w:p>
          <w:p w:rsidR="00B568E9" w:rsidRPr="00151175" w:rsidRDefault="00B568E9" w:rsidP="002478C1">
            <w:pPr>
              <w:jc w:val="both"/>
              <w:rPr>
                <w:sz w:val="24"/>
                <w:szCs w:val="24"/>
                <w:lang w:val="en-US"/>
              </w:rPr>
            </w:pPr>
            <w:r w:rsidRPr="00B10D31">
              <w:rPr>
                <w:sz w:val="24"/>
                <w:szCs w:val="24"/>
              </w:rPr>
              <w:t>напряжения</w:t>
            </w:r>
            <w:r>
              <w:rPr>
                <w:sz w:val="24"/>
                <w:szCs w:val="24"/>
                <w:lang w:val="en-US"/>
              </w:rPr>
              <w:t xml:space="preserve"> V1</w:t>
            </w:r>
          </w:p>
        </w:tc>
        <w:tc>
          <w:tcPr>
            <w:tcW w:w="992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3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75pt;height:24pt" o:ole="">
                  <v:imagedata r:id="rId15" o:title=""/>
                </v:shape>
                <o:OLEObject Type="Embed" ProgID="Equation.3" ShapeID="_x0000_i1025" DrawAspect="Content" ObjectID="_1570136852" r:id="rId16"/>
              </w:object>
            </w:r>
            <w:r w:rsidRPr="00B10D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418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0%</w:t>
            </w:r>
          </w:p>
        </w:tc>
        <w:tc>
          <w:tcPr>
            <w:tcW w:w="850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20%</w:t>
            </w:r>
          </w:p>
        </w:tc>
        <w:tc>
          <w:tcPr>
            <w:tcW w:w="851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50%</w:t>
            </w:r>
          </w:p>
        </w:tc>
        <w:tc>
          <w:tcPr>
            <w:tcW w:w="992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100%</w:t>
            </w:r>
          </w:p>
        </w:tc>
        <w:tc>
          <w:tcPr>
            <w:tcW w:w="1701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∞</w:t>
            </w:r>
          </w:p>
        </w:tc>
      </w:tr>
      <w:tr w:rsidR="00B568E9" w:rsidRPr="00422EF2" w:rsidTr="002478C1">
        <w:tc>
          <w:tcPr>
            <w:tcW w:w="1560" w:type="dxa"/>
            <w:vMerge/>
          </w:tcPr>
          <w:p w:rsidR="00B568E9" w:rsidRPr="00B10D31" w:rsidRDefault="00B568E9" w:rsidP="002478C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10D31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  <w:r w:rsidRPr="00B10D31">
              <w:rPr>
                <w:sz w:val="24"/>
                <w:szCs w:val="24"/>
                <w:lang w:val="en-US"/>
              </w:rPr>
              <w:t>, A</w:t>
            </w:r>
          </w:p>
        </w:tc>
        <w:tc>
          <w:tcPr>
            <w:tcW w:w="1418" w:type="dxa"/>
          </w:tcPr>
          <w:p w:rsidR="00B568E9" w:rsidRPr="00504F8A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9,967M</w:t>
            </w:r>
          </w:p>
        </w:tc>
        <w:tc>
          <w:tcPr>
            <w:tcW w:w="850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5,000</w:t>
            </w:r>
          </w:p>
        </w:tc>
        <w:tc>
          <w:tcPr>
            <w:tcW w:w="851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2,000</w:t>
            </w:r>
          </w:p>
        </w:tc>
        <w:tc>
          <w:tcPr>
            <w:tcW w:w="992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1,000</w:t>
            </w:r>
          </w:p>
        </w:tc>
        <w:tc>
          <w:tcPr>
            <w:tcW w:w="1701" w:type="dxa"/>
          </w:tcPr>
          <w:p w:rsidR="00B568E9" w:rsidRPr="00504F8A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7,105n</w:t>
            </w:r>
          </w:p>
        </w:tc>
      </w:tr>
      <w:tr w:rsidR="00B568E9" w:rsidRPr="00422EF2" w:rsidTr="002478C1">
        <w:tc>
          <w:tcPr>
            <w:tcW w:w="1560" w:type="dxa"/>
            <w:vMerge/>
          </w:tcPr>
          <w:p w:rsidR="00B568E9" w:rsidRPr="00B10D31" w:rsidRDefault="00B568E9" w:rsidP="002478C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568E9" w:rsidRPr="00B10D31" w:rsidRDefault="00B568E9" w:rsidP="002478C1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lang w:val="en-US"/>
              </w:rPr>
              <w:t>, B</w:t>
            </w:r>
          </w:p>
        </w:tc>
        <w:tc>
          <w:tcPr>
            <w:tcW w:w="1418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62,801</w:t>
            </w:r>
          </w:p>
        </w:tc>
        <w:tc>
          <w:tcPr>
            <w:tcW w:w="850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63,000</w:t>
            </w:r>
          </w:p>
        </w:tc>
        <w:tc>
          <w:tcPr>
            <w:tcW w:w="851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63,000</w:t>
            </w:r>
          </w:p>
        </w:tc>
        <w:tc>
          <w:tcPr>
            <w:tcW w:w="992" w:type="dxa"/>
          </w:tcPr>
          <w:p w:rsidR="00B568E9" w:rsidRPr="00864893" w:rsidRDefault="00CB07C0" w:rsidP="002478C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701" w:type="dxa"/>
          </w:tcPr>
          <w:p w:rsidR="00B568E9" w:rsidRPr="00864893" w:rsidRDefault="00B568E9" w:rsidP="00864893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B10D31">
              <w:rPr>
                <w:sz w:val="24"/>
                <w:szCs w:val="24"/>
                <w:lang w:val="en-US"/>
              </w:rPr>
              <w:t xml:space="preserve"> =</w:t>
            </w:r>
            <w:r w:rsidRPr="00B10D31">
              <w:rPr>
                <w:sz w:val="24"/>
                <w:szCs w:val="24"/>
              </w:rPr>
              <w:t xml:space="preserve"> </w:t>
            </w:r>
            <w:r w:rsidR="00CB07C0">
              <w:rPr>
                <w:sz w:val="24"/>
                <w:szCs w:val="24"/>
                <w:lang w:val="en-US"/>
              </w:rPr>
              <w:t>63,000</w:t>
            </w:r>
          </w:p>
        </w:tc>
      </w:tr>
    </w:tbl>
    <w:p w:rsidR="00B568E9" w:rsidRDefault="00B568E9">
      <w:pPr>
        <w:rPr>
          <w:rFonts w:ascii="Times New Roman" w:hAnsi="Times New Roman" w:cs="Times New Roman"/>
          <w:lang w:val="en-US"/>
        </w:rPr>
      </w:pPr>
    </w:p>
    <w:p w:rsidR="007A19A0" w:rsidRDefault="008829E8">
      <w:pPr>
        <w:rPr>
          <w:rFonts w:ascii="Times New Roman" w:hAnsi="Times New Roman" w:cs="Times New Roman"/>
          <w:lang w:val="en-US"/>
        </w:rPr>
      </w:pPr>
      <w:r w:rsidRPr="008829E8">
        <w:rPr>
          <w:rFonts w:ascii="Times New Roman" w:hAnsi="Times New Roman" w:cs="Times New Roman"/>
          <w:lang w:val="en-US"/>
        </w:rPr>
        <w:drawing>
          <wp:inline distT="0" distB="0" distL="0" distR="0">
            <wp:extent cx="5524500" cy="3324225"/>
            <wp:effectExtent l="19050" t="0" r="19050" b="0"/>
            <wp:docPr id="2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A19A0" w:rsidRPr="00962C41" w:rsidRDefault="007A19A0" w:rsidP="007A19A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CB07C0">
        <w:rPr>
          <w:rFonts w:ascii="Times New Roman" w:hAnsi="Times New Roman" w:cs="Times New Roman"/>
          <w:sz w:val="24"/>
        </w:rPr>
        <w:t>=</w:t>
      </w:r>
      <w:r w:rsidR="00CB07C0" w:rsidRPr="008829E8">
        <w:rPr>
          <w:rFonts w:ascii="Times New Roman" w:hAnsi="Times New Roman" w:cs="Times New Roman"/>
          <w:sz w:val="24"/>
        </w:rPr>
        <w:t>63</w:t>
      </w:r>
      <w:r w:rsidRPr="001511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т.к. напряжение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зависит от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7A19A0" w:rsidRPr="007A19A0" w:rsidRDefault="007A19A0" w:rsidP="007A19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(внешней) характеристики идеального источника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048C2">
        <w:rPr>
          <w:rFonts w:ascii="Times New Roman" w:hAnsi="Times New Roman" w:cs="Times New Roman"/>
          <w:sz w:val="24"/>
        </w:rPr>
        <w:t>1.</w:t>
      </w:r>
    </w:p>
    <w:p w:rsidR="007A19A0" w:rsidRDefault="007A19A0" w:rsidP="007A19A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11</w:t>
      </w:r>
    </w:p>
    <w:p w:rsidR="007A19A0" w:rsidRDefault="007A19A0" w:rsidP="007A19A0">
      <w:pPr>
        <w:jc w:val="center"/>
        <w:rPr>
          <w:rFonts w:ascii="Times New Roman" w:hAnsi="Times New Roman" w:cs="Times New Roman"/>
          <w:b/>
          <w:sz w:val="24"/>
        </w:rPr>
      </w:pPr>
      <w:r w:rsidRPr="00151175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тока I1</w:t>
      </w:r>
    </w:p>
    <w:tbl>
      <w:tblPr>
        <w:tblStyle w:val="a5"/>
        <w:tblW w:w="0" w:type="auto"/>
        <w:tblLook w:val="01E0"/>
      </w:tblPr>
      <w:tblGrid>
        <w:gridCol w:w="1890"/>
        <w:gridCol w:w="1053"/>
        <w:gridCol w:w="1276"/>
        <w:gridCol w:w="1276"/>
        <w:gridCol w:w="1134"/>
        <w:gridCol w:w="1417"/>
        <w:gridCol w:w="1525"/>
      </w:tblGrid>
      <w:tr w:rsidR="007A19A0" w:rsidTr="00762086">
        <w:tc>
          <w:tcPr>
            <w:tcW w:w="1890" w:type="dxa"/>
            <w:vMerge w:val="restart"/>
          </w:tcPr>
          <w:p w:rsidR="007A19A0" w:rsidRPr="00151175" w:rsidRDefault="007A19A0" w:rsidP="002478C1">
            <w:pPr>
              <w:jc w:val="both"/>
              <w:rPr>
                <w:sz w:val="24"/>
              </w:rPr>
            </w:pPr>
            <w:r w:rsidRPr="00151175">
              <w:rPr>
                <w:sz w:val="24"/>
              </w:rPr>
              <w:t>Источник</w:t>
            </w:r>
          </w:p>
          <w:p w:rsidR="007A19A0" w:rsidRPr="00151175" w:rsidRDefault="007A19A0" w:rsidP="002478C1">
            <w:pPr>
              <w:jc w:val="both"/>
              <w:rPr>
                <w:sz w:val="24"/>
                <w:lang w:val="en-US"/>
              </w:rPr>
            </w:pPr>
            <w:r w:rsidRPr="00151175">
              <w:rPr>
                <w:sz w:val="24"/>
              </w:rPr>
              <w:t>тока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I1</w:t>
            </w:r>
          </w:p>
        </w:tc>
        <w:tc>
          <w:tcPr>
            <w:tcW w:w="1053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rFonts w:asciiTheme="minorHAnsi" w:eastAsiaTheme="minorHAnsi" w:hAnsiTheme="minorHAnsi" w:cstheme="minorBidi"/>
                <w:position w:val="-4"/>
                <w:sz w:val="24"/>
                <w:szCs w:val="22"/>
                <w:lang w:eastAsia="en-US"/>
              </w:rPr>
              <w:object w:dxaOrig="380" w:dyaOrig="480">
                <v:shape id="_x0000_i1026" type="#_x0000_t75" style="width:18.75pt;height:24pt" o:ole="">
                  <v:imagedata r:id="rId18" o:title=""/>
                </v:shape>
                <o:OLEObject Type="Embed" ProgID="Equation.3" ShapeID="_x0000_i1026" DrawAspect="Content" ObjectID="_1570136853" r:id="rId19"/>
              </w:object>
            </w:r>
            <w:r w:rsidRPr="00151175">
              <w:rPr>
                <w:sz w:val="24"/>
              </w:rPr>
              <w:t xml:space="preserve"> %</w:t>
            </w:r>
          </w:p>
        </w:tc>
        <w:tc>
          <w:tcPr>
            <w:tcW w:w="1276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0%</w:t>
            </w:r>
          </w:p>
        </w:tc>
        <w:tc>
          <w:tcPr>
            <w:tcW w:w="1276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20%</w:t>
            </w:r>
          </w:p>
        </w:tc>
        <w:tc>
          <w:tcPr>
            <w:tcW w:w="1134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50%</w:t>
            </w:r>
          </w:p>
        </w:tc>
        <w:tc>
          <w:tcPr>
            <w:tcW w:w="1417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100%</w:t>
            </w:r>
          </w:p>
        </w:tc>
        <w:tc>
          <w:tcPr>
            <w:tcW w:w="1525" w:type="dxa"/>
          </w:tcPr>
          <w:p w:rsidR="007A19A0" w:rsidRPr="00151175" w:rsidRDefault="007A19A0" w:rsidP="002478C1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∞</w:t>
            </w:r>
          </w:p>
        </w:tc>
      </w:tr>
      <w:tr w:rsidR="007A19A0" w:rsidRPr="006909F9" w:rsidTr="00762086">
        <w:tc>
          <w:tcPr>
            <w:tcW w:w="1890" w:type="dxa"/>
            <w:vMerge/>
          </w:tcPr>
          <w:p w:rsidR="007A19A0" w:rsidRPr="00151175" w:rsidRDefault="007A19A0" w:rsidP="002478C1">
            <w:pPr>
              <w:jc w:val="both"/>
              <w:rPr>
                <w:sz w:val="24"/>
              </w:rPr>
            </w:pPr>
          </w:p>
        </w:tc>
        <w:tc>
          <w:tcPr>
            <w:tcW w:w="1053" w:type="dxa"/>
          </w:tcPr>
          <w:p w:rsidR="007A19A0" w:rsidRPr="00151175" w:rsidRDefault="007A19A0" w:rsidP="002478C1">
            <w:pPr>
              <w:jc w:val="center"/>
              <w:rPr>
                <w:sz w:val="24"/>
                <w:lang w:val="en-US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proofErr w:type="spellEnd"/>
            <w:r w:rsidRPr="00151175">
              <w:rPr>
                <w:sz w:val="24"/>
                <w:lang w:val="en-US"/>
              </w:rPr>
              <w:t>, A</w:t>
            </w:r>
          </w:p>
        </w:tc>
        <w:tc>
          <w:tcPr>
            <w:tcW w:w="1276" w:type="dxa"/>
          </w:tcPr>
          <w:p w:rsidR="007A19A0" w:rsidRPr="007A19A0" w:rsidRDefault="007A19A0" w:rsidP="002478C1">
            <w:pPr>
              <w:jc w:val="both"/>
              <w:rPr>
                <w:sz w:val="24"/>
                <w:lang w:val="en-US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r w:rsidRPr="00151175">
              <w:rPr>
                <w:sz w:val="24"/>
                <w:vertAlign w:val="subscript"/>
              </w:rPr>
              <w:t>кз</w:t>
            </w:r>
            <w:r w:rsidRPr="00151175">
              <w:rPr>
                <w:sz w:val="24"/>
              </w:rPr>
              <w:t>=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762086">
              <w:rPr>
                <w:sz w:val="24"/>
                <w:lang w:val="en-US"/>
              </w:rPr>
              <w:t>7,000</w:t>
            </w:r>
          </w:p>
        </w:tc>
        <w:tc>
          <w:tcPr>
            <w:tcW w:w="1276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7,000</w:t>
            </w:r>
          </w:p>
        </w:tc>
        <w:tc>
          <w:tcPr>
            <w:tcW w:w="1134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7,000</w:t>
            </w:r>
          </w:p>
        </w:tc>
        <w:tc>
          <w:tcPr>
            <w:tcW w:w="1417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7,000</w:t>
            </w:r>
          </w:p>
        </w:tc>
        <w:tc>
          <w:tcPr>
            <w:tcW w:w="1525" w:type="dxa"/>
          </w:tcPr>
          <w:p w:rsidR="007A19A0" w:rsidRPr="00C339B3" w:rsidRDefault="00762086" w:rsidP="007A19A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0,931</w:t>
            </w:r>
          </w:p>
        </w:tc>
      </w:tr>
      <w:tr w:rsidR="007A19A0" w:rsidRPr="006909F9" w:rsidTr="00762086">
        <w:tc>
          <w:tcPr>
            <w:tcW w:w="1890" w:type="dxa"/>
            <w:vMerge/>
          </w:tcPr>
          <w:p w:rsidR="007A19A0" w:rsidRPr="00151175" w:rsidRDefault="007A19A0" w:rsidP="002478C1">
            <w:pPr>
              <w:jc w:val="both"/>
              <w:rPr>
                <w:sz w:val="24"/>
              </w:rPr>
            </w:pPr>
          </w:p>
        </w:tc>
        <w:tc>
          <w:tcPr>
            <w:tcW w:w="1053" w:type="dxa"/>
          </w:tcPr>
          <w:p w:rsidR="007A19A0" w:rsidRPr="00151175" w:rsidRDefault="007A19A0" w:rsidP="002478C1">
            <w:pPr>
              <w:jc w:val="center"/>
              <w:rPr>
                <w:sz w:val="24"/>
                <w:lang w:val="en-US"/>
              </w:rPr>
            </w:pPr>
            <w:r w:rsidRPr="00151175">
              <w:rPr>
                <w:i/>
                <w:sz w:val="24"/>
                <w:lang w:val="en-US"/>
              </w:rPr>
              <w:t>u</w:t>
            </w:r>
            <w:r w:rsidRPr="00151175">
              <w:rPr>
                <w:sz w:val="24"/>
                <w:lang w:val="en-US"/>
              </w:rPr>
              <w:t>, B</w:t>
            </w:r>
          </w:p>
        </w:tc>
        <w:tc>
          <w:tcPr>
            <w:tcW w:w="1276" w:type="dxa"/>
          </w:tcPr>
          <w:p w:rsidR="007A19A0" w:rsidRPr="00762086" w:rsidRDefault="00762086" w:rsidP="007A19A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0,044m</w:t>
            </w:r>
          </w:p>
        </w:tc>
        <w:tc>
          <w:tcPr>
            <w:tcW w:w="1276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88,199</w:t>
            </w:r>
          </w:p>
        </w:tc>
        <w:tc>
          <w:tcPr>
            <w:tcW w:w="1134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220,493</w:t>
            </w:r>
          </w:p>
        </w:tc>
        <w:tc>
          <w:tcPr>
            <w:tcW w:w="1417" w:type="dxa"/>
          </w:tcPr>
          <w:p w:rsidR="007A19A0" w:rsidRPr="00C339B3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440,972</w:t>
            </w:r>
          </w:p>
        </w:tc>
        <w:tc>
          <w:tcPr>
            <w:tcW w:w="1525" w:type="dxa"/>
          </w:tcPr>
          <w:p w:rsidR="007A19A0" w:rsidRPr="00762086" w:rsidRDefault="00762086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6,524M</w:t>
            </w:r>
          </w:p>
        </w:tc>
      </w:tr>
    </w:tbl>
    <w:p w:rsidR="007A19A0" w:rsidRDefault="007A19A0" w:rsidP="007A19A0">
      <w:pPr>
        <w:jc w:val="center"/>
        <w:rPr>
          <w:rFonts w:ascii="Times New Roman" w:hAnsi="Times New Roman" w:cs="Times New Roman"/>
          <w:b/>
          <w:sz w:val="24"/>
        </w:rPr>
      </w:pPr>
    </w:p>
    <w:p w:rsidR="007A19A0" w:rsidRDefault="00494482" w:rsidP="00EE60FE">
      <w:pPr>
        <w:jc w:val="center"/>
        <w:rPr>
          <w:rFonts w:ascii="Times New Roman" w:hAnsi="Times New Roman" w:cs="Times New Roman"/>
          <w:lang w:val="en-US"/>
        </w:rPr>
      </w:pPr>
      <w:r w:rsidRPr="0049448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>
            <wp:extent cx="4572000" cy="2743200"/>
            <wp:effectExtent l="19050" t="0" r="19050" b="0"/>
            <wp:docPr id="29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E60FE" w:rsidRPr="00C339B3" w:rsidRDefault="00EE60FE" w:rsidP="00EE60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>=</w:t>
      </w:r>
      <w:r w:rsidR="007736E1" w:rsidRPr="007736E1">
        <w:rPr>
          <w:rFonts w:ascii="Times New Roman" w:hAnsi="Times New Roman" w:cs="Times New Roman"/>
          <w:sz w:val="24"/>
        </w:rPr>
        <w:t>7</w:t>
      </w:r>
      <w:r w:rsidRPr="001511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т.к</w:t>
      </w:r>
      <w:proofErr w:type="gramStart"/>
      <w:r>
        <w:rPr>
          <w:rFonts w:ascii="Times New Roman" w:hAnsi="Times New Roman" w:cs="Times New Roman"/>
          <w:sz w:val="24"/>
        </w:rPr>
        <w:t>.т</w:t>
      </w:r>
      <w:proofErr w:type="gramEnd"/>
      <w:r>
        <w:rPr>
          <w:rFonts w:ascii="Times New Roman" w:hAnsi="Times New Roman" w:cs="Times New Roman"/>
          <w:sz w:val="24"/>
        </w:rPr>
        <w:t xml:space="preserve">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зависит от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DE6444" w:rsidRDefault="00DE6444" w:rsidP="00DE644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ЛИНЕЙНОГО ИСТОЧНИКА НАПРЯЖЕНИЯ</w:t>
      </w:r>
    </w:p>
    <w:p w:rsidR="00EE60FE" w:rsidRDefault="00FA34D9" w:rsidP="00EE60F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28060"/>
            <wp:effectExtent l="19050" t="0" r="3175" b="0"/>
            <wp:docPr id="30" name="Рисунок 29" descr="ScreenHunter_116 Oct. 22 00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6 Oct. 22 00.0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C" w:rsidRDefault="0075135C" w:rsidP="007513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Рис.4. </w:t>
      </w:r>
      <w:r w:rsidRPr="00BF1D48">
        <w:rPr>
          <w:rFonts w:ascii="Times New Roman" w:hAnsi="Times New Roman" w:cs="Times New Roman"/>
          <w:sz w:val="24"/>
          <w:szCs w:val="24"/>
        </w:rPr>
        <w:t>Схема виртуального эксперимента для исследования линейного источника напряжения</w:t>
      </w:r>
    </w:p>
    <w:p w:rsidR="0075135C" w:rsidRDefault="0075135C" w:rsidP="00FA34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вольтамперной (внешней) характеристики линейного источника напряжения</w:t>
      </w:r>
    </w:p>
    <w:p w:rsidR="00FA34D9" w:rsidRDefault="00FA34D9" w:rsidP="00FA34D9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34D9" w:rsidRDefault="00FA34D9" w:rsidP="00FA34D9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04C77" w:rsidRDefault="00B04C77" w:rsidP="00FA34D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Таблица 12</w:t>
      </w:r>
    </w:p>
    <w:p w:rsidR="00B04C77" w:rsidRDefault="00B04C77" w:rsidP="00B04C77">
      <w:pPr>
        <w:spacing w:after="2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2C41">
        <w:rPr>
          <w:rFonts w:ascii="Times New Roman" w:hAnsi="Times New Roman" w:cs="Times New Roman"/>
          <w:b/>
          <w:sz w:val="24"/>
          <w:szCs w:val="24"/>
        </w:rPr>
        <w:t xml:space="preserve">Вольтамперная характеристика линейного источника постоянного напряжения </w:t>
      </w:r>
      <w:r w:rsidRPr="00962C41">
        <w:rPr>
          <w:rFonts w:ascii="Times New Roman" w:hAnsi="Times New Roman" w:cs="Times New Roman"/>
          <w:b/>
          <w:i/>
          <w:sz w:val="24"/>
          <w:szCs w:val="24"/>
          <w:lang w:val="en-US"/>
        </w:rPr>
        <w:t>V</w:t>
      </w:r>
      <w:r w:rsidRPr="00962C41">
        <w:rPr>
          <w:rFonts w:ascii="Times New Roman" w:hAnsi="Times New Roman" w:cs="Times New Roman"/>
          <w:b/>
          <w:i/>
          <w:sz w:val="24"/>
          <w:szCs w:val="24"/>
        </w:rPr>
        <w:t>1</w:t>
      </w:r>
    </w:p>
    <w:tbl>
      <w:tblPr>
        <w:tblStyle w:val="a5"/>
        <w:tblW w:w="0" w:type="auto"/>
        <w:tblInd w:w="250" w:type="dxa"/>
        <w:tblLook w:val="01E0"/>
      </w:tblPr>
      <w:tblGrid>
        <w:gridCol w:w="1679"/>
        <w:gridCol w:w="1156"/>
        <w:gridCol w:w="1134"/>
        <w:gridCol w:w="1276"/>
        <w:gridCol w:w="1276"/>
        <w:gridCol w:w="1134"/>
        <w:gridCol w:w="1666"/>
      </w:tblGrid>
      <w:tr w:rsidR="00B04C77" w:rsidTr="002478C1">
        <w:tc>
          <w:tcPr>
            <w:tcW w:w="1679" w:type="dxa"/>
            <w:vMerge w:val="restart"/>
          </w:tcPr>
          <w:p w:rsidR="00B04C77" w:rsidRPr="00962C41" w:rsidRDefault="00B04C77" w:rsidP="002478C1">
            <w:pPr>
              <w:jc w:val="both"/>
              <w:rPr>
                <w:sz w:val="24"/>
              </w:rPr>
            </w:pPr>
            <w:r w:rsidRPr="00962C41">
              <w:rPr>
                <w:sz w:val="24"/>
              </w:rPr>
              <w:t>Линейный источник</w:t>
            </w:r>
          </w:p>
          <w:p w:rsidR="00B04C77" w:rsidRPr="00962C41" w:rsidRDefault="00B04C77" w:rsidP="002478C1">
            <w:pPr>
              <w:jc w:val="both"/>
              <w:rPr>
                <w:sz w:val="24"/>
                <w:lang w:val="en-US"/>
              </w:rPr>
            </w:pPr>
            <w:r w:rsidRPr="00962C41">
              <w:rPr>
                <w:sz w:val="24"/>
              </w:rPr>
              <w:t>напряжения</w:t>
            </w:r>
          </w:p>
        </w:tc>
        <w:tc>
          <w:tcPr>
            <w:tcW w:w="1156" w:type="dxa"/>
          </w:tcPr>
          <w:p w:rsidR="00B04C77" w:rsidRPr="00962C41" w:rsidRDefault="00B04C77" w:rsidP="002478C1">
            <w:pPr>
              <w:jc w:val="center"/>
              <w:rPr>
                <w:sz w:val="24"/>
              </w:rPr>
            </w:pPr>
            <w:r w:rsidRPr="00962C41">
              <w:rPr>
                <w:rFonts w:asciiTheme="minorHAnsi" w:eastAsiaTheme="minorHAnsi" w:hAnsiTheme="minorHAnsi" w:cstheme="minorBidi"/>
                <w:position w:val="-4"/>
                <w:sz w:val="24"/>
                <w:szCs w:val="22"/>
                <w:lang w:eastAsia="en-US"/>
              </w:rPr>
              <w:object w:dxaOrig="380" w:dyaOrig="480">
                <v:shape id="_x0000_i1027" type="#_x0000_t75" style="width:18.75pt;height:24pt" o:ole="">
                  <v:imagedata r:id="rId22" o:title=""/>
                </v:shape>
                <o:OLEObject Type="Embed" ProgID="Equation.3" ShapeID="_x0000_i1027" DrawAspect="Content" ObjectID="_1570136854" r:id="rId23"/>
              </w:object>
            </w:r>
            <w:r w:rsidRPr="00962C41">
              <w:rPr>
                <w:sz w:val="24"/>
              </w:rPr>
              <w:t xml:space="preserve"> %</w:t>
            </w:r>
          </w:p>
        </w:tc>
        <w:tc>
          <w:tcPr>
            <w:tcW w:w="1134" w:type="dxa"/>
          </w:tcPr>
          <w:p w:rsidR="00B04C77" w:rsidRPr="00962C41" w:rsidRDefault="00B04C77" w:rsidP="002478C1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0%</w:t>
            </w:r>
          </w:p>
        </w:tc>
        <w:tc>
          <w:tcPr>
            <w:tcW w:w="1276" w:type="dxa"/>
          </w:tcPr>
          <w:p w:rsidR="00B04C77" w:rsidRPr="00962C41" w:rsidRDefault="00B04C77" w:rsidP="002478C1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20%</w:t>
            </w:r>
          </w:p>
        </w:tc>
        <w:tc>
          <w:tcPr>
            <w:tcW w:w="1276" w:type="dxa"/>
          </w:tcPr>
          <w:p w:rsidR="00B04C77" w:rsidRPr="00962C41" w:rsidRDefault="00B04C77" w:rsidP="002478C1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50%</w:t>
            </w:r>
          </w:p>
        </w:tc>
        <w:tc>
          <w:tcPr>
            <w:tcW w:w="1134" w:type="dxa"/>
          </w:tcPr>
          <w:p w:rsidR="00B04C77" w:rsidRPr="00962C41" w:rsidRDefault="00B04C77" w:rsidP="002478C1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100%</w:t>
            </w:r>
          </w:p>
        </w:tc>
        <w:tc>
          <w:tcPr>
            <w:tcW w:w="1666" w:type="dxa"/>
          </w:tcPr>
          <w:p w:rsidR="00B04C77" w:rsidRPr="00962C41" w:rsidRDefault="00B04C77" w:rsidP="002478C1">
            <w:pPr>
              <w:jc w:val="center"/>
              <w:rPr>
                <w:sz w:val="24"/>
              </w:rPr>
            </w:pPr>
            <w:r w:rsidRPr="00962C41">
              <w:rPr>
                <w:sz w:val="24"/>
              </w:rPr>
              <w:t>∞</w:t>
            </w:r>
          </w:p>
        </w:tc>
      </w:tr>
      <w:tr w:rsidR="00B04C77" w:rsidRPr="00422EF2" w:rsidTr="002478C1">
        <w:tc>
          <w:tcPr>
            <w:tcW w:w="1679" w:type="dxa"/>
            <w:vMerge/>
          </w:tcPr>
          <w:p w:rsidR="00B04C77" w:rsidRPr="00962C41" w:rsidRDefault="00B04C77" w:rsidP="002478C1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B04C77" w:rsidRPr="00962C41" w:rsidRDefault="00B04C77" w:rsidP="002478C1">
            <w:pPr>
              <w:jc w:val="center"/>
              <w:rPr>
                <w:sz w:val="24"/>
                <w:lang w:val="en-US"/>
              </w:rPr>
            </w:pPr>
            <w:proofErr w:type="spellStart"/>
            <w:r w:rsidRPr="00962C41">
              <w:rPr>
                <w:i/>
                <w:sz w:val="24"/>
                <w:lang w:val="en-US"/>
              </w:rPr>
              <w:t>i</w:t>
            </w:r>
            <w:proofErr w:type="spellEnd"/>
            <w:r w:rsidRPr="00962C41">
              <w:rPr>
                <w:sz w:val="24"/>
                <w:lang w:val="en-US"/>
              </w:rPr>
              <w:t>, A</w:t>
            </w:r>
          </w:p>
        </w:tc>
        <w:tc>
          <w:tcPr>
            <w:tcW w:w="1134" w:type="dxa"/>
          </w:tcPr>
          <w:p w:rsidR="00B04C77" w:rsidRPr="00B04C77" w:rsidRDefault="00FA34D9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0,062</w:t>
            </w:r>
          </w:p>
        </w:tc>
        <w:tc>
          <w:tcPr>
            <w:tcW w:w="1276" w:type="dxa"/>
          </w:tcPr>
          <w:p w:rsidR="00B04C77" w:rsidRPr="00B04C77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0,078</w:t>
            </w:r>
          </w:p>
        </w:tc>
        <w:tc>
          <w:tcPr>
            <w:tcW w:w="1276" w:type="dxa"/>
          </w:tcPr>
          <w:p w:rsidR="00B04C77" w:rsidRPr="00B04C77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0,124</w:t>
            </w:r>
          </w:p>
        </w:tc>
        <w:tc>
          <w:tcPr>
            <w:tcW w:w="1134" w:type="dxa"/>
          </w:tcPr>
          <w:p w:rsidR="00B04C77" w:rsidRPr="00B04C77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6,300</w:t>
            </w:r>
          </w:p>
        </w:tc>
        <w:tc>
          <w:tcPr>
            <w:tcW w:w="1666" w:type="dxa"/>
          </w:tcPr>
          <w:p w:rsidR="00B04C77" w:rsidRPr="00962C41" w:rsidRDefault="00B04C77" w:rsidP="002478C1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sz w:val="24"/>
                <w:lang w:val="en-US"/>
              </w:rPr>
              <w:t>0</w:t>
            </w:r>
          </w:p>
        </w:tc>
      </w:tr>
      <w:tr w:rsidR="00B04C77" w:rsidRPr="00422EF2" w:rsidTr="002478C1">
        <w:tc>
          <w:tcPr>
            <w:tcW w:w="1679" w:type="dxa"/>
            <w:vMerge/>
          </w:tcPr>
          <w:p w:rsidR="00B04C77" w:rsidRPr="00962C41" w:rsidRDefault="00B04C77" w:rsidP="002478C1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B04C77" w:rsidRPr="00962C41" w:rsidRDefault="00B04C77" w:rsidP="002478C1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lang w:val="en-US"/>
              </w:rPr>
              <w:t>, B</w:t>
            </w:r>
          </w:p>
        </w:tc>
        <w:tc>
          <w:tcPr>
            <w:tcW w:w="1134" w:type="dxa"/>
          </w:tcPr>
          <w:p w:rsidR="00B04C77" w:rsidRPr="00B04C77" w:rsidRDefault="00FA34D9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62,376</w:t>
            </w:r>
          </w:p>
        </w:tc>
        <w:tc>
          <w:tcPr>
            <w:tcW w:w="1276" w:type="dxa"/>
          </w:tcPr>
          <w:p w:rsidR="00B04C77" w:rsidRPr="00B04C77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62,222</w:t>
            </w:r>
          </w:p>
        </w:tc>
        <w:tc>
          <w:tcPr>
            <w:tcW w:w="1276" w:type="dxa"/>
          </w:tcPr>
          <w:p w:rsidR="00B04C77" w:rsidRPr="00B04C77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61,764</w:t>
            </w:r>
          </w:p>
        </w:tc>
        <w:tc>
          <w:tcPr>
            <w:tcW w:w="1134" w:type="dxa"/>
          </w:tcPr>
          <w:p w:rsidR="00B04C77" w:rsidRPr="00962C41" w:rsidRDefault="006D4CBB" w:rsidP="002478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0,769m</w:t>
            </w:r>
          </w:p>
        </w:tc>
        <w:tc>
          <w:tcPr>
            <w:tcW w:w="1666" w:type="dxa"/>
          </w:tcPr>
          <w:p w:rsidR="00B04C77" w:rsidRPr="00962C41" w:rsidRDefault="00B04C77" w:rsidP="00B04C77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vertAlign w:val="subscript"/>
                <w:lang w:val="en-US"/>
              </w:rPr>
              <w:t>0</w:t>
            </w:r>
            <w:r w:rsidRPr="00962C41">
              <w:rPr>
                <w:sz w:val="24"/>
                <w:lang w:val="en-US"/>
              </w:rPr>
              <w:t xml:space="preserve"> =</w:t>
            </w:r>
            <w:r w:rsidRPr="00962C41">
              <w:rPr>
                <w:sz w:val="24"/>
              </w:rPr>
              <w:t xml:space="preserve"> </w:t>
            </w:r>
            <w:r w:rsidR="00FA34D9">
              <w:rPr>
                <w:sz w:val="24"/>
                <w:lang w:val="en-US"/>
              </w:rPr>
              <w:t>63,000</w:t>
            </w:r>
          </w:p>
        </w:tc>
      </w:tr>
    </w:tbl>
    <w:p w:rsidR="00B04C77" w:rsidRDefault="00B04C77" w:rsidP="00B04C7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</w:p>
    <w:p w:rsidR="0075135C" w:rsidRDefault="0094465A" w:rsidP="008238A6">
      <w:pPr>
        <w:jc w:val="center"/>
        <w:rPr>
          <w:rFonts w:ascii="Times New Roman" w:hAnsi="Times New Roman" w:cs="Times New Roman"/>
          <w:lang w:val="en-US"/>
        </w:rPr>
      </w:pPr>
      <w:r w:rsidRPr="0094465A">
        <w:rPr>
          <w:rFonts w:ascii="Times New Roman" w:hAnsi="Times New Roman" w:cs="Times New Roman"/>
          <w:lang w:val="en-US"/>
        </w:rPr>
        <w:drawing>
          <wp:inline distT="0" distB="0" distL="0" distR="0">
            <wp:extent cx="4572000" cy="2743200"/>
            <wp:effectExtent l="19050" t="0" r="19050" b="0"/>
            <wp:docPr id="31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238A6" w:rsidRPr="00E9466B" w:rsidRDefault="008238A6" w:rsidP="00823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 xml:space="preserve">напряжение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зависит от тока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График ВАХ линейного источника постоянного напряжения представляет собой линейную функцию.</w:t>
      </w:r>
    </w:p>
    <w:p w:rsidR="008238A6" w:rsidRDefault="008238A6" w:rsidP="008238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8A6" w:rsidRPr="008238A6" w:rsidRDefault="008238A6" w:rsidP="008238A6">
      <w:pPr>
        <w:rPr>
          <w:rFonts w:ascii="Times New Roman" w:hAnsi="Times New Roman" w:cs="Times New Roman"/>
        </w:rPr>
      </w:pPr>
    </w:p>
    <w:sectPr w:rsidR="008238A6" w:rsidRPr="008238A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702CF"/>
    <w:rsid w:val="000351EC"/>
    <w:rsid w:val="00081FD4"/>
    <w:rsid w:val="00091191"/>
    <w:rsid w:val="000D313D"/>
    <w:rsid w:val="000E4F63"/>
    <w:rsid w:val="000F61F8"/>
    <w:rsid w:val="000F768A"/>
    <w:rsid w:val="000F7D8A"/>
    <w:rsid w:val="001420CF"/>
    <w:rsid w:val="001426D8"/>
    <w:rsid w:val="001A7532"/>
    <w:rsid w:val="001F456F"/>
    <w:rsid w:val="00201BFF"/>
    <w:rsid w:val="00221DD2"/>
    <w:rsid w:val="002478C1"/>
    <w:rsid w:val="0027201B"/>
    <w:rsid w:val="00285553"/>
    <w:rsid w:val="002A0F90"/>
    <w:rsid w:val="002B5CDE"/>
    <w:rsid w:val="002C21EF"/>
    <w:rsid w:val="002E0D46"/>
    <w:rsid w:val="002E47C9"/>
    <w:rsid w:val="0032221C"/>
    <w:rsid w:val="003B2F5D"/>
    <w:rsid w:val="003B5E7F"/>
    <w:rsid w:val="003E485D"/>
    <w:rsid w:val="00411D57"/>
    <w:rsid w:val="00442D6C"/>
    <w:rsid w:val="0045506A"/>
    <w:rsid w:val="00456C1D"/>
    <w:rsid w:val="00467A94"/>
    <w:rsid w:val="00494482"/>
    <w:rsid w:val="004D3B9B"/>
    <w:rsid w:val="005325CD"/>
    <w:rsid w:val="00535F15"/>
    <w:rsid w:val="005662F4"/>
    <w:rsid w:val="005A1F0C"/>
    <w:rsid w:val="00643BC9"/>
    <w:rsid w:val="00643C01"/>
    <w:rsid w:val="00651F84"/>
    <w:rsid w:val="00651FCC"/>
    <w:rsid w:val="006679BD"/>
    <w:rsid w:val="00672625"/>
    <w:rsid w:val="00676DCD"/>
    <w:rsid w:val="006D4CBB"/>
    <w:rsid w:val="006D6B79"/>
    <w:rsid w:val="006E5561"/>
    <w:rsid w:val="00723964"/>
    <w:rsid w:val="007350EF"/>
    <w:rsid w:val="0075135C"/>
    <w:rsid w:val="00752ACC"/>
    <w:rsid w:val="00762086"/>
    <w:rsid w:val="007736E1"/>
    <w:rsid w:val="007A19A0"/>
    <w:rsid w:val="007B76FF"/>
    <w:rsid w:val="007C44E9"/>
    <w:rsid w:val="007F2A57"/>
    <w:rsid w:val="008051CA"/>
    <w:rsid w:val="008238A6"/>
    <w:rsid w:val="00840D5D"/>
    <w:rsid w:val="00864893"/>
    <w:rsid w:val="008829E8"/>
    <w:rsid w:val="008A6BE8"/>
    <w:rsid w:val="008B14AF"/>
    <w:rsid w:val="00932B0E"/>
    <w:rsid w:val="0094465A"/>
    <w:rsid w:val="00957F30"/>
    <w:rsid w:val="009764B3"/>
    <w:rsid w:val="009C3543"/>
    <w:rsid w:val="009D0313"/>
    <w:rsid w:val="00A350D9"/>
    <w:rsid w:val="00A573D5"/>
    <w:rsid w:val="00AB0D42"/>
    <w:rsid w:val="00B04C77"/>
    <w:rsid w:val="00B36999"/>
    <w:rsid w:val="00B4737E"/>
    <w:rsid w:val="00B521BD"/>
    <w:rsid w:val="00B568E9"/>
    <w:rsid w:val="00B8035A"/>
    <w:rsid w:val="00BE52BC"/>
    <w:rsid w:val="00BF6223"/>
    <w:rsid w:val="00C25D14"/>
    <w:rsid w:val="00C57CF3"/>
    <w:rsid w:val="00C702CF"/>
    <w:rsid w:val="00C94A25"/>
    <w:rsid w:val="00CB07C0"/>
    <w:rsid w:val="00CD6119"/>
    <w:rsid w:val="00D6302F"/>
    <w:rsid w:val="00DB2F7E"/>
    <w:rsid w:val="00DE224C"/>
    <w:rsid w:val="00DE6444"/>
    <w:rsid w:val="00E93CB4"/>
    <w:rsid w:val="00EB6844"/>
    <w:rsid w:val="00EC609E"/>
    <w:rsid w:val="00EE60FE"/>
    <w:rsid w:val="00F04A8C"/>
    <w:rsid w:val="00F2127A"/>
    <w:rsid w:val="00F2783F"/>
    <w:rsid w:val="00F327CD"/>
    <w:rsid w:val="00F52A4C"/>
    <w:rsid w:val="00FA34D9"/>
    <w:rsid w:val="00FA74DD"/>
    <w:rsid w:val="00FC7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99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2720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w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chart" Target="charts/chart4.xml"/><Relationship Id="rId5" Type="http://schemas.openxmlformats.org/officeDocument/2006/relationships/chart" Target="charts/chart1.xml"/><Relationship Id="rId15" Type="http://schemas.openxmlformats.org/officeDocument/2006/relationships/image" Target="media/image11.wmf"/><Relationship Id="rId23" Type="http://schemas.openxmlformats.org/officeDocument/2006/relationships/oleObject" Target="embeddings/oleObject3.bin"/><Relationship Id="rId10" Type="http://schemas.openxmlformats.org/officeDocument/2006/relationships/image" Target="media/image6.jpeg"/><Relationship Id="rId19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4;&#1072;&#1085;&#1080;&#1080;&#1083;\Documents\&#1050;&#1083;&#1077;&#1084;&#1077;&#1085;&#1090;&#1100;&#1077;&#1074;_&#1051;&#1072;&#1073;&#1072;_0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4;&#1072;&#1085;&#1080;&#1080;&#1083;\Documents\&#1050;&#1083;&#1077;&#1084;&#1077;&#1085;&#1090;&#1100;&#1077;&#1074;_&#1051;&#1072;&#1073;&#1072;_0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4;&#1072;&#1085;&#1080;&#1080;&#1083;\Documents\&#1050;&#1083;&#1077;&#1084;&#1077;&#1085;&#1090;&#1100;&#1077;&#1074;_&#1051;&#1072;&#1073;&#1072;_0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Графики</a:t>
            </a:r>
            <a:r>
              <a:rPr lang="ru-RU" baseline="0"/>
              <a:t> ВАХ резистивных элементов</a:t>
            </a:r>
            <a:endParaRPr lang="ru-RU"/>
          </a:p>
        </c:rich>
      </c:tx>
    </c:title>
    <c:plotArea>
      <c:layout/>
      <c:scatterChart>
        <c:scatterStyle val="smoothMarker"/>
        <c:ser>
          <c:idx val="0"/>
          <c:order val="0"/>
          <c:tx>
            <c:v>R1</c:v>
          </c:tx>
          <c:marker>
            <c:symbol val="none"/>
          </c:marker>
          <c:xVal>
            <c:numRef>
              <c:f>Лист1!$A$1:$A$5</c:f>
              <c:numCache>
                <c:formatCode>General</c:formatCode>
                <c:ptCount val="5"/>
                <c:pt idx="0">
                  <c:v>-0.63000000000000012</c:v>
                </c:pt>
                <c:pt idx="1">
                  <c:v>-0.31500000000000006</c:v>
                </c:pt>
                <c:pt idx="2">
                  <c:v>0</c:v>
                </c:pt>
                <c:pt idx="3">
                  <c:v>0.31500000000000006</c:v>
                </c:pt>
                <c:pt idx="4">
                  <c:v>0.63000000000000012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-63</c:v>
                </c:pt>
                <c:pt idx="1">
                  <c:v>-31.5</c:v>
                </c:pt>
                <c:pt idx="2">
                  <c:v>0</c:v>
                </c:pt>
                <c:pt idx="3">
                  <c:v>31.5</c:v>
                </c:pt>
                <c:pt idx="4">
                  <c:v>63</c:v>
                </c:pt>
              </c:numCache>
            </c:numRef>
          </c:yVal>
          <c:smooth val="1"/>
        </c:ser>
        <c:ser>
          <c:idx val="1"/>
          <c:order val="1"/>
          <c:tx>
            <c:v>R2</c:v>
          </c:tx>
          <c:marker>
            <c:symbol val="none"/>
          </c:marker>
          <c:xVal>
            <c:numRef>
              <c:f>Лист1!$D$1:$D$3</c:f>
              <c:numCache>
                <c:formatCode>General</c:formatCode>
                <c:ptCount val="3"/>
                <c:pt idx="0">
                  <c:v>-0.31500000000000006</c:v>
                </c:pt>
                <c:pt idx="1">
                  <c:v>0</c:v>
                </c:pt>
                <c:pt idx="2">
                  <c:v>0.31500000000000006</c:v>
                </c:pt>
              </c:numCache>
            </c:numRef>
          </c:xVal>
          <c:yVal>
            <c:numRef>
              <c:f>Лист1!$E$1:$E$3</c:f>
              <c:numCache>
                <c:formatCode>General</c:formatCode>
                <c:ptCount val="3"/>
                <c:pt idx="0">
                  <c:v>-62.949999999999996</c:v>
                </c:pt>
                <c:pt idx="1">
                  <c:v>0</c:v>
                </c:pt>
                <c:pt idx="2">
                  <c:v>62.949999999999996</c:v>
                </c:pt>
              </c:numCache>
            </c:numRef>
          </c:yVal>
          <c:smooth val="1"/>
        </c:ser>
        <c:ser>
          <c:idx val="2"/>
          <c:order val="2"/>
          <c:tx>
            <c:v>R3</c:v>
          </c:tx>
          <c:marker>
            <c:symbol val="none"/>
          </c:marker>
          <c:xVal>
            <c:numRef>
              <c:f>Лист1!$G$1:$G$3</c:f>
              <c:numCache>
                <c:formatCode>General</c:formatCode>
                <c:ptCount val="3"/>
                <c:pt idx="0">
                  <c:v>-0.126</c:v>
                </c:pt>
                <c:pt idx="1">
                  <c:v>0</c:v>
                </c:pt>
                <c:pt idx="2">
                  <c:v>0.126</c:v>
                </c:pt>
              </c:numCache>
            </c:numRef>
          </c:xVal>
          <c:yVal>
            <c:numRef>
              <c:f>Лист1!$H$1:$H$3</c:f>
              <c:numCache>
                <c:formatCode>General</c:formatCode>
                <c:ptCount val="3"/>
                <c:pt idx="0">
                  <c:v>-62.949999999999996</c:v>
                </c:pt>
                <c:pt idx="1">
                  <c:v>0</c:v>
                </c:pt>
                <c:pt idx="2">
                  <c:v>62.949999999999996</c:v>
                </c:pt>
              </c:numCache>
            </c:numRef>
          </c:yVal>
          <c:smooth val="1"/>
        </c:ser>
        <c:axId val="91064960"/>
        <c:axId val="91092480"/>
      </c:scatterChart>
      <c:valAx>
        <c:axId val="91064960"/>
        <c:scaling>
          <c:orientation val="minMax"/>
        </c:scaling>
        <c:axPos val="b"/>
        <c:numFmt formatCode="General" sourceLinked="1"/>
        <c:tickLblPos val="nextTo"/>
        <c:crossAx val="91092480"/>
        <c:crosses val="autoZero"/>
        <c:crossBetween val="midCat"/>
      </c:valAx>
      <c:valAx>
        <c:axId val="91092480"/>
        <c:scaling>
          <c:orientation val="minMax"/>
        </c:scaling>
        <c:axPos val="l"/>
        <c:majorGridlines/>
        <c:numFmt formatCode="General" sourceLinked="1"/>
        <c:tickLblPos val="nextTo"/>
        <c:crossAx val="9106496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идеального источника напряжения</c:v>
          </c:tx>
          <c:marker>
            <c:symbol val="none"/>
          </c:marker>
          <c:xVal>
            <c:numRef>
              <c:f>Лист2!$A$1:$A$5</c:f>
              <c:numCache>
                <c:formatCode>General</c:formatCode>
                <c:ptCount val="5"/>
                <c:pt idx="0">
                  <c:v>63</c:v>
                </c:pt>
                <c:pt idx="1">
                  <c:v>63</c:v>
                </c:pt>
                <c:pt idx="2">
                  <c:v>63</c:v>
                </c:pt>
                <c:pt idx="3">
                  <c:v>63</c:v>
                </c:pt>
                <c:pt idx="4">
                  <c:v>63</c:v>
                </c:pt>
              </c:numCache>
            </c:numRef>
          </c:xVal>
          <c:yVal>
            <c:numRef>
              <c:f>Лист2!$B$1:$B$5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5</c:v>
                </c:pt>
                <c:pt idx="4">
                  <c:v>10</c:v>
                </c:pt>
              </c:numCache>
            </c:numRef>
          </c:yVal>
          <c:smooth val="1"/>
        </c:ser>
        <c:axId val="127740928"/>
        <c:axId val="144124544"/>
      </c:scatterChart>
      <c:valAx>
        <c:axId val="127740928"/>
        <c:scaling>
          <c:orientation val="minMax"/>
        </c:scaling>
        <c:axPos val="b"/>
        <c:numFmt formatCode="General" sourceLinked="1"/>
        <c:tickLblPos val="nextTo"/>
        <c:crossAx val="144124544"/>
        <c:crosses val="autoZero"/>
        <c:crossBetween val="midCat"/>
      </c:valAx>
      <c:valAx>
        <c:axId val="144124544"/>
        <c:scaling>
          <c:orientation val="minMax"/>
        </c:scaling>
        <c:axPos val="l"/>
        <c:majorGridlines/>
        <c:numFmt formatCode="General" sourceLinked="1"/>
        <c:tickLblPos val="nextTo"/>
        <c:crossAx val="12774092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источника тока I1</c:v>
          </c:tx>
          <c:marker>
            <c:symbol val="none"/>
          </c:marker>
          <c:xVal>
            <c:numRef>
              <c:f>Лист3!$A$1:$A$4</c:f>
              <c:numCache>
                <c:formatCode>General</c:formatCode>
                <c:ptCount val="4"/>
                <c:pt idx="0">
                  <c:v>0</c:v>
                </c:pt>
                <c:pt idx="1">
                  <c:v>88</c:v>
                </c:pt>
                <c:pt idx="2">
                  <c:v>220</c:v>
                </c:pt>
                <c:pt idx="3">
                  <c:v>441</c:v>
                </c:pt>
              </c:numCache>
            </c:numRef>
          </c:xVal>
          <c:yVal>
            <c:numRef>
              <c:f>Лист3!$B$1:$B$4</c:f>
              <c:numCache>
                <c:formatCode>General</c:formatCode>
                <c:ptCount val="4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</c:numCache>
            </c:numRef>
          </c:yVal>
          <c:smooth val="1"/>
        </c:ser>
        <c:axId val="169582592"/>
        <c:axId val="173161856"/>
      </c:scatterChart>
      <c:valAx>
        <c:axId val="169582592"/>
        <c:scaling>
          <c:orientation val="minMax"/>
        </c:scaling>
        <c:axPos val="b"/>
        <c:numFmt formatCode="General" sourceLinked="1"/>
        <c:tickLblPos val="nextTo"/>
        <c:crossAx val="173161856"/>
        <c:crosses val="autoZero"/>
        <c:crossBetween val="midCat"/>
      </c:valAx>
      <c:valAx>
        <c:axId val="173161856"/>
        <c:scaling>
          <c:orientation val="minMax"/>
        </c:scaling>
        <c:axPos val="l"/>
        <c:majorGridlines/>
        <c:numFmt formatCode="General" sourceLinked="1"/>
        <c:tickLblPos val="nextTo"/>
        <c:crossAx val="169582592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линейного источника постоянного напряжения V1</c:v>
          </c:tx>
          <c:marker>
            <c:symbol val="none"/>
          </c:marker>
          <c:xVal>
            <c:numRef>
              <c:f>Лист4!$A$1:$A$5</c:f>
              <c:numCache>
                <c:formatCode>General</c:formatCode>
                <c:ptCount val="5"/>
                <c:pt idx="0">
                  <c:v>0</c:v>
                </c:pt>
                <c:pt idx="1">
                  <c:v>61.764000000000003</c:v>
                </c:pt>
                <c:pt idx="2">
                  <c:v>62.222000000000008</c:v>
                </c:pt>
                <c:pt idx="3">
                  <c:v>62.376000000000005</c:v>
                </c:pt>
                <c:pt idx="4">
                  <c:v>63</c:v>
                </c:pt>
              </c:numCache>
            </c:numRef>
          </c:xVal>
          <c:yVal>
            <c:numRef>
              <c:f>Лист4!$B$1:$B$5</c:f>
              <c:numCache>
                <c:formatCode>General</c:formatCode>
                <c:ptCount val="5"/>
                <c:pt idx="0">
                  <c:v>6.3</c:v>
                </c:pt>
                <c:pt idx="1">
                  <c:v>0.12400000000000001</c:v>
                </c:pt>
                <c:pt idx="2">
                  <c:v>7.8000000000000014E-2</c:v>
                </c:pt>
                <c:pt idx="3">
                  <c:v>6.2000000000000006E-2</c:v>
                </c:pt>
                <c:pt idx="4">
                  <c:v>0</c:v>
                </c:pt>
              </c:numCache>
            </c:numRef>
          </c:yVal>
          <c:smooth val="1"/>
        </c:ser>
        <c:axId val="121773440"/>
        <c:axId val="121775232"/>
      </c:scatterChart>
      <c:valAx>
        <c:axId val="121773440"/>
        <c:scaling>
          <c:orientation val="minMax"/>
        </c:scaling>
        <c:axPos val="b"/>
        <c:numFmt formatCode="General" sourceLinked="1"/>
        <c:tickLblPos val="nextTo"/>
        <c:crossAx val="121775232"/>
        <c:crosses val="autoZero"/>
        <c:crossBetween val="midCat"/>
      </c:valAx>
      <c:valAx>
        <c:axId val="121775232"/>
        <c:scaling>
          <c:orientation val="minMax"/>
        </c:scaling>
        <c:axPos val="l"/>
        <c:majorGridlines/>
        <c:numFmt formatCode="General" sourceLinked="1"/>
        <c:tickLblPos val="nextTo"/>
        <c:crossAx val="12177344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14</Pages>
  <Words>1092</Words>
  <Characters>6830</Characters>
  <Application>Microsoft Office Word</Application>
  <DocSecurity>0</DocSecurity>
  <Lines>525</Lines>
  <Paragraphs>396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31</cp:revision>
  <dcterms:created xsi:type="dcterms:W3CDTF">2017-10-19T10:31:00Z</dcterms:created>
  <dcterms:modified xsi:type="dcterms:W3CDTF">2017-10-21T21:20:00Z</dcterms:modified>
</cp:coreProperties>
</file>