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d w:val="-1778020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sdtEndPr>
      <w:sdtContent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40662277" wp14:editId="2944F777">
                <wp:extent cx="1485900" cy="838200"/>
                <wp:effectExtent l="19050" t="0" r="0" b="0"/>
                <wp:docPr id="9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МИНОБРНАУКИ РОССИИ</w:t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федеральное государственное бюджетное образовательное учреждение</w:t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 xml:space="preserve"> «Московский государственный технологический университет «СТАНКИН»</w:t>
          </w:r>
        </w:p>
        <w:p w:rsidR="003B44B7" w:rsidRPr="002E6CB4" w:rsidRDefault="003B44B7" w:rsidP="003B44B7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(ФГБОУ ВО МГТУ «СТАНКИН»)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174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                              Кафедра «Электротехники, электроники и автоматики»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 xml:space="preserve">      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 xml:space="preserve">     Дисциплина «Э</w:t>
          </w:r>
          <w:r w:rsidRPr="002E6CB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>лектротехника»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  <w:t xml:space="preserve">Отчёт по лабораторной работе № </w:t>
          </w:r>
          <w:r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  <w:t>1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«Исследование свойств элементов электрических цепей»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before="797"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Вариант - 1</w:t>
          </w: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Выполнил: студент группы АДБ-17-11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                Абдулзагиров М.М.</w:t>
          </w: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Проверил: преподаватель                                       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              </w:t>
          </w:r>
          <w:r w:rsidR="009969A1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Сорокин В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.</w:t>
          </w:r>
          <w:r w:rsidR="009969A1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О.</w:t>
          </w: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</w:p>
        <w:p w:rsidR="003B44B7" w:rsidRPr="002E6CB4" w:rsidRDefault="003B44B7" w:rsidP="003B44B7">
          <w:pPr>
            <w:shd w:val="clear" w:color="auto" w:fill="FFFFFF"/>
            <w:spacing w:before="797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  <w:t>Балл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: ______________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  <w:t>Дата: __________________</w:t>
          </w: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ind w:lef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ind w:lef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  <w:t>Москва 20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ru-RU"/>
            </w:rPr>
            <w:t>18</w:t>
          </w: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4"/>
              <w:szCs w:val="24"/>
              <w:lang w:eastAsia="ru-RU"/>
            </w:rPr>
            <w:t>г.</w:t>
          </w:r>
        </w:p>
        <w:p w:rsidR="003B44B7" w:rsidRDefault="003B44B7" w:rsidP="003B44B7">
          <w:pPr>
            <w:pStyle w:val="a4"/>
            <w:ind w:firstLine="708"/>
            <w:rPr>
              <w:rFonts w:ascii="Times New Roman" w:hAnsi="Times New Roman" w:cs="Times New Roman"/>
              <w:sz w:val="28"/>
            </w:rPr>
          </w:pPr>
          <w:r>
            <w:br w:type="page"/>
          </w:r>
          <w:r w:rsidRPr="00EA44EE">
            <w:rPr>
              <w:rFonts w:ascii="Times New Roman" w:hAnsi="Times New Roman" w:cs="Times New Roman"/>
              <w:b/>
              <w:sz w:val="24"/>
              <w:u w:val="single"/>
            </w:rPr>
            <w:lastRenderedPageBreak/>
            <w:t>Цель работы</w:t>
          </w:r>
          <w:r w:rsidRPr="002E4073">
            <w:rPr>
              <w:rFonts w:ascii="Times New Roman" w:hAnsi="Times New Roman" w:cs="Times New Roman"/>
            </w:rPr>
            <w:t xml:space="preserve">: </w:t>
          </w:r>
          <w:r w:rsidRPr="00EA44EE">
            <w:rPr>
              <w:rFonts w:ascii="Times New Roman" w:hAnsi="Times New Roman" w:cs="Times New Roman"/>
              <w:sz w:val="24"/>
            </w:rPr>
            <w:t>исследование свойств двухполюсных элементов электрических цепей</w:t>
          </w:r>
          <w:r w:rsidRPr="002E4073">
            <w:rPr>
              <w:rFonts w:ascii="Times New Roman" w:hAnsi="Times New Roman" w:cs="Times New Roman"/>
              <w:sz w:val="28"/>
            </w:rPr>
            <w:t>.</w:t>
          </w:r>
        </w:p>
        <w:p w:rsidR="003B44B7" w:rsidRDefault="003B44B7" w:rsidP="003B44B7">
          <w:pPr>
            <w:pStyle w:val="a4"/>
            <w:ind w:firstLine="708"/>
            <w:rPr>
              <w:rFonts w:ascii="Times New Roman" w:hAnsi="Times New Roman" w:cs="Times New Roman"/>
              <w:sz w:val="28"/>
            </w:rPr>
          </w:pPr>
        </w:p>
        <w:p w:rsidR="003B44B7" w:rsidRDefault="003B44B7" w:rsidP="003B44B7">
          <w:pPr>
            <w:pStyle w:val="a4"/>
            <w:jc w:val="center"/>
            <w:rPr>
              <w:rFonts w:ascii="Times New Roman" w:hAnsi="Times New Roman" w:cs="Times New Roman"/>
              <w:sz w:val="40"/>
            </w:rPr>
          </w:pPr>
          <w:r w:rsidRPr="002E4073">
            <w:rPr>
              <w:rFonts w:ascii="Times New Roman" w:hAnsi="Times New Roman" w:cs="Times New Roman"/>
              <w:sz w:val="40"/>
            </w:rPr>
            <w:t>Исследование резистивных двухполюсных элементов</w:t>
          </w:r>
        </w:p>
        <w:p w:rsidR="003B44B7" w:rsidRPr="00EA44EE" w:rsidRDefault="003B44B7" w:rsidP="003B44B7">
          <w:pPr>
            <w:pStyle w:val="a4"/>
            <w:jc w:val="center"/>
            <w:rPr>
              <w:rFonts w:ascii="Times New Roman" w:hAnsi="Times New Roman" w:cs="Times New Roman"/>
            </w:rPr>
          </w:pPr>
        </w:p>
        <w:p w:rsidR="003B44B7" w:rsidRPr="002E4073" w:rsidRDefault="00A566D0" w:rsidP="003B44B7">
          <w:pPr>
            <w:ind w:firstLine="708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ru-RU"/>
            </w:rPr>
            <w:drawing>
              <wp:inline distT="0" distB="0" distL="0" distR="0" wp14:anchorId="786F3F66" wp14:editId="553E25FA">
                <wp:extent cx="5940425" cy="3110865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110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B44B7" w:rsidRPr="002E4073">
            <w:rPr>
              <w:rFonts w:ascii="Times New Roman" w:hAnsi="Times New Roman" w:cs="Times New Roman"/>
              <w:sz w:val="24"/>
            </w:rPr>
            <w:t>Схема виртуального эксперимента для исследования резистивных двухполюсных элементов:</w:t>
          </w:r>
        </w:p>
        <w:p w:rsidR="003B44B7" w:rsidRPr="002E4073" w:rsidRDefault="003B44B7" w:rsidP="003B44B7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>Рис. 1</w:t>
          </w:r>
        </w:p>
        <w:p w:rsidR="003B44B7" w:rsidRPr="00EA44EE" w:rsidRDefault="003B44B7" w:rsidP="003B44B7">
          <w:pPr>
            <w:jc w:val="center"/>
            <w:rPr>
              <w:rFonts w:ascii="Times New Roman" w:hAnsi="Times New Roman" w:cs="Times New Roman"/>
            </w:rPr>
          </w:pPr>
          <w:r w:rsidRPr="006D7EF6">
            <w:rPr>
              <w:rFonts w:ascii="Times New Roman" w:hAnsi="Times New Roman" w:cs="Times New Roman"/>
              <w:sz w:val="28"/>
            </w:rPr>
            <w:t xml:space="preserve">Вольтамперная характеристика резистора </w:t>
          </w:r>
          <w:r w:rsidRPr="006D7EF6">
            <w:rPr>
              <w:rFonts w:ascii="Times New Roman" w:hAnsi="Times New Roman" w:cs="Times New Roman"/>
              <w:sz w:val="28"/>
              <w:lang w:val="en-US"/>
            </w:rPr>
            <w:t>R1</w:t>
          </w:r>
        </w:p>
        <w:tbl>
          <w:tblPr>
            <w:tblStyle w:val="a3"/>
            <w:tblW w:w="9613" w:type="dxa"/>
            <w:tblLook w:val="04A0" w:firstRow="1" w:lastRow="0" w:firstColumn="1" w:lastColumn="0" w:noHBand="0" w:noVBand="1"/>
          </w:tblPr>
          <w:tblGrid>
            <w:gridCol w:w="1373"/>
            <w:gridCol w:w="1373"/>
            <w:gridCol w:w="1373"/>
            <w:gridCol w:w="1373"/>
            <w:gridCol w:w="1373"/>
            <w:gridCol w:w="1374"/>
            <w:gridCol w:w="1374"/>
          </w:tblGrid>
          <w:tr w:rsidR="003B44B7" w:rsidRPr="002E4073" w:rsidTr="003B44B7">
            <w:trPr>
              <w:trHeight w:val="499"/>
            </w:trPr>
            <w:tc>
              <w:tcPr>
                <w:tcW w:w="1373" w:type="dxa"/>
                <w:vMerge w:val="restart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2E4073">
                  <w:rPr>
                    <w:rFonts w:ascii="Times New Roman" w:hAnsi="Times New Roman" w:cs="Times New Roman"/>
                  </w:rPr>
                  <w:t>Элемент</w:t>
                </w:r>
                <w:r w:rsidRPr="002E4073">
                  <w:rPr>
                    <w:rFonts w:ascii="Times New Roman" w:hAnsi="Times New Roman" w:cs="Times New Roman"/>
                    <w:lang w:val="en-US"/>
                  </w:rPr>
                  <w:t xml:space="preserve"> R1=100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2E4073">
                  <w:rPr>
                    <w:rFonts w:ascii="Times New Roman" w:hAnsi="Times New Roman" w:cs="Times New Roman"/>
                  </w:rPr>
                  <w:t>Ом</w:t>
                </w: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i, A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0,11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0,06</w:t>
                </w: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-0,06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-0,11</w:t>
                </w:r>
              </w:p>
            </w:tc>
          </w:tr>
          <w:tr w:rsidR="003B44B7" w:rsidRPr="002E4073" w:rsidTr="003B44B7">
            <w:trPr>
              <w:trHeight w:val="266"/>
            </w:trPr>
            <w:tc>
              <w:tcPr>
                <w:tcW w:w="1373" w:type="dxa"/>
                <w:vMerge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u, B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6</w:t>
                </w: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-6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</w:tr>
        </w:tbl>
        <w:p w:rsidR="003B44B7" w:rsidRPr="00EA44EE" w:rsidRDefault="003B44B7" w:rsidP="003B44B7">
          <w:pPr>
            <w:jc w:val="center"/>
            <w:rPr>
              <w:rFonts w:ascii="Times New Roman" w:eastAsia="Times New Roman" w:hAnsi="Times New Roman"/>
              <w:sz w:val="20"/>
              <w:szCs w:val="24"/>
              <w:lang w:eastAsia="ru-RU"/>
            </w:rPr>
          </w:pP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>Табл</w:t>
          </w:r>
          <w:r>
            <w:rPr>
              <w:rFonts w:ascii="Times New Roman" w:eastAsia="Times New Roman" w:hAnsi="Times New Roman"/>
              <w:sz w:val="20"/>
              <w:szCs w:val="24"/>
              <w:lang w:eastAsia="ru-RU"/>
            </w:rPr>
            <w:t>.</w:t>
          </w: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 xml:space="preserve"> 1</w:t>
          </w:r>
        </w:p>
        <w:p w:rsidR="003B44B7" w:rsidRPr="006D7EF6" w:rsidRDefault="003B44B7" w:rsidP="003B44B7">
          <w:pPr>
            <w:jc w:val="center"/>
            <w:rPr>
              <w:rFonts w:ascii="Times New Roman" w:hAnsi="Times New Roman" w:cs="Times New Roman"/>
              <w:sz w:val="28"/>
            </w:rPr>
          </w:pPr>
          <w:r w:rsidRPr="006D7EF6">
            <w:rPr>
              <w:rFonts w:ascii="Times New Roman" w:hAnsi="Times New Roman" w:cs="Times New Roman"/>
              <w:sz w:val="28"/>
            </w:rPr>
            <w:t xml:space="preserve">Вольтамперная характеристика резисторов </w:t>
          </w:r>
          <w:r w:rsidRPr="006D7EF6">
            <w:rPr>
              <w:rFonts w:ascii="Times New Roman" w:hAnsi="Times New Roman" w:cs="Times New Roman"/>
              <w:sz w:val="28"/>
              <w:lang w:val="en-US"/>
            </w:rPr>
            <w:t>R</w:t>
          </w:r>
          <w:r w:rsidRPr="006D7EF6">
            <w:rPr>
              <w:rFonts w:ascii="Times New Roman" w:hAnsi="Times New Roman" w:cs="Times New Roman"/>
              <w:sz w:val="28"/>
            </w:rPr>
            <w:t xml:space="preserve">2, </w:t>
          </w:r>
          <w:r w:rsidRPr="006D7EF6">
            <w:rPr>
              <w:rFonts w:ascii="Times New Roman" w:hAnsi="Times New Roman" w:cs="Times New Roman"/>
              <w:sz w:val="28"/>
              <w:lang w:val="en-US"/>
            </w:rPr>
            <w:t>R</w:t>
          </w:r>
          <w:r w:rsidRPr="006D7EF6">
            <w:rPr>
              <w:rFonts w:ascii="Times New Roman" w:hAnsi="Times New Roman" w:cs="Times New Roman"/>
              <w:sz w:val="28"/>
            </w:rPr>
            <w:t>3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2337"/>
            <w:gridCol w:w="1868"/>
            <w:gridCol w:w="1858"/>
            <w:gridCol w:w="1869"/>
          </w:tblGrid>
          <w:tr w:rsidR="003B44B7" w:rsidRPr="00A13503" w:rsidTr="003B44B7">
            <w:tc>
              <w:tcPr>
                <w:tcW w:w="1413" w:type="dxa"/>
                <w:vMerge w:val="restart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2E4073">
                  <w:rPr>
                    <w:rFonts w:ascii="Times New Roman" w:hAnsi="Times New Roman" w:cs="Times New Roman"/>
                  </w:rPr>
                  <w:t>Элемент</w:t>
                </w:r>
                <w:r w:rsidRPr="002E4073">
                  <w:rPr>
                    <w:rFonts w:ascii="Times New Roman" w:hAnsi="Times New Roman" w:cs="Times New Roman"/>
                    <w:lang w:val="en-US"/>
                  </w:rPr>
                  <w:t xml:space="preserve"> R2=200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2E4073">
                  <w:rPr>
                    <w:rFonts w:ascii="Times New Roman" w:hAnsi="Times New Roman" w:cs="Times New Roman"/>
                  </w:rPr>
                  <w:t>Ом</w:t>
                </w: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 w:rsidRPr="002E4073">
                  <w:rPr>
                    <w:rFonts w:ascii="Times New Roman" w:hAnsi="Times New Roman" w:cs="Times New Roman"/>
                    <w:lang w:val="en-US"/>
                  </w:rPr>
                  <w:t>i</w:t>
                </w:r>
                <w:proofErr w:type="spellEnd"/>
                <w:r w:rsidRPr="002E4073">
                  <w:rPr>
                    <w:rFonts w:ascii="Times New Roman" w:hAnsi="Times New Roman" w:cs="Times New Roman"/>
                    <w:lang w:val="en-US"/>
                  </w:rPr>
                  <w:t>, A</w:t>
                </w:r>
              </w:p>
            </w:tc>
            <w:tc>
              <w:tcPr>
                <w:tcW w:w="1868" w:type="dxa"/>
              </w:tcPr>
              <w:p w:rsidR="003B44B7" w:rsidRPr="00A566D0" w:rsidRDefault="0009570F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0,055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-0,0</w:t>
                </w:r>
                <w:r w:rsidR="0009570F">
                  <w:rPr>
                    <w:rFonts w:ascii="Times New Roman" w:hAnsi="Times New Roman" w:cs="Times New Roman"/>
                  </w:rPr>
                  <w:t>55</w:t>
                </w:r>
              </w:p>
            </w:tc>
          </w:tr>
          <w:tr w:rsidR="003B44B7" w:rsidRPr="00A13503" w:rsidTr="003B44B7">
            <w:trPr>
              <w:trHeight w:val="251"/>
            </w:trPr>
            <w:tc>
              <w:tcPr>
                <w:tcW w:w="1413" w:type="dxa"/>
                <w:vMerge/>
                <w:tcBorders>
                  <w:bottom w:val="single" w:sz="4" w:space="0" w:color="auto"/>
                </w:tcBorders>
              </w:tcPr>
              <w:p w:rsidR="003B44B7" w:rsidRPr="00A13503" w:rsidRDefault="003B44B7" w:rsidP="003B44B7">
                <w:pPr>
                  <w:rPr>
                    <w:rFonts w:ascii="Times New Roman" w:hAnsi="Times New Roman" w:cs="Times New Roman"/>
                    <w:b/>
                    <w:lang w:val="en-US"/>
                  </w:rPr>
                </w:pP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u, B</w:t>
                </w:r>
              </w:p>
            </w:tc>
            <w:tc>
              <w:tcPr>
                <w:tcW w:w="1868" w:type="dxa"/>
              </w:tcPr>
              <w:p w:rsidR="003B44B7" w:rsidRPr="002E4073" w:rsidRDefault="0009570F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-</w:t>
                </w:r>
                <w:r w:rsidR="0009570F"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</w:tr>
          <w:tr w:rsidR="003B44B7" w:rsidRPr="00A13503" w:rsidTr="003B44B7">
            <w:tc>
              <w:tcPr>
                <w:tcW w:w="1413" w:type="dxa"/>
                <w:vMerge w:val="restart"/>
              </w:tcPr>
              <w:p w:rsidR="003B44B7" w:rsidRPr="00A1350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-</w:t>
                </w:r>
                <w:r w:rsidR="003B44B7" w:rsidRPr="002E4073">
                  <w:rPr>
                    <w:rFonts w:ascii="Times New Roman" w:hAnsi="Times New Roman" w:cs="Times New Roman"/>
                  </w:rPr>
                  <w:t>Элемент</w:t>
                </w:r>
                <w:r w:rsidR="003B44B7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r w:rsidR="003B44B7" w:rsidRPr="002E4073">
                  <w:rPr>
                    <w:rFonts w:ascii="Times New Roman" w:hAnsi="Times New Roman" w:cs="Times New Roman"/>
                    <w:lang w:val="en-US"/>
                  </w:rPr>
                  <w:t>R3=500</w:t>
                </w:r>
                <w:r w:rsidR="003B44B7" w:rsidRPr="00A13503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r w:rsidR="003B44B7" w:rsidRPr="002E4073">
                  <w:rPr>
                    <w:rFonts w:ascii="Times New Roman" w:hAnsi="Times New Roman" w:cs="Times New Roman"/>
                  </w:rPr>
                  <w:t>Ом</w:t>
                </w: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 w:rsidRPr="002E4073">
                  <w:rPr>
                    <w:rFonts w:ascii="Times New Roman" w:hAnsi="Times New Roman" w:cs="Times New Roman"/>
                    <w:lang w:val="en-US"/>
                  </w:rPr>
                  <w:t>i</w:t>
                </w:r>
                <w:proofErr w:type="spellEnd"/>
                <w:r w:rsidRPr="002E4073">
                  <w:rPr>
                    <w:rFonts w:ascii="Times New Roman" w:hAnsi="Times New Roman" w:cs="Times New Roman"/>
                    <w:lang w:val="en-US"/>
                  </w:rPr>
                  <w:t>, A</w:t>
                </w:r>
              </w:p>
            </w:tc>
            <w:tc>
              <w:tcPr>
                <w:tcW w:w="186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0.</w:t>
                </w:r>
                <w:r w:rsidR="0009570F">
                  <w:rPr>
                    <w:rFonts w:ascii="Times New Roman" w:hAnsi="Times New Roman" w:cs="Times New Roman"/>
                  </w:rPr>
                  <w:t>022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A1350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-</w:t>
                </w:r>
                <w:r w:rsidR="003B44B7" w:rsidRPr="002E4073">
                  <w:rPr>
                    <w:rFonts w:ascii="Times New Roman" w:hAnsi="Times New Roman" w:cs="Times New Roman"/>
                    <w:lang w:val="en-US"/>
                  </w:rPr>
                  <w:t>0.</w:t>
                </w:r>
                <w:r w:rsidR="003B44B7">
                  <w:rPr>
                    <w:rFonts w:ascii="Times New Roman" w:hAnsi="Times New Roman" w:cs="Times New Roman"/>
                  </w:rPr>
                  <w:t>0</w:t>
                </w:r>
                <w:r w:rsidR="0009570F">
                  <w:rPr>
                    <w:rFonts w:ascii="Times New Roman" w:hAnsi="Times New Roman" w:cs="Times New Roman"/>
                    <w:lang w:val="en-US"/>
                  </w:rPr>
                  <w:t>2</w:t>
                </w:r>
                <w:r>
                  <w:rPr>
                    <w:rFonts w:ascii="Times New Roman" w:hAnsi="Times New Roman" w:cs="Times New Roman"/>
                    <w:lang w:val="en-US"/>
                  </w:rPr>
                  <w:t>2</w:t>
                </w:r>
              </w:p>
            </w:tc>
          </w:tr>
          <w:tr w:rsidR="003B44B7" w:rsidRPr="00A13503" w:rsidTr="003B44B7">
            <w:tc>
              <w:tcPr>
                <w:tcW w:w="1413" w:type="dxa"/>
                <w:vMerge/>
              </w:tcPr>
              <w:p w:rsidR="003B44B7" w:rsidRPr="00A13503" w:rsidRDefault="003B44B7" w:rsidP="003B44B7">
                <w:pPr>
                  <w:rPr>
                    <w:rFonts w:ascii="Times New Roman" w:hAnsi="Times New Roman" w:cs="Times New Roman"/>
                    <w:lang w:val="en-US"/>
                  </w:rPr>
                </w:pP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u, B</w:t>
                </w:r>
              </w:p>
            </w:tc>
            <w:tc>
              <w:tcPr>
                <w:tcW w:w="1868" w:type="dxa"/>
              </w:tcPr>
              <w:p w:rsidR="003B44B7" w:rsidRPr="00A13503" w:rsidRDefault="0009570F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>11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2E4073" w:rsidRDefault="0009570F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-11</w:t>
                </w:r>
              </w:p>
            </w:tc>
          </w:tr>
        </w:tbl>
        <w:p w:rsidR="003B44B7" w:rsidRPr="00A13503" w:rsidRDefault="003B44B7" w:rsidP="003B44B7">
          <w:pPr>
            <w:jc w:val="center"/>
            <w:rPr>
              <w:rFonts w:ascii="Times New Roman" w:eastAsia="Times New Roman" w:hAnsi="Times New Roman"/>
              <w:sz w:val="20"/>
              <w:szCs w:val="24"/>
              <w:lang w:val="en-US" w:eastAsia="ru-RU"/>
            </w:rPr>
          </w:pP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>Табл</w:t>
          </w:r>
          <w:r w:rsidRPr="00A13503">
            <w:rPr>
              <w:rFonts w:ascii="Times New Roman" w:eastAsia="Times New Roman" w:hAnsi="Times New Roman"/>
              <w:sz w:val="20"/>
              <w:szCs w:val="24"/>
              <w:lang w:val="en-US" w:eastAsia="ru-RU"/>
            </w:rPr>
            <w:t>. 2</w:t>
          </w:r>
        </w:p>
        <w:p w:rsidR="00A566D0" w:rsidRDefault="003B44B7">
          <w:r>
            <w:t xml:space="preserve"> </w:t>
          </w:r>
        </w:p>
        <w:p w:rsidR="00A566D0" w:rsidRDefault="00A566D0"/>
        <w:p w:rsidR="00A566D0" w:rsidRDefault="00A566D0"/>
        <w:p w:rsidR="00A566D0" w:rsidRDefault="00A566D0"/>
        <w:p w:rsidR="00A566D0" w:rsidRDefault="00A566D0"/>
        <w:p w:rsidR="00A566D0" w:rsidRDefault="00A566D0"/>
        <w:p w:rsidR="003B44B7" w:rsidRDefault="00A566D0">
          <w:r>
            <w:rPr>
              <w:noProof/>
              <w:lang w:eastAsia="ru-RU"/>
            </w:rPr>
            <w:lastRenderedPageBreak/>
            <w:drawing>
              <wp:inline distT="0" distB="0" distL="0" distR="0" wp14:anchorId="11BD50DA" wp14:editId="4A22706F">
                <wp:extent cx="5940425" cy="3778250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77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566D0" w:rsidRDefault="00A566D0" w:rsidP="00A566D0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р</w:t>
      </w:r>
      <w:r w:rsidRPr="000F0995">
        <w:rPr>
          <w:rFonts w:ascii="Times New Roman" w:hAnsi="Times New Roman" w:cs="Times New Roman"/>
          <w:sz w:val="24"/>
        </w:rPr>
        <w:t>езистивный элемент полностью определяется своей вольтамперной характеристикой. Для линейного резистивного элемента ВАХ линейна, описывается законом Ома. Чем выше значение сопротивления на резисторе, тем меньше тангенс угла наклона прямой.</w:t>
      </w:r>
    </w:p>
    <w:p w:rsidR="005C4F6C" w:rsidRDefault="005C4F6C" w:rsidP="00A566D0">
      <w:pPr>
        <w:ind w:firstLine="708"/>
        <w:rPr>
          <w:rFonts w:ascii="Times New Roman" w:hAnsi="Times New Roman" w:cs="Times New Roman"/>
          <w:sz w:val="24"/>
        </w:rPr>
      </w:pPr>
    </w:p>
    <w:p w:rsidR="005C4F6C" w:rsidRPr="006D7EF6" w:rsidRDefault="005C4F6C" w:rsidP="005C4F6C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u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 xml:space="preserve">) 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i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5C4F6C" w:rsidRPr="002E4073" w:rsidTr="00B95545">
        <w:trPr>
          <w:trHeight w:val="305"/>
          <w:jc w:val="center"/>
        </w:trPr>
        <w:tc>
          <w:tcPr>
            <w:tcW w:w="1752" w:type="dxa"/>
            <w:vMerge w:val="restart"/>
          </w:tcPr>
          <w:p w:rsidR="005C4F6C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</w:p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1=200 О</w:t>
            </w:r>
            <w:r w:rsidRPr="002E4073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5C4F6C" w:rsidRPr="002E4073" w:rsidTr="00B95545">
        <w:trPr>
          <w:trHeight w:val="324"/>
          <w:jc w:val="center"/>
        </w:trPr>
        <w:tc>
          <w:tcPr>
            <w:tcW w:w="1752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50,66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99,67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5C4F6C" w:rsidRPr="002E4073" w:rsidTr="00B95545">
        <w:trPr>
          <w:trHeight w:val="315"/>
          <w:jc w:val="center"/>
        </w:trPr>
        <w:tc>
          <w:tcPr>
            <w:tcW w:w="1752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752" w:type="dxa"/>
          </w:tcPr>
          <w:p w:rsidR="005C4F6C" w:rsidRPr="007029C7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5C4F6C" w:rsidRPr="00F864D0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0,048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0.049</w:t>
            </w:r>
          </w:p>
        </w:tc>
      </w:tr>
      <w:tr w:rsidR="005C4F6C" w:rsidRPr="002E4073" w:rsidTr="00B95545">
        <w:trPr>
          <w:trHeight w:val="211"/>
          <w:jc w:val="center"/>
        </w:trPr>
        <w:tc>
          <w:tcPr>
            <w:tcW w:w="1752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752" w:type="dxa"/>
          </w:tcPr>
          <w:p w:rsidR="005C4F6C" w:rsidRPr="007029C7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5C4F6C" w:rsidRPr="00F864D0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9,73</w:t>
            </w:r>
          </w:p>
        </w:tc>
        <w:tc>
          <w:tcPr>
            <w:tcW w:w="1752" w:type="dxa"/>
          </w:tcPr>
          <w:p w:rsidR="005C4F6C" w:rsidRPr="00F864D0" w:rsidRDefault="005C4F6C" w:rsidP="005C4F6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9,86</w:t>
            </w:r>
          </w:p>
        </w:tc>
      </w:tr>
    </w:tbl>
    <w:p w:rsidR="005C4F6C" w:rsidRPr="00BC1288" w:rsidRDefault="005C4F6C" w:rsidP="005C4F6C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val="en-US" w:eastAsia="ru-RU"/>
        </w:rPr>
        <w:t>3</w:t>
      </w: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Pr="00897AED" w:rsidRDefault="005C4F6C" w:rsidP="005C4F6C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График временной развертки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5C4F6C" w:rsidRPr="000F0995" w:rsidRDefault="005C4F6C" w:rsidP="00A566D0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97292A" wp14:editId="04651B37">
            <wp:extent cx="5940425" cy="4348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6C" w:rsidRDefault="005C4F6C" w:rsidP="005C4F6C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3</w:t>
      </w:r>
    </w:p>
    <w:p w:rsidR="00A566D0" w:rsidRPr="008F7431" w:rsidRDefault="005C4F6C" w:rsidP="008F7431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График 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с большей амплитудой</w:t>
      </w: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–</w:t>
      </w: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 Напряжение</w:t>
      </w:r>
    </w:p>
    <w:p w:rsidR="005C4F6C" w:rsidRDefault="005C4F6C" w:rsidP="005C4F6C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Вывод: </w:t>
      </w:r>
      <w:r>
        <w:rPr>
          <w:rFonts w:ascii="Times New Roman" w:hAnsi="Times New Roman" w:cs="Times New Roman"/>
          <w:noProof/>
          <w:sz w:val="24"/>
          <w:lang w:eastAsia="ru-RU"/>
        </w:rPr>
        <w:t>ф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орма тока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для резистивного элемента совпадает с формой напряжения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u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с точностью до масштабных коэффициентов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G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8F7431" w:rsidRPr="000F0995" w:rsidRDefault="008F7431" w:rsidP="005C4F6C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</w:p>
    <w:p w:rsidR="005C4F6C" w:rsidRPr="006D7EF6" w:rsidRDefault="005C4F6C" w:rsidP="005C4F6C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>Вольтамперная характеристика полупроводникового диода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020"/>
        <w:gridCol w:w="1004"/>
        <w:gridCol w:w="1434"/>
        <w:gridCol w:w="1481"/>
        <w:gridCol w:w="1363"/>
        <w:gridCol w:w="1247"/>
        <w:gridCol w:w="1129"/>
        <w:gridCol w:w="1103"/>
      </w:tblGrid>
      <w:tr w:rsidR="005C4F6C" w:rsidRPr="002E4073" w:rsidTr="00B95545">
        <w:trPr>
          <w:trHeight w:val="421"/>
          <w:jc w:val="center"/>
        </w:trPr>
        <w:tc>
          <w:tcPr>
            <w:tcW w:w="1020" w:type="dxa"/>
            <w:vMerge w:val="restart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004" w:type="dxa"/>
          </w:tcPr>
          <w:p w:rsidR="005C4F6C" w:rsidRPr="002E4073" w:rsidRDefault="00553F22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5C4F6C"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434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-1.073u</w:t>
            </w:r>
          </w:p>
        </w:tc>
        <w:tc>
          <w:tcPr>
            <w:tcW w:w="1481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846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144</w:t>
            </w:r>
            <w:r w:rsidRPr="002E407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6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88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2E4073">
              <w:rPr>
                <w:rFonts w:ascii="Times New Roman" w:hAnsi="Times New Roman" w:cs="Times New Roman"/>
                <w:lang w:val="en-US"/>
              </w:rPr>
              <w:t>87m</w:t>
            </w:r>
          </w:p>
        </w:tc>
        <w:tc>
          <w:tcPr>
            <w:tcW w:w="1247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129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806</w:t>
            </w:r>
          </w:p>
        </w:tc>
        <w:tc>
          <w:tcPr>
            <w:tcW w:w="110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  <w:r w:rsidRPr="002E4073">
              <w:rPr>
                <w:rFonts w:ascii="Times New Roman" w:hAnsi="Times New Roman" w:cs="Times New Roman"/>
                <w:lang w:val="en-US"/>
              </w:rPr>
              <w:t>9.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</w:tr>
      <w:tr w:rsidR="005C4F6C" w:rsidRPr="002E4073" w:rsidTr="00B95545">
        <w:trPr>
          <w:jc w:val="center"/>
        </w:trPr>
        <w:tc>
          <w:tcPr>
            <w:tcW w:w="1020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4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-1.000</w:t>
            </w:r>
          </w:p>
        </w:tc>
        <w:tc>
          <w:tcPr>
            <w:tcW w:w="1481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450.628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6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82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057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47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420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29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95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320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0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403m</w:t>
            </w:r>
          </w:p>
        </w:tc>
      </w:tr>
    </w:tbl>
    <w:p w:rsidR="005C4F6C" w:rsidRPr="00332DB5" w:rsidRDefault="005C4F6C" w:rsidP="005C4F6C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4</w:t>
      </w: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Default="0061476F" w:rsidP="0061476F">
      <w:pPr>
        <w:rPr>
          <w:rFonts w:ascii="Times New Roman" w:hAnsi="Times New Roman" w:cs="Times New Roman"/>
          <w:b/>
        </w:rPr>
      </w:pPr>
    </w:p>
    <w:p w:rsidR="0061476F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Pr="006D7EF6" w:rsidRDefault="0061476F" w:rsidP="0061476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График ВАХ диода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61476F" w:rsidRPr="002E4073" w:rsidRDefault="0061476F" w:rsidP="006147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6038850"/>
            <wp:effectExtent l="0" t="0" r="0" b="0"/>
            <wp:docPr id="4" name="Рисунок 4" descr="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№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DB5">
        <w:rPr>
          <w:rFonts w:ascii="Times New Roman" w:hAnsi="Times New Roman" w:cs="Times New Roman"/>
          <w:b/>
        </w:rPr>
        <w:t xml:space="preserve"> </w:t>
      </w:r>
    </w:p>
    <w:p w:rsidR="0061476F" w:rsidRPr="006D7EF6" w:rsidRDefault="0061476F" w:rsidP="0061476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4</w:t>
      </w:r>
    </w:p>
    <w:p w:rsidR="0061476F" w:rsidRPr="000F0995" w:rsidRDefault="0061476F" w:rsidP="0061476F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Вывод: </w:t>
      </w:r>
      <w:r>
        <w:rPr>
          <w:rFonts w:ascii="Times New Roman" w:hAnsi="Times New Roman" w:cs="Times New Roman"/>
          <w:noProof/>
          <w:sz w:val="24"/>
          <w:lang w:eastAsia="ru-RU"/>
        </w:rPr>
        <w:t>д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ля нелинейного резистивного элемента вольтамперная характеристика нелинейна.</w:t>
      </w:r>
    </w:p>
    <w:p w:rsidR="006E16F0" w:rsidRPr="006D7EF6" w:rsidRDefault="006E16F0" w:rsidP="006E16F0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lang w:val="en-US"/>
        </w:rPr>
        <w:t>u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 xml:space="preserve">) и </w:t>
      </w:r>
      <w:r w:rsidRPr="006D7EF6">
        <w:rPr>
          <w:rFonts w:ascii="Times New Roman" w:hAnsi="Times New Roman" w:cs="Times New Roman"/>
          <w:sz w:val="28"/>
          <w:lang w:val="en-US"/>
        </w:rPr>
        <w:t>i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857"/>
        <w:gridCol w:w="1854"/>
        <w:gridCol w:w="1877"/>
        <w:gridCol w:w="1876"/>
      </w:tblGrid>
      <w:tr w:rsidR="006E16F0" w:rsidRPr="002E4073" w:rsidTr="00B95545">
        <w:tc>
          <w:tcPr>
            <w:tcW w:w="1914" w:type="dxa"/>
            <w:vMerge w:val="restart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2E4073">
              <w:rPr>
                <w:rFonts w:ascii="Times New Roman" w:hAnsi="Times New Roman" w:cs="Times New Roman"/>
                <w:lang w:val="en-US"/>
              </w:rPr>
              <w:t>ax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6E16F0" w:rsidRPr="002E4073" w:rsidTr="00B95545">
        <w:tc>
          <w:tcPr>
            <w:tcW w:w="1914" w:type="dxa"/>
            <w:vMerge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10.01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E16F0" w:rsidRPr="002E4073" w:rsidTr="00B95545">
        <w:tc>
          <w:tcPr>
            <w:tcW w:w="1914" w:type="dxa"/>
            <w:vMerge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E16F0" w:rsidRPr="002E4073" w:rsidRDefault="00553F22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6E16F0"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539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</w:t>
            </w:r>
            <w:r>
              <w:rPr>
                <w:rFonts w:ascii="Times New Roman" w:hAnsi="Times New Roman" w:cs="Times New Roman"/>
                <w:lang w:val="en-US"/>
              </w:rPr>
              <w:t>65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E16F0" w:rsidRPr="002E4073" w:rsidTr="00B95545">
        <w:trPr>
          <w:trHeight w:val="214"/>
        </w:trPr>
        <w:tc>
          <w:tcPr>
            <w:tcW w:w="1914" w:type="dxa"/>
            <w:vMerge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990.4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995.2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</w:tbl>
    <w:p w:rsidR="006E16F0" w:rsidRPr="00332DB5" w:rsidRDefault="006E16F0" w:rsidP="006E16F0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A566D0" w:rsidRPr="00A566D0" w:rsidRDefault="00A566D0" w:rsidP="00A566D0"/>
    <w:p w:rsidR="00A566D0" w:rsidRPr="00A566D0" w:rsidRDefault="006E16F0" w:rsidP="00A566D0">
      <w:r>
        <w:rPr>
          <w:noProof/>
          <w:lang w:eastAsia="ru-RU"/>
        </w:rPr>
        <w:lastRenderedPageBreak/>
        <w:drawing>
          <wp:inline distT="0" distB="0" distL="0" distR="0" wp14:anchorId="2A54CEED" wp14:editId="2EFD4F66">
            <wp:extent cx="5940425" cy="4655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D0" w:rsidRPr="00A566D0" w:rsidRDefault="00553F22" w:rsidP="00553F22">
      <w:pPr>
        <w:jc w:val="center"/>
      </w:pPr>
      <w:r>
        <w:t>График с треугольным сигналом- напряжение</w:t>
      </w:r>
    </w:p>
    <w:p w:rsidR="00616090" w:rsidRPr="002E4073" w:rsidRDefault="00616090" w:rsidP="00616090">
      <w:pPr>
        <w:rPr>
          <w:rFonts w:ascii="Times New Roman" w:hAnsi="Times New Roman" w:cs="Times New Roman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д</w:t>
      </w:r>
      <w:r w:rsidRPr="000F0995">
        <w:rPr>
          <w:rFonts w:ascii="Times New Roman" w:hAnsi="Times New Roman" w:cs="Times New Roman"/>
          <w:sz w:val="24"/>
        </w:rPr>
        <w:t xml:space="preserve">ля нелинейного резистивного элемента форма тока и напряжения не совпадают.     </w:t>
      </w:r>
      <w:r w:rsidRPr="002E4073">
        <w:rPr>
          <w:rFonts w:ascii="Times New Roman" w:hAnsi="Times New Roman" w:cs="Times New Roman"/>
        </w:rPr>
        <w:t xml:space="preserve">          </w:t>
      </w:r>
    </w:p>
    <w:p w:rsidR="00A566D0" w:rsidRPr="00A566D0" w:rsidRDefault="00A566D0" w:rsidP="00A566D0"/>
    <w:p w:rsidR="00A566D0" w:rsidRDefault="00A566D0" w:rsidP="00A566D0"/>
    <w:p w:rsidR="00371AB9" w:rsidRDefault="00A566D0" w:rsidP="00371AB9">
      <w:pPr>
        <w:jc w:val="center"/>
      </w:pPr>
      <w:r>
        <w:tab/>
      </w: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Pr="00901ADB" w:rsidRDefault="00371AB9" w:rsidP="00371AB9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lastRenderedPageBreak/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371AB9" w:rsidRPr="00A13503" w:rsidRDefault="00371AB9" w:rsidP="00371AB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Pr="002E4073">
        <w:rPr>
          <w:rFonts w:ascii="Times New Roman" w:hAnsi="Times New Roman" w:cs="Times New Roman"/>
          <w:lang w:val="en-US"/>
        </w:rPr>
        <w:t>L</w:t>
      </w:r>
      <w:r w:rsidRPr="002E4073">
        <w:rPr>
          <w:rFonts w:ascii="Times New Roman" w:hAnsi="Times New Roman" w:cs="Times New Roman"/>
        </w:rPr>
        <w:t xml:space="preserve"> и емкостного элемента </w:t>
      </w:r>
      <w:r w:rsidRPr="002E4073">
        <w:rPr>
          <w:rFonts w:ascii="Times New Roman" w:hAnsi="Times New Roman" w:cs="Times New Roman"/>
          <w:lang w:val="en-US"/>
        </w:rPr>
        <w:t>C</w:t>
      </w:r>
    </w:p>
    <w:p w:rsidR="003B44B7" w:rsidRDefault="00371AB9" w:rsidP="00371AB9">
      <w:pPr>
        <w:tabs>
          <w:tab w:val="left" w:pos="6808"/>
        </w:tabs>
        <w:jc w:val="center"/>
      </w:pPr>
      <w:r>
        <w:rPr>
          <w:noProof/>
          <w:lang w:eastAsia="ru-RU"/>
        </w:rPr>
        <w:drawing>
          <wp:inline distT="0" distB="0" distL="0" distR="0" wp14:anchorId="479A8107" wp14:editId="530FEB0F">
            <wp:extent cx="4410075" cy="33184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506" cy="33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9" w:rsidRPr="002E4073" w:rsidRDefault="00371AB9" w:rsidP="00371AB9">
      <w:pPr>
        <w:spacing w:line="240" w:lineRule="auto"/>
        <w:jc w:val="center"/>
        <w:rPr>
          <w:rFonts w:ascii="Times New Roman" w:hAnsi="Times New Roman" w:cs="Times New Roman"/>
        </w:rPr>
      </w:pPr>
      <w:r w:rsidRPr="002E4073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Рис. 6</w:t>
      </w:r>
    </w:p>
    <w:p w:rsidR="00371AB9" w:rsidRDefault="00371AB9" w:rsidP="00371AB9">
      <w:pPr>
        <w:tabs>
          <w:tab w:val="left" w:pos="6808"/>
        </w:tabs>
      </w:pPr>
    </w:p>
    <w:p w:rsidR="00371AB9" w:rsidRPr="00F44F45" w:rsidRDefault="00371AB9" w:rsidP="00371AB9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t xml:space="preserve">Временные развертки </w:t>
      </w:r>
      <w:r w:rsidRPr="00F44F45">
        <w:rPr>
          <w:rFonts w:ascii="Times New Roman" w:hAnsi="Times New Roman" w:cs="Times New Roman"/>
          <w:sz w:val="28"/>
          <w:lang w:val="en-US"/>
        </w:rPr>
        <w:t>i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proofErr w:type="gramStart"/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>)  на</w:t>
      </w:r>
      <w:proofErr w:type="gramEnd"/>
      <w:r w:rsidRPr="00F44F45">
        <w:rPr>
          <w:rFonts w:ascii="Times New Roman" w:hAnsi="Times New Roman" w:cs="Times New Roman"/>
          <w:sz w:val="28"/>
        </w:rPr>
        <w:t xml:space="preserve">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10190" w:type="dxa"/>
        <w:tblInd w:w="-318" w:type="dxa"/>
        <w:tblLook w:val="04A0" w:firstRow="1" w:lastRow="0" w:firstColumn="1" w:lastColumn="0" w:noHBand="0" w:noVBand="1"/>
      </w:tblPr>
      <w:tblGrid>
        <w:gridCol w:w="1409"/>
        <w:gridCol w:w="1119"/>
        <w:gridCol w:w="1302"/>
        <w:gridCol w:w="1302"/>
        <w:gridCol w:w="1154"/>
        <w:gridCol w:w="1409"/>
        <w:gridCol w:w="1261"/>
        <w:gridCol w:w="1234"/>
      </w:tblGrid>
      <w:tr w:rsidR="00371AB9" w:rsidRPr="002E4073" w:rsidTr="008721E3">
        <w:trPr>
          <w:trHeight w:val="366"/>
        </w:trPr>
        <w:tc>
          <w:tcPr>
            <w:tcW w:w="1409" w:type="dxa"/>
            <w:vMerge w:val="restart"/>
          </w:tcPr>
          <w:p w:rsidR="00371AB9" w:rsidRPr="00546319" w:rsidRDefault="00371AB9" w:rsidP="00B95545">
            <w:pPr>
              <w:jc w:val="center"/>
              <w:rPr>
                <w:rFonts w:ascii="Times New Roman" w:hAnsi="Times New Roman" w:cs="Times New Roman"/>
              </w:rPr>
            </w:pPr>
          </w:p>
          <w:p w:rsidR="00371AB9" w:rsidRPr="002E4073" w:rsidRDefault="00371AB9" w:rsidP="00B955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Pr="00546319">
              <w:rPr>
                <w:rFonts w:ascii="Times New Roman" w:hAnsi="Times New Roman" w:cs="Times New Roman"/>
              </w:rPr>
              <w:t>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119" w:type="dxa"/>
          </w:tcPr>
          <w:p w:rsidR="00371AB9" w:rsidRPr="00546319" w:rsidRDefault="00371AB9" w:rsidP="00B955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02" w:type="dxa"/>
          </w:tcPr>
          <w:p w:rsidR="00371AB9" w:rsidRPr="008721E3" w:rsidRDefault="008721E3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m</w:t>
            </w:r>
          </w:p>
        </w:tc>
        <w:tc>
          <w:tcPr>
            <w:tcW w:w="1302" w:type="dxa"/>
          </w:tcPr>
          <w:p w:rsidR="00371AB9" w:rsidRPr="00F44F45" w:rsidRDefault="008721E3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6,61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54" w:type="dxa"/>
          </w:tcPr>
          <w:p w:rsidR="00371AB9" w:rsidRPr="008721E3" w:rsidRDefault="008721E3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10.09m</w:t>
            </w:r>
          </w:p>
        </w:tc>
        <w:tc>
          <w:tcPr>
            <w:tcW w:w="1409" w:type="dxa"/>
          </w:tcPr>
          <w:p w:rsidR="00371AB9" w:rsidRPr="00F44F45" w:rsidRDefault="00371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721E3">
              <w:rPr>
                <w:rFonts w:ascii="Times New Roman" w:hAnsi="Times New Roman" w:cs="Times New Roman"/>
                <w:sz w:val="24"/>
                <w:szCs w:val="20"/>
              </w:rPr>
              <w:t>2.65m</w:t>
            </w:r>
          </w:p>
        </w:tc>
        <w:tc>
          <w:tcPr>
            <w:tcW w:w="1261" w:type="dxa"/>
          </w:tcPr>
          <w:p w:rsidR="00371AB9" w:rsidRPr="00FA0AB9" w:rsidRDefault="00FA0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5.17m</w:t>
            </w:r>
          </w:p>
        </w:tc>
        <w:tc>
          <w:tcPr>
            <w:tcW w:w="1234" w:type="dxa"/>
          </w:tcPr>
          <w:p w:rsidR="00371AB9" w:rsidRPr="00FA0AB9" w:rsidRDefault="00FA0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7.69m</w:t>
            </w:r>
          </w:p>
        </w:tc>
      </w:tr>
      <w:tr w:rsidR="008721E3" w:rsidRPr="002E4073" w:rsidTr="008721E3">
        <w:trPr>
          <w:trHeight w:val="386"/>
        </w:trPr>
        <w:tc>
          <w:tcPr>
            <w:tcW w:w="1409" w:type="dxa"/>
            <w:vMerge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353.38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-848.08m</w:t>
            </w:r>
          </w:p>
        </w:tc>
        <w:tc>
          <w:tcPr>
            <w:tcW w:w="115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-70.13</w:t>
            </w:r>
            <w:r w:rsidR="008721E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09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1.09</w:t>
            </w:r>
          </w:p>
        </w:tc>
        <w:tc>
          <w:tcPr>
            <w:tcW w:w="1261" w:type="dxa"/>
          </w:tcPr>
          <w:p w:rsidR="008721E3" w:rsidRPr="00FA0AB9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13.35m</w:t>
            </w:r>
          </w:p>
        </w:tc>
        <w:tc>
          <w:tcPr>
            <w:tcW w:w="123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-1.09</w:t>
            </w:r>
          </w:p>
        </w:tc>
      </w:tr>
      <w:tr w:rsidR="008721E3" w:rsidRPr="002E4073" w:rsidTr="008721E3">
        <w:trPr>
          <w:trHeight w:val="386"/>
        </w:trPr>
        <w:tc>
          <w:tcPr>
            <w:tcW w:w="1409" w:type="dxa"/>
            <w:vMerge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1.26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63.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28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5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1.36</w:t>
            </w:r>
          </w:p>
        </w:tc>
        <w:tc>
          <w:tcPr>
            <w:tcW w:w="1409" w:type="dxa"/>
          </w:tcPr>
          <w:p w:rsidR="008721E3" w:rsidRPr="00343976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36.14m</w:t>
            </w:r>
          </w:p>
        </w:tc>
        <w:tc>
          <w:tcPr>
            <w:tcW w:w="1261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-1.37</w:t>
            </w:r>
          </w:p>
        </w:tc>
        <w:tc>
          <w:tcPr>
            <w:tcW w:w="123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-5.73m</w:t>
            </w:r>
          </w:p>
        </w:tc>
      </w:tr>
    </w:tbl>
    <w:p w:rsidR="00371AB9" w:rsidRPr="00332DB5" w:rsidRDefault="00371AB9" w:rsidP="00371AB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371AB9" w:rsidRDefault="00371AB9" w:rsidP="00371AB9">
      <w:pPr>
        <w:tabs>
          <w:tab w:val="left" w:pos="6808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4FBB24" wp14:editId="3BCF393A">
            <wp:extent cx="5461000" cy="3803144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414" cy="3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9" w:rsidRDefault="00371AB9" w:rsidP="00371AB9">
      <w:pPr>
        <w:tabs>
          <w:tab w:val="left" w:pos="6808"/>
        </w:tabs>
        <w:jc w:val="center"/>
      </w:pPr>
      <w:r>
        <w:rPr>
          <w:noProof/>
          <w:lang w:eastAsia="ru-RU"/>
        </w:rPr>
        <w:drawing>
          <wp:inline distT="0" distB="0" distL="0" distR="0" wp14:anchorId="49F33089" wp14:editId="1E87E772">
            <wp:extent cx="5484030" cy="38227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170" cy="38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22" w:rsidRPr="00553F22" w:rsidRDefault="00553F22" w:rsidP="00553F2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линия</w:t>
      </w:r>
      <w:r w:rsidRPr="00553F22">
        <w:rPr>
          <w:rFonts w:ascii="Times New Roman" w:eastAsia="Times New Roman" w:hAnsi="Times New Roman" w:cs="Times New Roman"/>
          <w:sz w:val="24"/>
          <w:lang w:eastAsia="ru-RU"/>
        </w:rPr>
        <w:t xml:space="preserve"> с большей амплитудой- напряжение</w:t>
      </w:r>
    </w:p>
    <w:p w:rsidR="00553F22" w:rsidRPr="00553F22" w:rsidRDefault="00553F22" w:rsidP="00553F22">
      <w:pPr>
        <w:tabs>
          <w:tab w:val="left" w:pos="5660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</w:p>
    <w:p w:rsidR="00FA0AB9" w:rsidRPr="000F0995" w:rsidRDefault="00FA0AB9" w:rsidP="00FA0AB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при гармоническом сигнале наблюдается отставание тока от напряжения </w:t>
      </w:r>
      <w:proofErr w:type="gramStart"/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45pt;height:30.85pt" o:ole="">
            <v:imagedata r:id="rId16" o:title=""/>
          </v:shape>
          <o:OLEObject Type="Embed" ProgID="Equation.3" ShapeID="_x0000_i1025" DrawAspect="Content" ObjectID="_1632688707" r:id="rId17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  <w:proofErr w:type="gramEnd"/>
    </w:p>
    <w:p w:rsidR="00553F22" w:rsidRDefault="00553F22" w:rsidP="00FA0AB9">
      <w:pPr>
        <w:jc w:val="center"/>
        <w:rPr>
          <w:rFonts w:ascii="Times New Roman" w:hAnsi="Times New Roman" w:cs="Times New Roman"/>
          <w:sz w:val="28"/>
        </w:rPr>
      </w:pPr>
    </w:p>
    <w:p w:rsidR="00FA0AB9" w:rsidRPr="00546319" w:rsidRDefault="00FA0AB9" w:rsidP="00FA0AB9">
      <w:pPr>
        <w:jc w:val="center"/>
        <w:rPr>
          <w:rFonts w:ascii="Times New Roman" w:hAnsi="Times New Roman" w:cs="Times New Roman"/>
        </w:rPr>
      </w:pPr>
      <w:r w:rsidRPr="00546319">
        <w:rPr>
          <w:rFonts w:ascii="Times New Roman" w:hAnsi="Times New Roman" w:cs="Times New Roman"/>
          <w:sz w:val="28"/>
        </w:rPr>
        <w:lastRenderedPageBreak/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89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833"/>
        <w:gridCol w:w="1435"/>
        <w:gridCol w:w="1418"/>
        <w:gridCol w:w="1229"/>
        <w:gridCol w:w="1464"/>
        <w:gridCol w:w="1276"/>
      </w:tblGrid>
      <w:tr w:rsidR="00FA0AB9" w:rsidRPr="002E4073" w:rsidTr="00B95545">
        <w:tc>
          <w:tcPr>
            <w:tcW w:w="1293" w:type="dxa"/>
            <w:tcBorders>
              <w:bottom w:val="nil"/>
            </w:tcBorders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435" w:type="dxa"/>
          </w:tcPr>
          <w:p w:rsidR="00FA0AB9" w:rsidRPr="00F44F45" w:rsidRDefault="00FA0AB9" w:rsidP="00B95545">
            <w:pPr>
              <w:pStyle w:val="a4"/>
              <w:tabs>
                <w:tab w:val="left" w:pos="262"/>
                <w:tab w:val="center" w:pos="609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4,92m</w:t>
            </w:r>
          </w:p>
        </w:tc>
        <w:tc>
          <w:tcPr>
            <w:tcW w:w="1229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7.69</w:t>
            </w:r>
          </w:p>
        </w:tc>
        <w:tc>
          <w:tcPr>
            <w:tcW w:w="1464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10.15m</w:t>
            </w:r>
          </w:p>
        </w:tc>
        <w:tc>
          <w:tcPr>
            <w:tcW w:w="1276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12.71</w:t>
            </w:r>
          </w:p>
        </w:tc>
      </w:tr>
      <w:tr w:rsidR="00FA0AB9" w:rsidRPr="002E4073" w:rsidTr="00B95545">
        <w:tc>
          <w:tcPr>
            <w:tcW w:w="1293" w:type="dxa"/>
            <w:tcBorders>
              <w:top w:val="nil"/>
              <w:bottom w:val="nil"/>
            </w:tcBorders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833" w:type="dxa"/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5" w:type="dxa"/>
          </w:tcPr>
          <w:p w:rsidR="00FA0AB9" w:rsidRPr="00200F90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-1,1</w:t>
            </w:r>
          </w:p>
        </w:tc>
        <w:tc>
          <w:tcPr>
            <w:tcW w:w="1418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978.15m</w:t>
            </w:r>
          </w:p>
        </w:tc>
        <w:tc>
          <w:tcPr>
            <w:tcW w:w="1229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3.38</w:t>
            </w:r>
            <w:r w:rsidR="00FA0AB9"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64" w:type="dxa"/>
          </w:tcPr>
          <w:p w:rsidR="00FA0AB9" w:rsidRPr="00546319" w:rsidRDefault="00FA0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 w:rsidR="00200F90">
              <w:rPr>
                <w:rFonts w:ascii="Times New Roman" w:hAnsi="Times New Roman" w:cs="Times New Roman"/>
                <w:sz w:val="24"/>
                <w:szCs w:val="20"/>
              </w:rPr>
              <w:t>03</w:t>
            </w:r>
          </w:p>
        </w:tc>
        <w:tc>
          <w:tcPr>
            <w:tcW w:w="1276" w:type="dxa"/>
          </w:tcPr>
          <w:p w:rsidR="00FA0AB9" w:rsidRPr="00546319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7.89m</w:t>
            </w:r>
          </w:p>
        </w:tc>
      </w:tr>
      <w:tr w:rsidR="00FA0AB9" w:rsidRPr="002E4073" w:rsidTr="00B95545">
        <w:tc>
          <w:tcPr>
            <w:tcW w:w="1293" w:type="dxa"/>
            <w:tcBorders>
              <w:top w:val="nil"/>
            </w:tcBorders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5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-0,011</w:t>
            </w:r>
            <w:r w:rsidR="00FA0AB9"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18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880m</w:t>
            </w:r>
          </w:p>
        </w:tc>
        <w:tc>
          <w:tcPr>
            <w:tcW w:w="1229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-879.99m</w:t>
            </w:r>
          </w:p>
        </w:tc>
        <w:tc>
          <w:tcPr>
            <w:tcW w:w="1464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64.4m</w:t>
            </w:r>
          </w:p>
        </w:tc>
        <w:tc>
          <w:tcPr>
            <w:tcW w:w="1276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815.5m</w:t>
            </w:r>
          </w:p>
        </w:tc>
      </w:tr>
    </w:tbl>
    <w:p w:rsidR="00FA0AB9" w:rsidRDefault="00FA0AB9" w:rsidP="00FA0AB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FA0AB9" w:rsidRDefault="00FA0AB9" w:rsidP="00FA0AB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FA0AB9" w:rsidRPr="00546319" w:rsidRDefault="00FA0AB9" w:rsidP="00FA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319">
        <w:rPr>
          <w:rFonts w:ascii="Times New Roman" w:hAnsi="Times New Roman" w:cs="Times New Roman"/>
          <w:sz w:val="28"/>
          <w:szCs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  <w:szCs w:val="28"/>
        </w:rPr>
        <w:t>1</w:t>
      </w:r>
    </w:p>
    <w:p w:rsidR="00FA0AB9" w:rsidRDefault="00B710CD" w:rsidP="00FA0AB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255091B6" wp14:editId="3037BFDA">
            <wp:extent cx="5422194" cy="3149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6975" cy="31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CD" w:rsidRDefault="00B710CD" w:rsidP="00FA0AB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480E8E6" wp14:editId="592F3843">
            <wp:extent cx="5358935" cy="3279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9009" cy="3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CD" w:rsidRPr="00B710CD" w:rsidRDefault="00FA0AB9" w:rsidP="00B710CD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8</w:t>
      </w:r>
      <w:r w:rsidR="00B710CD">
        <w:rPr>
          <w:rFonts w:ascii="Times New Roman" w:eastAsia="Times New Roman" w:hAnsi="Times New Roman"/>
          <w:sz w:val="20"/>
          <w:szCs w:val="24"/>
          <w:lang w:eastAsia="ru-RU"/>
        </w:rPr>
        <w:t xml:space="preserve"> (Треугольная линия—сила тока)</w:t>
      </w:r>
    </w:p>
    <w:p w:rsidR="00FA0AB9" w:rsidRPr="000F0995" w:rsidRDefault="00FA0AB9" w:rsidP="00FA0AB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форма тока и напряжения не совпадают.</w:t>
      </w:r>
    </w:p>
    <w:p w:rsidR="00FA0AB9" w:rsidRDefault="00FA0AB9" w:rsidP="001A0701">
      <w:pPr>
        <w:tabs>
          <w:tab w:val="left" w:pos="6808"/>
        </w:tabs>
      </w:pPr>
    </w:p>
    <w:p w:rsidR="002372DF" w:rsidRPr="00546319" w:rsidRDefault="002372DF" w:rsidP="002372DF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lastRenderedPageBreak/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097"/>
        <w:gridCol w:w="1194"/>
        <w:gridCol w:w="1194"/>
        <w:gridCol w:w="1160"/>
        <w:gridCol w:w="1195"/>
        <w:gridCol w:w="1161"/>
        <w:gridCol w:w="1178"/>
      </w:tblGrid>
      <w:tr w:rsidR="001A0701" w:rsidRPr="002E4073" w:rsidTr="001A0701">
        <w:tc>
          <w:tcPr>
            <w:tcW w:w="1166" w:type="dxa"/>
            <w:tcBorders>
              <w:bottom w:val="nil"/>
            </w:tcBorders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A0701" w:rsidRPr="001A0701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60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5.17m</w:t>
            </w:r>
          </w:p>
        </w:tc>
        <w:tc>
          <w:tcPr>
            <w:tcW w:w="1195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</w:t>
            </w:r>
          </w:p>
        </w:tc>
        <w:tc>
          <w:tcPr>
            <w:tcW w:w="1161" w:type="dxa"/>
          </w:tcPr>
          <w:p w:rsidR="001A0701" w:rsidRPr="001A0701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10.19m</w:t>
            </w:r>
          </w:p>
        </w:tc>
        <w:tc>
          <w:tcPr>
            <w:tcW w:w="1178" w:type="dxa"/>
          </w:tcPr>
          <w:p w:rsidR="001A0701" w:rsidRPr="001A0701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12.67m</w:t>
            </w:r>
          </w:p>
        </w:tc>
      </w:tr>
      <w:tr w:rsidR="001A0701" w:rsidRPr="002E4073" w:rsidTr="001A0701">
        <w:tc>
          <w:tcPr>
            <w:tcW w:w="1166" w:type="dxa"/>
            <w:tcBorders>
              <w:top w:val="nil"/>
              <w:bottom w:val="nil"/>
            </w:tcBorders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097" w:type="dxa"/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-100.78</w:t>
            </w: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60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-137.13m</w:t>
            </w:r>
          </w:p>
        </w:tc>
        <w:tc>
          <w:tcPr>
            <w:tcW w:w="1195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0.8m</w:t>
            </w:r>
          </w:p>
        </w:tc>
        <w:tc>
          <w:tcPr>
            <w:tcW w:w="1161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137.14m</w:t>
            </w:r>
          </w:p>
        </w:tc>
        <w:tc>
          <w:tcPr>
            <w:tcW w:w="1178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2.35m</w:t>
            </w:r>
          </w:p>
        </w:tc>
      </w:tr>
      <w:tr w:rsidR="001A0701" w:rsidRPr="002E4073" w:rsidTr="001A0701"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1160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169.53</w:t>
            </w:r>
          </w:p>
        </w:tc>
        <w:tc>
          <w:tcPr>
            <w:tcW w:w="1195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-10.91</w:t>
            </w:r>
          </w:p>
        </w:tc>
        <w:tc>
          <w:tcPr>
            <w:tcW w:w="1161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-60.92m</w:t>
            </w:r>
          </w:p>
        </w:tc>
        <w:tc>
          <w:tcPr>
            <w:tcW w:w="1178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10.97</w:t>
            </w:r>
          </w:p>
        </w:tc>
      </w:tr>
    </w:tbl>
    <w:p w:rsidR="002372DF" w:rsidRPr="002372DF" w:rsidRDefault="002372DF" w:rsidP="002372D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7</w:t>
      </w:r>
    </w:p>
    <w:p w:rsidR="002372DF" w:rsidRPr="00546319" w:rsidRDefault="002372DF" w:rsidP="002372DF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2372DF" w:rsidRDefault="001A0701" w:rsidP="002372D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A453CEC" wp14:editId="11B6DFB0">
            <wp:extent cx="5340350" cy="34502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8427" cy="34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B" w:rsidRDefault="001A0701" w:rsidP="0096045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915E78" wp14:editId="7EC1DF10">
            <wp:extent cx="5364764" cy="304927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420" cy="30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F" w:rsidRPr="00343976" w:rsidRDefault="002372DF" w:rsidP="0096045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9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(</w:t>
      </w:r>
      <w:r w:rsidR="00553F22">
        <w:rPr>
          <w:rFonts w:ascii="Times New Roman" w:eastAsia="Times New Roman" w:hAnsi="Times New Roman" w:cs="Times New Roman"/>
          <w:sz w:val="24"/>
          <w:lang w:eastAsia="ru-RU"/>
        </w:rPr>
        <w:t xml:space="preserve">линия с большей амплитудой – </w:t>
      </w:r>
      <w:r w:rsidR="001A0701">
        <w:rPr>
          <w:rFonts w:ascii="Times New Roman" w:eastAsia="Times New Roman" w:hAnsi="Times New Roman" w:cs="Times New Roman"/>
          <w:sz w:val="24"/>
          <w:lang w:eastAsia="ru-RU"/>
        </w:rPr>
        <w:t>напряжение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)</w:t>
      </w:r>
    </w:p>
    <w:p w:rsidR="00D814F4" w:rsidRPr="0096045B" w:rsidRDefault="002372DF" w:rsidP="009604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емкостного элемента при гармоническом сигнале наблюдается отставание напряжения от тока </w:t>
      </w:r>
      <w:proofErr w:type="gramStart"/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6" type="#_x0000_t75" style="width:15.45pt;height:30.85pt" o:ole="">
            <v:imagedata r:id="rId22" o:title=""/>
          </v:shape>
          <o:OLEObject Type="Embed" ProgID="Equation.3" ShapeID="_x0000_i1026" DrawAspect="Content" ObjectID="_1632688708" r:id="rId23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  <w:proofErr w:type="gramEnd"/>
    </w:p>
    <w:p w:rsidR="002372DF" w:rsidRPr="00343976" w:rsidRDefault="002372DF" w:rsidP="002372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976">
        <w:rPr>
          <w:rFonts w:ascii="Times New Roman" w:hAnsi="Times New Roman" w:cs="Times New Roman"/>
          <w:sz w:val="28"/>
          <w:szCs w:val="28"/>
        </w:rPr>
        <w:lastRenderedPageBreak/>
        <w:t xml:space="preserve">Временная разверстка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и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на элементе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40"/>
        <w:gridCol w:w="1153"/>
        <w:gridCol w:w="1179"/>
        <w:gridCol w:w="1170"/>
        <w:gridCol w:w="1171"/>
        <w:gridCol w:w="1179"/>
        <w:gridCol w:w="1171"/>
      </w:tblGrid>
      <w:tr w:rsidR="006C1243" w:rsidRPr="002E4073" w:rsidTr="007139C5">
        <w:tc>
          <w:tcPr>
            <w:tcW w:w="1196" w:type="dxa"/>
            <w:tcBorders>
              <w:bottom w:val="nil"/>
            </w:tcBorders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2372DF" w:rsidRPr="00343976" w:rsidRDefault="002372DF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2.69m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7.7m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5.1m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10.5m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5.54m</w:t>
            </w:r>
          </w:p>
        </w:tc>
      </w:tr>
      <w:tr w:rsidR="006C1243" w:rsidRPr="002E4073" w:rsidTr="007139C5">
        <w:tc>
          <w:tcPr>
            <w:tcW w:w="1196" w:type="dxa"/>
            <w:tcBorders>
              <w:top w:val="nil"/>
              <w:bottom w:val="nil"/>
            </w:tcBorders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-11p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88m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-88</w:t>
            </w:r>
            <w:r w:rsidR="002372DF"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7.91</w:t>
            </w:r>
            <w:r w:rsidR="002372DF"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74.04m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-76.4</w:t>
            </w:r>
          </w:p>
        </w:tc>
      </w:tr>
      <w:tr w:rsidR="006C1243" w:rsidRPr="002E4073" w:rsidTr="007139C5">
        <w:tc>
          <w:tcPr>
            <w:tcW w:w="1196" w:type="dxa"/>
            <w:tcBorders>
              <w:top w:val="nil"/>
            </w:tcBorders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-11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-32.05m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-37.6</w:t>
            </w:r>
            <w:r w:rsidR="006C124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10.38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-9.51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-9.37</w:t>
            </w:r>
          </w:p>
        </w:tc>
      </w:tr>
    </w:tbl>
    <w:p w:rsidR="002372DF" w:rsidRPr="002372DF" w:rsidRDefault="002372DF" w:rsidP="002372D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8</w:t>
      </w:r>
    </w:p>
    <w:p w:rsidR="002372DF" w:rsidRPr="00343976" w:rsidRDefault="002372DF" w:rsidP="002372DF">
      <w:pPr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343976">
        <w:rPr>
          <w:rFonts w:ascii="Times New Roman" w:hAnsi="Times New Roman" w:cs="Times New Roman"/>
          <w:sz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</w:rPr>
        <w:t>1</w:t>
      </w:r>
    </w:p>
    <w:p w:rsidR="002372DF" w:rsidRDefault="0096045B" w:rsidP="002372D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73991A2" wp14:editId="03E724F9">
            <wp:extent cx="5511265" cy="3359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588" cy="33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B" w:rsidRDefault="006C1243" w:rsidP="002372D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4222F2" wp14:editId="2E7D066E">
            <wp:extent cx="5562600" cy="3505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7322" cy="3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F" w:rsidRPr="00343976" w:rsidRDefault="002372DF" w:rsidP="002372D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10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(треугольная линия- напряжение)</w:t>
      </w:r>
    </w:p>
    <w:p w:rsidR="002372DF" w:rsidRPr="006C1243" w:rsidRDefault="002372DF" w:rsidP="006C124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43976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343976">
        <w:rPr>
          <w:rFonts w:ascii="Times New Roman" w:eastAsia="Times New Roman" w:hAnsi="Times New Roman" w:cs="Times New Roman"/>
          <w:sz w:val="24"/>
          <w:lang w:eastAsia="ru-RU"/>
        </w:rPr>
        <w:t>для линейного емкостного элемента форма тока и напряжения не совпадает.</w:t>
      </w:r>
    </w:p>
    <w:p w:rsidR="00DE18EF" w:rsidRPr="00343976" w:rsidRDefault="00DE18EF" w:rsidP="006C124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lastRenderedPageBreak/>
        <w:t>Исследование основных свойств идеальных источников сигналов</w:t>
      </w: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Pr="000F0995" w:rsidRDefault="00DE18EF" w:rsidP="00DE18E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DE18EF" w:rsidRDefault="00DE18EF" w:rsidP="00DE18E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61CAE" wp14:editId="4D8D40FA">
            <wp:extent cx="51339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F" w:rsidRPr="001F0649" w:rsidRDefault="00DE18EF" w:rsidP="00DE18E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DE18EF" w:rsidRPr="001F0649" w:rsidRDefault="00DE18EF" w:rsidP="00DE18EF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45"/>
        <w:gridCol w:w="1295"/>
        <w:gridCol w:w="1333"/>
        <w:gridCol w:w="1312"/>
        <w:gridCol w:w="1315"/>
        <w:gridCol w:w="1317"/>
        <w:gridCol w:w="1328"/>
      </w:tblGrid>
      <w:tr w:rsidR="00DE18EF" w:rsidRPr="002E4073" w:rsidTr="007139C5">
        <w:tc>
          <w:tcPr>
            <w:tcW w:w="1451" w:type="dxa"/>
            <w:vMerge w:val="restart"/>
          </w:tcPr>
          <w:p w:rsidR="00DE18EF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DE18EF" w:rsidRPr="002E4073" w:rsidTr="007139C5">
        <w:tc>
          <w:tcPr>
            <w:tcW w:w="1451" w:type="dxa"/>
            <w:vMerge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58" w:type="dxa"/>
          </w:tcPr>
          <w:p w:rsidR="00DE18EF" w:rsidRPr="001F0649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109,97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0,055</w:t>
            </w:r>
          </w:p>
        </w:tc>
        <w:tc>
          <w:tcPr>
            <w:tcW w:w="1353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1354" w:type="dxa"/>
          </w:tcPr>
          <w:p w:rsidR="00DE18EF" w:rsidRPr="0059047C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0,011</w:t>
            </w:r>
          </w:p>
        </w:tc>
        <w:tc>
          <w:tcPr>
            <w:tcW w:w="1359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E18EF" w:rsidRPr="002E4073" w:rsidTr="007139C5">
        <w:tc>
          <w:tcPr>
            <w:tcW w:w="1451" w:type="dxa"/>
            <w:vMerge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10,998</w:t>
            </w:r>
          </w:p>
        </w:tc>
        <w:tc>
          <w:tcPr>
            <w:tcW w:w="1350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3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4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9" w:type="dxa"/>
          </w:tcPr>
          <w:p w:rsidR="00DE18EF" w:rsidRPr="0059047C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DE18EF" w:rsidRPr="001F0649" w:rsidRDefault="00DE18EF" w:rsidP="00DE18E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F400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046" w:rsidRPr="006A48BE" w:rsidRDefault="00F40046" w:rsidP="006A4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49">
        <w:rPr>
          <w:rFonts w:ascii="Times New Roman" w:hAnsi="Times New Roman" w:cs="Times New Roman"/>
          <w:sz w:val="28"/>
          <w:szCs w:val="28"/>
        </w:rPr>
        <w:t xml:space="preserve">График ВАХ идеального источника напряжения </w:t>
      </w:r>
      <w:r w:rsidRPr="001F06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  <w:szCs w:val="28"/>
        </w:rPr>
        <w:t>1</w:t>
      </w:r>
    </w:p>
    <w:p w:rsidR="00212316" w:rsidRDefault="00EA4422" w:rsidP="0021231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07A3627" wp14:editId="1EB98A45">
            <wp:extent cx="5940425" cy="4049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6" w:rsidRPr="001F0649" w:rsidRDefault="00212316" w:rsidP="0021231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12</w:t>
      </w:r>
    </w:p>
    <w:p w:rsidR="00212316" w:rsidRPr="000F0995" w:rsidRDefault="00212316" w:rsidP="00212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напряжения характеризуется напряжением 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V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и не зависит от тока.</w:t>
      </w: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316" w:rsidRDefault="00212316" w:rsidP="00DE1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8EF" w:rsidRPr="00FC3D6E" w:rsidRDefault="00DE18EF" w:rsidP="00DE18EF">
      <w:pPr>
        <w:jc w:val="center"/>
        <w:rPr>
          <w:rFonts w:ascii="Times New Roman" w:hAnsi="Times New Roman" w:cs="Times New Roman"/>
        </w:rPr>
      </w:pPr>
      <w:r w:rsidRPr="00FC3D6E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316"/>
        <w:gridCol w:w="1318"/>
        <w:gridCol w:w="1342"/>
        <w:gridCol w:w="1342"/>
        <w:gridCol w:w="1343"/>
        <w:gridCol w:w="1330"/>
      </w:tblGrid>
      <w:tr w:rsidR="00212316" w:rsidRPr="002E4073" w:rsidTr="007139C5">
        <w:tc>
          <w:tcPr>
            <w:tcW w:w="1367" w:type="dxa"/>
            <w:vMerge w:val="restart"/>
          </w:tcPr>
          <w:p w:rsidR="00DE18EF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Источник тока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212316" w:rsidRPr="002E4073" w:rsidTr="007139C5">
        <w:tc>
          <w:tcPr>
            <w:tcW w:w="1367" w:type="dxa"/>
            <w:vMerge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DE18EF" w:rsidRPr="000F0995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7" w:type="dxa"/>
          </w:tcPr>
          <w:p w:rsidR="00DE18EF" w:rsidRPr="00212316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7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2316" w:rsidRPr="002E4073" w:rsidTr="007139C5">
        <w:tc>
          <w:tcPr>
            <w:tcW w:w="1367" w:type="dxa"/>
            <w:vMerge/>
            <w:tcBorders>
              <w:bottom w:val="single" w:sz="4" w:space="0" w:color="auto"/>
            </w:tcBorders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367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199.995</w:t>
            </w:r>
          </w:p>
        </w:tc>
        <w:tc>
          <w:tcPr>
            <w:tcW w:w="1367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499.977</w:t>
            </w:r>
          </w:p>
        </w:tc>
        <w:tc>
          <w:tcPr>
            <w:tcW w:w="1368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999.834</w:t>
            </w:r>
          </w:p>
        </w:tc>
        <w:tc>
          <w:tcPr>
            <w:tcW w:w="1368" w:type="dxa"/>
          </w:tcPr>
          <w:p w:rsidR="00DE18EF" w:rsidRPr="00EE596F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Беск.</w:t>
            </w:r>
          </w:p>
        </w:tc>
      </w:tr>
    </w:tbl>
    <w:p w:rsidR="00DE18EF" w:rsidRPr="000F0995" w:rsidRDefault="00DE18EF" w:rsidP="00DE18E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  <w:r w:rsidRPr="000F0995">
        <w:rPr>
          <w:rFonts w:ascii="Times New Roman" w:eastAsia="Times New Roman" w:hAnsi="Times New Roman"/>
          <w:sz w:val="20"/>
          <w:szCs w:val="24"/>
          <w:lang w:eastAsia="ru-RU"/>
        </w:rPr>
        <w:t>0</w:t>
      </w: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412127" w:rsidP="00DE18E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C5DED2A" wp14:editId="31FABF29">
            <wp:extent cx="5940425" cy="35782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F" w:rsidRPr="00FC3D6E" w:rsidRDefault="00DE18EF" w:rsidP="00DE1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13</w:t>
      </w:r>
    </w:p>
    <w:p w:rsidR="00DE18EF" w:rsidRPr="000F0995" w:rsidRDefault="00DE18EF" w:rsidP="00DE18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тока характеризуется током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вне зависимости от значения напряжения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).</w:t>
      </w: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892783" w:rsidRDefault="00892783" w:rsidP="00212316">
      <w:pPr>
        <w:jc w:val="center"/>
        <w:rPr>
          <w:rFonts w:ascii="Times New Roman" w:hAnsi="Times New Roman" w:cs="Times New Roman"/>
          <w:sz w:val="40"/>
        </w:rPr>
      </w:pPr>
    </w:p>
    <w:p w:rsidR="00892783" w:rsidRDefault="00892783" w:rsidP="00212316">
      <w:pPr>
        <w:jc w:val="center"/>
        <w:rPr>
          <w:rFonts w:ascii="Times New Roman" w:hAnsi="Times New Roman" w:cs="Times New Roman"/>
          <w:sz w:val="40"/>
        </w:rPr>
      </w:pPr>
    </w:p>
    <w:p w:rsidR="00892783" w:rsidRDefault="00892783" w:rsidP="00212316">
      <w:pPr>
        <w:jc w:val="center"/>
        <w:rPr>
          <w:rFonts w:ascii="Times New Roman" w:hAnsi="Times New Roman" w:cs="Times New Roman"/>
          <w:sz w:val="40"/>
        </w:rPr>
      </w:pPr>
    </w:p>
    <w:p w:rsidR="00212316" w:rsidRDefault="00212316" w:rsidP="00212316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lastRenderedPageBreak/>
        <w:t>Исследование основных свойств линейного источника напряжения</w:t>
      </w:r>
    </w:p>
    <w:p w:rsidR="00212316" w:rsidRPr="000F0995" w:rsidRDefault="00212316" w:rsidP="00212316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линейного источника напряжения:</w:t>
      </w:r>
    </w:p>
    <w:p w:rsidR="00212316" w:rsidRDefault="00A1742A" w:rsidP="0021231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AAB4D3" wp14:editId="03BFE3D3">
            <wp:extent cx="5819775" cy="537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6" w:rsidRPr="00FC3D6E" w:rsidRDefault="00212316" w:rsidP="002123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212316" w:rsidRPr="000F0995" w:rsidRDefault="00212316" w:rsidP="00212316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9430" w:type="dxa"/>
        <w:tblLook w:val="04A0" w:firstRow="1" w:lastRow="0" w:firstColumn="1" w:lastColumn="0" w:noHBand="0" w:noVBand="1"/>
      </w:tblPr>
      <w:tblGrid>
        <w:gridCol w:w="1380"/>
        <w:gridCol w:w="1322"/>
        <w:gridCol w:w="1337"/>
        <w:gridCol w:w="1348"/>
        <w:gridCol w:w="1348"/>
        <w:gridCol w:w="1349"/>
        <w:gridCol w:w="1346"/>
      </w:tblGrid>
      <w:tr w:rsidR="00212316" w:rsidRPr="002E4073" w:rsidTr="006777DD">
        <w:trPr>
          <w:trHeight w:val="432"/>
        </w:trPr>
        <w:tc>
          <w:tcPr>
            <w:tcW w:w="1380" w:type="dxa"/>
            <w:vMerge w:val="restart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22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37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48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48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49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46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212316" w:rsidRPr="002E4073" w:rsidTr="006777DD">
        <w:trPr>
          <w:trHeight w:val="432"/>
        </w:trPr>
        <w:tc>
          <w:tcPr>
            <w:tcW w:w="1380" w:type="dxa"/>
            <w:vMerge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37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348" w:type="dxa"/>
          </w:tcPr>
          <w:p w:rsidR="00212316" w:rsidRPr="00B54932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  <w:r w:rsidR="00212316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48" w:type="dxa"/>
          </w:tcPr>
          <w:p w:rsidR="00212316" w:rsidRPr="00B54932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22m</w:t>
            </w:r>
          </w:p>
        </w:tc>
        <w:tc>
          <w:tcPr>
            <w:tcW w:w="1349" w:type="dxa"/>
          </w:tcPr>
          <w:p w:rsidR="00212316" w:rsidRPr="006777DD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46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212316" w:rsidRPr="002E4073" w:rsidTr="006777DD">
        <w:trPr>
          <w:trHeight w:val="432"/>
        </w:trPr>
        <w:tc>
          <w:tcPr>
            <w:tcW w:w="1380" w:type="dxa"/>
            <w:vMerge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37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348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10,47</w:t>
            </w:r>
          </w:p>
        </w:tc>
        <w:tc>
          <w:tcPr>
            <w:tcW w:w="1348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10,78</w:t>
            </w:r>
          </w:p>
        </w:tc>
        <w:tc>
          <w:tcPr>
            <w:tcW w:w="1349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10.891</w:t>
            </w:r>
          </w:p>
        </w:tc>
        <w:tc>
          <w:tcPr>
            <w:tcW w:w="1346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6777DD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</w:tbl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Pr="000F0995" w:rsidRDefault="00212316" w:rsidP="00212316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График ВАХ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p w:rsidR="00212316" w:rsidRDefault="00FE2E78" w:rsidP="0021231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BE57CC0" wp14:editId="4F399261">
            <wp:extent cx="5940425" cy="3395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6" w:rsidRPr="000F0995" w:rsidRDefault="00212316" w:rsidP="002123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15</w:t>
      </w:r>
    </w:p>
    <w:p w:rsidR="00212316" w:rsidRPr="000F0995" w:rsidRDefault="00212316" w:rsidP="00212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напряжение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на выводах линейного источника напряжения зависит от тока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), протекающего через источник.</w:t>
      </w:r>
    </w:p>
    <w:p w:rsidR="00212316" w:rsidRPr="002E4073" w:rsidRDefault="00212316" w:rsidP="00212316">
      <w:pPr>
        <w:rPr>
          <w:rFonts w:ascii="Times New Roman" w:hAnsi="Times New Roman" w:cs="Times New Roman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372DF" w:rsidRDefault="002372DF" w:rsidP="002372DF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2372DF" w:rsidRDefault="002372DF" w:rsidP="002372DF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FA0AB9" w:rsidRPr="00A566D0" w:rsidRDefault="00FA0AB9" w:rsidP="00371AB9">
      <w:pPr>
        <w:tabs>
          <w:tab w:val="left" w:pos="6808"/>
        </w:tabs>
        <w:jc w:val="center"/>
      </w:pPr>
    </w:p>
    <w:sectPr w:rsidR="00FA0AB9" w:rsidRPr="00A566D0" w:rsidSect="003B44B7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5A" w:rsidRDefault="00707B5A" w:rsidP="00A566D0">
      <w:pPr>
        <w:spacing w:after="0" w:line="240" w:lineRule="auto"/>
      </w:pPr>
      <w:r>
        <w:separator/>
      </w:r>
    </w:p>
  </w:endnote>
  <w:endnote w:type="continuationSeparator" w:id="0">
    <w:p w:rsidR="00707B5A" w:rsidRDefault="00707B5A" w:rsidP="00A5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544600"/>
      <w:docPartObj>
        <w:docPartGallery w:val="Page Numbers (Bottom of Page)"/>
        <w:docPartUnique/>
      </w:docPartObj>
    </w:sdtPr>
    <w:sdtEndPr/>
    <w:sdtContent>
      <w:p w:rsidR="00A566D0" w:rsidRDefault="00A566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23D">
          <w:rPr>
            <w:noProof/>
          </w:rPr>
          <w:t>11</w:t>
        </w:r>
        <w:r>
          <w:fldChar w:fldCharType="end"/>
        </w:r>
      </w:p>
    </w:sdtContent>
  </w:sdt>
  <w:p w:rsidR="00A566D0" w:rsidRDefault="00A566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5A" w:rsidRDefault="00707B5A" w:rsidP="00A566D0">
      <w:pPr>
        <w:spacing w:after="0" w:line="240" w:lineRule="auto"/>
      </w:pPr>
      <w:r>
        <w:separator/>
      </w:r>
    </w:p>
  </w:footnote>
  <w:footnote w:type="continuationSeparator" w:id="0">
    <w:p w:rsidR="00707B5A" w:rsidRDefault="00707B5A" w:rsidP="00A56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34"/>
    <w:rsid w:val="0009570F"/>
    <w:rsid w:val="001A0701"/>
    <w:rsid w:val="00200F90"/>
    <w:rsid w:val="00212316"/>
    <w:rsid w:val="002372DF"/>
    <w:rsid w:val="002B60B4"/>
    <w:rsid w:val="00353F06"/>
    <w:rsid w:val="00371AB9"/>
    <w:rsid w:val="003B44B7"/>
    <w:rsid w:val="00407E74"/>
    <w:rsid w:val="00412127"/>
    <w:rsid w:val="00553F22"/>
    <w:rsid w:val="005C4F6C"/>
    <w:rsid w:val="0061476F"/>
    <w:rsid w:val="00616090"/>
    <w:rsid w:val="006777DD"/>
    <w:rsid w:val="006A48BE"/>
    <w:rsid w:val="006B304C"/>
    <w:rsid w:val="006C1243"/>
    <w:rsid w:val="006D32BD"/>
    <w:rsid w:val="006E16F0"/>
    <w:rsid w:val="00707B5A"/>
    <w:rsid w:val="008721E3"/>
    <w:rsid w:val="00892783"/>
    <w:rsid w:val="008F7431"/>
    <w:rsid w:val="00934234"/>
    <w:rsid w:val="0096045B"/>
    <w:rsid w:val="009969A1"/>
    <w:rsid w:val="009E13EE"/>
    <w:rsid w:val="00A1742A"/>
    <w:rsid w:val="00A566D0"/>
    <w:rsid w:val="00AD6F90"/>
    <w:rsid w:val="00B5123D"/>
    <w:rsid w:val="00B710CD"/>
    <w:rsid w:val="00B95545"/>
    <w:rsid w:val="00BA796A"/>
    <w:rsid w:val="00D814F4"/>
    <w:rsid w:val="00DE18EF"/>
    <w:rsid w:val="00EA4422"/>
    <w:rsid w:val="00F40046"/>
    <w:rsid w:val="00FA0AB9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9047786-6585-4A76-9C22-D42D9E91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B44B7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56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D0"/>
  </w:style>
  <w:style w:type="paragraph" w:styleId="a7">
    <w:name w:val="footer"/>
    <w:basedOn w:val="a"/>
    <w:link w:val="a8"/>
    <w:uiPriority w:val="99"/>
    <w:unhideWhenUsed/>
    <w:rsid w:val="00A56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3D70A-FA6C-4EEC-8C61-C0EA640A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Мурад Абдулзагиров</cp:lastModifiedBy>
  <cp:revision>11</cp:revision>
  <dcterms:created xsi:type="dcterms:W3CDTF">2018-09-22T20:11:00Z</dcterms:created>
  <dcterms:modified xsi:type="dcterms:W3CDTF">2019-10-15T20:52:00Z</dcterms:modified>
</cp:coreProperties>
</file>