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"/>
        <w:tblW w:w="12060" w:type="dxa"/>
        <w:tblInd w:w="-1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059"/>
        <w:gridCol w:w="6001"/>
      </w:tblGrid>
      <w:tr w:rsidR="004E0742" w:rsidTr="00B240B9">
        <w:trPr>
          <w:trHeight w:val="395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742" w:rsidRDefault="004E0742" w:rsidP="00B240B9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Envoy&amp;Issio</w:t>
            </w:r>
            <w:proofErr w:type="spellEnd"/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4E0742" w:rsidTr="00B240B9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4E0742" w:rsidTr="00B240B9">
        <w:trPr>
          <w:trHeight w:val="1429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4E0742" w:rsidRDefault="004E0742" w:rsidP="00B240B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742" w:rsidTr="00B240B9">
        <w:trPr>
          <w:trHeight w:val="410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All other text should be written: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Murad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a3"/>
                  <w:sz w:val="18"/>
                  <w:szCs w:val="18"/>
                </w:rPr>
                <w:t>muradabbaszade6@gmail.com</w:t>
              </w:r>
            </w:hyperlink>
          </w:p>
        </w:tc>
      </w:tr>
      <w:tr w:rsidR="004E0742" w:rsidTr="00B240B9">
        <w:trPr>
          <w:trHeight w:val="395"/>
        </w:trPr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4E0742" w:rsidRDefault="004E0742" w:rsidP="00B240B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WhatsApp</w:t>
            </w:r>
            <w:proofErr w:type="spellEnd"/>
            <w:r>
              <w:rPr>
                <w:b/>
                <w:sz w:val="18"/>
                <w:szCs w:val="18"/>
              </w:rPr>
              <w:t xml:space="preserve"> number:</w:t>
            </w:r>
          </w:p>
        </w:tc>
        <w:tc>
          <w:tcPr>
            <w:tcW w:w="6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4E0742" w:rsidRDefault="004E0742" w:rsidP="00B240B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E0742" w:rsidRDefault="004E0742" w:rsidP="004E0742"/>
    <w:tbl>
      <w:tblPr>
        <w:tblW w:w="16572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46"/>
        <w:gridCol w:w="11326"/>
      </w:tblGrid>
      <w:tr w:rsidR="004E0742" w:rsidTr="004E0742">
        <w:trPr>
          <w:trHeight w:val="270"/>
        </w:trPr>
        <w:tc>
          <w:tcPr>
            <w:tcW w:w="5246" w:type="dxa"/>
          </w:tcPr>
          <w:p w:rsidR="004E0742" w:rsidRPr="00913270" w:rsidRDefault="004E0742" w:rsidP="004E0742">
            <w:pPr>
              <w:pStyle w:val="a6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396582"/>
                <w:sz w:val="22"/>
                <w:szCs w:val="22"/>
                <w:shd w:val="clear" w:color="auto" w:fill="F6F8FA"/>
              </w:rPr>
            </w:pPr>
            <w:r>
              <w:rPr>
                <w:rStyle w:val="HTML"/>
              </w:rPr>
              <w:t>1.</w:t>
            </w:r>
            <w:r w:rsidRPr="008F3F71">
              <w:rPr>
                <w:rStyle w:val="HTML"/>
                <w:sz w:val="28"/>
                <w:szCs w:val="28"/>
              </w:rPr>
              <w:t>Envoy Basics</w:t>
            </w:r>
          </w:p>
        </w:tc>
        <w:tc>
          <w:tcPr>
            <w:tcW w:w="11326" w:type="dxa"/>
          </w:tcPr>
          <w:p w:rsidR="004E0742" w:rsidRDefault="004E0742" w:rsidP="00B240B9"/>
        </w:tc>
      </w:tr>
      <w:tr w:rsidR="004E0742" w:rsidTr="004E0742">
        <w:trPr>
          <w:trHeight w:val="2717"/>
        </w:trPr>
        <w:tc>
          <w:tcPr>
            <w:tcW w:w="5246" w:type="dxa"/>
          </w:tcPr>
          <w:p w:rsidR="004E0742" w:rsidRPr="004E0742" w:rsidRDefault="004E0742" w:rsidP="008F3F71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lang w:eastAsia="ru-RU"/>
              </w:rPr>
            </w:pP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 xml:space="preserve">Verify that </w:t>
            </w:r>
            <w:proofErr w:type="spellStart"/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func</w:t>
            </w:r>
            <w:proofErr w:type="spellEnd"/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-e is installed</w:t>
            </w:r>
          </w:p>
          <w:p w:rsidR="004E0742" w:rsidRPr="008F3F71" w:rsidRDefault="004E0742" w:rsidP="008F3F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lang w:eastAsia="ru-RU"/>
              </w:rPr>
            </w:pPr>
            <w:proofErr w:type="spellStart"/>
            <w:r w:rsidRPr="008F3F71">
              <w:rPr>
                <w:rFonts w:ascii="Consolas" w:eastAsia="Times New Roman" w:hAnsi="Consolas" w:cs="Consolas"/>
                <w:color w:val="015692"/>
                <w:lang w:eastAsia="ru-RU"/>
              </w:rPr>
              <w:t>func</w:t>
            </w:r>
            <w:proofErr w:type="spellEnd"/>
            <w:r w:rsidRPr="008F3F71">
              <w:rPr>
                <w:rFonts w:ascii="Consolas" w:eastAsia="Times New Roman" w:hAnsi="Consolas" w:cs="Consolas"/>
                <w:color w:val="2F3337"/>
                <w:lang w:eastAsia="ru-RU"/>
              </w:rPr>
              <w:t>-</w:t>
            </w:r>
            <w:r w:rsidRPr="008F3F71">
              <w:rPr>
                <w:rFonts w:ascii="Consolas" w:eastAsia="Times New Roman" w:hAnsi="Consolas" w:cs="Consolas"/>
                <w:color w:val="B75501"/>
                <w:lang w:eastAsia="ru-RU"/>
              </w:rPr>
              <w:t>e</w:t>
            </w:r>
            <w:r w:rsidRPr="008F3F71">
              <w:rPr>
                <w:rFonts w:ascii="Consolas" w:eastAsia="Times New Roman" w:hAnsi="Consolas" w:cs="Consolas"/>
                <w:color w:val="2F3337"/>
                <w:lang w:eastAsia="ru-RU"/>
              </w:rPr>
              <w:t xml:space="preserve"> --</w:t>
            </w:r>
            <w:r w:rsidRPr="008F3F71">
              <w:rPr>
                <w:rFonts w:ascii="Consolas" w:eastAsia="Times New Roman" w:hAnsi="Consolas" w:cs="Consolas"/>
                <w:color w:val="B75501"/>
                <w:lang w:eastAsia="ru-RU"/>
              </w:rPr>
              <w:t>version</w:t>
            </w:r>
          </w:p>
          <w:p w:rsidR="004E0742" w:rsidRPr="004E0742" w:rsidRDefault="004E0742" w:rsidP="004E0742">
            <w:pPr>
              <w:shd w:val="clear" w:color="auto" w:fill="FFFFFF"/>
              <w:spacing w:after="100" w:afterAutospacing="1" w:line="240" w:lineRule="auto"/>
              <w:rPr>
                <w:rFonts w:ascii="Arial" w:eastAsia="Times New Roman" w:hAnsi="Arial" w:cs="Arial"/>
                <w:color w:val="555555"/>
                <w:lang w:eastAsia="ru-RU"/>
              </w:rPr>
            </w:pP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Run the </w:t>
            </w:r>
            <w:r w:rsidRPr="008F3F71">
              <w:rPr>
                <w:rFonts w:ascii="Arial" w:eastAsia="Times New Roman" w:hAnsi="Arial" w:cs="Arial"/>
                <w:i/>
                <w:iCs/>
                <w:color w:val="555555"/>
                <w:lang w:eastAsia="ru-RU"/>
              </w:rPr>
              <w:t>help</w:t>
            </w: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 command to familiarize yourself</w:t>
            </w:r>
            <w:r w:rsidRPr="008F3F71">
              <w:rPr>
                <w:rFonts w:ascii="Arial" w:eastAsia="Times New Roman" w:hAnsi="Arial" w:cs="Arial"/>
                <w:color w:val="555555"/>
                <w:lang w:eastAsia="ru-RU"/>
              </w:rPr>
              <w:t xml:space="preserve"> </w:t>
            </w: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 xml:space="preserve"> </w:t>
            </w:r>
            <w:r w:rsidRPr="008F3F71">
              <w:rPr>
                <w:rFonts w:ascii="Arial" w:eastAsia="Times New Roman" w:hAnsi="Arial" w:cs="Arial"/>
                <w:color w:val="555555"/>
                <w:lang w:eastAsia="ru-RU"/>
              </w:rPr>
              <w:t xml:space="preserve">      </w:t>
            </w: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with the CLI.</w:t>
            </w:r>
          </w:p>
          <w:p w:rsidR="004E0742" w:rsidRPr="008F3F71" w:rsidRDefault="004E0742" w:rsidP="008F3F7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lang w:eastAsia="ru-RU"/>
              </w:rPr>
            </w:pPr>
            <w:proofErr w:type="spellStart"/>
            <w:r w:rsidRPr="008F3F71">
              <w:rPr>
                <w:rFonts w:ascii="Consolas" w:eastAsia="Times New Roman" w:hAnsi="Consolas" w:cs="Consolas"/>
                <w:color w:val="015692"/>
                <w:lang w:eastAsia="ru-RU"/>
              </w:rPr>
              <w:t>func</w:t>
            </w:r>
            <w:proofErr w:type="spellEnd"/>
            <w:r w:rsidRPr="008F3F71">
              <w:rPr>
                <w:rFonts w:ascii="Consolas" w:eastAsia="Times New Roman" w:hAnsi="Consolas" w:cs="Consolas"/>
                <w:color w:val="2F3337"/>
                <w:lang w:eastAsia="ru-RU"/>
              </w:rPr>
              <w:t>-</w:t>
            </w:r>
            <w:r w:rsidRPr="008F3F71">
              <w:rPr>
                <w:rFonts w:ascii="Consolas" w:eastAsia="Times New Roman" w:hAnsi="Consolas" w:cs="Consolas"/>
                <w:color w:val="B75501"/>
                <w:lang w:eastAsia="ru-RU"/>
              </w:rPr>
              <w:t>e</w:t>
            </w:r>
            <w:r w:rsidRPr="008F3F71">
              <w:rPr>
                <w:rFonts w:ascii="Consolas" w:eastAsia="Times New Roman" w:hAnsi="Consolas" w:cs="Consolas"/>
                <w:color w:val="2F3337"/>
                <w:lang w:eastAsia="ru-RU"/>
              </w:rPr>
              <w:t xml:space="preserve"> </w:t>
            </w:r>
            <w:r w:rsidRPr="008F3F71">
              <w:rPr>
                <w:rFonts w:ascii="Consolas" w:eastAsia="Times New Roman" w:hAnsi="Consolas" w:cs="Consolas"/>
                <w:color w:val="B75501"/>
                <w:lang w:eastAsia="ru-RU"/>
              </w:rPr>
              <w:t>help</w:t>
            </w:r>
          </w:p>
          <w:p w:rsidR="008F3F71" w:rsidRPr="008F3F71" w:rsidRDefault="004E0742" w:rsidP="008F3F71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lang w:eastAsia="ru-RU"/>
              </w:rPr>
            </w:pP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Review the help for the </w:t>
            </w:r>
            <w:r w:rsidRPr="008F3F71">
              <w:rPr>
                <w:rFonts w:ascii="Consolas" w:eastAsia="Times New Roman" w:hAnsi="Consolas" w:cs="Consolas"/>
                <w:color w:val="396582"/>
                <w:lang w:eastAsia="ru-RU"/>
              </w:rPr>
              <w:t>run</w:t>
            </w:r>
            <w:r w:rsidRPr="004E0742">
              <w:rPr>
                <w:rFonts w:ascii="Arial" w:eastAsia="Times New Roman" w:hAnsi="Arial" w:cs="Arial"/>
                <w:color w:val="555555"/>
                <w:lang w:eastAsia="ru-RU"/>
              </w:rPr>
              <w:t> subcommand.</w:t>
            </w:r>
          </w:p>
          <w:p w:rsidR="004E0742" w:rsidRPr="004E0742" w:rsidRDefault="004E0742" w:rsidP="008F3F71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lang w:eastAsia="ru-RU"/>
              </w:rPr>
            </w:pPr>
            <w:proofErr w:type="spellStart"/>
            <w:r w:rsidRPr="008F3F71">
              <w:rPr>
                <w:rFonts w:ascii="Consolas" w:eastAsia="Times New Roman" w:hAnsi="Consolas" w:cs="Consolas"/>
                <w:color w:val="2F3337"/>
                <w:lang w:val="ru-RU" w:eastAsia="ru-RU"/>
              </w:rPr>
              <w:t>func-e</w:t>
            </w:r>
            <w:proofErr w:type="spellEnd"/>
            <w:r w:rsidRPr="008F3F71">
              <w:rPr>
                <w:rFonts w:ascii="Consolas" w:eastAsia="Times New Roman" w:hAnsi="Consolas" w:cs="Consolas"/>
                <w:color w:val="2F3337"/>
                <w:lang w:val="ru-RU" w:eastAsia="ru-RU"/>
              </w:rPr>
              <w:t xml:space="preserve"> </w:t>
            </w:r>
            <w:proofErr w:type="spellStart"/>
            <w:r w:rsidRPr="008F3F71">
              <w:rPr>
                <w:rFonts w:ascii="Consolas" w:eastAsia="Times New Roman" w:hAnsi="Consolas" w:cs="Consolas"/>
                <w:color w:val="015692"/>
                <w:lang w:val="ru-RU" w:eastAsia="ru-RU"/>
              </w:rPr>
              <w:t>run</w:t>
            </w:r>
            <w:proofErr w:type="spellEnd"/>
            <w:r w:rsidRPr="008F3F71">
              <w:rPr>
                <w:rFonts w:ascii="Consolas" w:eastAsia="Times New Roman" w:hAnsi="Consolas" w:cs="Consolas"/>
                <w:color w:val="2F3337"/>
                <w:lang w:val="ru-RU" w:eastAsia="ru-RU"/>
              </w:rPr>
              <w:t xml:space="preserve"> --</w:t>
            </w:r>
            <w:proofErr w:type="spellStart"/>
            <w:r w:rsidRPr="008F3F71">
              <w:rPr>
                <w:rFonts w:ascii="Consolas" w:eastAsia="Times New Roman" w:hAnsi="Consolas" w:cs="Consolas"/>
                <w:color w:val="B75501"/>
                <w:lang w:val="ru-RU" w:eastAsia="ru-RU"/>
              </w:rPr>
              <w:t>help</w:t>
            </w:r>
            <w:proofErr w:type="spellEnd"/>
          </w:p>
          <w:p w:rsidR="004E0742" w:rsidRPr="008F3F71" w:rsidRDefault="004E0742" w:rsidP="00B240B9">
            <w:pPr>
              <w:pStyle w:val="a6"/>
              <w:shd w:val="clear" w:color="auto" w:fill="FFFFFF"/>
              <w:spacing w:before="0" w:beforeAutospacing="0" w:after="0"/>
              <w:rPr>
                <w:rFonts w:ascii="Consolas" w:hAnsi="Consolas" w:cs="Courier New"/>
                <w:color w:val="396582"/>
                <w:sz w:val="22"/>
                <w:szCs w:val="22"/>
                <w:shd w:val="clear" w:color="auto" w:fill="F6F8FA"/>
              </w:rPr>
            </w:pPr>
          </w:p>
        </w:tc>
        <w:tc>
          <w:tcPr>
            <w:tcW w:w="11326" w:type="dxa"/>
          </w:tcPr>
          <w:p w:rsidR="004E0742" w:rsidRDefault="004E0742" w:rsidP="00B240B9">
            <w:pPr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47060" cy="154178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154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742" w:rsidTr="004E0742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4E0742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Review the file's contents:</w:t>
            </w:r>
          </w:p>
          <w:p w:rsidR="004E0742" w:rsidRPr="008F3F71" w:rsidRDefault="004E0742" w:rsidP="008F3F71">
            <w:pPr>
              <w:pStyle w:val="a6"/>
              <w:shd w:val="clear" w:color="auto" w:fill="FFFFFF"/>
              <w:spacing w:before="0" w:beforeAutospacing="0"/>
              <w:rPr>
                <w:rStyle w:val="HTML"/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cat minimal-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config.yaml</w:t>
            </w:r>
            <w:proofErr w:type="spellEnd"/>
          </w:p>
          <w:p w:rsidR="004E0742" w:rsidRPr="008F3F71" w:rsidRDefault="004E0742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gramStart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envoy</w:t>
            </w:r>
            <w:proofErr w:type="gram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 will listen on port 10000, and is configured with no filters.</w:t>
            </w: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742" w:rsidRPr="004E0742" w:rsidRDefault="004E0742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62225" cy="1456690"/>
                  <wp:effectExtent l="19050" t="0" r="9525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742" w:rsidRPr="004E0742" w:rsidTr="004E0742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742" w:rsidRPr="008F3F71" w:rsidRDefault="004E0742" w:rsidP="004E0742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Run envoy in the background:</w:t>
            </w:r>
          </w:p>
          <w:p w:rsidR="004E0742" w:rsidRPr="008F3F71" w:rsidRDefault="004E0742" w:rsidP="004E0742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func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e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run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--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config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path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minimal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config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.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yaml</w:t>
            </w:r>
            <w:proofErr w:type="spellEnd"/>
          </w:p>
          <w:p w:rsidR="004E0742" w:rsidRPr="008F3F71" w:rsidRDefault="004E0742" w:rsidP="004E0742">
            <w:pPr>
              <w:pStyle w:val="a6"/>
              <w:shd w:val="clear" w:color="auto" w:fill="FFFFFF"/>
              <w:tabs>
                <w:tab w:val="num" w:pos="720"/>
              </w:tabs>
              <w:spacing w:before="0" w:beforeAutospacing="0"/>
              <w:ind w:left="720" w:hanging="36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742" w:rsidRPr="004E0742" w:rsidRDefault="004E0742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614035" cy="1786255"/>
                  <wp:effectExtent l="19050" t="0" r="5715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178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742" w:rsidRPr="004E0742" w:rsidTr="004E0742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742" w:rsidRPr="008F3F71" w:rsidRDefault="004E0742" w:rsidP="004E0742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Try to send a request to </w:t>
            </w:r>
            <w:r w:rsidRPr="008F3F71">
              <w:rPr>
                <w:rStyle w:val="HTML"/>
                <w:rFonts w:ascii="Consolas" w:hAnsi="Consolas" w:cs="Consolas"/>
                <w:color w:val="396582"/>
                <w:sz w:val="22"/>
                <w:szCs w:val="22"/>
                <w:shd w:val="clear" w:color="auto" w:fill="F6F8FA"/>
              </w:rPr>
              <w:t>localhost:10000</w:t>
            </w: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 :</w:t>
            </w:r>
          </w:p>
          <w:p w:rsidR="004E0742" w:rsidRPr="008F3F71" w:rsidRDefault="004E0742" w:rsidP="004E0742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</w:pPr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curl -v localhost:10000</w:t>
            </w:r>
          </w:p>
          <w:p w:rsidR="004E0742" w:rsidRPr="008F3F71" w:rsidRDefault="004E0742" w:rsidP="004E0742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proofErr w:type="gramStart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envoy</w:t>
            </w:r>
            <w:proofErr w:type="gram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 does not yet know how to route the request.</w:t>
            </w:r>
          </w:p>
          <w:p w:rsid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</w:rPr>
              <w:t>Review the file's contents: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r w:rsidRPr="008F3F71">
              <w:rPr>
                <w:rStyle w:val="HTML"/>
                <w:rFonts w:ascii="Consolas" w:hAnsi="Consolas" w:cs="Consolas"/>
                <w:color w:val="2F3337"/>
                <w:lang w:val="en-US"/>
              </w:rPr>
              <w:t>cat direct-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lang w:val="en-US"/>
              </w:rPr>
              <w:t>response.yaml</w:t>
            </w:r>
            <w:proofErr w:type="spellEnd"/>
          </w:p>
          <w:p w:rsidR="004E0742" w:rsidRPr="008F3F71" w:rsidRDefault="004E0742" w:rsidP="004E0742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742" w:rsidRPr="004E0742" w:rsidRDefault="004E0742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57855" cy="1977390"/>
                  <wp:effectExtent l="19050" t="0" r="444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55" cy="1977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4E0742" w:rsidTr="008F3F71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Review the file's contents:</w:t>
            </w:r>
          </w:p>
          <w:p w:rsidR="008F3F71" w:rsidRPr="008F3F71" w:rsidRDefault="008F3F71" w:rsidP="008F3F71">
            <w:pPr>
              <w:pStyle w:val="a6"/>
              <w:shd w:val="clear" w:color="auto" w:fill="FFFFFF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Style w:val="HTML"/>
                <w:rFonts w:ascii="Arial" w:hAnsi="Arial" w:cs="Arial"/>
                <w:color w:val="555555"/>
                <w:sz w:val="22"/>
                <w:szCs w:val="22"/>
              </w:rPr>
              <w:t>cat direct-</w:t>
            </w:r>
            <w:proofErr w:type="spellStart"/>
            <w:r w:rsidRPr="008F3F71">
              <w:rPr>
                <w:rStyle w:val="HTML"/>
                <w:rFonts w:ascii="Arial" w:hAnsi="Arial" w:cs="Arial"/>
                <w:color w:val="555555"/>
                <w:sz w:val="22"/>
                <w:szCs w:val="22"/>
              </w:rPr>
              <w:t>response.yaml</w:t>
            </w:r>
            <w:proofErr w:type="spellEnd"/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96030" cy="294513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294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B240B9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Run envoy in the background: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func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e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run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--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config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path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direct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response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.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yaml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&amp;</w:t>
            </w:r>
          </w:p>
          <w:p w:rsidR="008F3F71" w:rsidRPr="008F3F71" w:rsidRDefault="008F3F71" w:rsidP="00B240B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51045" cy="1190625"/>
                  <wp:effectExtent l="1905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8F3F71">
        <w:trPr>
          <w:trHeight w:val="2324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Send a request to </w:t>
            </w:r>
            <w:r w:rsidRPr="008F3F71">
              <w:rPr>
                <w:rStyle w:val="HTML"/>
                <w:rFonts w:ascii="Consolas" w:hAnsi="Consolas" w:cs="Consolas"/>
                <w:color w:val="396582"/>
                <w:sz w:val="22"/>
                <w:szCs w:val="22"/>
                <w:shd w:val="clear" w:color="auto" w:fill="F6F8FA"/>
              </w:rPr>
              <w:t>localhost:10000</w:t>
            </w: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 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</w:pPr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curl -v localhost:10000</w:t>
            </w:r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We now get an HTTP 200 response, with the "Hello!" response body.</w:t>
            </w:r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40505" cy="195643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505" cy="195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8F3F71">
        <w:trPr>
          <w:trHeight w:val="1679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Use </w:t>
            </w:r>
            <w:proofErr w:type="spellStart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docker</w:t>
            </w:r>
            <w:proofErr w:type="spell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 to run an instance of </w:t>
            </w:r>
            <w:proofErr w:type="spellStart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fldChar w:fldCharType="begin"/>
            </w: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instrText xml:space="preserve"> HYPERLINK "https://httpbin.org/" \t "_blank" </w:instrText>
            </w: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fldChar w:fldCharType="separate"/>
            </w:r>
            <w:r w:rsidRPr="008F3F71">
              <w:rPr>
                <w:rStyle w:val="a3"/>
                <w:rFonts w:ascii="Arial" w:hAnsi="Arial" w:cs="Arial"/>
                <w:color w:val="007BFF"/>
                <w:sz w:val="22"/>
                <w:szCs w:val="22"/>
              </w:rPr>
              <w:t>httpbin</w:t>
            </w:r>
            <w:proofErr w:type="spell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fldChar w:fldCharType="end"/>
            </w: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 on port 8100: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docker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run</w:t>
            </w:r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-d -p 8100:80 </w:t>
            </w:r>
            <w:proofErr w:type="spellStart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kennethreitz</w:t>
            </w:r>
            <w:proofErr w:type="spellEnd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/</w:t>
            </w:r>
            <w:proofErr w:type="spellStart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httpbin</w:t>
            </w:r>
            <w:proofErr w:type="spellEnd"/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08500" cy="999490"/>
                  <wp:effectExtent l="1905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999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8F3F71">
        <w:trPr>
          <w:trHeight w:val="1180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Run a second instance on port 8200: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docker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run</w:t>
            </w:r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-d -p 8200:80 </w:t>
            </w:r>
            <w:proofErr w:type="spellStart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kennethreitz</w:t>
            </w:r>
            <w:proofErr w:type="spellEnd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/</w:t>
            </w:r>
            <w:proofErr w:type="spellStart"/>
            <w:r w:rsidRPr="008F3F71">
              <w:rPr>
                <w:rStyle w:val="bash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httpbin</w:t>
            </w:r>
            <w:proofErr w:type="spellEnd"/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23155" cy="38290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315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B240B9">
        <w:trPr>
          <w:trHeight w:val="1180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Verify that the two </w:t>
            </w:r>
            <w:proofErr w:type="spellStart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docker</w:t>
            </w:r>
            <w:proofErr w:type="spell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 xml:space="preserve"> containers are up and running: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docker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ps</w:t>
            </w:r>
            <w:proofErr w:type="spellEnd"/>
          </w:p>
          <w:p w:rsidR="008F3F71" w:rsidRPr="008F3F71" w:rsidRDefault="008F3F71" w:rsidP="00B240B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105283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05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B240B9">
        <w:trPr>
          <w:trHeight w:val="1180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Next, inspect the contents of the envoy configuration file named 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396582"/>
                <w:sz w:val="22"/>
                <w:szCs w:val="22"/>
                <w:shd w:val="clear" w:color="auto" w:fill="F6F8FA"/>
              </w:rPr>
              <w:t>clusters.yaml</w:t>
            </w:r>
            <w:proofErr w:type="spellEnd"/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 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cat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clusters.yaml</w:t>
            </w:r>
            <w:proofErr w:type="spellEnd"/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51045" cy="2009775"/>
                  <wp:effectExtent l="19050" t="0" r="190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4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B240B9">
        <w:trPr>
          <w:trHeight w:val="1180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t>Run envoy in the background: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proofErr w:type="spellStart"/>
            <w:r w:rsidRPr="008F3F71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func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e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run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--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config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-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path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clusters</w:t>
            </w:r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.</w:t>
            </w:r>
            <w:r w:rsidRPr="008F3F71">
              <w:rPr>
                <w:rStyle w:val="hljs-title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yaml</w:t>
            </w:r>
            <w:proofErr w:type="spellEnd"/>
            <w:r w:rsidRPr="008F3F71">
              <w:rPr>
                <w:rStyle w:val="hljs-function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&amp;</w:t>
            </w:r>
          </w:p>
          <w:p w:rsidR="008F3F71" w:rsidRPr="008F3F71" w:rsidRDefault="008F3F71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40250" cy="1424940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8F3F71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8F3F71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Send a token request to envoy: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curl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localhost:10000/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headers</w:t>
            </w:r>
            <w:proofErr w:type="spellEnd"/>
          </w:p>
          <w:p w:rsidR="008F3F71" w:rsidRPr="008F3F71" w:rsidRDefault="008F3F71" w:rsidP="008F3F71">
            <w:pPr>
              <w:pStyle w:val="a6"/>
              <w:shd w:val="clear" w:color="auto" w:fill="FFFFFF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6190" cy="340360"/>
                  <wp:effectExtent l="1905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71" w:rsidRPr="008F3F71" w:rsidTr="008F3F71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8F3F71">
              <w:rPr>
                <w:rFonts w:ascii="Arial" w:hAnsi="Arial" w:cs="Arial"/>
                <w:color w:val="555555"/>
                <w:sz w:val="20"/>
                <w:szCs w:val="20"/>
              </w:rPr>
              <w:t>And another:</w:t>
            </w:r>
          </w:p>
          <w:p w:rsidR="008F3F71" w:rsidRPr="008F3F71" w:rsidRDefault="008F3F71" w:rsidP="008F3F71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</w:rPr>
              <w:t>curl</w:t>
            </w:r>
            <w:proofErr w:type="spellEnd"/>
            <w:r w:rsidRPr="008F3F71">
              <w:rPr>
                <w:rStyle w:val="HTML"/>
                <w:rFonts w:ascii="Consolas" w:hAnsi="Consolas" w:cs="Consolas"/>
                <w:color w:val="2F3337"/>
              </w:rPr>
              <w:t xml:space="preserve"> localhost:10000/</w:t>
            </w:r>
            <w:proofErr w:type="spellStart"/>
            <w:r w:rsidRPr="008F3F71">
              <w:rPr>
                <w:rStyle w:val="HTML"/>
                <w:rFonts w:ascii="Consolas" w:hAnsi="Consolas" w:cs="Consolas"/>
                <w:color w:val="2F3337"/>
              </w:rPr>
              <w:t>html</w:t>
            </w:r>
            <w:proofErr w:type="spellEnd"/>
          </w:p>
          <w:p w:rsidR="008F3F71" w:rsidRPr="008F3F71" w:rsidRDefault="008F3F71" w:rsidP="008F3F71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71" w:rsidRPr="008F3F71" w:rsidRDefault="008F3F71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6190" cy="340360"/>
                  <wp:effectExtent l="19050" t="0" r="3810" b="0"/>
                  <wp:docPr id="29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Review the contents of the envoy configuration file named 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396582"/>
                <w:sz w:val="22"/>
                <w:szCs w:val="22"/>
                <w:shd w:val="clear" w:color="auto" w:fill="F6F8FA"/>
              </w:rPr>
              <w:t>routing.yaml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 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cat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routing.yaml</w:t>
            </w:r>
            <w:proofErr w:type="spellEnd"/>
          </w:p>
          <w:p w:rsidR="00E500C9" w:rsidRPr="00E500C9" w:rsidRDefault="00E500C9" w:rsidP="00B240B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72000" cy="3370580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37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B240B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Run envoy in the background:</w:t>
            </w:r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E500C9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func</w:t>
            </w:r>
            <w:proofErr w:type="spellEnd"/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>-</w:t>
            </w:r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e</w:t>
            </w:r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run</w:t>
            </w:r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 xml:space="preserve"> --</w:t>
            </w:r>
            <w:proofErr w:type="spellStart"/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config</w:t>
            </w:r>
            <w:proofErr w:type="spellEnd"/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>-</w:t>
            </w:r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path</w:t>
            </w:r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routing</w:t>
            </w:r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>.</w:t>
            </w:r>
            <w:r w:rsidRPr="00E500C9">
              <w:rPr>
                <w:rStyle w:val="hljs-title"/>
                <w:rFonts w:ascii="Consolas" w:hAnsi="Consolas" w:cs="Consolas"/>
                <w:color w:val="B75501"/>
                <w:lang w:val="en-US"/>
              </w:rPr>
              <w:t>yaml</w:t>
            </w:r>
            <w:proofErr w:type="spellEnd"/>
            <w:r w:rsidRPr="00E500C9">
              <w:rPr>
                <w:rStyle w:val="hljs-function"/>
                <w:rFonts w:ascii="Consolas" w:hAnsi="Consolas" w:cs="Consolas"/>
                <w:color w:val="2F3337"/>
                <w:lang w:val="en-US"/>
              </w:rPr>
              <w:t xml:space="preserve"> &amp;</w:t>
            </w:r>
          </w:p>
          <w:p w:rsidR="00E500C9" w:rsidRPr="00E500C9" w:rsidRDefault="00E500C9" w:rsidP="00B240B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614545" cy="1510030"/>
                  <wp:effectExtent l="19050" t="0" r="0" b="0"/>
                  <wp:docPr id="3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151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Check that the two </w:t>
            </w:r>
            <w:proofErr w:type="spellStart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docker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 containers are still running: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docker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ps</w:t>
            </w:r>
            <w:proofErr w:type="spellEnd"/>
          </w:p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956945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956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982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Send a request to envoy, targeting the first backend:</w:t>
            </w:r>
          </w:p>
          <w:p w:rsid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curl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localhost:10000/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one</w:t>
            </w:r>
            <w:proofErr w:type="spellEnd"/>
          </w:p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96030" cy="318770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0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</w:rPr>
              <w:t>And another, targeting the second backend: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curl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localhost:10000/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two</w:t>
            </w:r>
            <w:proofErr w:type="spellEnd"/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06190" cy="318770"/>
                  <wp:effectExtent l="1905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Fonts w:ascii="Arial" w:hAnsi="Arial" w:cs="Arial"/>
                <w:color w:val="555555"/>
                <w:sz w:val="28"/>
                <w:szCs w:val="28"/>
              </w:rPr>
              <w:lastRenderedPageBreak/>
              <w:t>2.Istio 0 to 60</w:t>
            </w: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Verify that 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396582"/>
                <w:sz w:val="22"/>
                <w:szCs w:val="22"/>
                <w:shd w:val="clear" w:color="auto" w:fill="F6F8FA"/>
              </w:rPr>
              <w:t>kubectl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 is configured: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k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E500C9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</w:rPr>
              <w:t>get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ns</w:t>
            </w:r>
            <w:proofErr w:type="spellEnd"/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98725" cy="104203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725" cy="104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</w:pPr>
            <w:r w:rsidRPr="00E500C9">
              <w:rPr>
                <w:rStyle w:val="hljs-keyword"/>
                <w:rFonts w:ascii="Consolas" w:hAnsi="Consolas" w:cs="Consolas"/>
                <w:color w:val="015692"/>
                <w:sz w:val="22"/>
                <w:szCs w:val="22"/>
                <w:lang w:val="en-US"/>
              </w:rPr>
              <w:t>export</w:t>
            </w:r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ISTIO_VERSION=</w:t>
            </w:r>
            <w:r w:rsidRPr="00E500C9">
              <w:rPr>
                <w:rStyle w:val="hljs-number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1.15.0</w:t>
            </w:r>
          </w:p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Download the </w:t>
            </w:r>
            <w:proofErr w:type="spellStart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Istio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 distribution: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  <w:lang w:val="en-US"/>
              </w:rPr>
            </w:pPr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curl -L https:</w:t>
            </w:r>
            <w:r w:rsidRPr="00E500C9">
              <w:rPr>
                <w:rStyle w:val="hljs-comment"/>
                <w:rFonts w:ascii="Consolas" w:hAnsi="Consolas" w:cs="Consolas"/>
                <w:color w:val="656E77"/>
                <w:sz w:val="22"/>
                <w:szCs w:val="22"/>
                <w:lang w:val="en-US"/>
              </w:rPr>
              <w:t xml:space="preserve">//istio.io/downloadIstio | TARGET_ARCH=x86_64 </w:t>
            </w:r>
            <w:proofErr w:type="spellStart"/>
            <w:r w:rsidRPr="00E500C9">
              <w:rPr>
                <w:rStyle w:val="hljs-comment"/>
                <w:rFonts w:ascii="Consolas" w:hAnsi="Consolas" w:cs="Consolas"/>
                <w:color w:val="656E77"/>
                <w:sz w:val="22"/>
                <w:szCs w:val="22"/>
                <w:lang w:val="en-US"/>
              </w:rPr>
              <w:t>sh</w:t>
            </w:r>
            <w:proofErr w:type="spellEnd"/>
            <w:r w:rsidRPr="00E500C9">
              <w:rPr>
                <w:rStyle w:val="hljs-comment"/>
                <w:rFonts w:ascii="Consolas" w:hAnsi="Consolas" w:cs="Consolas"/>
                <w:color w:val="656E77"/>
                <w:sz w:val="22"/>
                <w:szCs w:val="22"/>
                <w:lang w:val="en-US"/>
              </w:rPr>
              <w:t xml:space="preserve"> -</w:t>
            </w:r>
          </w:p>
          <w:p w:rsidR="00E500C9" w:rsidRPr="00E500C9" w:rsidRDefault="00E500C9" w:rsidP="00E500C9">
            <w:pPr>
              <w:pStyle w:val="a6"/>
              <w:shd w:val="clear" w:color="auto" w:fill="FFFFFF"/>
              <w:rPr>
                <w:rFonts w:ascii="Arial" w:hAnsi="Arial" w:cs="Arial"/>
                <w:color w:val="555555"/>
                <w:sz w:val="22"/>
                <w:szCs w:val="22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1339850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ls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-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lF</w:t>
            </w:r>
            <w:proofErr w:type="spellEnd"/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015692"/>
                <w:sz w:val="22"/>
                <w:szCs w:val="22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815965" cy="297688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965" cy="297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</w:pPr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cp istio-1.15.0/bin/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istioctl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usr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/</w:t>
            </w:r>
            <w:r w:rsidRPr="00E500C9">
              <w:rPr>
                <w:rStyle w:val="hljs-builtin"/>
                <w:rFonts w:ascii="Consolas" w:hAnsi="Consolas" w:cs="Consolas"/>
                <w:color w:val="B75501"/>
                <w:sz w:val="22"/>
                <w:szCs w:val="22"/>
                <w:lang w:val="en-US"/>
              </w:rPr>
              <w:t>local</w:t>
            </w:r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  <w:lang w:val="en-US"/>
              </w:rPr>
              <w:t>/bin</w:t>
            </w:r>
          </w:p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Verify that the CLI is functioning: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2"/>
                <w:szCs w:val="22"/>
              </w:rPr>
            </w:pP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istioctl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 xml:space="preserve">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sz w:val="22"/>
                <w:szCs w:val="22"/>
              </w:rPr>
              <w:t>version</w:t>
            </w:r>
            <w:proofErr w:type="spellEnd"/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86910" cy="829310"/>
                  <wp:effectExtent l="19050" t="0" r="889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910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istioctl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x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precheck</w:t>
            </w:r>
            <w:proofErr w:type="spellEnd"/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sz w:val="22"/>
                <w:szCs w:val="22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3600" cy="446405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E500C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 xml:space="preserve">Install </w:t>
            </w:r>
            <w:proofErr w:type="spellStart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Istio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 onto your </w:t>
            </w:r>
            <w:proofErr w:type="spellStart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Kubernetes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 cluster:</w:t>
            </w:r>
          </w:p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istioctl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install -f install-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manifest.yaml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-y</w:t>
            </w:r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561205" cy="1605280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1205" cy="160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istioctl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verify-install</w:t>
            </w:r>
            <w:proofErr w:type="spellEnd"/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3600" cy="1127125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  <w:proofErr w:type="spellStart"/>
            <w:r w:rsidRPr="00E500C9">
              <w:rPr>
                <w:rFonts w:ascii="Consolas" w:hAnsi="Consolas" w:cs="Consolas"/>
                <w:color w:val="396582"/>
                <w:shd w:val="clear" w:color="auto" w:fill="F6F8FA"/>
              </w:rPr>
              <w:t>istioctl</w:t>
            </w:r>
            <w:proofErr w:type="spellEnd"/>
            <w:r w:rsidRPr="00E500C9">
              <w:rPr>
                <w:rFonts w:ascii="Consolas" w:hAnsi="Consolas" w:cs="Consolas"/>
                <w:color w:val="396582"/>
                <w:shd w:val="clear" w:color="auto" w:fill="F6F8FA"/>
              </w:rPr>
              <w:t xml:space="preserve"> </w:t>
            </w:r>
            <w:proofErr w:type="spellStart"/>
            <w:r w:rsidRPr="00E500C9">
              <w:rPr>
                <w:rFonts w:ascii="Consolas" w:hAnsi="Consolas" w:cs="Consolas"/>
                <w:color w:val="396582"/>
                <w:shd w:val="clear" w:color="auto" w:fill="F6F8FA"/>
              </w:rPr>
              <w:t>version</w:t>
            </w:r>
            <w:proofErr w:type="spellEnd"/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976880" cy="680720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List the namespaces in your </w:t>
            </w:r>
            <w:proofErr w:type="spellStart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>Kubernetes</w:t>
            </w:r>
            <w:proofErr w:type="spellEnd"/>
            <w:r w:rsidRPr="00E500C9">
              <w:rPr>
                <w:rFonts w:ascii="Arial" w:hAnsi="Arial" w:cs="Arial"/>
                <w:color w:val="555555"/>
                <w:sz w:val="22"/>
                <w:szCs w:val="22"/>
              </w:rPr>
              <w:t xml:space="preserve"> cluster:</w:t>
            </w:r>
          </w:p>
          <w:p w:rsid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ns</w:t>
            </w:r>
            <w:proofErr w:type="spellEnd"/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498725" cy="1180465"/>
                  <wp:effectExtent l="1905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725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E500C9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deploy -n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-system</w:t>
            </w: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63135" cy="648335"/>
                  <wp:effectExtent l="1905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E500C9" w:rsidRDefault="00E500C9" w:rsidP="00E500C9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E500C9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svc -n </w:t>
            </w:r>
            <w:proofErr w:type="spellStart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E500C9">
              <w:rPr>
                <w:rStyle w:val="HTML"/>
                <w:rFonts w:ascii="Consolas" w:hAnsi="Consolas" w:cs="Consolas"/>
                <w:color w:val="2F3337"/>
                <w:lang w:val="en-US"/>
              </w:rPr>
              <w:t>-system</w:t>
            </w:r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E500C9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3600" cy="457200"/>
                  <wp:effectExtent l="1905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Label the default namespace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D21BD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label</w:t>
            </w:r>
            <w:r w:rsidRPr="005D21BD">
              <w:rPr>
                <w:rStyle w:val="bash"/>
                <w:rFonts w:ascii="Consolas" w:hAnsi="Consolas" w:cs="Consolas"/>
                <w:color w:val="2F3337"/>
                <w:lang w:val="en-US"/>
              </w:rPr>
              <w:t xml:space="preserve"> namespace default </w:t>
            </w:r>
            <w:proofErr w:type="spellStart"/>
            <w:r w:rsidRPr="005D21BD">
              <w:rPr>
                <w:rStyle w:val="bash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5D21BD">
              <w:rPr>
                <w:rStyle w:val="bash"/>
                <w:rFonts w:ascii="Consolas" w:hAnsi="Consolas" w:cs="Consolas"/>
                <w:color w:val="2F3337"/>
                <w:lang w:val="en-US"/>
              </w:rPr>
              <w:t>-injection=enabled</w:t>
            </w:r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12105" cy="340360"/>
                  <wp:effectExtent l="1905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105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5D21BD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Verify that the label has been applied: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D21BD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ns -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Listio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-injection</w:t>
            </w:r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5D21BD" w:rsidRDefault="005D21BD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91280" cy="1148080"/>
                  <wp:effectExtent l="1905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0C9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lastRenderedPageBreak/>
              <w:t>cat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web-frontend.yaml</w:t>
            </w:r>
            <w:proofErr w:type="spellEnd"/>
          </w:p>
          <w:p w:rsidR="00E500C9" w:rsidRPr="00E500C9" w:rsidRDefault="00E500C9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C9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20845" cy="5210175"/>
                  <wp:effectExtent l="19050" t="0" r="8255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845" cy="521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lastRenderedPageBreak/>
              <w:t>cat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customers.yaml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44620" cy="5401310"/>
                  <wp:effectExtent l="1905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4620" cy="540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 xml:space="preserve">Apply the two files to your </w:t>
            </w:r>
            <w:proofErr w:type="spellStart"/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Kubernetes</w:t>
            </w:r>
            <w:proofErr w:type="spellEnd"/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 xml:space="preserve"> cluster.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apply -f 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customers.yaml</w:t>
            </w:r>
            <w:proofErr w:type="spellEnd"/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k apply -f web-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frontend.yaml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370580" cy="1424940"/>
                  <wp:effectExtent l="19050" t="0" r="127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58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pod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549900" cy="680720"/>
                  <wp:effectExtent l="1905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mutatingwebhookconfigurations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48735" cy="680720"/>
                  <wp:effectExtent l="1905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lastRenderedPageBreak/>
              <w:t>cat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sleep.yaml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22645" cy="5922645"/>
                  <wp:effectExtent l="19050" t="0" r="190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645" cy="592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apply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-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f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sleep.yaml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934335" cy="1360805"/>
                  <wp:effectExtent l="1905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136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lastRenderedPageBreak/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pod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167630" cy="1680210"/>
                  <wp:effectExtent l="1905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168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5D21BD">
        <w:trPr>
          <w:trHeight w:val="2395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Capture the name of the sleep pod to an environment variable</w:t>
            </w:r>
          </w:p>
          <w:p w:rsidR="005D21BD" w:rsidRDefault="005D21BD" w:rsidP="005D21BD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SLEEP_POD=$(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get pod -l app=sleep -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ojsonpath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=</w:t>
            </w:r>
            <w:r w:rsidRPr="005D21BD">
              <w:rPr>
                <w:rStyle w:val="hljs-string"/>
                <w:rFonts w:ascii="Consolas" w:hAnsi="Consolas" w:cs="Consolas"/>
                <w:color w:val="54790D"/>
                <w:lang w:val="en-US"/>
              </w:rPr>
              <w:t>'{.items[0].</w:t>
            </w:r>
            <w:proofErr w:type="spellStart"/>
            <w:r w:rsidRPr="005D21BD">
              <w:rPr>
                <w:rStyle w:val="hljs-string"/>
                <w:rFonts w:ascii="Consolas" w:hAnsi="Consolas" w:cs="Consolas"/>
                <w:color w:val="54790D"/>
                <w:lang w:val="en-US"/>
              </w:rPr>
              <w:t>metadata.name</w:t>
            </w:r>
            <w:proofErr w:type="spellEnd"/>
            <w:r w:rsidRPr="005D21BD">
              <w:rPr>
                <w:rStyle w:val="hljs-string"/>
                <w:rFonts w:ascii="Consolas" w:hAnsi="Consolas" w:cs="Consolas"/>
                <w:color w:val="54790D"/>
                <w:lang w:val="en-US"/>
              </w:rPr>
              <w:t>}'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)</w:t>
            </w:r>
          </w:p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Use the 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kubectl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 xml:space="preserve"> exec</w:t>
            </w: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 command to call the </w:t>
            </w:r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customers</w:t>
            </w: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 service.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5D21BD">
              <w:rPr>
                <w:rStyle w:val="hljs-builtin"/>
                <w:rFonts w:ascii="Consolas" w:hAnsi="Consolas" w:cs="Consolas"/>
                <w:color w:val="B75501"/>
                <w:lang w:val="en-US"/>
              </w:rPr>
              <w:t>exec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D21BD">
              <w:rPr>
                <w:rStyle w:val="hljs-variable"/>
                <w:rFonts w:ascii="Consolas" w:hAnsi="Consolas" w:cs="Consolas"/>
                <w:color w:val="54790D"/>
                <w:lang w:val="en-US"/>
              </w:rPr>
              <w:t>$SLEEP_POD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-it -- curl customers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 w:rsidRPr="005D21BD">
              <w:rPr>
                <w:noProof/>
                <w:lang w:val="ru-RU" w:eastAsia="ru-RU"/>
              </w:rPr>
              <w:drawing>
                <wp:inline distT="0" distB="0" distL="0" distR="0">
                  <wp:extent cx="5805170" cy="850900"/>
                  <wp:effectExtent l="19050" t="0" r="5080" b="0"/>
                  <wp:docPr id="81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17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Call the </w:t>
            </w:r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web-frontend</w:t>
            </w: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 service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D21BD">
              <w:rPr>
                <w:rStyle w:val="hljs-builtin"/>
                <w:rFonts w:ascii="Consolas" w:hAnsi="Consolas" w:cs="Consolas"/>
                <w:color w:val="B75501"/>
                <w:lang w:val="en-US"/>
              </w:rPr>
              <w:t>exec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D21BD">
              <w:rPr>
                <w:rStyle w:val="hljs-variable"/>
                <w:rFonts w:ascii="Consolas" w:hAnsi="Consolas" w:cs="Consolas"/>
                <w:color w:val="54790D"/>
                <w:lang w:val="en-US"/>
              </w:rPr>
              <w:t>$SLEEP_POD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-it -- curl web-frontend | head</w:t>
            </w:r>
          </w:p>
          <w:p w:rsidR="005D21BD" w:rsidRPr="00E500C9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433060" cy="1818005"/>
                  <wp:effectExtent l="1905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3060" cy="181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 xml:space="preserve">View the corresponding </w:t>
            </w:r>
            <w:proofErr w:type="spellStart"/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Istio</w:t>
            </w:r>
            <w:proofErr w:type="spellEnd"/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 xml:space="preserve"> ingress gateway pod in the 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istio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-system</w:t>
            </w: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 namespace.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5D21BD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pod -n 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-system</w:t>
            </w:r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582285" cy="690880"/>
                  <wp:effectExtent l="1905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D21BD" w:rsidRDefault="005D21BD" w:rsidP="005D21BD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A corresponding </w:t>
            </w:r>
            <w:proofErr w:type="spellStart"/>
            <w:r w:rsidRPr="005D21BD">
              <w:rPr>
                <w:rStyle w:val="a7"/>
                <w:rFonts w:ascii="Arial" w:hAnsi="Arial" w:cs="Arial"/>
                <w:color w:val="555555"/>
                <w:sz w:val="20"/>
                <w:szCs w:val="20"/>
              </w:rPr>
              <w:t>LoadBalancer</w:t>
            </w:r>
            <w:proofErr w:type="spellEnd"/>
            <w:r w:rsidRPr="005D21BD">
              <w:rPr>
                <w:rFonts w:ascii="Arial" w:hAnsi="Arial" w:cs="Arial"/>
                <w:color w:val="555555"/>
                <w:sz w:val="20"/>
                <w:szCs w:val="20"/>
              </w:rPr>
              <w:t> type service was also created:</w:t>
            </w:r>
          </w:p>
          <w:p w:rsidR="005D21BD" w:rsidRPr="005D21BD" w:rsidRDefault="005D21BD" w:rsidP="005D21BD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5D21BD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svc -n </w:t>
            </w:r>
            <w:proofErr w:type="spellStart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5D21BD">
              <w:rPr>
                <w:rStyle w:val="HTML"/>
                <w:rFonts w:ascii="Consolas" w:hAnsi="Consolas" w:cs="Consolas"/>
                <w:color w:val="2F3337"/>
                <w:lang w:val="en-US"/>
              </w:rPr>
              <w:t>-system</w:t>
            </w:r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457200"/>
                  <wp:effectExtent l="1905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>Review the following Gateway specification.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cat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gateway.yaml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115310" cy="2604770"/>
                  <wp:effectExtent l="19050" t="0" r="889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5B0406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Apply the gateway resource to your cluster.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apply -f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gateway.yaml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B0406" w:rsidRDefault="005B0406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061460" cy="372110"/>
                  <wp:effectExtent l="1905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5B0406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Expose the ingress gateway, using the arbitrary host port number 1234: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k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port-forward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-n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istio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-system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--address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0.0.0.0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service/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istio-ingressgateway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1234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:80</w:t>
            </w:r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B0406" w:rsidRDefault="005B0406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255270"/>
                  <wp:effectExtent l="1905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Review the following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VirtualService</w:t>
            </w:r>
            <w:proofErr w:type="spellEnd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 specification.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cat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web-frontend-virtualservice.yaml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05935" cy="2753995"/>
                  <wp:effectExtent l="1905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935" cy="275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5B0406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Apply the virtual service resource to your cluster.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k apply -f web-frontend-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virtualservice.yaml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5B0406" w:rsidRDefault="005B0406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86910" cy="361315"/>
                  <wp:effectExtent l="19050" t="0" r="889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91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List virtual services in the default namespace.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virtualservice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27780" cy="531495"/>
                  <wp:effectExtent l="19050" t="0" r="127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78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BD" w:rsidRPr="008F3F71" w:rsidTr="00B240B9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Navigate to the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addons</w:t>
            </w:r>
            <w:proofErr w:type="spellEnd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 directory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cd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~</w:t>
            </w:r>
            <w:r w:rsidRPr="005B0406">
              <w:rPr>
                <w:rStyle w:val="hljs-regexp"/>
                <w:rFonts w:ascii="Consolas" w:hAnsi="Consolas" w:cs="Consolas"/>
                <w:color w:val="54790D"/>
                <w:lang w:val="en-US"/>
              </w:rPr>
              <w:t>/istio-1.15.0/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samples/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addons</w:t>
            </w:r>
            <w:proofErr w:type="spellEnd"/>
          </w:p>
          <w:p w:rsidR="005D21BD" w:rsidRPr="00E500C9" w:rsidRDefault="005D21BD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2F3337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BD" w:rsidRPr="008F3F71" w:rsidRDefault="005D21BD" w:rsidP="00B240B9">
            <w:pPr>
              <w:rPr>
                <w:noProof/>
                <w:lang w:val="ru-RU" w:eastAsia="ru-RU"/>
              </w:rPr>
            </w:pP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 xml:space="preserve">Deploy each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addon:</w:t>
            </w:r>
            <w:proofErr w:type="spellEnd"/>
          </w:p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Style w:val="HTML"/>
                <w:rFonts w:ascii="Arial" w:hAnsi="Arial" w:cs="Arial"/>
                <w:color w:val="555555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</w:rPr>
              <w:t>k apply -f extras/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zipkin.yaml</w:t>
            </w:r>
            <w:proofErr w:type="spellEnd"/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apply -f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prometheus.yaml</w:t>
            </w:r>
            <w:proofErr w:type="spellEnd"/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apply -f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grafana.yaml</w:t>
            </w:r>
            <w:proofErr w:type="spellEnd"/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apply -f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kiali.yaml</w:t>
            </w:r>
            <w:proofErr w:type="spellEnd"/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97450" cy="4529455"/>
                  <wp:effectExtent l="19050" t="0" r="0" b="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0" cy="452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5B0406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Verify that the 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istio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-system</w:t>
            </w: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 namespace is now running additional workloads for each of the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addons</w:t>
            </w:r>
            <w:proofErr w:type="spellEnd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5B0406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pod -n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-system</w:t>
            </w:r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B240B9">
            <w:pPr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1212215"/>
                  <wp:effectExtent l="1905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Install a simple load generating tool named </w:t>
            </w:r>
            <w:hyperlink r:id="rId58" w:tgtFrame="_blank" w:history="1">
              <w:proofErr w:type="gramStart"/>
              <w:r w:rsidRPr="005B0406">
                <w:rPr>
                  <w:rStyle w:val="HTML"/>
                  <w:rFonts w:ascii="Consolas" w:hAnsi="Consolas" w:cs="Consolas"/>
                  <w:color w:val="396582"/>
                  <w:shd w:val="clear" w:color="auto" w:fill="F6F8FA"/>
                </w:rPr>
                <w:t>siege</w:t>
              </w:r>
              <w:r w:rsidRPr="005B0406">
                <w:rPr>
                  <w:rStyle w:val="a3"/>
                  <w:rFonts w:ascii="Arial" w:hAnsi="Arial" w:cs="Arial"/>
                  <w:color w:val="007BFF"/>
                  <w:sz w:val="20"/>
                  <w:szCs w:val="20"/>
                </w:rPr>
                <w:t> </w:t>
              </w:r>
              <w:proofErr w:type="gramEnd"/>
            </w:hyperlink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apt-</w:t>
            </w:r>
            <w:r w:rsidRPr="005B0406"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install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siege</w:t>
            </w:r>
            <w:proofErr w:type="spellEnd"/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528945" cy="2828290"/>
                  <wp:effectExtent l="19050" t="0" r="0" b="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8945" cy="2828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>With </w:t>
            </w:r>
            <w:r w:rsidRPr="005B0406">
              <w:rPr>
                <w:rStyle w:val="HTML"/>
                <w:rFonts w:ascii="Consolas" w:hAnsi="Consolas" w:cs="Consolas"/>
                <w:color w:val="396582"/>
                <w:shd w:val="clear" w:color="auto" w:fill="F6F8FA"/>
              </w:rPr>
              <w:t>siege</w:t>
            </w: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 now installed, familiarize yourself with the command and its options.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</w:rPr>
            </w:pP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</w:rPr>
              <w:t>siege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</w:rPr>
              <w:t xml:space="preserve"> --</w:t>
            </w:r>
            <w:proofErr w:type="spellStart"/>
            <w:r w:rsidRPr="005B0406">
              <w:rPr>
                <w:rStyle w:val="hljs-builtin"/>
                <w:rFonts w:ascii="Consolas" w:hAnsi="Consolas" w:cs="Consolas"/>
                <w:color w:val="B75501"/>
              </w:rPr>
              <w:t>help</w:t>
            </w:r>
            <w:proofErr w:type="spellEnd"/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741670" cy="6379845"/>
                  <wp:effectExtent l="1905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1670" cy="637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Run the following command to generate a mild load against the application.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INGRESS_CLUSTER_IP=$(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get svc -n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istio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-system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istio-ingressgateway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ojsonpath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=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'{.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spec.clusterIP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}'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)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siege --delay=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3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--concurrent=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3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--time=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20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M http:</w:t>
            </w:r>
            <w:r w:rsidRPr="005B0406">
              <w:rPr>
                <w:rStyle w:val="hljs-comment"/>
                <w:rFonts w:ascii="Consolas" w:hAnsi="Consolas" w:cs="Consolas"/>
                <w:color w:val="656E77"/>
                <w:lang w:val="en-US"/>
              </w:rPr>
              <w:t>//$INGRESS_CLUSTER_IP/</w:t>
            </w:r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850900"/>
                  <wp:effectExtent l="1905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Launch the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Zipkin</w:t>
            </w:r>
            <w:proofErr w:type="spellEnd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 dashboard: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  <w:lang w:val="en-US"/>
              </w:rPr>
            </w:pP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k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port-forward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-n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istio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-system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--address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0.0.0.0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service/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zipkin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9411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:9411</w:t>
            </w:r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297815"/>
                  <wp:effectExtent l="1905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lastRenderedPageBreak/>
              <w:t>Capture the customers pod name to a variable.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Style w:val="HTML"/>
                <w:rFonts w:ascii="Consolas" w:hAnsi="Consolas" w:cs="Consolas"/>
                <w:color w:val="2F3337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CUSTOMERS_POD=$(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kubectl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get pod -l app=customers -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ojsonpath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=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'{.items[0].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metadata.name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}'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)</w:t>
            </w:r>
          </w:p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Run the following command: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5B0406">
              <w:rPr>
                <w:rStyle w:val="hljs-builtin"/>
                <w:rFonts w:ascii="Consolas" w:hAnsi="Consolas" w:cs="Consolas"/>
                <w:color w:val="B75501"/>
                <w:lang w:val="en-US"/>
              </w:rPr>
              <w:t>exec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variable"/>
                <w:rFonts w:ascii="Consolas" w:hAnsi="Consolas" w:cs="Consolas"/>
                <w:color w:val="54790D"/>
                <w:lang w:val="en-US"/>
              </w:rPr>
              <w:t>$CUSTOMERS_POD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-it -- curl localhost:15090/stats/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prometheus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 |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grep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>istio_requests</w:t>
            </w:r>
            <w:proofErr w:type="spellEnd"/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2604770"/>
                  <wp:effectExtent l="1905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5B0406" w:rsidRDefault="005B0406" w:rsidP="005B0406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Start the </w:t>
            </w:r>
            <w:proofErr w:type="spellStart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>prometheus</w:t>
            </w:r>
            <w:proofErr w:type="spellEnd"/>
            <w:r w:rsidRPr="005B0406">
              <w:rPr>
                <w:rFonts w:ascii="Arial" w:hAnsi="Arial" w:cs="Arial"/>
                <w:color w:val="555555"/>
                <w:sz w:val="20"/>
                <w:szCs w:val="20"/>
              </w:rPr>
              <w:t xml:space="preserve"> dashboard</w:t>
            </w:r>
          </w:p>
          <w:p w:rsidR="005B0406" w:rsidRPr="005B0406" w:rsidRDefault="005B0406" w:rsidP="005B0406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k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port-forward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-n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istio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-system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--address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0.0.0.0</w:t>
            </w:r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service</w:t>
            </w:r>
            <w:proofErr w:type="spellEnd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/</w:t>
            </w:r>
            <w:proofErr w:type="spellStart"/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prometheus</w:t>
            </w:r>
            <w:proofErr w:type="spellEnd"/>
            <w:r w:rsidRPr="005B0406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</w:t>
            </w:r>
            <w:r w:rsidRPr="005B0406">
              <w:rPr>
                <w:rStyle w:val="hljs-number"/>
                <w:rFonts w:ascii="Consolas" w:hAnsi="Consolas" w:cs="Consolas"/>
                <w:color w:val="B75501"/>
                <w:lang w:val="en-US"/>
              </w:rPr>
              <w:t>9090</w:t>
            </w:r>
            <w:r w:rsidRPr="005B0406">
              <w:rPr>
                <w:rStyle w:val="hljs-string"/>
                <w:rFonts w:ascii="Consolas" w:hAnsi="Consolas" w:cs="Consolas"/>
                <w:color w:val="54790D"/>
                <w:lang w:val="en-US"/>
              </w:rPr>
              <w:t>:9090</w:t>
            </w:r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5B0406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43600" cy="308610"/>
                  <wp:effectExtent l="1905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D03" w:rsidRPr="004D6D03" w:rsidRDefault="004D6D03" w:rsidP="004D6D03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4D6D03">
              <w:rPr>
                <w:rFonts w:ascii="Arial" w:hAnsi="Arial" w:cs="Arial"/>
                <w:color w:val="555555"/>
                <w:sz w:val="20"/>
                <w:szCs w:val="20"/>
              </w:rPr>
              <w:t>Note the selector on the customers service:</w:t>
            </w:r>
          </w:p>
          <w:p w:rsidR="004D6D03" w:rsidRPr="004D6D03" w:rsidRDefault="004D6D03" w:rsidP="004D6D03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lang w:val="en-US"/>
              </w:rPr>
            </w:pPr>
            <w:r w:rsidRPr="004D6D03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k </w:t>
            </w:r>
            <w:r w:rsidRPr="004D6D03">
              <w:rPr>
                <w:rStyle w:val="hljs-keyword"/>
                <w:rFonts w:ascii="Consolas" w:hAnsi="Consolas" w:cs="Consolas"/>
                <w:color w:val="015692"/>
                <w:lang w:val="en-US"/>
              </w:rPr>
              <w:t>get</w:t>
            </w:r>
            <w:r w:rsidRPr="004D6D03">
              <w:rPr>
                <w:rStyle w:val="HTML"/>
                <w:rFonts w:ascii="Consolas" w:hAnsi="Consolas" w:cs="Consolas"/>
                <w:color w:val="2F3337"/>
                <w:lang w:val="en-US"/>
              </w:rPr>
              <w:t xml:space="preserve"> svc customers -o wide</w:t>
            </w:r>
          </w:p>
          <w:p w:rsidR="005B0406" w:rsidRPr="004D6D03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  <w:lang w:val="en-US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4D6D03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932805" cy="488950"/>
                  <wp:effectExtent l="1905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48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406" w:rsidRPr="008F3F71" w:rsidTr="005B0406">
        <w:trPr>
          <w:trHeight w:val="77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D03" w:rsidRDefault="004D6D03" w:rsidP="004D6D03">
            <w:pPr>
              <w:pStyle w:val="HTML0"/>
              <w:shd w:val="clear" w:color="auto" w:fill="F6F8FA"/>
              <w:rPr>
                <w:rFonts w:ascii="Consolas" w:hAnsi="Consolas" w:cs="Consolas"/>
                <w:color w:val="212529"/>
                <w:sz w:val="23"/>
                <w:szCs w:val="23"/>
              </w:rPr>
            </w:pP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k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ljs-keyword"/>
                <w:rFonts w:ascii="Consolas" w:hAnsi="Consolas" w:cs="Consolas"/>
                <w:color w:val="015692"/>
              </w:rPr>
              <w:t>get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2F3337"/>
              </w:rPr>
              <w:t>virtualservice</w:t>
            </w:r>
            <w:proofErr w:type="spellEnd"/>
            <w:r>
              <w:rPr>
                <w:rStyle w:val="HTML"/>
                <w:rFonts w:ascii="Consolas" w:hAnsi="Consolas" w:cs="Consolas"/>
                <w:color w:val="2F3337"/>
              </w:rPr>
              <w:t xml:space="preserve"> </w:t>
            </w:r>
          </w:p>
          <w:p w:rsidR="005B0406" w:rsidRPr="005B0406" w:rsidRDefault="005B0406" w:rsidP="00B240B9">
            <w:pPr>
              <w:pStyle w:val="HTML0"/>
              <w:shd w:val="clear" w:color="auto" w:fill="F6F8FA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</w:tc>
        <w:tc>
          <w:tcPr>
            <w:tcW w:w="1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406" w:rsidRPr="008F3F71" w:rsidRDefault="004D6D03" w:rsidP="00B240B9">
            <w:pPr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27780" cy="520700"/>
                  <wp:effectExtent l="19050" t="0" r="127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780" cy="5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5D21BD" w:rsidRDefault="005D21BD" w:rsidP="005D21BD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E500C9" w:rsidRDefault="00E500C9" w:rsidP="00E500C9"/>
    <w:p w:rsidR="00740A75" w:rsidRDefault="00740A75" w:rsidP="00E500C9"/>
    <w:sectPr w:rsidR="00740A75" w:rsidSect="0074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A4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D7726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95233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37A0F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119D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8E5389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676175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F48EC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01C10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773E28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CC70C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C5B06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96DBE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6B65A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EEA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81049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490BF3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094A8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2C2A31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8F5FEC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EF122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980544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430B6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717B0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A45187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6F56FD"/>
    <w:multiLevelType w:val="multilevel"/>
    <w:tmpl w:val="40B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21"/>
  </w:num>
  <w:num w:numId="5">
    <w:abstractNumId w:val="16"/>
  </w:num>
  <w:num w:numId="6">
    <w:abstractNumId w:val="17"/>
  </w:num>
  <w:num w:numId="7">
    <w:abstractNumId w:val="2"/>
  </w:num>
  <w:num w:numId="8">
    <w:abstractNumId w:val="19"/>
  </w:num>
  <w:num w:numId="9">
    <w:abstractNumId w:val="7"/>
  </w:num>
  <w:num w:numId="10">
    <w:abstractNumId w:val="25"/>
  </w:num>
  <w:num w:numId="11">
    <w:abstractNumId w:val="24"/>
  </w:num>
  <w:num w:numId="12">
    <w:abstractNumId w:val="13"/>
  </w:num>
  <w:num w:numId="13">
    <w:abstractNumId w:val="6"/>
  </w:num>
  <w:num w:numId="14">
    <w:abstractNumId w:val="23"/>
  </w:num>
  <w:num w:numId="15">
    <w:abstractNumId w:val="3"/>
  </w:num>
  <w:num w:numId="16">
    <w:abstractNumId w:val="8"/>
  </w:num>
  <w:num w:numId="17">
    <w:abstractNumId w:val="12"/>
  </w:num>
  <w:num w:numId="18">
    <w:abstractNumId w:val="1"/>
  </w:num>
  <w:num w:numId="19">
    <w:abstractNumId w:val="9"/>
  </w:num>
  <w:num w:numId="20">
    <w:abstractNumId w:val="18"/>
  </w:num>
  <w:num w:numId="21">
    <w:abstractNumId w:val="4"/>
  </w:num>
  <w:num w:numId="22">
    <w:abstractNumId w:val="22"/>
  </w:num>
  <w:num w:numId="23">
    <w:abstractNumId w:val="10"/>
  </w:num>
  <w:num w:numId="24">
    <w:abstractNumId w:val="20"/>
  </w:num>
  <w:num w:numId="25">
    <w:abstractNumId w:val="1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E0742"/>
    <w:rsid w:val="004D6D03"/>
    <w:rsid w:val="004E0742"/>
    <w:rsid w:val="005B0406"/>
    <w:rsid w:val="005D21BD"/>
    <w:rsid w:val="00740A75"/>
    <w:rsid w:val="008F3F71"/>
    <w:rsid w:val="00E5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4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0742"/>
    <w:rPr>
      <w:color w:val="0000FF"/>
      <w:u w:val="single"/>
    </w:rPr>
  </w:style>
  <w:style w:type="table" w:customStyle="1" w:styleId="3">
    <w:name w:val="3"/>
    <w:basedOn w:val="a1"/>
    <w:rsid w:val="004E0742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E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742"/>
    <w:rPr>
      <w:rFonts w:ascii="Tahoma" w:hAnsi="Tahoma" w:cs="Tahoma"/>
      <w:sz w:val="16"/>
      <w:szCs w:val="16"/>
      <w:lang w:val="en-US"/>
    </w:rPr>
  </w:style>
  <w:style w:type="paragraph" w:styleId="a6">
    <w:name w:val="Normal (Web)"/>
    <w:basedOn w:val="a"/>
    <w:uiPriority w:val="99"/>
    <w:unhideWhenUsed/>
    <w:rsid w:val="004E0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07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E0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E07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4E0742"/>
  </w:style>
  <w:style w:type="character" w:customStyle="1" w:styleId="hljs-keyword">
    <w:name w:val="hljs-keyword"/>
    <w:basedOn w:val="a0"/>
    <w:rsid w:val="004E0742"/>
  </w:style>
  <w:style w:type="character" w:customStyle="1" w:styleId="hljs-title">
    <w:name w:val="hljs-title"/>
    <w:basedOn w:val="a0"/>
    <w:rsid w:val="004E0742"/>
  </w:style>
  <w:style w:type="character" w:styleId="a7">
    <w:name w:val="Emphasis"/>
    <w:basedOn w:val="a0"/>
    <w:uiPriority w:val="20"/>
    <w:qFormat/>
    <w:rsid w:val="004E0742"/>
    <w:rPr>
      <w:i/>
      <w:iCs/>
    </w:rPr>
  </w:style>
  <w:style w:type="character" w:customStyle="1" w:styleId="bash">
    <w:name w:val="bash"/>
    <w:basedOn w:val="a0"/>
    <w:rsid w:val="004E0742"/>
  </w:style>
  <w:style w:type="character" w:customStyle="1" w:styleId="hljs-builtin">
    <w:name w:val="hljs-built_in"/>
    <w:basedOn w:val="a0"/>
    <w:rsid w:val="004E0742"/>
  </w:style>
  <w:style w:type="character" w:customStyle="1" w:styleId="hljs-number">
    <w:name w:val="hljs-number"/>
    <w:basedOn w:val="a0"/>
    <w:rsid w:val="00E500C9"/>
  </w:style>
  <w:style w:type="character" w:customStyle="1" w:styleId="hljs-comment">
    <w:name w:val="hljs-comment"/>
    <w:basedOn w:val="a0"/>
    <w:rsid w:val="00E500C9"/>
  </w:style>
  <w:style w:type="character" w:customStyle="1" w:styleId="hljs-string">
    <w:name w:val="hljs-string"/>
    <w:basedOn w:val="a0"/>
    <w:rsid w:val="005D21BD"/>
  </w:style>
  <w:style w:type="character" w:customStyle="1" w:styleId="hljs-variable">
    <w:name w:val="hljs-variable"/>
    <w:basedOn w:val="a0"/>
    <w:rsid w:val="005D21BD"/>
  </w:style>
  <w:style w:type="character" w:customStyle="1" w:styleId="hljs-regexp">
    <w:name w:val="hljs-regexp"/>
    <w:basedOn w:val="a0"/>
    <w:rsid w:val="005B04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mailto:muradabbaszade6@gmail.com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yperlink" Target="https://github.com/JoeDog/siege" TargetMode="External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2022-09-20T15:39:00Z</dcterms:created>
  <dcterms:modified xsi:type="dcterms:W3CDTF">2022-09-20T16:42:00Z</dcterms:modified>
</cp:coreProperties>
</file>