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C4" w:rsidRPr="00675B84" w:rsidRDefault="00675B84" w:rsidP="00675B84">
      <w:pPr>
        <w:tabs>
          <w:tab w:val="left" w:pos="2043"/>
          <w:tab w:val="center" w:pos="4680"/>
        </w:tabs>
        <w:spacing w:line="360" w:lineRule="auto"/>
        <w:rPr>
          <w:b/>
          <w:sz w:val="44"/>
        </w:rPr>
      </w:pPr>
      <w:r w:rsidRPr="00675B84">
        <w:rPr>
          <w:b/>
          <w:sz w:val="44"/>
        </w:rPr>
        <w:tab/>
      </w:r>
      <w:r w:rsidRPr="00675B84">
        <w:rPr>
          <w:b/>
          <w:sz w:val="44"/>
        </w:rPr>
        <w:tab/>
      </w:r>
      <w:r w:rsidR="00E26678" w:rsidRPr="00675B84">
        <w:rPr>
          <w:b/>
          <w:sz w:val="44"/>
        </w:rPr>
        <w:t>ALPHA UNIVERSITY BORAMA</w:t>
      </w:r>
    </w:p>
    <w:p w:rsidR="00E26678" w:rsidRPr="00E26678" w:rsidRDefault="00E26678" w:rsidP="009F0190">
      <w:pPr>
        <w:spacing w:line="360" w:lineRule="auto"/>
        <w:jc w:val="center"/>
        <w:rPr>
          <w:b/>
          <w:sz w:val="28"/>
        </w:rPr>
      </w:pPr>
      <w:r w:rsidRPr="00E26678">
        <w:rPr>
          <w:b/>
          <w:sz w:val="28"/>
        </w:rPr>
        <w:t>FACULTY OF HEALH SC</w:t>
      </w:r>
      <w:r>
        <w:rPr>
          <w:b/>
          <w:sz w:val="28"/>
        </w:rPr>
        <w:t>IE</w:t>
      </w:r>
      <w:r w:rsidRPr="00E26678">
        <w:rPr>
          <w:b/>
          <w:sz w:val="28"/>
        </w:rPr>
        <w:t xml:space="preserve">NCES </w:t>
      </w:r>
    </w:p>
    <w:p w:rsidR="00E26678" w:rsidRPr="00E26678" w:rsidRDefault="00E26678" w:rsidP="009F0190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E26678">
        <w:rPr>
          <w:b/>
          <w:sz w:val="28"/>
        </w:rPr>
        <w:t xml:space="preserve">DEPARTMENT OF PUBLIC HEALTH AND PHARMACIY </w:t>
      </w:r>
    </w:p>
    <w:p w:rsidR="00E26678" w:rsidRPr="00E26678" w:rsidRDefault="00E26678" w:rsidP="009F0190">
      <w:pPr>
        <w:spacing w:line="360" w:lineRule="auto"/>
        <w:jc w:val="center"/>
        <w:rPr>
          <w:b/>
          <w:sz w:val="28"/>
        </w:rPr>
      </w:pPr>
      <w:r w:rsidRPr="00E26678">
        <w:rPr>
          <w:b/>
          <w:sz w:val="28"/>
        </w:rPr>
        <w:t xml:space="preserve">COURSE; COMMINICABLE DISEASES </w:t>
      </w:r>
    </w:p>
    <w:p w:rsidR="00E26678" w:rsidRPr="00E26678" w:rsidRDefault="00E26678" w:rsidP="009F0190">
      <w:pPr>
        <w:spacing w:line="360" w:lineRule="auto"/>
        <w:jc w:val="center"/>
        <w:rPr>
          <w:b/>
          <w:sz w:val="28"/>
        </w:rPr>
      </w:pPr>
      <w:r w:rsidRPr="00E26678">
        <w:rPr>
          <w:b/>
          <w:sz w:val="28"/>
        </w:rPr>
        <w:t xml:space="preserve">ASSIGNMNET </w:t>
      </w:r>
    </w:p>
    <w:p w:rsidR="00E26678" w:rsidRDefault="00E26678" w:rsidP="009F0190">
      <w:pPr>
        <w:spacing w:line="360" w:lineRule="auto"/>
        <w:jc w:val="center"/>
        <w:rPr>
          <w:b/>
          <w:sz w:val="36"/>
        </w:rPr>
      </w:pPr>
    </w:p>
    <w:p w:rsidR="00E26678" w:rsidRDefault="00E26678" w:rsidP="009F0190">
      <w:pPr>
        <w:spacing w:line="360" w:lineRule="auto"/>
        <w:jc w:val="center"/>
        <w:rPr>
          <w:b/>
          <w:sz w:val="36"/>
        </w:rPr>
      </w:pPr>
    </w:p>
    <w:p w:rsidR="00E26678" w:rsidRDefault="00E26678" w:rsidP="009F019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 xml:space="preserve">NAME; Huda Mohamed </w:t>
      </w:r>
      <w:proofErr w:type="spellStart"/>
      <w:r>
        <w:rPr>
          <w:b/>
          <w:sz w:val="32"/>
        </w:rPr>
        <w:t>Muhumed</w:t>
      </w:r>
      <w:proofErr w:type="spellEnd"/>
    </w:p>
    <w:p w:rsidR="00E26678" w:rsidRDefault="00E26678" w:rsidP="009F019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FACULTY;</w:t>
      </w:r>
      <w:r w:rsidR="00B37553">
        <w:rPr>
          <w:b/>
          <w:sz w:val="32"/>
        </w:rPr>
        <w:t xml:space="preserve"> Public health </w:t>
      </w:r>
    </w:p>
    <w:p w:rsidR="00E26678" w:rsidRDefault="00E26678" w:rsidP="009F019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DEPARTMENT;</w:t>
      </w:r>
      <w:r w:rsidR="00B37553">
        <w:rPr>
          <w:b/>
          <w:sz w:val="32"/>
        </w:rPr>
        <w:t xml:space="preserve"> Health sciences and </w:t>
      </w:r>
      <w:proofErr w:type="spellStart"/>
      <w:r w:rsidR="00B37553">
        <w:rPr>
          <w:b/>
          <w:sz w:val="32"/>
        </w:rPr>
        <w:t>pharmacity</w:t>
      </w:r>
      <w:proofErr w:type="spellEnd"/>
      <w:r w:rsidR="00B37553">
        <w:rPr>
          <w:b/>
          <w:sz w:val="32"/>
        </w:rPr>
        <w:t xml:space="preserve"> </w:t>
      </w:r>
    </w:p>
    <w:p w:rsidR="00E26678" w:rsidRDefault="00E26678" w:rsidP="009F019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>
        <w:rPr>
          <w:b/>
          <w:sz w:val="32"/>
        </w:rPr>
        <w:t>ID;407</w:t>
      </w:r>
    </w:p>
    <w:p w:rsidR="00E26678" w:rsidRPr="00E26678" w:rsidRDefault="00E26678" w:rsidP="009F0190">
      <w:pPr>
        <w:spacing w:line="360" w:lineRule="auto"/>
      </w:pPr>
    </w:p>
    <w:p w:rsidR="00E26678" w:rsidRPr="00E26678" w:rsidRDefault="00E26678" w:rsidP="009F0190">
      <w:pPr>
        <w:spacing w:line="360" w:lineRule="auto"/>
      </w:pPr>
    </w:p>
    <w:p w:rsidR="00E26678" w:rsidRPr="00E26678" w:rsidRDefault="00E26678" w:rsidP="009F0190">
      <w:pPr>
        <w:spacing w:line="360" w:lineRule="auto"/>
      </w:pPr>
    </w:p>
    <w:p w:rsidR="00E26678" w:rsidRPr="00E26678" w:rsidRDefault="00E26678" w:rsidP="009F0190">
      <w:pPr>
        <w:spacing w:line="360" w:lineRule="auto"/>
      </w:pPr>
    </w:p>
    <w:p w:rsidR="00E26678" w:rsidRPr="00E26678" w:rsidRDefault="00E26678" w:rsidP="009F0190">
      <w:pPr>
        <w:spacing w:line="360" w:lineRule="auto"/>
      </w:pPr>
    </w:p>
    <w:p w:rsidR="00E26678" w:rsidRPr="00E26678" w:rsidRDefault="00E26678" w:rsidP="009F0190">
      <w:pPr>
        <w:spacing w:line="360" w:lineRule="auto"/>
      </w:pPr>
    </w:p>
    <w:p w:rsidR="00E26678" w:rsidRPr="00E26678" w:rsidRDefault="00E26678" w:rsidP="009F0190">
      <w:pPr>
        <w:spacing w:line="360" w:lineRule="auto"/>
      </w:pPr>
    </w:p>
    <w:p w:rsidR="00E26678" w:rsidRDefault="00E26678" w:rsidP="009F0190">
      <w:pPr>
        <w:tabs>
          <w:tab w:val="left" w:pos="1155"/>
        </w:tabs>
        <w:spacing w:line="360" w:lineRule="auto"/>
      </w:pPr>
    </w:p>
    <w:p w:rsidR="003E054F" w:rsidRDefault="003E054F" w:rsidP="009F0190">
      <w:pPr>
        <w:tabs>
          <w:tab w:val="left" w:pos="1155"/>
        </w:tabs>
        <w:spacing w:line="360" w:lineRule="auto"/>
      </w:pPr>
    </w:p>
    <w:p w:rsidR="00E26678" w:rsidRPr="00E26678" w:rsidRDefault="00E26678" w:rsidP="003E054F">
      <w:pPr>
        <w:tabs>
          <w:tab w:val="left" w:pos="1155"/>
        </w:tabs>
        <w:spacing w:line="240" w:lineRule="auto"/>
        <w:jc w:val="center"/>
        <w:rPr>
          <w:b/>
          <w:sz w:val="28"/>
          <w:u w:val="single"/>
        </w:rPr>
      </w:pPr>
      <w:r w:rsidRPr="00E26678">
        <w:rPr>
          <w:b/>
          <w:sz w:val="28"/>
          <w:u w:val="single"/>
        </w:rPr>
        <w:lastRenderedPageBreak/>
        <w:t>Arthropod borne infections</w:t>
      </w:r>
    </w:p>
    <w:p w:rsidR="00E26678" w:rsidRDefault="00E26678" w:rsidP="003E054F">
      <w:pPr>
        <w:tabs>
          <w:tab w:val="left" w:pos="1155"/>
        </w:tabs>
        <w:spacing w:line="240" w:lineRule="auto"/>
        <w:rPr>
          <w:b/>
          <w:sz w:val="28"/>
        </w:rPr>
      </w:pPr>
      <w:r>
        <w:rPr>
          <w:b/>
          <w:sz w:val="28"/>
        </w:rPr>
        <w:t>Introduction</w:t>
      </w:r>
    </w:p>
    <w:p w:rsidR="00E26678" w:rsidRDefault="00E26678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>Arthropod borne infection are un common but important medical concern, particularly in tropical and sub-tropical regions, these infections typically occur when ar</w:t>
      </w:r>
      <w:r w:rsidR="00AA7690">
        <w:rPr>
          <w:sz w:val="28"/>
        </w:rPr>
        <w:t xml:space="preserve">thropods such as ticks, mites or certain parasitic insects introduce pathogens in to the body which can eventually localize in the bone tissue. Causing osteomyelitis (bone infection) </w:t>
      </w:r>
    </w:p>
    <w:p w:rsidR="00AA7690" w:rsidRPr="009F0190" w:rsidRDefault="00AA7690" w:rsidP="009F0190">
      <w:pPr>
        <w:tabs>
          <w:tab w:val="left" w:pos="1155"/>
        </w:tabs>
        <w:spacing w:line="360" w:lineRule="auto"/>
        <w:rPr>
          <w:b/>
          <w:sz w:val="28"/>
          <w:u w:val="single"/>
        </w:rPr>
      </w:pPr>
      <w:r w:rsidRPr="009F0190">
        <w:rPr>
          <w:b/>
          <w:sz w:val="28"/>
          <w:u w:val="single"/>
        </w:rPr>
        <w:t>Types of arthropod- borne infections</w:t>
      </w:r>
    </w:p>
    <w:p w:rsidR="00AA7690" w:rsidRDefault="00AA76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 xml:space="preserve">Viral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dengue</w:t>
      </w:r>
      <w:proofErr w:type="gramStart"/>
      <w:r>
        <w:rPr>
          <w:sz w:val="28"/>
        </w:rPr>
        <w:t>,zika</w:t>
      </w:r>
      <w:proofErr w:type="spellEnd"/>
      <w:proofErr w:type="gramEnd"/>
      <w:r>
        <w:rPr>
          <w:sz w:val="28"/>
        </w:rPr>
        <w:t>)</w:t>
      </w:r>
    </w:p>
    <w:p w:rsidR="00AA7690" w:rsidRDefault="00AA76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 xml:space="preserve">Bacterial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(</w:t>
      </w:r>
      <w:proofErr w:type="spellStart"/>
      <w:proofErr w:type="gramStart"/>
      <w:r>
        <w:rPr>
          <w:sz w:val="28"/>
        </w:rPr>
        <w:t>lyme</w:t>
      </w:r>
      <w:proofErr w:type="spellEnd"/>
      <w:proofErr w:type="gramEnd"/>
      <w:r>
        <w:rPr>
          <w:sz w:val="28"/>
        </w:rPr>
        <w:t xml:space="preserve"> disease)</w:t>
      </w:r>
    </w:p>
    <w:p w:rsidR="00AA7690" w:rsidRDefault="00AA76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 xml:space="preserve">Parasitic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(malaria)</w:t>
      </w:r>
    </w:p>
    <w:p w:rsidR="00AA7690" w:rsidRPr="009F0190" w:rsidRDefault="00AA7690" w:rsidP="009F0190">
      <w:pPr>
        <w:tabs>
          <w:tab w:val="left" w:pos="1155"/>
        </w:tabs>
        <w:spacing w:line="360" w:lineRule="auto"/>
        <w:rPr>
          <w:b/>
          <w:sz w:val="28"/>
          <w:u w:val="single"/>
        </w:rPr>
      </w:pPr>
      <w:r w:rsidRPr="009F0190">
        <w:rPr>
          <w:b/>
          <w:sz w:val="28"/>
          <w:u w:val="single"/>
        </w:rPr>
        <w:t xml:space="preserve">Signs and symptoms of arthropod borne infections </w:t>
      </w:r>
    </w:p>
    <w:p w:rsidR="00AA7690" w:rsidRDefault="00AA76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 xml:space="preserve">General and specific </w:t>
      </w:r>
      <w:proofErr w:type="spellStart"/>
      <w:r>
        <w:rPr>
          <w:sz w:val="28"/>
        </w:rPr>
        <w:t>symtoms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( fever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rash,join</w:t>
      </w:r>
      <w:proofErr w:type="spellEnd"/>
      <w:r>
        <w:rPr>
          <w:sz w:val="28"/>
        </w:rPr>
        <w:t xml:space="preserve"> pain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</w:t>
      </w:r>
    </w:p>
    <w:p w:rsidR="00AA7690" w:rsidRPr="009F0190" w:rsidRDefault="00AA7690" w:rsidP="009F0190">
      <w:pPr>
        <w:tabs>
          <w:tab w:val="left" w:pos="1155"/>
        </w:tabs>
        <w:spacing w:line="360" w:lineRule="auto"/>
        <w:rPr>
          <w:b/>
          <w:sz w:val="28"/>
          <w:u w:val="single"/>
        </w:rPr>
      </w:pPr>
      <w:r w:rsidRPr="009F0190">
        <w:rPr>
          <w:b/>
          <w:sz w:val="28"/>
          <w:u w:val="single"/>
        </w:rPr>
        <w:t xml:space="preserve">Common arthropod borne infections </w:t>
      </w:r>
    </w:p>
    <w:p w:rsidR="00AA7690" w:rsidRDefault="00AA76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>Discuss prevalent examples with causative agents and vectors.</w:t>
      </w:r>
    </w:p>
    <w:p w:rsidR="009F0190" w:rsidRDefault="009F0190" w:rsidP="009F0190">
      <w:pPr>
        <w:tabs>
          <w:tab w:val="left" w:pos="1155"/>
        </w:tabs>
        <w:spacing w:line="360" w:lineRule="auto"/>
        <w:rPr>
          <w:b/>
          <w:sz w:val="28"/>
          <w:u w:val="single"/>
        </w:rPr>
      </w:pPr>
      <w:r w:rsidRPr="009F0190">
        <w:rPr>
          <w:b/>
          <w:sz w:val="28"/>
          <w:u w:val="single"/>
        </w:rPr>
        <w:t xml:space="preserve">Prevention and control measures </w:t>
      </w:r>
    </w:p>
    <w:p w:rsidR="009F0190" w:rsidRDefault="009F01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>Personal protection, vector control public health strategies</w:t>
      </w:r>
    </w:p>
    <w:p w:rsidR="009F0190" w:rsidRDefault="009F0190" w:rsidP="009F0190">
      <w:pPr>
        <w:tabs>
          <w:tab w:val="left" w:pos="1155"/>
        </w:tabs>
        <w:spacing w:line="360" w:lineRule="auto"/>
        <w:rPr>
          <w:b/>
          <w:sz w:val="28"/>
          <w:u w:val="single"/>
        </w:rPr>
      </w:pPr>
      <w:r w:rsidRPr="009F0190">
        <w:rPr>
          <w:b/>
          <w:sz w:val="28"/>
          <w:u w:val="single"/>
        </w:rPr>
        <w:t xml:space="preserve">Diagnosis of arthropod borne infections </w:t>
      </w:r>
    </w:p>
    <w:p w:rsidR="009F0190" w:rsidRPr="009F0190" w:rsidRDefault="009F01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 xml:space="preserve">Laboratory tests, imaging, clinical assessment </w:t>
      </w:r>
    </w:p>
    <w:p w:rsidR="009F0190" w:rsidRDefault="009F0190" w:rsidP="009F0190">
      <w:pPr>
        <w:tabs>
          <w:tab w:val="left" w:pos="1155"/>
        </w:tabs>
        <w:spacing w:line="360" w:lineRule="auto"/>
        <w:rPr>
          <w:b/>
          <w:sz w:val="28"/>
          <w:u w:val="single"/>
        </w:rPr>
      </w:pPr>
      <w:r>
        <w:rPr>
          <w:sz w:val="28"/>
        </w:rPr>
        <w:t xml:space="preserve"> </w:t>
      </w:r>
      <w:r w:rsidRPr="009F0190">
        <w:rPr>
          <w:b/>
          <w:sz w:val="28"/>
          <w:u w:val="single"/>
        </w:rPr>
        <w:t>Treatment of arthropod borne infections</w:t>
      </w:r>
    </w:p>
    <w:p w:rsidR="009F0190" w:rsidRPr="009F0190" w:rsidRDefault="009F0190" w:rsidP="009F0190">
      <w:pPr>
        <w:tabs>
          <w:tab w:val="left" w:pos="1155"/>
        </w:tabs>
        <w:spacing w:line="360" w:lineRule="auto"/>
        <w:rPr>
          <w:sz w:val="28"/>
        </w:rPr>
      </w:pPr>
      <w:r>
        <w:rPr>
          <w:sz w:val="28"/>
        </w:rPr>
        <w:t xml:space="preserve">Medications (antivirals, antibiotics, </w:t>
      </w:r>
      <w:proofErr w:type="spellStart"/>
      <w:r>
        <w:rPr>
          <w:sz w:val="28"/>
        </w:rPr>
        <w:t>antiparasitic</w:t>
      </w:r>
      <w:proofErr w:type="spellEnd"/>
      <w:r>
        <w:rPr>
          <w:sz w:val="28"/>
        </w:rPr>
        <w:t>)</w:t>
      </w:r>
    </w:p>
    <w:sectPr w:rsidR="009F0190" w:rsidRPr="009F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3A9"/>
    <w:multiLevelType w:val="hybridMultilevel"/>
    <w:tmpl w:val="0F1E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78"/>
    <w:rsid w:val="003E054F"/>
    <w:rsid w:val="004D02C4"/>
    <w:rsid w:val="00675B84"/>
    <w:rsid w:val="009F0190"/>
    <w:rsid w:val="00AA7690"/>
    <w:rsid w:val="00B37553"/>
    <w:rsid w:val="00E2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857C-9986-49C9-92CF-146EC28C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4</cp:revision>
  <dcterms:created xsi:type="dcterms:W3CDTF">2025-05-08T22:43:00Z</dcterms:created>
  <dcterms:modified xsi:type="dcterms:W3CDTF">2025-05-09T00:58:00Z</dcterms:modified>
</cp:coreProperties>
</file>