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A5BE" w14:textId="3E0E2A98" w:rsidR="005E3BDC" w:rsidRPr="005E3BDC" w:rsidRDefault="005E3BDC" w:rsidP="005E3BD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5E3BDC">
        <w:rPr>
          <w:rFonts w:ascii="Arial" w:hAnsi="Arial" w:cs="Arial"/>
          <w:color w:val="000000"/>
          <w:sz w:val="20"/>
          <w:szCs w:val="20"/>
        </w:rPr>
        <w:t>Write a blog on Difference between HTTP1.1 vs HTTP2</w:t>
      </w:r>
      <w:r w:rsidRPr="005E3BDC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4D407D27" w14:textId="7230960C" w:rsidR="005E3BDC" w:rsidRDefault="005E3BDC" w:rsidP="005E3BDC">
      <w:pPr>
        <w:ind w:left="360"/>
      </w:pPr>
      <w:r>
        <w:t>HTTP1.1:</w:t>
      </w:r>
    </w:p>
    <w:p w14:paraId="26D6CC31" w14:textId="1C568EFC" w:rsidR="005E3BDC" w:rsidRDefault="005E3BDC" w:rsidP="005E3BDC">
      <w:pPr>
        <w:ind w:left="360"/>
        <w:rPr>
          <w:rFonts w:ascii="Segoe UI" w:hAnsi="Segoe UI" w:cs="Segoe UI"/>
          <w:color w:val="222222"/>
        </w:rPr>
      </w:pPr>
      <w:r>
        <w:tab/>
        <w:t xml:space="preserve"># </w:t>
      </w:r>
      <w:r>
        <w:rPr>
          <w:rFonts w:ascii="Segoe UI" w:hAnsi="Segoe UI" w:cs="Segoe UI"/>
          <w:color w:val="222222"/>
        </w:rPr>
        <w:t>The first usable version of HTTP was created in 1997. Because it went through several stages of development, this first version of HTTP was called HTTP/1.1. This version is still in use on the web.</w:t>
      </w:r>
    </w:p>
    <w:p w14:paraId="122EB59E" w14:textId="54BD5C72" w:rsidR="005E3BDC" w:rsidRDefault="005E3BDC" w:rsidP="005E3BDC">
      <w:pPr>
        <w:ind w:left="36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ab/>
        <w:t>#</w:t>
      </w:r>
      <w:r>
        <w:rPr>
          <w:rFonts w:ascii="Segoe UI" w:hAnsi="Segoe UI" w:cs="Segoe UI"/>
          <w:color w:val="222222"/>
        </w:rPr>
        <w:t>HTTP/1.1 loads resources one after the other, so if one resource cannot be loaded, it blocks all the other resources behind it</w:t>
      </w:r>
      <w:r>
        <w:rPr>
          <w:rFonts w:ascii="Segoe UI" w:hAnsi="Segoe UI" w:cs="Segoe UI"/>
          <w:color w:val="222222"/>
        </w:rPr>
        <w:t>.</w:t>
      </w:r>
    </w:p>
    <w:p w14:paraId="5F3AA798" w14:textId="545F48ED" w:rsidR="005E3BDC" w:rsidRDefault="005E3BDC" w:rsidP="005E3BDC">
      <w:pPr>
        <w:ind w:left="36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ab/>
        <w:t>#</w:t>
      </w:r>
      <w:r>
        <w:rPr>
          <w:rFonts w:ascii="Segoe UI" w:hAnsi="Segoe UI" w:cs="Segoe UI"/>
          <w:color w:val="222222"/>
        </w:rPr>
        <w:t> Small files load more quickly than large ones. To speed up web performance, both HTTP/1.1 and HTTP/2 compress HTTP messages to make them smaller.</w:t>
      </w:r>
    </w:p>
    <w:p w14:paraId="0C77FC1D" w14:textId="41C62750" w:rsidR="005E3BDC" w:rsidRDefault="005E3BDC" w:rsidP="005E3BDC">
      <w:pPr>
        <w:ind w:left="36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HTTP2:</w:t>
      </w:r>
    </w:p>
    <w:p w14:paraId="2ACBF2EE" w14:textId="3454EE4F" w:rsidR="005E3BDC" w:rsidRDefault="005E3BDC" w:rsidP="005E3BDC">
      <w:pPr>
        <w:ind w:left="36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ab/>
        <w:t>#</w:t>
      </w:r>
      <w:r>
        <w:rPr>
          <w:rFonts w:ascii="Segoe UI" w:hAnsi="Segoe UI" w:cs="Segoe UI"/>
          <w:color w:val="222222"/>
        </w:rPr>
        <w:t>In 2015, a new version of HTTP called HTTP/2 was created. HTTP/2 solves several problems that the creators of HTTP/1.1 did not anticipate. In particular, HTTP/2 is much faster and more efficient than HTTP/1.1. One of the ways in which HTTP/2 is faster is in how it prioritizes content during the loading process.</w:t>
      </w:r>
    </w:p>
    <w:p w14:paraId="4E49C408" w14:textId="21C8C2E9" w:rsidR="005E3BDC" w:rsidRDefault="005E3BDC" w:rsidP="005E3BDC">
      <w:pPr>
        <w:ind w:left="36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ab/>
        <w:t>#</w:t>
      </w:r>
      <w:r>
        <w:rPr>
          <w:rFonts w:ascii="Segoe UI" w:hAnsi="Segoe UI" w:cs="Segoe UI"/>
          <w:color w:val="222222"/>
        </w:rPr>
        <w:t>HTTP/2 is able to use a single </w:t>
      </w:r>
      <w:r>
        <w:t>TCP</w:t>
      </w:r>
      <w:r>
        <w:rPr>
          <w:rFonts w:ascii="Segoe UI" w:hAnsi="Segoe UI" w:cs="Segoe UI"/>
          <w:color w:val="222222"/>
        </w:rPr>
        <w:t> connection to send multiple streams of data at once so that no one resource blocks any other resource. HTTP/2 does this by splitting data into binary-code messages and numbering these messages so that the client knows which stream each binary message belongs to.</w:t>
      </w:r>
    </w:p>
    <w:p w14:paraId="55BF5F28" w14:textId="0EB85507" w:rsidR="005E3BDC" w:rsidRDefault="005E3BDC" w:rsidP="005E3BDC">
      <w:pPr>
        <w:ind w:left="360"/>
        <w:rPr>
          <w:rFonts w:ascii="Segoe UI" w:hAnsi="Segoe UI" w:cs="Segoe UI"/>
          <w:color w:val="222222"/>
        </w:rPr>
      </w:pPr>
      <w:r>
        <w:tab/>
        <w:t>#</w:t>
      </w:r>
      <w:r w:rsidR="00501955">
        <w:rPr>
          <w:rFonts w:ascii="Segoe UI" w:hAnsi="Segoe UI" w:cs="Segoe UI"/>
          <w:color w:val="222222"/>
        </w:rPr>
        <w:t>Small files load more quickly than large ones. To speed up web performance, both HTTP/1.1 and HTTP/2 compress HTTP messages to make them smaller. However, HTTP/2 uses a more advanced compression method called HPACK that eliminates redundant information in HTTP header packets. This eliminates a few bytes from every HTTP packet. Given the volume of HTTP packets involved in loading even a single webpage, those bytes add up quickly, resulting in faster loading.</w:t>
      </w:r>
    </w:p>
    <w:p w14:paraId="44B9AC68" w14:textId="365C23B3" w:rsidR="00501955" w:rsidRPr="00501955" w:rsidRDefault="00501955" w:rsidP="0050195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501955">
        <w:rPr>
          <w:rFonts w:ascii="Arial" w:hAnsi="Arial" w:cs="Arial"/>
          <w:color w:val="000000"/>
          <w:sz w:val="20"/>
          <w:szCs w:val="20"/>
        </w:rPr>
        <w:t>Write a blog about objects and its internal representation in Javascript</w:t>
      </w:r>
    </w:p>
    <w:p w14:paraId="01739FB1" w14:textId="3F641B34" w:rsidR="00501955" w:rsidRPr="00501955" w:rsidRDefault="00501955" w:rsidP="00501955">
      <w:pPr>
        <w:pStyle w:val="NormalWeb"/>
        <w:shd w:val="clear" w:color="auto" w:fill="FFFFFF"/>
        <w:ind w:left="360" w:firstLine="360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>#</w:t>
      </w:r>
      <w:r w:rsidRPr="00501955">
        <w:rPr>
          <w:rFonts w:ascii="Segoe UI" w:hAnsi="Segoe UI" w:cs="Segoe UI"/>
          <w:color w:val="171717"/>
          <w:sz w:val="22"/>
          <w:szCs w:val="22"/>
        </w:rPr>
        <w:t xml:space="preserve">Objects are important data types in javascript. Objects are different than primitive datatypes (i.e. number, string, </w:t>
      </w:r>
      <w:r>
        <w:rPr>
          <w:rFonts w:ascii="Segoe UI" w:hAnsi="Segoe UI" w:cs="Segoe UI"/>
          <w:color w:val="171717"/>
          <w:sz w:val="22"/>
          <w:szCs w:val="22"/>
        </w:rPr>
        <w:t>Boolean</w:t>
      </w:r>
      <w:r w:rsidRPr="00501955">
        <w:rPr>
          <w:rFonts w:ascii="Segoe UI" w:hAnsi="Segoe UI" w:cs="Segoe UI"/>
          <w:color w:val="171717"/>
          <w:sz w:val="22"/>
          <w:szCs w:val="22"/>
        </w:rPr>
        <w:t>, etc.). Primitive data types contain one value but Objects can hold many values in form of Key: value pair. These keys can be variables or functions and are called properties and methods, respectively, in the context of an object.</w:t>
      </w:r>
    </w:p>
    <w:p w14:paraId="4BC20B03" w14:textId="010D6D46" w:rsidR="00501955" w:rsidRDefault="00501955" w:rsidP="00501955">
      <w:pPr>
        <w:pStyle w:val="NormalWeb"/>
        <w:shd w:val="clear" w:color="auto" w:fill="FFFFFF"/>
        <w:ind w:firstLine="720"/>
        <w:rPr>
          <w:rFonts w:ascii="Segoe UI" w:hAnsi="Segoe UI" w:cs="Segoe UI"/>
          <w:color w:val="171717"/>
          <w:sz w:val="22"/>
          <w:szCs w:val="22"/>
        </w:rPr>
      </w:pPr>
      <w:r>
        <w:rPr>
          <w:rFonts w:ascii="Segoe UI" w:hAnsi="Segoe UI" w:cs="Segoe UI"/>
          <w:color w:val="171717"/>
          <w:sz w:val="22"/>
          <w:szCs w:val="22"/>
        </w:rPr>
        <w:t>#</w:t>
      </w:r>
      <w:r w:rsidRPr="00501955">
        <w:rPr>
          <w:rFonts w:ascii="Segoe UI" w:hAnsi="Segoe UI" w:cs="Segoe UI"/>
          <w:color w:val="171717"/>
          <w:sz w:val="22"/>
          <w:szCs w:val="22"/>
        </w:rPr>
        <w:t>Every object has some property associated with some value. These values can be accessed using these properties associated with them.</w:t>
      </w:r>
    </w:p>
    <w:p w14:paraId="43C33774" w14:textId="77777777" w:rsidR="00501955" w:rsidRDefault="00501955" w:rsidP="0050195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</w:pPr>
      <w:r w:rsidRPr="00501955"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  <w:t xml:space="preserve">The syntax for adding a property to an object </w:t>
      </w:r>
      <w:proofErr w:type="gramStart"/>
      <w:r w:rsidRPr="00501955"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  <w:t>is :</w:t>
      </w:r>
      <w:proofErr w:type="gramEnd"/>
    </w:p>
    <w:p w14:paraId="7C65A5F2" w14:textId="3C3120C7" w:rsidR="00501955" w:rsidRPr="00501955" w:rsidRDefault="00501955" w:rsidP="00501955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Segoe UI" w:eastAsia="Times New Roman" w:hAnsi="Segoe UI" w:cs="Segoe UI"/>
          <w:color w:val="171717"/>
          <w:kern w:val="0"/>
          <w:lang w:eastAsia="en-IN"/>
          <w14:ligatures w14:val="none"/>
        </w:rPr>
      </w:pPr>
      <w:r w:rsidRPr="00501955">
        <w:rPr>
          <w:rFonts w:ascii="var(--ff-monospace)" w:eastAsia="Times New Roman" w:hAnsi="var(--ff-monospace)" w:cs="Courier New"/>
          <w:kern w:val="0"/>
          <w:lang w:eastAsia="en-IN"/>
          <w14:ligatures w14:val="none"/>
        </w:rPr>
        <w:t>ObjectName.ObjectProperty = propertyValue</w:t>
      </w:r>
    </w:p>
    <w:p w14:paraId="708C5FCF" w14:textId="77777777" w:rsidR="00501955" w:rsidRPr="00501955" w:rsidRDefault="00501955" w:rsidP="00501955">
      <w:pPr>
        <w:pStyle w:val="NormalWeb"/>
        <w:shd w:val="clear" w:color="auto" w:fill="FFFFFF"/>
        <w:ind w:firstLine="720"/>
        <w:rPr>
          <w:rFonts w:ascii="Segoe UI" w:hAnsi="Segoe UI" w:cs="Segoe UI"/>
          <w:color w:val="171717"/>
          <w:sz w:val="22"/>
          <w:szCs w:val="22"/>
        </w:rPr>
      </w:pPr>
    </w:p>
    <w:p w14:paraId="39275E5F" w14:textId="07F648EA" w:rsidR="00501955" w:rsidRDefault="00501955" w:rsidP="00501955">
      <w:pPr>
        <w:ind w:left="720"/>
      </w:pPr>
    </w:p>
    <w:sectPr w:rsidR="00501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6AA4"/>
    <w:multiLevelType w:val="hybridMultilevel"/>
    <w:tmpl w:val="527E2100"/>
    <w:lvl w:ilvl="0" w:tplc="B46C09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755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DC"/>
    <w:rsid w:val="00501955"/>
    <w:rsid w:val="005E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39AC"/>
  <w15:chartTrackingRefBased/>
  <w15:docId w15:val="{5D9C8C1C-C789-4CDF-A258-C5D2C3EB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B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B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1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9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19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Preetha</dc:creator>
  <cp:keywords/>
  <dc:description/>
  <cp:lastModifiedBy>Preetha Preetha</cp:lastModifiedBy>
  <cp:revision>1</cp:revision>
  <dcterms:created xsi:type="dcterms:W3CDTF">2024-02-06T01:02:00Z</dcterms:created>
  <dcterms:modified xsi:type="dcterms:W3CDTF">2024-02-06T01:24:00Z</dcterms:modified>
</cp:coreProperties>
</file>