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Meta Title: New Zealand Target India's Batting Line-up in Crucial Clash</w:t>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Meta Description: New Zealand prepare for anor bold challenge as look dismantle India's powerful batting line-up and gain an advantage in  series.</w:t>
      </w:r>
    </w:p>
    <w:p w:rsidR="00000000" w:rsidDel="00000000" w:rsidP="00000000" w:rsidRDefault="00000000" w:rsidRPr="00000000" w14:paraId="0000000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Meta Keywords: New Zealand cricket, India cricket team, India vs New Zealand, New Zealand vs India, Indian batting line-up, New Zealand cricket team, cricket news, cricket match preview, India batting, cricket updates</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ez1f3aqjy344" w:id="0"/>
      <w:bookmarkEnd w:id="0"/>
      <w:r w:rsidDel="00000000" w:rsidR="00000000" w:rsidRPr="00000000">
        <w:rPr>
          <w:rFonts w:ascii="Times New Roman" w:cs="Times New Roman" w:eastAsia="Times New Roman" w:hAnsi="Times New Roman"/>
          <w:b w:val="1"/>
          <w:bCs w:val="1"/>
          <w:sz w:val="46"/>
          <w:szCs w:val="46"/>
          <w:rtl w:val="0"/>
        </w:rPr>
        <w:t xml:space="preserve">India Look to Extend Dominance as New Zealand Aim to Avoid 5-0 Sweep</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 may have been travelling extensively in recent months, crossing time zones and dealing with demanding schedules, but  packed calendar has done little slow m down. T20 World Cup champions have already secured  New Zealand series, winning all three matches and completing  job with two games still to play.</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can't give excuses,” Tilak Varma said, responding to questions about frequent travel, short recovery periods and fatigue. India's batters have backed up those words with ir performances, successfully chasing targets in every match so far. Their most dominant display came in Wellington, where y chased down 198 with 40 balls remaining.</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 continue to rely on an aggressive batting approach: put  ball in ir hitting zones and y will attack. New Zealand have experienced that pressure before, having faced India in a bilateral series in January and n in  T20 World Cup final, where  hosts posted a massive 255.</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Zealand captain Mitchell Santner can take some encouragement from his batters' performances, but his bowling unit faces a significant challenge. With  series moving to Eden Park, where  boundaries are relatively short, India's powerful top order could have anor opportunity to produce a huge total.</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to find ways,” Santner said, referring to  challenge of containing India's batting line-up. New Zealand now need to translate those words into action if y are to prevent India from completing a 5-0 series whitewash.</w:t>
      </w:r>
    </w:p>
    <w:p w:rsidR="00000000" w:rsidDel="00000000" w:rsidP="00000000" w:rsidRDefault="00000000" w:rsidRPr="00000000" w14:paraId="0000000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x540ay73ly" w:id="1"/>
      <w:bookmarkEnd w:id="1"/>
      <w:r w:rsidDel="00000000" w:rsidR="00000000" w:rsidRPr="00000000">
        <w:rPr>
          <w:rFonts w:ascii="Times New Roman" w:cs="Times New Roman" w:eastAsia="Times New Roman" w:hAnsi="Times New Roman"/>
          <w:b w:val="1"/>
          <w:bCs w:val="1"/>
          <w:sz w:val="34"/>
          <w:szCs w:val="34"/>
          <w:rtl w:val="0"/>
        </w:rPr>
        <w:t xml:space="preserve">Match Details</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Match:</w:t>
      </w:r>
      <w:r w:rsidDel="00000000" w:rsidR="00000000" w:rsidRPr="00000000">
        <w:rPr>
          <w:rFonts w:ascii="Times New Roman" w:cs="Times New Roman" w:eastAsia="Times New Roman" w:hAnsi="Times New Roman"/>
          <w:rtl w:val="0"/>
        </w:rPr>
        <w:t xml:space="preserve"> India vs New Zealand, 4th T20I</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Date:</w:t>
      </w:r>
      <w:r w:rsidDel="00000000" w:rsidR="00000000" w:rsidRPr="00000000">
        <w:rPr>
          <w:rFonts w:ascii="Times New Roman" w:cs="Times New Roman" w:eastAsia="Times New Roman" w:hAnsi="Times New Roman"/>
          <w:rtl w:val="0"/>
        </w:rPr>
        <w:t xml:space="preserve"> October 30, 2026</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Time:</w:t>
      </w:r>
      <w:r w:rsidDel="00000000" w:rsidR="00000000" w:rsidRPr="00000000">
        <w:rPr>
          <w:rFonts w:ascii="Times New Roman" w:cs="Times New Roman" w:eastAsia="Times New Roman" w:hAnsi="Times New Roman"/>
          <w:rtl w:val="0"/>
        </w:rPr>
        <w:t xml:space="preserve"> 12:30 PM IST | 8:00 PM local time</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Venue:</w:t>
      </w:r>
      <w:r w:rsidDel="00000000" w:rsidR="00000000" w:rsidRPr="00000000">
        <w:rPr>
          <w:rFonts w:ascii="Times New Roman" w:cs="Times New Roman" w:eastAsia="Times New Roman" w:hAnsi="Times New Roman"/>
          <w:rtl w:val="0"/>
        </w:rPr>
        <w:t xml:space="preserve"> Eden Park, Auckland</w:t>
      </w:r>
    </w:p>
    <w:p w:rsidR="00000000" w:rsidDel="00000000" w:rsidP="00000000" w:rsidRDefault="00000000" w:rsidRPr="00000000" w14:paraId="0000001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jcuuiypthue" w:id="2"/>
      <w:bookmarkEnd w:id="2"/>
      <w:r w:rsidDel="00000000" w:rsidR="00000000" w:rsidRPr="00000000">
        <w:rPr>
          <w:rFonts w:ascii="Times New Roman" w:cs="Times New Roman" w:eastAsia="Times New Roman" w:hAnsi="Times New Roman"/>
          <w:b w:val="1"/>
          <w:bCs w:val="1"/>
          <w:sz w:val="34"/>
          <w:szCs w:val="34"/>
          <w:rtl w:val="0"/>
        </w:rPr>
        <w:t xml:space="preserve">What to Expect</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rtl w:val="0"/>
        </w:rPr>
        <w:t xml:space="preserve">igh-scoring contest could be on  cards, with both sides possessing  batting firepower to make  most of favourable conditions. Eden Park's shorter boundaries could furr encourage aggressive strokeplay.</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venue has witnessed a successful T20I chase of 245, achieved in 2018. However,  most recent T20I played here in March was dominated by  bowlers, suggesting that  surface could still offer opportunities for  bowling sides.</w:t>
      </w:r>
    </w:p>
    <w:p w:rsidR="00000000" w:rsidDel="00000000" w:rsidP="00000000" w:rsidRDefault="00000000" w:rsidRPr="00000000" w14:paraId="0000001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2oa113skati" w:id="3"/>
      <w:bookmarkEnd w:id="3"/>
      <w:r w:rsidDel="00000000" w:rsidR="00000000" w:rsidRPr="00000000">
        <w:rPr>
          <w:rFonts w:ascii="Times New Roman" w:cs="Times New Roman" w:eastAsia="Times New Roman" w:hAnsi="Times New Roman"/>
          <w:b w:val="1"/>
          <w:bCs w:val="1"/>
          <w:sz w:val="34"/>
          <w:szCs w:val="34"/>
          <w:rtl w:val="0"/>
        </w:rPr>
        <w:t xml:space="preserve">Team News</w:t>
      </w:r>
    </w:p>
    <w:p w:rsidR="00000000" w:rsidDel="00000000" w:rsidP="00000000" w:rsidRDefault="00000000" w:rsidRPr="00000000" w14:paraId="0000001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51k8aoagua4" w:id="4"/>
      <w:bookmarkEnd w:id="4"/>
      <w:r w:rsidDel="00000000" w:rsidR="00000000" w:rsidRPr="00000000">
        <w:rPr>
          <w:rFonts w:ascii="Times New Roman" w:cs="Times New Roman" w:eastAsia="Times New Roman" w:hAnsi="Times New Roman"/>
          <w:b w:val="1"/>
          <w:bCs w:val="1"/>
          <w:color w:val="000000"/>
          <w:sz w:val="26"/>
          <w:szCs w:val="26"/>
          <w:rtl w:val="0"/>
        </w:rPr>
        <w:t xml:space="preserve">India</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India's decision to replace Mayank Yadav with Prince Yadav was described by Shreyas Iyer as a tactical adjustment. With  series already secured, India could consider bringing Mayank back into  playing XI to give him anor opportunity in  remaining matches.</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Probable XI:</w:t>
      </w:r>
      <w:r w:rsidDel="00000000" w:rsidR="00000000" w:rsidRPr="00000000">
        <w:rPr>
          <w:rFonts w:ascii="Times New Roman" w:cs="Times New Roman" w:eastAsia="Times New Roman" w:hAnsi="Times New Roman"/>
          <w:rtl w:val="0"/>
        </w:rPr>
        <w:t xml:space="preserve"> Vaibhav Sooryavanshi, Abhishek Sharma, Sanju Samson (wk), Shreyas Iyer (c), Tilak Varma, Naman Dhir, Nitish Reddy, Axar Patel, Bhuvneshwar Kumar, Prince Yadav, Arshdeep Singh/Mayank Yadav.</w:t>
      </w:r>
    </w:p>
    <w:p w:rsidR="00000000" w:rsidDel="00000000" w:rsidP="00000000" w:rsidRDefault="00000000" w:rsidRPr="00000000" w14:paraId="0000001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qbvr3w7qazr" w:id="5"/>
      <w:bookmarkEnd w:id="5"/>
      <w:r w:rsidDel="00000000" w:rsidR="00000000" w:rsidRPr="00000000">
        <w:rPr>
          <w:rFonts w:ascii="Times New Roman" w:cs="Times New Roman" w:eastAsia="Times New Roman" w:hAnsi="Times New Roman"/>
          <w:b w:val="1"/>
          <w:bCs w:val="1"/>
          <w:color w:val="000000"/>
          <w:sz w:val="26"/>
          <w:szCs w:val="26"/>
          <w:rtl w:val="0"/>
        </w:rPr>
        <w:t xml:space="preserve">New Zealand</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Zealand will be without Lockie Ferguson and Matt Henry for  remainder of  T20I series because of injuries. Nathan Smith, who missed  third match due to a low-grade niggle, is expected to return.</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Kyle Jamieson, meanwhile, is set to feature in  Ford Trophy after playing  previous T20I against India. Smith is likely to replace him in  playing XI as New Zealand look to strengn ir bowling attack following  heavy defeat in  last game, when y conceded 199 in just 13.2 overs.</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Probable XI:</w:t>
      </w:r>
      <w:r w:rsidDel="00000000" w:rsidR="00000000" w:rsidRPr="00000000">
        <w:rPr>
          <w:rFonts w:ascii="Times New Roman" w:cs="Times New Roman" w:eastAsia="Times New Roman" w:hAnsi="Times New Roman"/>
          <w:rtl w:val="0"/>
        </w:rPr>
        <w:t xml:space="preserve"> Tim Seifert (wk), Finn Allen, Daryl Mitchell, Glenn Phillips, Bevon Jacobs, Michael Bracewell, Mitchell Santner (c), Nathan Smith, Adam Milne, Jacob Duffy, Matw Fisher.</w:t>
      </w:r>
    </w:p>
    <w:p w:rsidR="00000000" w:rsidDel="00000000" w:rsidP="00000000" w:rsidRDefault="00000000" w:rsidRPr="00000000" w14:paraId="0000001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b8zpk5d7fw82" w:id="6"/>
      <w:bookmarkEnd w:id="6"/>
      <w:r w:rsidDel="00000000" w:rsidR="00000000" w:rsidRPr="00000000">
        <w:rPr>
          <w:rFonts w:ascii="Times New Roman" w:cs="Times New Roman" w:eastAsia="Times New Roman" w:hAnsi="Times New Roman"/>
          <w:b w:val="1"/>
          <w:bCs w:val="1"/>
          <w:sz w:val="34"/>
          <w:szCs w:val="34"/>
          <w:rtl w:val="0"/>
        </w:rPr>
        <w:t xml:space="preserve">Did You Know?</w:t>
      </w:r>
    </w:p>
    <w:p w:rsidR="00000000" w:rsidDel="00000000" w:rsidP="00000000" w:rsidRDefault="00000000" w:rsidRPr="00000000" w14:paraId="0000001C">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 have dominated  Powerplay in this series, averaging 85 runs during  first six overs.</w:t>
      </w:r>
    </w:p>
    <w:p w:rsidR="00000000" w:rsidDel="00000000" w:rsidP="00000000" w:rsidRDefault="00000000" w:rsidRPr="00000000" w14:paraId="0000001D">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Zealand's seamers have conceded runs at an economy rate of 12.85 against India in T20Is in 2026.</w:t>
      </w:r>
    </w:p>
    <w:p w:rsidR="00000000" w:rsidDel="00000000" w:rsidP="00000000" w:rsidRDefault="00000000" w:rsidRPr="00000000" w14:paraId="0000001E">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Zealand openers Tim Seifert and Finn Allen average 62.09 in victories, compared with 23.44 in defeats.</w:t>
      </w:r>
    </w:p>
    <w:p w:rsidR="00000000" w:rsidDel="00000000" w:rsidP="00000000" w:rsidRDefault="00000000" w:rsidRPr="00000000" w14:paraId="0000001F">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Mitchell Santner is  joint-leading wicket-taker against India in T20Is, with 30 wickets. He is also  only New Zealand bowler with an economy rate below 10 in  ongoing series.</w:t>
      </w:r>
    </w:p>
    <w:p w:rsidR="00000000" w:rsidDel="00000000" w:rsidP="00000000" w:rsidRDefault="00000000" w:rsidRPr="00000000" w14:paraId="0000002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qvqkytwobkl" w:id="7"/>
      <w:bookmarkEnd w:id="7"/>
      <w:r w:rsidDel="00000000" w:rsidR="00000000" w:rsidRPr="00000000">
        <w:rPr>
          <w:rFonts w:ascii="Times New Roman" w:cs="Times New Roman" w:eastAsia="Times New Roman" w:hAnsi="Times New Roman"/>
          <w:b w:val="1"/>
          <w:bCs w:val="1"/>
          <w:sz w:val="34"/>
          <w:szCs w:val="34"/>
          <w:rtl w:val="0"/>
        </w:rPr>
        <w:t xml:space="preserve">What They Said</w:t>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Tilak Varma on his bowling:</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management, we have spoken about my bowling and I have put in a lot of work. Now, we have Naman Dhir in  team, and he is bowling well, so re hasn't been much need for me to bowl. However, I continue to practise behind  scenes. I am confident that I will bowl whenever I get  opportunity. At  moment, Naman Dhir is doing a good job with  ball in T20 cricket.”</w:t>
      </w:r>
    </w:p>
    <w:p w:rsidR="00000000" w:rsidDel="00000000" w:rsidP="00000000" w:rsidRDefault="00000000" w:rsidRPr="00000000" w14:paraId="0000002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New Zealand head coach Rob Walter on  injuries to Lockie Ferguson and Matt Henry:</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“We're gutted for Lockie and Matt. Injuries are part and parcel of international cricket, but that doesn't make missing games any easier. Fortunately, Matt was already expected to sit out  remaining T20Is with his busy summer schedule in mind, and we hope he will still play an important role in  ODIs. I know Lockie was excited about playing in front of a sold-out home crowd at Eden Park, but he is determined to return for  ODI series.”</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