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heading=h.xm00s4fv41c7" w:id="0"/>
      <w:bookmarkEnd w:id="0"/>
      <w:r w:rsidDel="00000000" w:rsidR="00000000" w:rsidRPr="00000000">
        <w:rPr>
          <w:rtl w:val="0"/>
        </w:rPr>
        <w:t xml:space="preserve">Bitácora</w:t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98"/>
        <w:gridCol w:w="4536"/>
        <w:tblGridChange w:id="0">
          <w:tblGrid>
            <w:gridCol w:w="5098"/>
            <w:gridCol w:w="4536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3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Nombre del Proyecto: Gestión del Inventario Escolar</w:t>
            </w:r>
          </w:p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Equipo No.: </w:t>
              <w:tab/>
              <w:t xml:space="preserve">9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Fecha: 13-05-2026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Número de sesión / Día de trabajo: Martes 13 de Mayo del 2026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Modalidad: Presencial / Virtual / Mixto</w:t>
            </w:r>
          </w:p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Duración de la sesión: 96 horas (martes 12 a viernes 15 de Mayo)</w:t>
            </w:r>
          </w:p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0" w:line="276" w:lineRule="auto"/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bookmarkStart w:colFirst="0" w:colLast="0" w:name="_heading=h.ik1x2xv2vdpl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Asistencia y Participación</w:t>
      </w:r>
    </w:p>
    <w:tbl>
      <w:tblPr>
        <w:tblStyle w:val="Table2"/>
        <w:tblW w:w="8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25"/>
        <w:gridCol w:w="1425"/>
        <w:gridCol w:w="1515"/>
        <w:gridCol w:w="2250"/>
        <w:gridCol w:w="2220"/>
        <w:tblGridChange w:id="0">
          <w:tblGrid>
            <w:gridCol w:w="1425"/>
            <w:gridCol w:w="1425"/>
            <w:gridCol w:w="1515"/>
            <w:gridCol w:w="2250"/>
            <w:gridCol w:w="222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Integrante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Asistencia (Sí/No)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Actividades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Entregables Esperados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Humberto Martinez Lopez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Trabajador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N/A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N/A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Gael Guzmán Solis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Analista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Redacción del resumen ejecutivo y Análisis de Negocio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.Apartado 1 y 3 del documento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Jorge Villalobos Araiza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Planificador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Análisis de correcciones necesarias al entregable.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Retroalimentación al equipo del avance del prototipo.</w:t>
            </w:r>
          </w:p>
          <w:p w:rsidR="00000000" w:rsidDel="00000000" w:rsidP="00000000" w:rsidRDefault="00000000" w:rsidRPr="00000000" w14:paraId="00000024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Avance se corrección de requerimientos.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Noe Shaddai De Luna Ortega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Revisor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Correcciones en el código del programa.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Avance</w:t>
            </w:r>
          </w:p>
        </w:tc>
      </w:tr>
    </w:tbl>
    <w:p w:rsidR="00000000" w:rsidDel="00000000" w:rsidP="00000000" w:rsidRDefault="00000000" w:rsidRPr="00000000" w14:paraId="0000002A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0" w:line="276" w:lineRule="auto"/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bookmarkStart w:colFirst="0" w:colLast="0" w:name="_heading=h.d7y3fjeogvxk" w:id="2"/>
      <w:bookmarkEnd w:id="2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Actividades Ejecutadas</w:t>
      </w:r>
    </w:p>
    <w:tbl>
      <w:tblPr>
        <w:tblStyle w:val="Table3"/>
        <w:tblW w:w="8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55"/>
        <w:gridCol w:w="1845"/>
        <w:gridCol w:w="1035"/>
        <w:gridCol w:w="1425"/>
        <w:gridCol w:w="1575"/>
        <w:tblGridChange w:id="0">
          <w:tblGrid>
            <w:gridCol w:w="2955"/>
            <w:gridCol w:w="1845"/>
            <w:gridCol w:w="1035"/>
            <w:gridCol w:w="1425"/>
            <w:gridCol w:w="1575"/>
          </w:tblGrid>
        </w:tblGridChange>
      </w:tblGrid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Responsable(s)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Hr. Ini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Hr. fin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Estado (Completado / En proceso / Pendiente)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Elaboración de Objetivos del proyecto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Gael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08:00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09:00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Completado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Retroalimentación del prototipo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Jorge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8:00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9:00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Completado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Corrección de requerimientos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Jorge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8:00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9:00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Completado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Redacción general, análisis y revisión del resumen ejecutivo.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Gael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8:00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9:00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Completado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Avance y corrección en prototipo funcional final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Noe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8:00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9:00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Avance</w:t>
            </w:r>
          </w:p>
        </w:tc>
      </w:tr>
    </w:tbl>
    <w:p w:rsidR="00000000" w:rsidDel="00000000" w:rsidP="00000000" w:rsidRDefault="00000000" w:rsidRPr="00000000" w14:paraId="0000004A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0" w:line="276" w:lineRule="auto"/>
        <w:rPr/>
      </w:pPr>
      <w:bookmarkStart w:colFirst="0" w:colLast="0" w:name="_heading=h.y68f78i4dg3o" w:id="3"/>
      <w:bookmarkEnd w:id="3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Gestión de Riesgos e Incidencias</w:t>
      </w:r>
      <w:r w:rsidDel="00000000" w:rsidR="00000000" w:rsidRPr="00000000">
        <w:rPr>
          <w:rtl w:val="0"/>
        </w:rPr>
      </w:r>
    </w:p>
    <w:tbl>
      <w:tblPr>
        <w:tblStyle w:val="Table4"/>
        <w:tblW w:w="8838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23.802547770701"/>
        <w:gridCol w:w="2974.1464968152873"/>
        <w:gridCol w:w="3340.050955414013"/>
        <w:tblGridChange w:id="0">
          <w:tblGrid>
            <w:gridCol w:w="2523.802547770701"/>
            <w:gridCol w:w="2974.1464968152873"/>
            <w:gridCol w:w="3340.050955414013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Riesgo / Problema detectado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Impacto en alcance/tiempo/costo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Acción correctiva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Reasignación en costos operativos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Costo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Se discutió con el equipo un salario más pequeño.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Corrección de errores en código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Tiempo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Se detectaron áreas de mejora en el entregable.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N/A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N/A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Sin más incidencias reportadas.</w:t>
            </w:r>
          </w:p>
        </w:tc>
      </w:tr>
    </w:tbl>
    <w:p w:rsidR="00000000" w:rsidDel="00000000" w:rsidP="00000000" w:rsidRDefault="00000000" w:rsidRPr="00000000" w14:paraId="00000059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0" w:line="276" w:lineRule="auto"/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bookmarkStart w:colFirst="0" w:colLast="0" w:name="_heading=h.6n59c2672qt" w:id="4"/>
      <w:bookmarkEnd w:id="4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Entregables y Evidencias Generadas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Repositorio (enlace)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Documento general (avance a 13 de mayo):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Avance del documento final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Bitácora 13 de mayo: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Bitácora de actividades del día 13 de mayo.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line="276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s-MX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9vU/IZlaQNd46lyN5isoHuAvDQ==">CgMxLjAyDmgueG0wMHM0ZnY0MWM3Mg5oLmlrMXgyeHYydmRwbDIOaC5kN3kzZmplb2d2eGsyDmgueTY4Zjc4aTRkZzNvMg1oLjZuNTljMjY3MnF0OAByITFkZ0o5RWF6RmMtT096eFFMVzh2SE1ScGcxalRrb1ZNaA==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