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863A12" w14:textId="77777777" w:rsidR="00216A9D" w:rsidRPr="00A82E07" w:rsidRDefault="00216A9D">
      <w:pPr>
        <w:rPr>
          <w:rFonts w:ascii="Times New Roman" w:hAnsi="Times New Roman" w:cs="Times New Roman"/>
        </w:rPr>
      </w:pPr>
    </w:p>
    <w:p w14:paraId="55FB413A" w14:textId="77777777" w:rsidR="00E53CD3" w:rsidRPr="00A82E07" w:rsidRDefault="00E53CD3">
      <w:pPr>
        <w:rPr>
          <w:rFonts w:ascii="Times New Roman" w:hAnsi="Times New Roman" w:cs="Times New Roman"/>
        </w:rPr>
      </w:pPr>
    </w:p>
    <w:p w14:paraId="24ADC839" w14:textId="77777777" w:rsidR="00E53CD3" w:rsidRPr="00A82E07" w:rsidRDefault="00E53CD3">
      <w:pPr>
        <w:rPr>
          <w:rFonts w:ascii="Times New Roman" w:hAnsi="Times New Roman" w:cs="Times New Roman"/>
        </w:rPr>
      </w:pPr>
    </w:p>
    <w:p w14:paraId="6E5AD9BB" w14:textId="77777777" w:rsidR="00E53CD3" w:rsidRPr="00A82E07" w:rsidRDefault="00E53CD3">
      <w:pPr>
        <w:rPr>
          <w:rFonts w:ascii="Times New Roman" w:hAnsi="Times New Roman" w:cs="Times New Roman"/>
        </w:rPr>
      </w:pPr>
    </w:p>
    <w:p w14:paraId="2A3C2F5E" w14:textId="77777777" w:rsidR="00E53CD3" w:rsidRPr="00A82E07" w:rsidRDefault="00E53CD3">
      <w:pPr>
        <w:rPr>
          <w:rFonts w:ascii="Times New Roman" w:hAnsi="Times New Roman" w:cs="Times New Roman"/>
        </w:rPr>
      </w:pPr>
    </w:p>
    <w:p w14:paraId="1B80A00F" w14:textId="77777777" w:rsidR="00E53CD3" w:rsidRPr="00A82E07" w:rsidRDefault="00E53CD3">
      <w:pPr>
        <w:rPr>
          <w:rFonts w:ascii="Times New Roman" w:hAnsi="Times New Roman" w:cs="Times New Roman"/>
        </w:rPr>
      </w:pPr>
    </w:p>
    <w:p w14:paraId="199E921F" w14:textId="77777777" w:rsidR="00E53CD3" w:rsidRPr="00A82E07" w:rsidRDefault="00E53CD3">
      <w:pPr>
        <w:rPr>
          <w:rFonts w:ascii="Times New Roman" w:hAnsi="Times New Roman" w:cs="Times New Roman"/>
        </w:rPr>
      </w:pPr>
    </w:p>
    <w:p w14:paraId="213559CF" w14:textId="77777777" w:rsidR="00E53CD3" w:rsidRPr="00A82E07" w:rsidRDefault="00E53CD3">
      <w:pPr>
        <w:rPr>
          <w:rFonts w:ascii="Times New Roman" w:hAnsi="Times New Roman" w:cs="Times New Roman"/>
        </w:rPr>
      </w:pPr>
    </w:p>
    <w:p w14:paraId="53C62458" w14:textId="77777777" w:rsidR="00566AB4" w:rsidRPr="00A82E07" w:rsidRDefault="00566AB4" w:rsidP="00566AB4">
      <w:pPr>
        <w:jc w:val="center"/>
        <w:rPr>
          <w:rFonts w:ascii="Times New Roman" w:hAnsi="Times New Roman" w:cs="Times New Roman"/>
          <w:b/>
          <w:bCs/>
          <w:sz w:val="40"/>
          <w:szCs w:val="40"/>
        </w:rPr>
      </w:pPr>
    </w:p>
    <w:p w14:paraId="5543A842" w14:textId="23D02590" w:rsidR="00E53CD3" w:rsidRPr="00A82E07" w:rsidRDefault="00294742" w:rsidP="00294742">
      <w:pPr>
        <w:jc w:val="center"/>
        <w:rPr>
          <w:rFonts w:ascii="Times New Roman" w:hAnsi="Times New Roman" w:cs="Times New Roman"/>
          <w:b/>
          <w:bCs/>
          <w:sz w:val="40"/>
          <w:szCs w:val="40"/>
        </w:rPr>
      </w:pPr>
      <w:r w:rsidRPr="00294742">
        <w:rPr>
          <w:rFonts w:ascii="Times New Roman" w:hAnsi="Times New Roman" w:cs="Times New Roman"/>
          <w:b/>
          <w:bCs/>
          <w:sz w:val="40"/>
          <w:szCs w:val="40"/>
        </w:rPr>
        <w:t>Causal Relationship</w:t>
      </w:r>
      <w:r>
        <w:rPr>
          <w:rFonts w:ascii="Times New Roman" w:hAnsi="Times New Roman" w:cs="Times New Roman"/>
          <w:b/>
          <w:bCs/>
          <w:sz w:val="40"/>
          <w:szCs w:val="40"/>
        </w:rPr>
        <w:t xml:space="preserve"> </w:t>
      </w:r>
      <w:r w:rsidRPr="00294742">
        <w:rPr>
          <w:rFonts w:ascii="Times New Roman" w:hAnsi="Times New Roman" w:cs="Times New Roman"/>
          <w:b/>
          <w:bCs/>
          <w:sz w:val="40"/>
          <w:szCs w:val="40"/>
        </w:rPr>
        <w:t>Between Gross Savings</w:t>
      </w:r>
      <w:r>
        <w:rPr>
          <w:rFonts w:ascii="Times New Roman" w:hAnsi="Times New Roman" w:cs="Times New Roman"/>
          <w:b/>
          <w:bCs/>
          <w:sz w:val="40"/>
          <w:szCs w:val="40"/>
        </w:rPr>
        <w:t xml:space="preserve"> and </w:t>
      </w:r>
      <w:r w:rsidR="00566AB4" w:rsidRPr="00A82E07">
        <w:rPr>
          <w:rFonts w:ascii="Times New Roman" w:hAnsi="Times New Roman" w:cs="Times New Roman"/>
          <w:b/>
          <w:bCs/>
          <w:sz w:val="40"/>
          <w:szCs w:val="40"/>
        </w:rPr>
        <w:t>External Debt</w:t>
      </w:r>
    </w:p>
    <w:p w14:paraId="116F9FE9" w14:textId="70ACDB08" w:rsidR="00E53CD3" w:rsidRPr="00A82E07" w:rsidRDefault="00566AB4" w:rsidP="00566AB4">
      <w:pPr>
        <w:jc w:val="center"/>
        <w:rPr>
          <w:rFonts w:ascii="Times New Roman" w:hAnsi="Times New Roman" w:cs="Times New Roman"/>
        </w:rPr>
      </w:pPr>
      <w:r w:rsidRPr="00A82E07">
        <w:rPr>
          <w:rFonts w:ascii="Times New Roman" w:hAnsi="Times New Roman" w:cs="Times New Roman"/>
        </w:rPr>
        <w:t>Akmyrat Tirkeshov</w:t>
      </w:r>
    </w:p>
    <w:tbl>
      <w:tblPr>
        <w:tblStyle w:val="PlainTable2"/>
        <w:tblW w:w="0" w:type="auto"/>
        <w:tblBorders>
          <w:top w:val="single" w:sz="4" w:space="0" w:color="auto"/>
          <w:bottom w:val="none" w:sz="0" w:space="0" w:color="auto"/>
        </w:tblBorders>
        <w:tblLook w:val="04A0" w:firstRow="1" w:lastRow="0" w:firstColumn="1" w:lastColumn="0" w:noHBand="0" w:noVBand="1"/>
      </w:tblPr>
      <w:tblGrid>
        <w:gridCol w:w="9360"/>
      </w:tblGrid>
      <w:tr w:rsidR="00DA0513" w:rsidRPr="001E7938" w14:paraId="268303B4" w14:textId="77777777" w:rsidTr="005D29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6" w:type="dxa"/>
            <w:tcBorders>
              <w:bottom w:val="none" w:sz="0" w:space="0" w:color="auto"/>
            </w:tcBorders>
            <w:shd w:val="clear" w:color="auto" w:fill="auto"/>
          </w:tcPr>
          <w:p w14:paraId="726EFA3E" w14:textId="1C0FE207" w:rsidR="00DA0513" w:rsidRPr="007E3609" w:rsidRDefault="00DA0513" w:rsidP="008E0BD8">
            <w:pPr>
              <w:jc w:val="both"/>
              <w:rPr>
                <w:rFonts w:ascii="Times New Roman" w:hAnsi="Times New Roman" w:cs="Times New Roman"/>
                <w:b w:val="0"/>
                <w:bCs w:val="0"/>
                <w:sz w:val="24"/>
                <w:szCs w:val="24"/>
              </w:rPr>
            </w:pPr>
            <w:r w:rsidRPr="001E7938">
              <w:rPr>
                <w:rFonts w:ascii="Times New Roman" w:hAnsi="Times New Roman" w:cs="Times New Roman"/>
                <w:sz w:val="24"/>
                <w:szCs w:val="24"/>
              </w:rPr>
              <w:t xml:space="preserve">Abstract: </w:t>
            </w:r>
            <w:r w:rsidRPr="00DA0513">
              <w:rPr>
                <w:rFonts w:ascii="Times New Roman" w:hAnsi="Times New Roman" w:cs="Times New Roman"/>
                <w:b w:val="0"/>
                <w:bCs w:val="0"/>
                <w:sz w:val="24"/>
                <w:szCs w:val="24"/>
              </w:rPr>
              <w:t>This study examines whether higher domestic savings reduce external debt levels using panel data from 60 countries</w:t>
            </w:r>
            <w:r w:rsidR="005D29D7">
              <w:rPr>
                <w:rFonts w:ascii="Times New Roman" w:hAnsi="Times New Roman" w:cs="Times New Roman"/>
                <w:b w:val="0"/>
                <w:bCs w:val="0"/>
                <w:sz w:val="24"/>
                <w:szCs w:val="24"/>
              </w:rPr>
              <w:t xml:space="preserve"> for 27 years</w:t>
            </w:r>
            <w:r w:rsidRPr="00DA0513">
              <w:rPr>
                <w:rFonts w:ascii="Times New Roman" w:hAnsi="Times New Roman" w:cs="Times New Roman"/>
                <w:b w:val="0"/>
                <w:bCs w:val="0"/>
                <w:sz w:val="24"/>
                <w:szCs w:val="24"/>
              </w:rPr>
              <w:t xml:space="preserve">, totaling 1,609 observations. </w:t>
            </w:r>
            <w:r>
              <w:rPr>
                <w:rFonts w:ascii="Times New Roman" w:hAnsi="Times New Roman" w:cs="Times New Roman"/>
                <w:b w:val="0"/>
                <w:bCs w:val="0"/>
                <w:sz w:val="24"/>
                <w:szCs w:val="24"/>
              </w:rPr>
              <w:t>using</w:t>
            </w:r>
            <w:r w:rsidRPr="00DA0513">
              <w:rPr>
                <w:rFonts w:ascii="Times New Roman" w:hAnsi="Times New Roman" w:cs="Times New Roman"/>
                <w:b w:val="0"/>
                <w:bCs w:val="0"/>
                <w:sz w:val="24"/>
                <w:szCs w:val="24"/>
              </w:rPr>
              <w:t xml:space="preserve"> both </w:t>
            </w:r>
            <w:r>
              <w:rPr>
                <w:rFonts w:ascii="Times New Roman" w:hAnsi="Times New Roman" w:cs="Times New Roman"/>
                <w:b w:val="0"/>
                <w:bCs w:val="0"/>
                <w:sz w:val="24"/>
                <w:szCs w:val="24"/>
              </w:rPr>
              <w:t>first differences</w:t>
            </w:r>
            <w:r w:rsidRPr="00DA0513">
              <w:rPr>
                <w:rFonts w:ascii="Times New Roman" w:hAnsi="Times New Roman" w:cs="Times New Roman"/>
                <w:b w:val="0"/>
                <w:bCs w:val="0"/>
                <w:sz w:val="24"/>
                <w:szCs w:val="24"/>
              </w:rPr>
              <w:t xml:space="preserve"> and fixed effects models, we analyze the impact of gross savings on external debt stocks. The findings</w:t>
            </w:r>
            <w:r>
              <w:rPr>
                <w:rFonts w:ascii="Times New Roman" w:hAnsi="Times New Roman" w:cs="Times New Roman"/>
                <w:b w:val="0"/>
                <w:bCs w:val="0"/>
                <w:sz w:val="24"/>
                <w:szCs w:val="24"/>
              </w:rPr>
              <w:t xml:space="preserve"> from </w:t>
            </w:r>
            <w:r w:rsidRPr="00DA0513">
              <w:rPr>
                <w:rFonts w:ascii="Times New Roman" w:hAnsi="Times New Roman" w:cs="Times New Roman"/>
                <w:b w:val="0"/>
                <w:bCs w:val="0"/>
                <w:sz w:val="24"/>
                <w:szCs w:val="24"/>
              </w:rPr>
              <w:t xml:space="preserve">cross-sectional OLS </w:t>
            </w:r>
            <w:r>
              <w:rPr>
                <w:rFonts w:ascii="Times New Roman" w:hAnsi="Times New Roman" w:cs="Times New Roman"/>
                <w:b w:val="0"/>
                <w:bCs w:val="0"/>
                <w:sz w:val="24"/>
                <w:szCs w:val="24"/>
              </w:rPr>
              <w:t>for the year</w:t>
            </w:r>
            <w:r w:rsidR="005D29D7">
              <w:rPr>
                <w:rFonts w:ascii="Times New Roman" w:hAnsi="Times New Roman" w:cs="Times New Roman"/>
                <w:b w:val="0"/>
                <w:bCs w:val="0"/>
                <w:sz w:val="24"/>
                <w:szCs w:val="24"/>
              </w:rPr>
              <w:t xml:space="preserve"> 2006</w:t>
            </w:r>
            <w:r>
              <w:rPr>
                <w:rFonts w:ascii="Times New Roman" w:hAnsi="Times New Roman" w:cs="Times New Roman"/>
                <w:b w:val="0"/>
                <w:bCs w:val="0"/>
                <w:sz w:val="24"/>
                <w:szCs w:val="24"/>
              </w:rPr>
              <w:t xml:space="preserve"> </w:t>
            </w:r>
            <w:r w:rsidRPr="00DA0513">
              <w:rPr>
                <w:rFonts w:ascii="Times New Roman" w:hAnsi="Times New Roman" w:cs="Times New Roman"/>
                <w:b w:val="0"/>
                <w:bCs w:val="0"/>
                <w:sz w:val="24"/>
                <w:szCs w:val="24"/>
              </w:rPr>
              <w:t xml:space="preserve">reveal that one </w:t>
            </w:r>
            <w:r>
              <w:rPr>
                <w:rFonts w:ascii="Times New Roman" w:hAnsi="Times New Roman" w:cs="Times New Roman"/>
                <w:b w:val="0"/>
                <w:bCs w:val="0"/>
                <w:sz w:val="24"/>
                <w:szCs w:val="24"/>
              </w:rPr>
              <w:t>USD</w:t>
            </w:r>
            <w:r w:rsidRPr="00DA0513">
              <w:rPr>
                <w:rFonts w:ascii="Times New Roman" w:hAnsi="Times New Roman" w:cs="Times New Roman"/>
                <w:b w:val="0"/>
                <w:bCs w:val="0"/>
                <w:sz w:val="24"/>
                <w:szCs w:val="24"/>
              </w:rPr>
              <w:t xml:space="preserve"> increase in gross savings is associated with an approximate 0.58 </w:t>
            </w:r>
            <w:r>
              <w:rPr>
                <w:rFonts w:ascii="Times New Roman" w:hAnsi="Times New Roman" w:cs="Times New Roman"/>
                <w:b w:val="0"/>
                <w:bCs w:val="0"/>
                <w:sz w:val="24"/>
                <w:szCs w:val="24"/>
              </w:rPr>
              <w:t>USD</w:t>
            </w:r>
            <w:r w:rsidRPr="00DA0513">
              <w:rPr>
                <w:rFonts w:ascii="Times New Roman" w:hAnsi="Times New Roman" w:cs="Times New Roman"/>
                <w:b w:val="0"/>
                <w:bCs w:val="0"/>
                <w:sz w:val="24"/>
                <w:szCs w:val="24"/>
              </w:rPr>
              <w:t xml:space="preserve"> decline in external debt, after controlling for GDP, trade, and inflation. </w:t>
            </w:r>
            <w:r w:rsidR="00327044">
              <w:rPr>
                <w:rFonts w:ascii="Times New Roman" w:hAnsi="Times New Roman" w:cs="Times New Roman"/>
                <w:b w:val="0"/>
                <w:bCs w:val="0"/>
                <w:sz w:val="24"/>
                <w:szCs w:val="24"/>
              </w:rPr>
              <w:t>Fixed effects</w:t>
            </w:r>
            <w:r w:rsidR="005D29D7" w:rsidRPr="005D29D7">
              <w:rPr>
                <w:rFonts w:ascii="Times New Roman" w:hAnsi="Times New Roman" w:cs="Times New Roman"/>
                <w:b w:val="0"/>
                <w:bCs w:val="0"/>
                <w:sz w:val="24"/>
                <w:szCs w:val="24"/>
              </w:rPr>
              <w:t xml:space="preserve"> estimations further reveal that short-term changes in savings also contribute to reductions in external debt, though with varying magnitudes depending on economic conditions. These results suggest that higher domestic savings can help lower external debt, </w:t>
            </w:r>
            <w:r w:rsidR="00294742">
              <w:rPr>
                <w:rFonts w:ascii="Times New Roman" w:hAnsi="Times New Roman" w:cs="Times New Roman"/>
                <w:b w:val="0"/>
                <w:bCs w:val="0"/>
                <w:sz w:val="24"/>
                <w:szCs w:val="24"/>
              </w:rPr>
              <w:t>but</w:t>
            </w:r>
            <w:r w:rsidR="005D29D7" w:rsidRPr="005D29D7">
              <w:rPr>
                <w:rFonts w:ascii="Times New Roman" w:hAnsi="Times New Roman" w:cs="Times New Roman"/>
                <w:b w:val="0"/>
                <w:bCs w:val="0"/>
                <w:sz w:val="24"/>
                <w:szCs w:val="24"/>
              </w:rPr>
              <w:t xml:space="preserve"> the extent of this effect may differ across countries and time periods.</w:t>
            </w:r>
          </w:p>
        </w:tc>
      </w:tr>
    </w:tbl>
    <w:p w14:paraId="45B38120" w14:textId="77777777" w:rsidR="00E53CD3" w:rsidRPr="00A82E07" w:rsidRDefault="00E53CD3">
      <w:pPr>
        <w:rPr>
          <w:rFonts w:ascii="Times New Roman" w:hAnsi="Times New Roman" w:cs="Times New Roman"/>
        </w:rPr>
      </w:pPr>
    </w:p>
    <w:p w14:paraId="6BEEA3DE" w14:textId="77777777" w:rsidR="00A82E07" w:rsidRPr="00A82E07" w:rsidRDefault="00A82E07">
      <w:pPr>
        <w:rPr>
          <w:rFonts w:ascii="Times New Roman" w:hAnsi="Times New Roman" w:cs="Times New Roman"/>
        </w:rPr>
      </w:pPr>
    </w:p>
    <w:p w14:paraId="0DE27B88" w14:textId="77777777" w:rsidR="00E53CD3" w:rsidRPr="00A82E07" w:rsidRDefault="00E53CD3">
      <w:pPr>
        <w:rPr>
          <w:rFonts w:ascii="Times New Roman" w:hAnsi="Times New Roman" w:cs="Times New Roman"/>
        </w:rPr>
      </w:pPr>
    </w:p>
    <w:p w14:paraId="3E6AF6AE" w14:textId="77777777" w:rsidR="00E53CD3" w:rsidRPr="00A82E07" w:rsidRDefault="00E53CD3">
      <w:pPr>
        <w:rPr>
          <w:rFonts w:ascii="Times New Roman" w:hAnsi="Times New Roman" w:cs="Times New Roman"/>
        </w:rPr>
      </w:pPr>
    </w:p>
    <w:p w14:paraId="44221613" w14:textId="77777777" w:rsidR="00E53CD3" w:rsidRPr="00A82E07" w:rsidRDefault="00E53CD3">
      <w:pPr>
        <w:rPr>
          <w:rFonts w:ascii="Times New Roman" w:hAnsi="Times New Roman" w:cs="Times New Roman"/>
        </w:rPr>
      </w:pPr>
    </w:p>
    <w:p w14:paraId="6D130678" w14:textId="77777777" w:rsidR="00E53CD3" w:rsidRDefault="00E53CD3">
      <w:pPr>
        <w:rPr>
          <w:rFonts w:ascii="Times New Roman" w:hAnsi="Times New Roman" w:cs="Times New Roman"/>
        </w:rPr>
      </w:pPr>
    </w:p>
    <w:p w14:paraId="790E5F86" w14:textId="77777777" w:rsidR="005D29D7" w:rsidRPr="00A82E07" w:rsidRDefault="005D29D7">
      <w:pPr>
        <w:rPr>
          <w:rFonts w:ascii="Times New Roman" w:hAnsi="Times New Roman" w:cs="Times New Roman"/>
        </w:rPr>
      </w:pPr>
    </w:p>
    <w:p w14:paraId="747F8429" w14:textId="77777777" w:rsidR="00E53CD3" w:rsidRPr="00A82E07" w:rsidRDefault="00E53CD3">
      <w:pPr>
        <w:rPr>
          <w:rFonts w:ascii="Times New Roman" w:hAnsi="Times New Roman" w:cs="Times New Roman"/>
        </w:rPr>
      </w:pPr>
    </w:p>
    <w:p w14:paraId="32CFA2AF" w14:textId="77777777" w:rsidR="00580415" w:rsidRPr="005D3D1C" w:rsidRDefault="00580415" w:rsidP="00580415">
      <w:pPr>
        <w:pStyle w:val="ListParagraph"/>
        <w:numPr>
          <w:ilvl w:val="0"/>
          <w:numId w:val="2"/>
        </w:numPr>
        <w:rPr>
          <w:rFonts w:ascii="Times New Roman" w:hAnsi="Times New Roman" w:cs="Times New Roman"/>
          <w:b/>
          <w:bCs/>
          <w:sz w:val="28"/>
          <w:szCs w:val="28"/>
        </w:rPr>
      </w:pPr>
      <w:r w:rsidRPr="005D3D1C">
        <w:rPr>
          <w:rFonts w:ascii="Times New Roman" w:hAnsi="Times New Roman" w:cs="Times New Roman"/>
          <w:b/>
          <w:bCs/>
          <w:sz w:val="28"/>
          <w:szCs w:val="28"/>
        </w:rPr>
        <w:lastRenderedPageBreak/>
        <w:t>Introduction</w:t>
      </w:r>
    </w:p>
    <w:p w14:paraId="03C96CCB" w14:textId="6592985F" w:rsidR="003522FA" w:rsidRDefault="00294742" w:rsidP="000B1997">
      <w:pPr>
        <w:jc w:val="both"/>
        <w:rPr>
          <w:rFonts w:ascii="Times New Roman" w:hAnsi="Times New Roman" w:cs="Times New Roman"/>
        </w:rPr>
      </w:pPr>
      <w:r w:rsidRPr="00294742">
        <w:rPr>
          <w:rFonts w:ascii="Times New Roman" w:hAnsi="Times New Roman" w:cs="Times New Roman"/>
        </w:rPr>
        <w:t xml:space="preserve">Since the seminal work of Lewis (1955), the role of savings in fostering economic development has been central to policy debates. While much attention has focused on how savings drive growth through capital accumulation, a critical yet underexplored question persists: </w:t>
      </w:r>
      <w:r w:rsidRPr="00294742">
        <w:rPr>
          <w:rFonts w:ascii="Times New Roman" w:hAnsi="Times New Roman" w:cs="Times New Roman"/>
          <w:b/>
          <w:bCs/>
        </w:rPr>
        <w:t>Does higher savings reduce a country’s external debt?</w:t>
      </w:r>
      <w:r w:rsidRPr="00294742">
        <w:rPr>
          <w:rFonts w:ascii="Times New Roman" w:hAnsi="Times New Roman" w:cs="Times New Roman"/>
        </w:rPr>
        <w:t xml:space="preserve"> This </w:t>
      </w:r>
      <w:r>
        <w:rPr>
          <w:rFonts w:ascii="Times New Roman" w:hAnsi="Times New Roman" w:cs="Times New Roman"/>
        </w:rPr>
        <w:t>question</w:t>
      </w:r>
      <w:r w:rsidRPr="00294742">
        <w:rPr>
          <w:rFonts w:ascii="Times New Roman" w:hAnsi="Times New Roman" w:cs="Times New Roman"/>
        </w:rPr>
        <w:t xml:space="preserve"> carries major impact</w:t>
      </w:r>
      <w:r>
        <w:rPr>
          <w:rFonts w:ascii="Times New Roman" w:hAnsi="Times New Roman" w:cs="Times New Roman"/>
        </w:rPr>
        <w:t xml:space="preserve"> </w:t>
      </w:r>
      <w:r w:rsidRPr="00294742">
        <w:rPr>
          <w:rFonts w:ascii="Times New Roman" w:hAnsi="Times New Roman" w:cs="Times New Roman"/>
        </w:rPr>
        <w:t xml:space="preserve">for nations grappling with debt sustainability. High external debt, as seen in countries like Argentina and Sri Lanka, often </w:t>
      </w:r>
      <w:r w:rsidR="007521A5">
        <w:rPr>
          <w:rFonts w:ascii="Times New Roman" w:hAnsi="Times New Roman" w:cs="Times New Roman"/>
        </w:rPr>
        <w:t>c</w:t>
      </w:r>
      <w:r w:rsidR="007521A5" w:rsidRPr="007521A5">
        <w:rPr>
          <w:rFonts w:ascii="Times New Roman" w:hAnsi="Times New Roman" w:cs="Times New Roman"/>
        </w:rPr>
        <w:t>ause</w:t>
      </w:r>
      <w:r w:rsidR="007521A5" w:rsidRPr="007521A5">
        <w:rPr>
          <w:rFonts w:ascii="Times New Roman" w:hAnsi="Times New Roman" w:cs="Times New Roman"/>
        </w:rPr>
        <w:t xml:space="preserve"> </w:t>
      </w:r>
      <w:r w:rsidRPr="00294742">
        <w:rPr>
          <w:rFonts w:ascii="Times New Roman" w:hAnsi="Times New Roman" w:cs="Times New Roman"/>
        </w:rPr>
        <w:t xml:space="preserve">fiscal crises, currency instability, and constrained public investment. </w:t>
      </w:r>
      <w:r w:rsidR="007521A5" w:rsidRPr="007521A5">
        <w:rPr>
          <w:rFonts w:ascii="Times New Roman" w:hAnsi="Times New Roman" w:cs="Times New Roman"/>
        </w:rPr>
        <w:t>On the other hand</w:t>
      </w:r>
      <w:r w:rsidRPr="00294742">
        <w:rPr>
          <w:rFonts w:ascii="Times New Roman" w:hAnsi="Times New Roman" w:cs="Times New Roman"/>
        </w:rPr>
        <w:t xml:space="preserve">, economies with robust savings rates, such as South Korea and Singapore, have historically leveraged domestic capital to limit reliance on foreign borrowing. Yet, the causal mechanisms linking savings to external debt remain </w:t>
      </w:r>
      <w:r w:rsidR="001F6531" w:rsidRPr="001F6531">
        <w:rPr>
          <w:rFonts w:ascii="Times New Roman" w:hAnsi="Times New Roman" w:cs="Times New Roman"/>
        </w:rPr>
        <w:t>uncertain</w:t>
      </w:r>
      <w:r w:rsidRPr="00294742">
        <w:rPr>
          <w:rFonts w:ascii="Times New Roman" w:hAnsi="Times New Roman" w:cs="Times New Roman"/>
        </w:rPr>
        <w:t>.</w:t>
      </w:r>
    </w:p>
    <w:p w14:paraId="42DD34AA" w14:textId="3EAA7DFF" w:rsidR="00011DAC" w:rsidRDefault="00011DAC" w:rsidP="000B1997">
      <w:pPr>
        <w:jc w:val="both"/>
        <w:rPr>
          <w:rFonts w:ascii="Times New Roman" w:hAnsi="Times New Roman" w:cs="Times New Roman"/>
        </w:rPr>
      </w:pPr>
      <w:r w:rsidRPr="00011DAC">
        <w:rPr>
          <w:rFonts w:ascii="Times New Roman" w:hAnsi="Times New Roman" w:cs="Times New Roman"/>
        </w:rPr>
        <w:t xml:space="preserve">Existing literature offers divergent perspectives. </w:t>
      </w:r>
      <w:r w:rsidR="001F6531" w:rsidRPr="001F6531">
        <w:rPr>
          <w:rFonts w:ascii="Times New Roman" w:hAnsi="Times New Roman" w:cs="Times New Roman"/>
        </w:rPr>
        <w:t xml:space="preserve">Some theories suggest that higher savings increase the amount of money available for loans within the country, reducing the need for borrowing from other countries (Bacha, 1990; DeGregorio, 1992). However, some critics believe that borrowing from other countries could </w:t>
      </w:r>
      <w:r w:rsidR="001F6531" w:rsidRPr="001F6531">
        <w:rPr>
          <w:rFonts w:ascii="Times New Roman" w:hAnsi="Times New Roman" w:cs="Times New Roman"/>
        </w:rPr>
        <w:t>reduce</w:t>
      </w:r>
      <w:r w:rsidR="001F6531" w:rsidRPr="001F6531">
        <w:rPr>
          <w:rFonts w:ascii="Times New Roman" w:hAnsi="Times New Roman" w:cs="Times New Roman"/>
        </w:rPr>
        <w:t xml:space="preserve"> savings, as countries with debt focus more on paying off their loans than domestic capital formation (Reinhart &amp; Rogoff, 2010). The evidence is unclear, with studies like Saltz (1999) showing that the relationship between savings and debt could </w:t>
      </w:r>
      <w:r w:rsidR="001F6531">
        <w:rPr>
          <w:rFonts w:ascii="Times New Roman" w:hAnsi="Times New Roman" w:cs="Times New Roman"/>
        </w:rPr>
        <w:t>be reverse causality</w:t>
      </w:r>
      <w:r w:rsidR="001F6531" w:rsidRPr="001F6531">
        <w:rPr>
          <w:rFonts w:ascii="Times New Roman" w:hAnsi="Times New Roman" w:cs="Times New Roman"/>
        </w:rPr>
        <w:t>.</w:t>
      </w:r>
      <w:r w:rsidR="001F6531" w:rsidRPr="00011DAC">
        <w:rPr>
          <w:rFonts w:ascii="Times New Roman" w:hAnsi="Times New Roman" w:cs="Times New Roman"/>
        </w:rPr>
        <w:t xml:space="preserve"> </w:t>
      </w:r>
    </w:p>
    <w:p w14:paraId="6BFDE94F" w14:textId="75E68239" w:rsidR="00294742" w:rsidRDefault="00011DAC" w:rsidP="000B1997">
      <w:pPr>
        <w:jc w:val="both"/>
        <w:rPr>
          <w:rFonts w:ascii="Times New Roman" w:hAnsi="Times New Roman" w:cs="Times New Roman"/>
        </w:rPr>
      </w:pPr>
      <w:r w:rsidRPr="00011DAC">
        <w:rPr>
          <w:rFonts w:ascii="Times New Roman" w:hAnsi="Times New Roman" w:cs="Times New Roman"/>
        </w:rPr>
        <w:t>This study addresses this gap by analyzing panel data from 60 countries (</w:t>
      </w:r>
      <w:r>
        <w:rPr>
          <w:rFonts w:ascii="Times New Roman" w:hAnsi="Times New Roman" w:cs="Times New Roman"/>
        </w:rPr>
        <w:t>1996</w:t>
      </w:r>
      <w:r w:rsidRPr="00011DAC">
        <w:rPr>
          <w:rFonts w:ascii="Times New Roman" w:hAnsi="Times New Roman" w:cs="Times New Roman"/>
        </w:rPr>
        <w:t xml:space="preserve">–2022), sourced from the World Bank. We </w:t>
      </w:r>
      <w:r>
        <w:rPr>
          <w:rFonts w:ascii="Times New Roman" w:hAnsi="Times New Roman" w:cs="Times New Roman"/>
        </w:rPr>
        <w:t>use</w:t>
      </w:r>
      <w:r w:rsidRPr="00011DAC">
        <w:rPr>
          <w:rFonts w:ascii="Times New Roman" w:hAnsi="Times New Roman" w:cs="Times New Roman"/>
        </w:rPr>
        <w:t xml:space="preserve"> fixed effects models to isolate the causal link between gross savings and external debt stocks, controlling for GDP, trade volumes, and inflation. Preliminary findings reveal a robust negative association: a 1% rise in savings correlates with a 0.</w:t>
      </w:r>
      <w:r>
        <w:rPr>
          <w:rFonts w:ascii="Times New Roman" w:hAnsi="Times New Roman" w:cs="Times New Roman"/>
        </w:rPr>
        <w:t>131</w:t>
      </w:r>
      <w:r w:rsidRPr="00011DAC">
        <w:rPr>
          <w:rFonts w:ascii="Times New Roman" w:hAnsi="Times New Roman" w:cs="Times New Roman"/>
        </w:rPr>
        <w:t>% decline in external debt (</w:t>
      </w:r>
      <w:r w:rsidR="001F6531" w:rsidRPr="001E5A8A">
        <w:rPr>
          <w:rFonts w:ascii="Times New Roman" w:hAnsi="Times New Roman" w:cs="Times New Roman"/>
        </w:rPr>
        <w:fldChar w:fldCharType="begin"/>
      </w:r>
      <w:r w:rsidR="001F6531" w:rsidRPr="001E5A8A">
        <w:rPr>
          <w:rFonts w:ascii="Times New Roman" w:hAnsi="Times New Roman" w:cs="Times New Roman"/>
        </w:rPr>
        <w:instrText xml:space="preserve"> REF _Ref191692039 \h </w:instrText>
      </w:r>
      <w:r w:rsidR="001F6531" w:rsidRPr="001E5A8A">
        <w:rPr>
          <w:rFonts w:ascii="Times New Roman" w:hAnsi="Times New Roman" w:cs="Times New Roman"/>
        </w:rPr>
      </w:r>
      <w:r w:rsidR="001E5A8A" w:rsidRPr="001E5A8A">
        <w:rPr>
          <w:rFonts w:ascii="Times New Roman" w:hAnsi="Times New Roman" w:cs="Times New Roman"/>
        </w:rPr>
        <w:instrText xml:space="preserve"> \* MERGEFORMAT </w:instrText>
      </w:r>
      <w:r w:rsidR="001F6531" w:rsidRPr="001E5A8A">
        <w:rPr>
          <w:rFonts w:ascii="Times New Roman" w:hAnsi="Times New Roman" w:cs="Times New Roman"/>
        </w:rPr>
        <w:fldChar w:fldCharType="separate"/>
      </w:r>
      <w:r w:rsidR="001F6531" w:rsidRPr="001E5A8A">
        <w:rPr>
          <w:rFonts w:ascii="Times New Roman" w:hAnsi="Times New Roman" w:cs="Times New Roman"/>
        </w:rPr>
        <w:t>Appe</w:t>
      </w:r>
      <w:r w:rsidR="001F6531" w:rsidRPr="001E5A8A">
        <w:rPr>
          <w:rFonts w:ascii="Times New Roman" w:hAnsi="Times New Roman" w:cs="Times New Roman"/>
        </w:rPr>
        <w:t>n</w:t>
      </w:r>
      <w:r w:rsidR="001F6531" w:rsidRPr="001E5A8A">
        <w:rPr>
          <w:rFonts w:ascii="Times New Roman" w:hAnsi="Times New Roman" w:cs="Times New Roman"/>
        </w:rPr>
        <w:t xml:space="preserve">dix </w:t>
      </w:r>
      <w:r w:rsidR="001F6531" w:rsidRPr="001E5A8A">
        <w:rPr>
          <w:rFonts w:ascii="Times New Roman" w:hAnsi="Times New Roman" w:cs="Times New Roman"/>
          <w:noProof/>
        </w:rPr>
        <w:t>5</w:t>
      </w:r>
      <w:r w:rsidR="001F6531" w:rsidRPr="001E5A8A">
        <w:rPr>
          <w:rFonts w:ascii="Times New Roman" w:hAnsi="Times New Roman" w:cs="Times New Roman"/>
        </w:rPr>
        <w:fldChar w:fldCharType="end"/>
      </w:r>
      <w:r w:rsidRPr="00011DAC">
        <w:rPr>
          <w:rFonts w:ascii="Times New Roman" w:hAnsi="Times New Roman" w:cs="Times New Roman"/>
        </w:rPr>
        <w:t xml:space="preserve">). However, heterogeneity emerges—effects are stronger in high-income economies </w:t>
      </w:r>
      <w:r w:rsidR="00AD0019">
        <w:rPr>
          <w:rFonts w:ascii="Times New Roman" w:hAnsi="Times New Roman" w:cs="Times New Roman"/>
        </w:rPr>
        <w:t xml:space="preserve">with high GDP per capita </w:t>
      </w:r>
      <w:r w:rsidRPr="00011DAC">
        <w:rPr>
          <w:rFonts w:ascii="Times New Roman" w:hAnsi="Times New Roman" w:cs="Times New Roman"/>
        </w:rPr>
        <w:t>(</w:t>
      </w:r>
      <w:r w:rsidR="001F6531" w:rsidRPr="001E5A8A">
        <w:rPr>
          <w:rFonts w:ascii="Times New Roman" w:hAnsi="Times New Roman" w:cs="Times New Roman"/>
        </w:rPr>
        <w:fldChar w:fldCharType="begin"/>
      </w:r>
      <w:r w:rsidR="001F6531" w:rsidRPr="001E5A8A">
        <w:rPr>
          <w:rFonts w:ascii="Times New Roman" w:hAnsi="Times New Roman" w:cs="Times New Roman"/>
        </w:rPr>
        <w:instrText xml:space="preserve"> REF _Ref191692069 \h </w:instrText>
      </w:r>
      <w:r w:rsidR="001F6531" w:rsidRPr="001E5A8A">
        <w:rPr>
          <w:rFonts w:ascii="Times New Roman" w:hAnsi="Times New Roman" w:cs="Times New Roman"/>
        </w:rPr>
      </w:r>
      <w:r w:rsidR="001E5A8A" w:rsidRPr="001E5A8A">
        <w:rPr>
          <w:rFonts w:ascii="Times New Roman" w:hAnsi="Times New Roman" w:cs="Times New Roman"/>
        </w:rPr>
        <w:instrText xml:space="preserve"> \* MERGEFORMAT </w:instrText>
      </w:r>
      <w:r w:rsidR="001F6531" w:rsidRPr="001E5A8A">
        <w:rPr>
          <w:rFonts w:ascii="Times New Roman" w:hAnsi="Times New Roman" w:cs="Times New Roman"/>
        </w:rPr>
        <w:fldChar w:fldCharType="separate"/>
      </w:r>
      <w:r w:rsidR="001F6531" w:rsidRPr="001E5A8A">
        <w:rPr>
          <w:rFonts w:ascii="Times New Roman" w:hAnsi="Times New Roman" w:cs="Times New Roman"/>
        </w:rPr>
        <w:t xml:space="preserve">Appendix </w:t>
      </w:r>
      <w:r w:rsidR="001F6531" w:rsidRPr="001E5A8A">
        <w:rPr>
          <w:rFonts w:ascii="Times New Roman" w:hAnsi="Times New Roman" w:cs="Times New Roman"/>
          <w:noProof/>
        </w:rPr>
        <w:t>9</w:t>
      </w:r>
      <w:r w:rsidR="001F6531" w:rsidRPr="001E5A8A">
        <w:rPr>
          <w:rFonts w:ascii="Times New Roman" w:hAnsi="Times New Roman" w:cs="Times New Roman"/>
        </w:rPr>
        <w:fldChar w:fldCharType="end"/>
      </w:r>
      <w:r w:rsidRPr="00011DAC">
        <w:rPr>
          <w:rFonts w:ascii="Times New Roman" w:hAnsi="Times New Roman" w:cs="Times New Roman"/>
        </w:rPr>
        <w:t xml:space="preserve">)—suggesting structural factors </w:t>
      </w:r>
      <w:r w:rsidR="00AD0019" w:rsidRPr="00AD0019">
        <w:rPr>
          <w:rFonts w:ascii="Times New Roman" w:hAnsi="Times New Roman" w:cs="Times New Roman"/>
        </w:rPr>
        <w:t>affect</w:t>
      </w:r>
      <w:r w:rsidR="00AD0019">
        <w:rPr>
          <w:rFonts w:ascii="Times New Roman" w:hAnsi="Times New Roman" w:cs="Times New Roman"/>
        </w:rPr>
        <w:t xml:space="preserve"> </w:t>
      </w:r>
      <w:r w:rsidRPr="00011DAC">
        <w:rPr>
          <w:rFonts w:ascii="Times New Roman" w:hAnsi="Times New Roman" w:cs="Times New Roman"/>
        </w:rPr>
        <w:t>this relationship.</w:t>
      </w:r>
    </w:p>
    <w:p w14:paraId="7DBA3569" w14:textId="7A61B0B1" w:rsidR="00011DAC" w:rsidRPr="00294742" w:rsidRDefault="00011DAC" w:rsidP="000B1997">
      <w:pPr>
        <w:jc w:val="both"/>
        <w:rPr>
          <w:rFonts w:ascii="Times New Roman" w:hAnsi="Times New Roman" w:cs="Times New Roman"/>
        </w:rPr>
      </w:pPr>
      <w:r w:rsidRPr="00011DAC">
        <w:rPr>
          <w:rFonts w:ascii="Times New Roman" w:hAnsi="Times New Roman" w:cs="Times New Roman"/>
        </w:rPr>
        <w:t>The paper proceeds as follows: Section 2 details the data and sample selection. Section 3 outlines the empirical framework, emphasizing fixed effects. Section 4 presents core findings, including heterogeneity across income groups. Section 5 discusses robustness checks and limitations. Section 6 concludes with policy implications, arguing that while savings incentivization can curb debt, tailored strategies are essential for diverse economic contexts.</w:t>
      </w:r>
    </w:p>
    <w:p w14:paraId="7838F438" w14:textId="77777777" w:rsidR="00580415" w:rsidRPr="005D3D1C" w:rsidRDefault="00580415" w:rsidP="00580415">
      <w:pPr>
        <w:pStyle w:val="p1"/>
        <w:numPr>
          <w:ilvl w:val="0"/>
          <w:numId w:val="2"/>
        </w:numPr>
        <w:spacing w:before="100" w:beforeAutospacing="1" w:after="100" w:afterAutospacing="1"/>
        <w:rPr>
          <w:b/>
          <w:bCs/>
          <w:sz w:val="28"/>
          <w:szCs w:val="28"/>
        </w:rPr>
      </w:pPr>
      <w:r w:rsidRPr="005D3D1C">
        <w:rPr>
          <w:b/>
          <w:bCs/>
          <w:sz w:val="28"/>
          <w:szCs w:val="28"/>
        </w:rPr>
        <w:t>Data</w:t>
      </w:r>
    </w:p>
    <w:p w14:paraId="22D13B08" w14:textId="4F5289CF" w:rsidR="00580415" w:rsidRDefault="007438D2" w:rsidP="000B1997">
      <w:pPr>
        <w:jc w:val="both"/>
        <w:rPr>
          <w:rFonts w:ascii="Times New Roman" w:hAnsi="Times New Roman" w:cs="Times New Roman"/>
        </w:rPr>
      </w:pPr>
      <w:r w:rsidRPr="007438D2">
        <w:rPr>
          <w:rFonts w:ascii="Times New Roman" w:hAnsi="Times New Roman" w:cs="Times New Roman"/>
        </w:rPr>
        <w:t>This study utilizes panel data spanning</w:t>
      </w:r>
      <w:r>
        <w:rPr>
          <w:rFonts w:ascii="Times New Roman" w:hAnsi="Times New Roman" w:cs="Times New Roman"/>
        </w:rPr>
        <w:t xml:space="preserve"> from</w:t>
      </w:r>
      <w:r w:rsidRPr="007438D2">
        <w:rPr>
          <w:rFonts w:ascii="Times New Roman" w:hAnsi="Times New Roman" w:cs="Times New Roman"/>
        </w:rPr>
        <w:t xml:space="preserve"> 1996 to 2022, sourced from the World Bank’s World Development Indicators. The initial dataset included a broad range of macroeconomic variables for over </w:t>
      </w:r>
      <w:r w:rsidR="00BB5AF5">
        <w:rPr>
          <w:rFonts w:ascii="Times New Roman" w:hAnsi="Times New Roman" w:cs="Times New Roman"/>
        </w:rPr>
        <w:t>2</w:t>
      </w:r>
      <w:r w:rsidRPr="007438D2">
        <w:rPr>
          <w:rFonts w:ascii="Times New Roman" w:hAnsi="Times New Roman" w:cs="Times New Roman"/>
        </w:rPr>
        <w:t xml:space="preserve">00 countries. However, due to extensive missing values—particularly in recent years like 2023—and inconsistencies across time series, the sample was refined to ensure robustness. Countries with more than </w:t>
      </w:r>
      <w:r w:rsidR="00BB5AF5">
        <w:rPr>
          <w:rFonts w:ascii="Times New Roman" w:hAnsi="Times New Roman" w:cs="Times New Roman"/>
        </w:rPr>
        <w:t>2</w:t>
      </w:r>
      <w:r w:rsidRPr="007438D2">
        <w:rPr>
          <w:rFonts w:ascii="Times New Roman" w:hAnsi="Times New Roman" w:cs="Times New Roman"/>
        </w:rPr>
        <w:t xml:space="preserve"> missing observations were excluded, and 2023 was dropped entirely. </w:t>
      </w:r>
      <w:r w:rsidR="00BB5AF5" w:rsidRPr="00BB5AF5">
        <w:rPr>
          <w:rFonts w:ascii="Times New Roman" w:hAnsi="Times New Roman" w:cs="Times New Roman"/>
        </w:rPr>
        <w:t>The final dataset includes 60 countries over 27 years, with 1,609 observations.</w:t>
      </w:r>
    </w:p>
    <w:p w14:paraId="42083352" w14:textId="40306E4D" w:rsidR="003522FA" w:rsidRPr="001E5A8A" w:rsidRDefault="002058A7" w:rsidP="000B1997">
      <w:pPr>
        <w:jc w:val="both"/>
        <w:rPr>
          <w:rFonts w:ascii="Times New Roman" w:hAnsi="Times New Roman" w:cs="Times New Roman"/>
        </w:rPr>
      </w:pPr>
      <w:r w:rsidRPr="002058A7">
        <w:rPr>
          <w:rFonts w:ascii="Times New Roman" w:hAnsi="Times New Roman" w:cs="Times New Roman"/>
        </w:rPr>
        <w:lastRenderedPageBreak/>
        <w:t>To fix differences in scale and avoid problems with non-linear relationships, the data for external debt, savings, GDP, and trade were adjusted using log transformations (</w:t>
      </w:r>
      <w:r w:rsidR="00FA2890" w:rsidRPr="00FA2890">
        <w:rPr>
          <w:rFonts w:ascii="Times New Roman" w:hAnsi="Times New Roman" w:cs="Times New Roman"/>
        </w:rPr>
        <w:fldChar w:fldCharType="begin"/>
      </w:r>
      <w:r w:rsidR="00FA2890" w:rsidRPr="00FA2890">
        <w:rPr>
          <w:rFonts w:ascii="Times New Roman" w:hAnsi="Times New Roman" w:cs="Times New Roman"/>
        </w:rPr>
        <w:instrText xml:space="preserve"> REF _Ref191719849 \h </w:instrText>
      </w:r>
      <w:r w:rsidR="00FA2890" w:rsidRPr="00FA2890">
        <w:rPr>
          <w:rFonts w:ascii="Times New Roman" w:hAnsi="Times New Roman" w:cs="Times New Roman"/>
        </w:rPr>
      </w:r>
      <w:r w:rsidR="00FA2890" w:rsidRPr="00FA2890">
        <w:rPr>
          <w:rFonts w:ascii="Times New Roman" w:hAnsi="Times New Roman" w:cs="Times New Roman"/>
        </w:rPr>
        <w:instrText xml:space="preserve"> \* MERGEFORMAT </w:instrText>
      </w:r>
      <w:r w:rsidR="00FA2890" w:rsidRPr="00FA2890">
        <w:rPr>
          <w:rFonts w:ascii="Times New Roman" w:hAnsi="Times New Roman" w:cs="Times New Roman"/>
        </w:rPr>
        <w:fldChar w:fldCharType="separate"/>
      </w:r>
      <w:r w:rsidR="00FA2890" w:rsidRPr="00FA2890">
        <w:rPr>
          <w:rFonts w:ascii="Times New Roman" w:hAnsi="Times New Roman" w:cs="Times New Roman"/>
        </w:rPr>
        <w:t xml:space="preserve">Appendix </w:t>
      </w:r>
      <w:r w:rsidR="00FA2890" w:rsidRPr="00FA2890">
        <w:rPr>
          <w:rFonts w:ascii="Times New Roman" w:hAnsi="Times New Roman" w:cs="Times New Roman"/>
          <w:noProof/>
        </w:rPr>
        <w:t>3</w:t>
      </w:r>
      <w:r w:rsidR="00FA2890" w:rsidRPr="00FA2890">
        <w:rPr>
          <w:rFonts w:ascii="Times New Roman" w:hAnsi="Times New Roman" w:cs="Times New Roman"/>
        </w:rPr>
        <w:fldChar w:fldCharType="end"/>
      </w:r>
      <w:r w:rsidRPr="002058A7">
        <w:rPr>
          <w:rFonts w:ascii="Times New Roman" w:hAnsi="Times New Roman" w:cs="Times New Roman"/>
        </w:rPr>
        <w:t xml:space="preserve">). Also, the nominal values (e.g., GDP and debt in USD) were adjusted to constant 2015 USD to make them comparable over time. Variables that didn’t explain much or were too </w:t>
      </w:r>
      <w:proofErr w:type="gramStart"/>
      <w:r w:rsidRPr="002058A7">
        <w:rPr>
          <w:rFonts w:ascii="Times New Roman" w:hAnsi="Times New Roman" w:cs="Times New Roman"/>
        </w:rPr>
        <w:t>similar to</w:t>
      </w:r>
      <w:proofErr w:type="gramEnd"/>
      <w:r w:rsidRPr="002058A7">
        <w:rPr>
          <w:rFonts w:ascii="Times New Roman" w:hAnsi="Times New Roman" w:cs="Times New Roman"/>
        </w:rPr>
        <w:t xml:space="preserve"> </w:t>
      </w:r>
      <w:r w:rsidRPr="002058A7">
        <w:rPr>
          <w:rFonts w:ascii="Times New Roman" w:hAnsi="Times New Roman" w:cs="Times New Roman"/>
        </w:rPr>
        <w:t>others</w:t>
      </w:r>
      <w:r>
        <w:rPr>
          <w:rFonts w:ascii="Times New Roman" w:hAnsi="Times New Roman" w:cs="Times New Roman"/>
        </w:rPr>
        <w:t xml:space="preserve"> </w:t>
      </w:r>
      <w:r w:rsidRPr="002058A7">
        <w:rPr>
          <w:rFonts w:ascii="Times New Roman" w:hAnsi="Times New Roman" w:cs="Times New Roman"/>
        </w:rPr>
        <w:t>were</w:t>
      </w:r>
      <w:r>
        <w:rPr>
          <w:rFonts w:ascii="Times New Roman" w:hAnsi="Times New Roman" w:cs="Times New Roman"/>
        </w:rPr>
        <w:t xml:space="preserve"> </w:t>
      </w:r>
      <w:r w:rsidRPr="002058A7">
        <w:rPr>
          <w:rFonts w:ascii="Times New Roman" w:hAnsi="Times New Roman" w:cs="Times New Roman"/>
        </w:rPr>
        <w:t>removed from the analysis to simplify the model.</w:t>
      </w:r>
      <w:r w:rsidRPr="002058A7">
        <w:rPr>
          <w:rFonts w:ascii="Times New Roman" w:hAnsi="Times New Roman" w:cs="Times New Roman"/>
        </w:rPr>
        <w:t xml:space="preserve"> </w:t>
      </w:r>
      <w:r w:rsidR="00BB5AF5" w:rsidRPr="00BB5AF5">
        <w:rPr>
          <w:rFonts w:ascii="Times New Roman" w:hAnsi="Times New Roman" w:cs="Times New Roman"/>
        </w:rPr>
        <w:t>Gross savings a</w:t>
      </w:r>
      <w:r>
        <w:rPr>
          <w:rFonts w:ascii="Times New Roman" w:hAnsi="Times New Roman" w:cs="Times New Roman"/>
        </w:rPr>
        <w:t xml:space="preserve">nd external debt are </w:t>
      </w:r>
      <w:r w:rsidRPr="00BB5AF5">
        <w:rPr>
          <w:rFonts w:ascii="Times New Roman" w:hAnsi="Times New Roman" w:cs="Times New Roman"/>
        </w:rPr>
        <w:t>right skewed</w:t>
      </w:r>
      <w:r w:rsidRPr="00BB5AF5">
        <w:rPr>
          <w:rFonts w:ascii="Times New Roman" w:hAnsi="Times New Roman" w:cs="Times New Roman"/>
        </w:rPr>
        <w:t xml:space="preserve"> in levels</w:t>
      </w:r>
      <w:r w:rsidR="00BB5AF5" w:rsidRPr="00BB5AF5">
        <w:rPr>
          <w:rFonts w:ascii="Times New Roman" w:hAnsi="Times New Roman" w:cs="Times New Roman"/>
        </w:rPr>
        <w:t>. Log transformations reduced skewness, as evidenced by the tighter standard deviations for log variables (e.g., log of debt: SD = 1.78</w:t>
      </w:r>
      <w:r w:rsidR="00FA2890">
        <w:rPr>
          <w:rFonts w:ascii="Times New Roman" w:hAnsi="Times New Roman" w:cs="Times New Roman"/>
        </w:rPr>
        <w:t xml:space="preserve">, </w:t>
      </w:r>
      <w:r w:rsidR="00FA2890" w:rsidRPr="00FA2890">
        <w:rPr>
          <w:rFonts w:ascii="Times New Roman" w:hAnsi="Times New Roman" w:cs="Times New Roman"/>
        </w:rPr>
        <w:fldChar w:fldCharType="begin"/>
      </w:r>
      <w:r w:rsidR="00FA2890" w:rsidRPr="00FA2890">
        <w:rPr>
          <w:rFonts w:ascii="Times New Roman" w:hAnsi="Times New Roman" w:cs="Times New Roman"/>
        </w:rPr>
        <w:instrText xml:space="preserve"> REF _Ref191668954 \h </w:instrText>
      </w:r>
      <w:r w:rsidR="00FA2890" w:rsidRPr="00FA2890">
        <w:rPr>
          <w:rFonts w:ascii="Times New Roman" w:hAnsi="Times New Roman" w:cs="Times New Roman"/>
        </w:rPr>
      </w:r>
      <w:r w:rsidR="00FA2890" w:rsidRPr="00FA2890">
        <w:rPr>
          <w:rFonts w:ascii="Times New Roman" w:hAnsi="Times New Roman" w:cs="Times New Roman"/>
        </w:rPr>
        <w:instrText xml:space="preserve"> \* MERGEFORMAT </w:instrText>
      </w:r>
      <w:r w:rsidR="00FA2890" w:rsidRPr="00FA2890">
        <w:rPr>
          <w:rFonts w:ascii="Times New Roman" w:hAnsi="Times New Roman" w:cs="Times New Roman"/>
        </w:rPr>
        <w:fldChar w:fldCharType="separate"/>
      </w:r>
      <w:r w:rsidR="00FA2890" w:rsidRPr="00FA2890">
        <w:rPr>
          <w:rFonts w:ascii="Times New Roman" w:hAnsi="Times New Roman" w:cs="Times New Roman"/>
        </w:rPr>
        <w:t xml:space="preserve">Appendix </w:t>
      </w:r>
      <w:r w:rsidR="00FA2890" w:rsidRPr="00FA2890">
        <w:rPr>
          <w:rFonts w:ascii="Times New Roman" w:hAnsi="Times New Roman" w:cs="Times New Roman"/>
          <w:noProof/>
        </w:rPr>
        <w:t>1</w:t>
      </w:r>
      <w:r w:rsidR="00FA2890" w:rsidRPr="00FA2890">
        <w:rPr>
          <w:rFonts w:ascii="Times New Roman" w:hAnsi="Times New Roman" w:cs="Times New Roman"/>
        </w:rPr>
        <w:fldChar w:fldCharType="end"/>
      </w:r>
      <w:r w:rsidR="00BB5AF5" w:rsidRPr="00BB5AF5">
        <w:rPr>
          <w:rFonts w:ascii="Times New Roman" w:hAnsi="Times New Roman" w:cs="Times New Roman"/>
        </w:rPr>
        <w:t>).</w:t>
      </w:r>
      <w:r w:rsidR="001E5A8A">
        <w:rPr>
          <w:rFonts w:ascii="Times New Roman" w:hAnsi="Times New Roman" w:cs="Times New Roman"/>
        </w:rPr>
        <w:t xml:space="preserve"> </w:t>
      </w:r>
      <w:r w:rsidR="00BB5AF5" w:rsidRPr="00BB5AF5">
        <w:rPr>
          <w:rFonts w:ascii="Times New Roman" w:hAnsi="Times New Roman" w:cs="Times New Roman"/>
        </w:rPr>
        <w:t>This cleaned dataset provides a reliable foundation for analyzing the relationship between savings and external debt</w:t>
      </w:r>
      <w:r w:rsidR="00BB5AF5">
        <w:rPr>
          <w:rFonts w:ascii="Times New Roman" w:hAnsi="Times New Roman" w:cs="Times New Roman"/>
        </w:rPr>
        <w:t>.</w:t>
      </w:r>
    </w:p>
    <w:p w14:paraId="1E1D62ED" w14:textId="117CB81B" w:rsidR="00580415" w:rsidRPr="005D3D1C" w:rsidRDefault="00580415" w:rsidP="00580415">
      <w:pPr>
        <w:pStyle w:val="p1"/>
        <w:numPr>
          <w:ilvl w:val="0"/>
          <w:numId w:val="2"/>
        </w:numPr>
        <w:spacing w:before="100" w:beforeAutospacing="1" w:after="100" w:afterAutospacing="1"/>
        <w:rPr>
          <w:b/>
          <w:bCs/>
          <w:sz w:val="28"/>
          <w:szCs w:val="28"/>
        </w:rPr>
      </w:pPr>
      <w:r w:rsidRPr="005D3D1C">
        <w:rPr>
          <w:b/>
          <w:bCs/>
          <w:sz w:val="28"/>
          <w:szCs w:val="28"/>
        </w:rPr>
        <w:t>Model</w:t>
      </w:r>
    </w:p>
    <w:p w14:paraId="21E0308B" w14:textId="1F1B3FFD" w:rsidR="003522FA" w:rsidRDefault="00E93AC2" w:rsidP="000B1997">
      <w:pPr>
        <w:jc w:val="both"/>
        <w:rPr>
          <w:rFonts w:ascii="Times New Roman" w:hAnsi="Times New Roman" w:cs="Times New Roman"/>
        </w:rPr>
      </w:pPr>
      <w:r w:rsidRPr="00E93AC2">
        <w:rPr>
          <w:rFonts w:ascii="Times New Roman" w:hAnsi="Times New Roman" w:cs="Times New Roman"/>
        </w:rPr>
        <w:t>To estimate how gross savings affect external debt, this study uses a fixed effects panel regression model.</w:t>
      </w:r>
      <w:r w:rsidR="00FA2890" w:rsidRPr="00FA2890">
        <w:rPr>
          <w:rFonts w:ascii="Times New Roman" w:hAnsi="Times New Roman" w:cs="Times New Roman"/>
        </w:rPr>
        <w:t xml:space="preserve"> </w:t>
      </w:r>
      <w:r w:rsidR="00FA2890" w:rsidRPr="00E93AC2">
        <w:rPr>
          <w:rFonts w:ascii="Times New Roman" w:hAnsi="Times New Roman" w:cs="Times New Roman"/>
        </w:rPr>
        <w:t xml:space="preserve">The fixed effects estimator is chosen to </w:t>
      </w:r>
      <w:r w:rsidR="00FA2890">
        <w:rPr>
          <w:rFonts w:ascii="Times New Roman" w:hAnsi="Times New Roman" w:cs="Times New Roman"/>
        </w:rPr>
        <w:t>avoid</w:t>
      </w:r>
      <w:r w:rsidR="00FA2890" w:rsidRPr="00E93AC2">
        <w:rPr>
          <w:rFonts w:ascii="Times New Roman" w:hAnsi="Times New Roman" w:cs="Times New Roman"/>
        </w:rPr>
        <w:t xml:space="preserve"> omitted variable bias by isolating within-country variation over time. This approach controls for unobserved country-specific factors that could simultaneously influence savings and debt (e.g., cultural attitudes toward </w:t>
      </w:r>
      <w:r w:rsidR="00FA2890">
        <w:rPr>
          <w:rFonts w:ascii="Times New Roman" w:hAnsi="Times New Roman" w:cs="Times New Roman"/>
        </w:rPr>
        <w:t>savings</w:t>
      </w:r>
      <w:r w:rsidR="00FA2890" w:rsidRPr="00E93AC2">
        <w:rPr>
          <w:rFonts w:ascii="Times New Roman" w:hAnsi="Times New Roman" w:cs="Times New Roman"/>
        </w:rPr>
        <w:t xml:space="preserve">, long-term fiscal policies). </w:t>
      </w:r>
      <w:r w:rsidR="00FA2890" w:rsidRPr="00FA2890">
        <w:rPr>
          <w:rFonts w:ascii="Times New Roman" w:hAnsi="Times New Roman" w:cs="Times New Roman"/>
        </w:rPr>
        <w:t>By including year fixed effects (</w:t>
      </w:r>
      <w:proofErr w:type="spellStart"/>
      <w:r w:rsidR="00FA2890" w:rsidRPr="005D3D1C">
        <w:rPr>
          <w:rFonts w:ascii="Times New Roman" w:hAnsi="Times New Roman" w:cs="Times New Roman"/>
        </w:rPr>
        <w:t>Time_Trend</w:t>
      </w:r>
      <w:r w:rsidR="00FA2890" w:rsidRPr="005D3D1C">
        <w:rPr>
          <w:rFonts w:ascii="Times New Roman" w:hAnsi="Times New Roman" w:cs="Times New Roman"/>
          <w:vertAlign w:val="subscript"/>
        </w:rPr>
        <w:t>t</w:t>
      </w:r>
      <w:proofErr w:type="spellEnd"/>
      <w:r w:rsidR="00FA2890" w:rsidRPr="00FA2890">
        <w:rPr>
          <w:rFonts w:ascii="Times New Roman" w:hAnsi="Times New Roman" w:cs="Times New Roman"/>
        </w:rPr>
        <w:t>), the model accounts for global events like financial crises, changes in commodity prices, or shifts in international interest rates that affect all countries at the same time.</w:t>
      </w:r>
      <w:r w:rsidR="00FA2890">
        <w:rPr>
          <w:rFonts w:ascii="Times New Roman" w:hAnsi="Times New Roman" w:cs="Times New Roman"/>
        </w:rPr>
        <w:t xml:space="preserve"> </w:t>
      </w:r>
      <w:r w:rsidR="00FA2890" w:rsidRPr="00E93AC2">
        <w:rPr>
          <w:rFonts w:ascii="Times New Roman" w:hAnsi="Times New Roman" w:cs="Times New Roman"/>
        </w:rPr>
        <w:t>By differencing out these effects, the model focuses on how changes in savings correlate with changes in external debt, strengthening causal inference.</w:t>
      </w:r>
      <w:r w:rsidRPr="00E93AC2">
        <w:rPr>
          <w:rFonts w:ascii="Times New Roman" w:hAnsi="Times New Roman" w:cs="Times New Roman"/>
        </w:rPr>
        <w:t xml:space="preserve"> The basic equation is:</w:t>
      </w:r>
    </w:p>
    <w:p w14:paraId="21BE4334" w14:textId="4222227B" w:rsidR="00242AB5" w:rsidRPr="00FA2890" w:rsidRDefault="00242AB5" w:rsidP="00FA2890">
      <w:pPr>
        <w:pStyle w:val="Caption"/>
        <w:rPr>
          <w:rFonts w:ascii="Times New Roman" w:hAnsi="Times New Roman" w:cs="Times New Roman"/>
          <w:sz w:val="24"/>
          <w:szCs w:val="24"/>
        </w:rPr>
      </w:pPr>
      <w:bookmarkStart w:id="0" w:name="_Ref191721881"/>
      <w:r w:rsidRPr="00FA2890">
        <w:rPr>
          <w:rFonts w:ascii="Times New Roman" w:hAnsi="Times New Roman" w:cs="Times New Roman"/>
          <w:sz w:val="24"/>
          <w:szCs w:val="24"/>
        </w:rPr>
        <w:t>ln (</w:t>
      </w:r>
      <w:r w:rsidR="007C1245" w:rsidRPr="00FA2890">
        <w:rPr>
          <w:rFonts w:ascii="Times New Roman" w:hAnsi="Times New Roman" w:cs="Times New Roman"/>
          <w:sz w:val="24"/>
          <w:szCs w:val="24"/>
        </w:rPr>
        <w:t xml:space="preserve">External </w:t>
      </w:r>
      <w:proofErr w:type="spellStart"/>
      <w:r w:rsidR="007C1245" w:rsidRPr="00FA2890">
        <w:rPr>
          <w:rFonts w:ascii="Times New Roman" w:hAnsi="Times New Roman" w:cs="Times New Roman"/>
          <w:sz w:val="24"/>
          <w:szCs w:val="24"/>
        </w:rPr>
        <w:t>debt</w:t>
      </w:r>
      <w:r w:rsidRPr="00FA2890">
        <w:rPr>
          <w:rFonts w:ascii="Times New Roman" w:hAnsi="Times New Roman" w:cs="Times New Roman"/>
          <w:sz w:val="24"/>
          <w:szCs w:val="24"/>
          <w:vertAlign w:val="subscript"/>
        </w:rPr>
        <w:t>it</w:t>
      </w:r>
      <w:proofErr w:type="spellEnd"/>
      <w:r w:rsidRPr="00FA2890">
        <w:rPr>
          <w:rFonts w:ascii="Times New Roman" w:hAnsi="Times New Roman" w:cs="Times New Roman"/>
          <w:sz w:val="24"/>
          <w:szCs w:val="24"/>
        </w:rPr>
        <w:t xml:space="preserve">) = </w:t>
      </w:r>
      <w:r w:rsidRPr="00FA2890">
        <w:rPr>
          <w:rFonts w:ascii="Times New Roman" w:hAnsi="Times New Roman" w:cs="Times New Roman"/>
          <w:sz w:val="24"/>
          <w:szCs w:val="24"/>
        </w:rPr>
        <w:sym w:font="Symbol" w:char="F061"/>
      </w:r>
      <w:proofErr w:type="spellStart"/>
      <w:r w:rsidRPr="00FA2890">
        <w:rPr>
          <w:rFonts w:ascii="Times New Roman" w:hAnsi="Times New Roman" w:cs="Times New Roman"/>
          <w:sz w:val="24"/>
          <w:szCs w:val="24"/>
          <w:vertAlign w:val="subscript"/>
        </w:rPr>
        <w:t>i</w:t>
      </w:r>
      <w:proofErr w:type="spellEnd"/>
      <w:r w:rsidRPr="00FA2890">
        <w:rPr>
          <w:rFonts w:ascii="Times New Roman" w:hAnsi="Times New Roman" w:cs="Times New Roman"/>
          <w:sz w:val="24"/>
          <w:szCs w:val="24"/>
        </w:rPr>
        <w:t xml:space="preserve"> + </w:t>
      </w:r>
      <w:r w:rsidRPr="00FA2890">
        <w:rPr>
          <w:rFonts w:ascii="Times New Roman" w:hAnsi="Times New Roman" w:cs="Times New Roman"/>
          <w:sz w:val="24"/>
          <w:szCs w:val="24"/>
        </w:rPr>
        <w:sym w:font="Symbol" w:char="F062"/>
      </w:r>
      <w:r w:rsidRPr="00FA2890">
        <w:rPr>
          <w:rFonts w:ascii="Times New Roman" w:hAnsi="Times New Roman" w:cs="Times New Roman"/>
          <w:sz w:val="24"/>
          <w:szCs w:val="24"/>
          <w:vertAlign w:val="subscript"/>
        </w:rPr>
        <w:t>1</w:t>
      </w:r>
      <w:r w:rsidRPr="00FA2890">
        <w:rPr>
          <w:rFonts w:ascii="Times New Roman" w:hAnsi="Times New Roman" w:cs="Times New Roman"/>
          <w:sz w:val="24"/>
          <w:szCs w:val="24"/>
        </w:rPr>
        <w:t>ln (</w:t>
      </w:r>
      <w:r w:rsidR="007C1245" w:rsidRPr="00FA2890">
        <w:rPr>
          <w:rFonts w:ascii="Times New Roman" w:hAnsi="Times New Roman" w:cs="Times New Roman"/>
          <w:sz w:val="24"/>
          <w:szCs w:val="24"/>
        </w:rPr>
        <w:t xml:space="preserve">Gross </w:t>
      </w:r>
      <w:proofErr w:type="spellStart"/>
      <w:r w:rsidR="007C1245" w:rsidRPr="00FA2890">
        <w:rPr>
          <w:rFonts w:ascii="Times New Roman" w:hAnsi="Times New Roman" w:cs="Times New Roman"/>
          <w:sz w:val="24"/>
          <w:szCs w:val="24"/>
        </w:rPr>
        <w:t>savings</w:t>
      </w:r>
      <w:r w:rsidRPr="00FA2890">
        <w:rPr>
          <w:rFonts w:ascii="Times New Roman" w:hAnsi="Times New Roman" w:cs="Times New Roman"/>
          <w:sz w:val="24"/>
          <w:szCs w:val="24"/>
          <w:vertAlign w:val="subscript"/>
        </w:rPr>
        <w:t>it</w:t>
      </w:r>
      <w:proofErr w:type="spellEnd"/>
      <w:r w:rsidRPr="00FA2890">
        <w:rPr>
          <w:rFonts w:ascii="Times New Roman" w:hAnsi="Times New Roman" w:cs="Times New Roman"/>
          <w:sz w:val="24"/>
          <w:szCs w:val="24"/>
        </w:rPr>
        <w:t xml:space="preserve">) + </w:t>
      </w:r>
      <w:proofErr w:type="spellStart"/>
      <w:r w:rsidRPr="00FA2890">
        <w:rPr>
          <w:rFonts w:ascii="Times New Roman" w:hAnsi="Times New Roman" w:cs="Times New Roman"/>
          <w:sz w:val="24"/>
          <w:szCs w:val="24"/>
        </w:rPr>
        <w:t>Time_Trend</w:t>
      </w:r>
      <w:r w:rsidRPr="00FA2890">
        <w:rPr>
          <w:rFonts w:ascii="Times New Roman" w:hAnsi="Times New Roman" w:cs="Times New Roman"/>
          <w:sz w:val="24"/>
          <w:szCs w:val="24"/>
          <w:vertAlign w:val="subscript"/>
        </w:rPr>
        <w:t>t</w:t>
      </w:r>
      <w:proofErr w:type="spellEnd"/>
      <w:r w:rsidRPr="00FA2890">
        <w:rPr>
          <w:rFonts w:ascii="Times New Roman" w:hAnsi="Times New Roman" w:cs="Times New Roman"/>
          <w:sz w:val="24"/>
          <w:szCs w:val="24"/>
        </w:rPr>
        <w:t xml:space="preserve"> + </w:t>
      </w:r>
      <w:r w:rsidRPr="00FA2890">
        <w:rPr>
          <w:rFonts w:ascii="Times New Roman" w:hAnsi="Times New Roman" w:cs="Times New Roman"/>
          <w:sz w:val="24"/>
          <w:szCs w:val="24"/>
        </w:rPr>
        <w:sym w:font="Symbol" w:char="F062"/>
      </w:r>
      <w:r w:rsidRPr="00FA2890">
        <w:rPr>
          <w:rFonts w:ascii="Times New Roman" w:hAnsi="Times New Roman" w:cs="Times New Roman"/>
          <w:sz w:val="24"/>
          <w:szCs w:val="24"/>
          <w:vertAlign w:val="subscript"/>
        </w:rPr>
        <w:t>2</w:t>
      </w:r>
      <w:r w:rsidRPr="00FA2890">
        <w:rPr>
          <w:rFonts w:ascii="Times New Roman" w:hAnsi="Times New Roman" w:cs="Times New Roman"/>
          <w:sz w:val="24"/>
          <w:szCs w:val="24"/>
        </w:rPr>
        <w:t xml:space="preserve"> </w:t>
      </w:r>
      <w:proofErr w:type="spellStart"/>
      <w:r w:rsidRPr="00FA2890">
        <w:rPr>
          <w:rFonts w:ascii="Times New Roman" w:hAnsi="Times New Roman" w:cs="Times New Roman"/>
          <w:sz w:val="24"/>
          <w:szCs w:val="24"/>
        </w:rPr>
        <w:t>X</w:t>
      </w:r>
      <w:r w:rsidRPr="00FA2890">
        <w:rPr>
          <w:rFonts w:ascii="Times New Roman" w:hAnsi="Times New Roman" w:cs="Times New Roman"/>
          <w:sz w:val="24"/>
          <w:szCs w:val="24"/>
          <w:vertAlign w:val="subscript"/>
        </w:rPr>
        <w:t>it</w:t>
      </w:r>
      <w:proofErr w:type="spellEnd"/>
      <w:r w:rsidRPr="00FA2890">
        <w:rPr>
          <w:rFonts w:ascii="Times New Roman" w:hAnsi="Times New Roman" w:cs="Times New Roman"/>
          <w:sz w:val="24"/>
          <w:szCs w:val="24"/>
        </w:rPr>
        <w:t xml:space="preserve"> + </w:t>
      </w:r>
      <w:proofErr w:type="spellStart"/>
      <w:r w:rsidRPr="00FA2890">
        <w:rPr>
          <w:rFonts w:ascii="Times New Roman" w:hAnsi="Times New Roman" w:cs="Times New Roman"/>
          <w:sz w:val="24"/>
          <w:szCs w:val="24"/>
        </w:rPr>
        <w:t>ε</w:t>
      </w:r>
      <w:r w:rsidRPr="00FA2890">
        <w:rPr>
          <w:rFonts w:ascii="Times New Roman" w:hAnsi="Times New Roman" w:cs="Times New Roman"/>
          <w:sz w:val="24"/>
          <w:szCs w:val="24"/>
          <w:vertAlign w:val="subscript"/>
        </w:rPr>
        <w:t>it</w:t>
      </w:r>
      <w:proofErr w:type="spellEnd"/>
      <w:r w:rsidR="00FA2890" w:rsidRPr="00FA2890">
        <w:rPr>
          <w:rFonts w:ascii="Times New Roman" w:hAnsi="Times New Roman" w:cs="Times New Roman"/>
          <w:sz w:val="24"/>
          <w:szCs w:val="24"/>
          <w:vertAlign w:val="subscript"/>
        </w:rPr>
        <w:t xml:space="preserve">              </w:t>
      </w:r>
      <w:proofErr w:type="gramStart"/>
      <w:r w:rsidR="00FA2890" w:rsidRPr="00FA2890">
        <w:rPr>
          <w:rFonts w:ascii="Times New Roman" w:hAnsi="Times New Roman" w:cs="Times New Roman"/>
          <w:sz w:val="24"/>
          <w:szCs w:val="24"/>
          <w:vertAlign w:val="subscript"/>
        </w:rPr>
        <w:t xml:space="preserve"> </w:t>
      </w:r>
      <w:r w:rsidR="000B1997" w:rsidRPr="00FA2890">
        <w:rPr>
          <w:rFonts w:ascii="Times New Roman" w:hAnsi="Times New Roman" w:cs="Times New Roman"/>
          <w:sz w:val="24"/>
          <w:szCs w:val="24"/>
          <w:vertAlign w:val="subscript"/>
        </w:rPr>
        <w:t xml:space="preserve">  </w:t>
      </w:r>
      <w:r w:rsidR="000B1997" w:rsidRPr="00FA2890">
        <w:rPr>
          <w:rFonts w:ascii="Times New Roman" w:hAnsi="Times New Roman" w:cs="Times New Roman"/>
          <w:sz w:val="24"/>
          <w:szCs w:val="24"/>
        </w:rPr>
        <w:t>(</w:t>
      </w:r>
      <w:proofErr w:type="gramEnd"/>
      <w:r w:rsidR="00FA2890" w:rsidRPr="00FA2890">
        <w:rPr>
          <w:rFonts w:ascii="Times New Roman" w:hAnsi="Times New Roman" w:cs="Times New Roman"/>
          <w:sz w:val="24"/>
          <w:szCs w:val="24"/>
        </w:rPr>
        <w:fldChar w:fldCharType="begin"/>
      </w:r>
      <w:r w:rsidR="00FA2890" w:rsidRPr="00FA2890">
        <w:rPr>
          <w:rFonts w:ascii="Times New Roman" w:hAnsi="Times New Roman" w:cs="Times New Roman"/>
          <w:sz w:val="24"/>
          <w:szCs w:val="24"/>
        </w:rPr>
        <w:instrText xml:space="preserve"> SEQ Equation \* ARABIC </w:instrText>
      </w:r>
      <w:r w:rsidR="00FA2890" w:rsidRPr="00FA2890">
        <w:rPr>
          <w:rFonts w:ascii="Times New Roman" w:hAnsi="Times New Roman" w:cs="Times New Roman"/>
          <w:sz w:val="24"/>
          <w:szCs w:val="24"/>
        </w:rPr>
        <w:fldChar w:fldCharType="separate"/>
      </w:r>
      <w:r w:rsidR="00FA2890" w:rsidRPr="00FA2890">
        <w:rPr>
          <w:rFonts w:ascii="Times New Roman" w:hAnsi="Times New Roman" w:cs="Times New Roman"/>
          <w:noProof/>
          <w:sz w:val="24"/>
          <w:szCs w:val="24"/>
        </w:rPr>
        <w:t>1</w:t>
      </w:r>
      <w:r w:rsidR="00FA2890" w:rsidRPr="00FA2890">
        <w:rPr>
          <w:rFonts w:ascii="Times New Roman" w:hAnsi="Times New Roman" w:cs="Times New Roman"/>
          <w:sz w:val="24"/>
          <w:szCs w:val="24"/>
        </w:rPr>
        <w:fldChar w:fldCharType="end"/>
      </w:r>
      <w:bookmarkEnd w:id="0"/>
      <w:r w:rsidR="00FA2890" w:rsidRPr="00FA2890">
        <w:rPr>
          <w:rFonts w:ascii="Times New Roman" w:hAnsi="Times New Roman" w:cs="Times New Roman"/>
          <w:sz w:val="24"/>
          <w:szCs w:val="24"/>
        </w:rPr>
        <w:t>)</w:t>
      </w:r>
    </w:p>
    <w:p w14:paraId="75540686" w14:textId="3711CF58" w:rsidR="00242AB5" w:rsidRPr="005D3D1C" w:rsidRDefault="00242AB5" w:rsidP="000B1997">
      <w:pPr>
        <w:jc w:val="both"/>
        <w:rPr>
          <w:rFonts w:ascii="Times New Roman" w:hAnsi="Times New Roman" w:cs="Times New Roman"/>
        </w:rPr>
      </w:pPr>
      <w:r w:rsidRPr="005D3D1C">
        <w:rPr>
          <w:rFonts w:ascii="Times New Roman" w:hAnsi="Times New Roman" w:cs="Times New Roman"/>
        </w:rPr>
        <w:t xml:space="preserve">Where: </w:t>
      </w:r>
      <w:r w:rsidRPr="000B1997">
        <w:rPr>
          <w:rFonts w:ascii="Times New Roman" w:hAnsi="Times New Roman" w:cs="Times New Roman"/>
          <w:b/>
          <w:bCs/>
        </w:rPr>
        <w:t>ln (</w:t>
      </w:r>
      <w:r w:rsidR="007C1245" w:rsidRPr="000B1997">
        <w:rPr>
          <w:rFonts w:ascii="Times New Roman" w:hAnsi="Times New Roman" w:cs="Times New Roman"/>
          <w:b/>
          <w:bCs/>
        </w:rPr>
        <w:t xml:space="preserve">External </w:t>
      </w:r>
      <w:proofErr w:type="spellStart"/>
      <w:r w:rsidR="007C1245" w:rsidRPr="000B1997">
        <w:rPr>
          <w:rFonts w:ascii="Times New Roman" w:hAnsi="Times New Roman" w:cs="Times New Roman"/>
          <w:b/>
          <w:bCs/>
        </w:rPr>
        <w:t>debt</w:t>
      </w:r>
      <w:r w:rsidRPr="000B1997">
        <w:rPr>
          <w:rFonts w:ascii="Times New Roman" w:hAnsi="Times New Roman" w:cs="Times New Roman"/>
          <w:b/>
          <w:bCs/>
          <w:vertAlign w:val="subscript"/>
        </w:rPr>
        <w:t>i</w:t>
      </w:r>
      <w:proofErr w:type="spellEnd"/>
      <w:r w:rsidRPr="000B1997">
        <w:rPr>
          <w:rFonts w:ascii="Times New Roman" w:hAnsi="Times New Roman" w:cs="Times New Roman"/>
          <w:b/>
          <w:bCs/>
        </w:rPr>
        <w:t>)</w:t>
      </w:r>
      <w:r w:rsidRPr="005D3D1C">
        <w:rPr>
          <w:rFonts w:ascii="Times New Roman" w:hAnsi="Times New Roman" w:cs="Times New Roman"/>
        </w:rPr>
        <w:t xml:space="preserve"> is the log of </w:t>
      </w:r>
      <w:r w:rsidR="007C1245">
        <w:rPr>
          <w:rFonts w:ascii="Times New Roman" w:hAnsi="Times New Roman" w:cs="Times New Roman"/>
        </w:rPr>
        <w:t>external debt stocks</w:t>
      </w:r>
      <w:r w:rsidRPr="005D3D1C">
        <w:rPr>
          <w:rFonts w:ascii="Times New Roman" w:hAnsi="Times New Roman" w:cs="Times New Roman"/>
        </w:rPr>
        <w:t xml:space="preserve"> for country </w:t>
      </w:r>
      <w:r w:rsidR="007C1245">
        <w:rPr>
          <w:rFonts w:ascii="Times New Roman" w:hAnsi="Times New Roman" w:cs="Times New Roman"/>
        </w:rPr>
        <w:t>i in the year t</w:t>
      </w:r>
      <w:r w:rsidRPr="005D3D1C">
        <w:rPr>
          <w:rFonts w:ascii="Times New Roman" w:hAnsi="Times New Roman" w:cs="Times New Roman"/>
        </w:rPr>
        <w:t>,</w:t>
      </w:r>
      <w:r w:rsidR="007C1245">
        <w:rPr>
          <w:rFonts w:ascii="Times New Roman" w:hAnsi="Times New Roman" w:cs="Times New Roman"/>
        </w:rPr>
        <w:t xml:space="preserve"> </w:t>
      </w:r>
      <w:r w:rsidR="007C1245" w:rsidRPr="000B1997">
        <w:rPr>
          <w:rFonts w:ascii="Times New Roman" w:hAnsi="Times New Roman" w:cs="Times New Roman"/>
          <w:b/>
          <w:bCs/>
        </w:rPr>
        <w:t xml:space="preserve">ln (Gross </w:t>
      </w:r>
      <w:proofErr w:type="spellStart"/>
      <w:r w:rsidR="007C1245" w:rsidRPr="000B1997">
        <w:rPr>
          <w:rFonts w:ascii="Times New Roman" w:hAnsi="Times New Roman" w:cs="Times New Roman"/>
          <w:b/>
          <w:bCs/>
        </w:rPr>
        <w:t>savings</w:t>
      </w:r>
      <w:r w:rsidR="007C1245" w:rsidRPr="000B1997">
        <w:rPr>
          <w:rFonts w:ascii="Times New Roman" w:hAnsi="Times New Roman" w:cs="Times New Roman"/>
          <w:b/>
          <w:bCs/>
          <w:vertAlign w:val="subscript"/>
        </w:rPr>
        <w:t>it</w:t>
      </w:r>
      <w:proofErr w:type="spellEnd"/>
      <w:r w:rsidR="007C1245" w:rsidRPr="000B1997">
        <w:rPr>
          <w:rFonts w:ascii="Times New Roman" w:hAnsi="Times New Roman" w:cs="Times New Roman"/>
          <w:b/>
          <w:bCs/>
        </w:rPr>
        <w:t>)</w:t>
      </w:r>
      <w:r w:rsidR="007C1245" w:rsidRPr="005D3D1C">
        <w:rPr>
          <w:rFonts w:ascii="Times New Roman" w:hAnsi="Times New Roman" w:cs="Times New Roman"/>
        </w:rPr>
        <w:t xml:space="preserve"> </w:t>
      </w:r>
      <w:r w:rsidRPr="005D3D1C">
        <w:rPr>
          <w:rFonts w:ascii="Times New Roman" w:hAnsi="Times New Roman" w:cs="Times New Roman"/>
        </w:rPr>
        <w:t xml:space="preserve">is the log of </w:t>
      </w:r>
      <w:r w:rsidR="007C1245">
        <w:rPr>
          <w:rFonts w:ascii="Times New Roman" w:hAnsi="Times New Roman" w:cs="Times New Roman"/>
        </w:rPr>
        <w:t>gross savings</w:t>
      </w:r>
      <w:r w:rsidR="000B1997">
        <w:rPr>
          <w:rFonts w:ascii="Times New Roman" w:hAnsi="Times New Roman" w:cs="Times New Roman"/>
        </w:rPr>
        <w:t xml:space="preserve"> </w:t>
      </w:r>
      <w:r w:rsidR="000B1997" w:rsidRPr="005D3D1C">
        <w:rPr>
          <w:rFonts w:ascii="Times New Roman" w:hAnsi="Times New Roman" w:cs="Times New Roman"/>
        </w:rPr>
        <w:t xml:space="preserve">for country </w:t>
      </w:r>
      <w:proofErr w:type="spellStart"/>
      <w:r w:rsidR="000B1997">
        <w:rPr>
          <w:rFonts w:ascii="Times New Roman" w:hAnsi="Times New Roman" w:cs="Times New Roman"/>
        </w:rPr>
        <w:t>i</w:t>
      </w:r>
      <w:proofErr w:type="spellEnd"/>
      <w:r w:rsidR="000B1997">
        <w:rPr>
          <w:rFonts w:ascii="Times New Roman" w:hAnsi="Times New Roman" w:cs="Times New Roman"/>
        </w:rPr>
        <w:t xml:space="preserve"> in the year t</w:t>
      </w:r>
      <w:r w:rsidRPr="005D3D1C">
        <w:rPr>
          <w:rFonts w:ascii="Times New Roman" w:hAnsi="Times New Roman" w:cs="Times New Roman"/>
        </w:rPr>
        <w:t>,</w:t>
      </w:r>
      <w:r w:rsidR="00FA2890">
        <w:rPr>
          <w:rFonts w:ascii="Times New Roman" w:hAnsi="Times New Roman" w:cs="Times New Roman"/>
        </w:rPr>
        <w:t xml:space="preserve"> </w:t>
      </w:r>
      <w:proofErr w:type="spellStart"/>
      <w:r w:rsidR="00FA2890" w:rsidRPr="000B1997">
        <w:rPr>
          <w:rFonts w:ascii="Times New Roman" w:hAnsi="Times New Roman" w:cs="Times New Roman"/>
          <w:b/>
          <w:bCs/>
        </w:rPr>
        <w:t>Time_Trend</w:t>
      </w:r>
      <w:r w:rsidR="00FA2890" w:rsidRPr="000B1997">
        <w:rPr>
          <w:rFonts w:ascii="Times New Roman" w:hAnsi="Times New Roman" w:cs="Times New Roman"/>
          <w:b/>
          <w:bCs/>
          <w:vertAlign w:val="subscript"/>
        </w:rPr>
        <w:t>t</w:t>
      </w:r>
      <w:proofErr w:type="spellEnd"/>
      <w:r w:rsidR="00FA2890" w:rsidRPr="00FA2890">
        <w:rPr>
          <w:rFonts w:ascii="Times New Roman" w:hAnsi="Times New Roman" w:cs="Times New Roman"/>
        </w:rPr>
        <w:t xml:space="preserve"> is year </w:t>
      </w:r>
      <w:proofErr w:type="gramStart"/>
      <w:r w:rsidR="00FA2890" w:rsidRPr="00FA2890">
        <w:rPr>
          <w:rFonts w:ascii="Times New Roman" w:hAnsi="Times New Roman" w:cs="Times New Roman"/>
        </w:rPr>
        <w:t xml:space="preserve">dummies, </w:t>
      </w:r>
      <w:r w:rsidRPr="005D3D1C">
        <w:rPr>
          <w:rFonts w:ascii="Times New Roman" w:hAnsi="Times New Roman" w:cs="Times New Roman"/>
        </w:rPr>
        <w:t xml:space="preserve"> </w:t>
      </w:r>
      <w:proofErr w:type="spellStart"/>
      <w:r w:rsidRPr="000B1997">
        <w:rPr>
          <w:rFonts w:ascii="Times New Roman" w:hAnsi="Times New Roman" w:cs="Times New Roman"/>
          <w:b/>
          <w:bCs/>
        </w:rPr>
        <w:t>X</w:t>
      </w:r>
      <w:r w:rsidRPr="000B1997">
        <w:rPr>
          <w:rFonts w:ascii="Times New Roman" w:hAnsi="Times New Roman" w:cs="Times New Roman"/>
          <w:b/>
          <w:bCs/>
          <w:vertAlign w:val="subscript"/>
        </w:rPr>
        <w:t>i</w:t>
      </w:r>
      <w:r w:rsidR="000B1997">
        <w:rPr>
          <w:rFonts w:ascii="Times New Roman" w:hAnsi="Times New Roman" w:cs="Times New Roman"/>
          <w:b/>
          <w:bCs/>
          <w:vertAlign w:val="subscript"/>
        </w:rPr>
        <w:t>t</w:t>
      </w:r>
      <w:proofErr w:type="spellEnd"/>
      <w:proofErr w:type="gramEnd"/>
      <w:r w:rsidRPr="005D3D1C">
        <w:rPr>
          <w:rFonts w:ascii="Times New Roman" w:hAnsi="Times New Roman" w:cs="Times New Roman"/>
        </w:rPr>
        <w:t xml:space="preserve"> represents the set of control variables</w:t>
      </w:r>
      <w:r w:rsidR="00FA2890">
        <w:rPr>
          <w:rFonts w:ascii="Times New Roman" w:hAnsi="Times New Roman" w:cs="Times New Roman"/>
        </w:rPr>
        <w:t>, confounders</w:t>
      </w:r>
      <w:r w:rsidRPr="005D3D1C">
        <w:rPr>
          <w:rFonts w:ascii="Times New Roman" w:hAnsi="Times New Roman" w:cs="Times New Roman"/>
        </w:rPr>
        <w:t xml:space="preserve"> including </w:t>
      </w:r>
      <w:r w:rsidR="007C1245">
        <w:rPr>
          <w:rFonts w:ascii="Times New Roman" w:hAnsi="Times New Roman" w:cs="Times New Roman"/>
        </w:rPr>
        <w:t>log of trade, log of GDP and inflation</w:t>
      </w:r>
      <w:r w:rsidRPr="005D3D1C">
        <w:rPr>
          <w:rFonts w:ascii="Times New Roman" w:hAnsi="Times New Roman" w:cs="Times New Roman"/>
        </w:rPr>
        <w:t xml:space="preserve">, </w:t>
      </w:r>
      <w:proofErr w:type="spellStart"/>
      <w:r w:rsidRPr="000B1997">
        <w:rPr>
          <w:rFonts w:ascii="Times New Roman" w:hAnsi="Times New Roman" w:cs="Times New Roman"/>
          <w:b/>
          <w:bCs/>
        </w:rPr>
        <w:t>ε</w:t>
      </w:r>
      <w:r w:rsidRPr="000B1997">
        <w:rPr>
          <w:rFonts w:ascii="Times New Roman" w:hAnsi="Times New Roman" w:cs="Times New Roman"/>
          <w:b/>
          <w:bCs/>
          <w:vertAlign w:val="subscript"/>
        </w:rPr>
        <w:t>i</w:t>
      </w:r>
      <w:proofErr w:type="spellEnd"/>
      <w:r w:rsidRPr="005D3D1C">
        <w:rPr>
          <w:rFonts w:ascii="Times New Roman" w:hAnsi="Times New Roman" w:cs="Times New Roman"/>
        </w:rPr>
        <w:t xml:space="preserve"> is the error term.</w:t>
      </w:r>
    </w:p>
    <w:p w14:paraId="5165C576" w14:textId="03273028" w:rsidR="003522FA" w:rsidRPr="000B1997" w:rsidRDefault="000B1997" w:rsidP="000B1997">
      <w:pPr>
        <w:jc w:val="both"/>
        <w:rPr>
          <w:rFonts w:ascii="Times New Roman" w:hAnsi="Times New Roman" w:cs="Times New Roman"/>
        </w:rPr>
      </w:pPr>
      <w:r>
        <w:rPr>
          <w:rFonts w:ascii="Times New Roman" w:hAnsi="Times New Roman" w:cs="Times New Roman"/>
        </w:rPr>
        <w:t>Confounders:</w:t>
      </w:r>
      <w:r w:rsidRPr="000B1997">
        <w:t xml:space="preserve"> </w:t>
      </w:r>
      <w:r w:rsidRPr="000B1997">
        <w:rPr>
          <w:rFonts w:ascii="Times New Roman" w:hAnsi="Times New Roman" w:cs="Times New Roman"/>
          <w:b/>
          <w:bCs/>
        </w:rPr>
        <w:t>Log of GDP</w:t>
      </w:r>
      <w:r w:rsidRPr="000B1997">
        <w:rPr>
          <w:rFonts w:ascii="Times New Roman" w:hAnsi="Times New Roman" w:cs="Times New Roman"/>
        </w:rPr>
        <w:t>: A country's size affects both its savings (larger economies can save more) and its need for borrowing (larger economies can access international markets more easily). Ignoring GDP could mix up the effects of economic size with the savings-debt link.</w:t>
      </w:r>
      <w:r>
        <w:rPr>
          <w:rFonts w:ascii="Times New Roman" w:hAnsi="Times New Roman" w:cs="Times New Roman"/>
        </w:rPr>
        <w:t xml:space="preserve"> </w:t>
      </w:r>
      <w:r w:rsidRPr="000B1997">
        <w:rPr>
          <w:rFonts w:ascii="Times New Roman" w:hAnsi="Times New Roman" w:cs="Times New Roman"/>
          <w:b/>
          <w:bCs/>
        </w:rPr>
        <w:t>Inflation (GDP deflator)</w:t>
      </w:r>
      <w:r w:rsidRPr="000B1997">
        <w:rPr>
          <w:rFonts w:ascii="Times New Roman" w:hAnsi="Times New Roman" w:cs="Times New Roman"/>
        </w:rPr>
        <w:t>: High inflation reduces real savings and increases the cost of foreign debt. Without controlling for inflation, it's hard to know if debt reduction comes from savings or overall economic</w:t>
      </w:r>
      <w:r>
        <w:rPr>
          <w:rFonts w:ascii="Times New Roman" w:hAnsi="Times New Roman" w:cs="Times New Roman"/>
        </w:rPr>
        <w:t xml:space="preserve"> </w:t>
      </w:r>
      <w:r w:rsidRPr="000B1997">
        <w:rPr>
          <w:rFonts w:ascii="Times New Roman" w:hAnsi="Times New Roman" w:cs="Times New Roman"/>
        </w:rPr>
        <w:t>stability.</w:t>
      </w:r>
      <w:r>
        <w:rPr>
          <w:rFonts w:ascii="Times New Roman" w:hAnsi="Times New Roman" w:cs="Times New Roman"/>
        </w:rPr>
        <w:t xml:space="preserve"> </w:t>
      </w:r>
      <w:r w:rsidRPr="000B1997">
        <w:rPr>
          <w:rFonts w:ascii="Times New Roman" w:hAnsi="Times New Roman" w:cs="Times New Roman"/>
          <w:b/>
          <w:bCs/>
        </w:rPr>
        <w:t>Log of Trade</w:t>
      </w:r>
      <w:r w:rsidRPr="000B1997">
        <w:rPr>
          <w:rFonts w:ascii="Times New Roman" w:hAnsi="Times New Roman" w:cs="Times New Roman"/>
        </w:rPr>
        <w:t>: Trade openness influences foreign reserves and debt repayment ability, and trade balances (exports or imports) can affect savings. Not including trade could wrongly link debt changes to savings when trade is a major factor.</w:t>
      </w:r>
    </w:p>
    <w:p w14:paraId="6B8C00E0" w14:textId="29F9B58E" w:rsidR="00580415" w:rsidRDefault="00580415" w:rsidP="00580415">
      <w:pPr>
        <w:pStyle w:val="p1"/>
        <w:numPr>
          <w:ilvl w:val="0"/>
          <w:numId w:val="2"/>
        </w:numPr>
        <w:spacing w:before="100" w:beforeAutospacing="1" w:after="100" w:afterAutospacing="1"/>
        <w:rPr>
          <w:b/>
          <w:bCs/>
          <w:sz w:val="28"/>
          <w:szCs w:val="28"/>
        </w:rPr>
      </w:pPr>
      <w:r>
        <w:rPr>
          <w:b/>
          <w:bCs/>
          <w:sz w:val="28"/>
          <w:szCs w:val="28"/>
        </w:rPr>
        <w:t>Results</w:t>
      </w:r>
    </w:p>
    <w:p w14:paraId="48005B5D" w14:textId="58F56074" w:rsidR="00011DAC" w:rsidRDefault="00C41405" w:rsidP="000A408A">
      <w:pPr>
        <w:pStyle w:val="p1"/>
        <w:spacing w:before="100" w:beforeAutospacing="1" w:after="100" w:afterAutospacing="1"/>
        <w:jc w:val="both"/>
        <w:rPr>
          <w:sz w:val="24"/>
          <w:szCs w:val="24"/>
        </w:rPr>
      </w:pPr>
      <w:r w:rsidRPr="00C41405">
        <w:rPr>
          <w:sz w:val="24"/>
          <w:szCs w:val="24"/>
        </w:rPr>
        <w:t>The result of the model (</w:t>
      </w:r>
      <w:r>
        <w:rPr>
          <w:sz w:val="24"/>
          <w:szCs w:val="24"/>
        </w:rPr>
        <w:fldChar w:fldCharType="begin"/>
      </w:r>
      <w:r>
        <w:rPr>
          <w:sz w:val="24"/>
          <w:szCs w:val="24"/>
        </w:rPr>
        <w:instrText xml:space="preserve"> REF _Ref191721881 \h </w:instrText>
      </w:r>
      <w:r>
        <w:rPr>
          <w:sz w:val="24"/>
          <w:szCs w:val="24"/>
        </w:rPr>
      </w:r>
      <w:r>
        <w:rPr>
          <w:sz w:val="24"/>
          <w:szCs w:val="24"/>
        </w:rPr>
        <w:fldChar w:fldCharType="separate"/>
      </w:r>
      <w:r w:rsidRPr="00FA2890">
        <w:rPr>
          <w:noProof/>
          <w:sz w:val="24"/>
          <w:szCs w:val="24"/>
        </w:rPr>
        <w:t>1</w:t>
      </w:r>
      <w:r>
        <w:rPr>
          <w:sz w:val="24"/>
          <w:szCs w:val="24"/>
        </w:rPr>
        <w:fldChar w:fldCharType="end"/>
      </w:r>
      <w:r w:rsidRPr="00C41405">
        <w:rPr>
          <w:sz w:val="24"/>
          <w:szCs w:val="24"/>
        </w:rPr>
        <w:t>) is presented in</w:t>
      </w:r>
      <w:r>
        <w:rPr>
          <w:sz w:val="24"/>
          <w:szCs w:val="24"/>
        </w:rPr>
        <w:t xml:space="preserve"> </w:t>
      </w:r>
      <w:r w:rsidRPr="00C41405">
        <w:rPr>
          <w:sz w:val="24"/>
          <w:szCs w:val="24"/>
        </w:rPr>
        <w:fldChar w:fldCharType="begin"/>
      </w:r>
      <w:r w:rsidRPr="00C41405">
        <w:rPr>
          <w:sz w:val="24"/>
          <w:szCs w:val="24"/>
        </w:rPr>
        <w:instrText xml:space="preserve"> REF _Ref191692039 \h </w:instrText>
      </w:r>
      <w:r w:rsidRPr="00C41405">
        <w:rPr>
          <w:sz w:val="24"/>
          <w:szCs w:val="24"/>
        </w:rPr>
      </w:r>
      <w:r w:rsidRPr="00C41405">
        <w:rPr>
          <w:sz w:val="24"/>
          <w:szCs w:val="24"/>
        </w:rPr>
        <w:instrText xml:space="preserve"> \* MERGEFORMAT </w:instrText>
      </w:r>
      <w:r w:rsidRPr="00C41405">
        <w:rPr>
          <w:sz w:val="24"/>
          <w:szCs w:val="24"/>
        </w:rPr>
        <w:fldChar w:fldCharType="separate"/>
      </w:r>
      <w:r w:rsidRPr="00C41405">
        <w:rPr>
          <w:sz w:val="24"/>
          <w:szCs w:val="24"/>
        </w:rPr>
        <w:t xml:space="preserve">Appendix </w:t>
      </w:r>
      <w:r w:rsidRPr="00C41405">
        <w:rPr>
          <w:noProof/>
          <w:sz w:val="24"/>
          <w:szCs w:val="24"/>
        </w:rPr>
        <w:t>5</w:t>
      </w:r>
      <w:r w:rsidRPr="00C41405">
        <w:rPr>
          <w:sz w:val="24"/>
          <w:szCs w:val="24"/>
        </w:rPr>
        <w:fldChar w:fldCharType="end"/>
      </w:r>
      <w:r w:rsidRPr="00C41405">
        <w:rPr>
          <w:sz w:val="24"/>
          <w:szCs w:val="24"/>
        </w:rPr>
        <w:t xml:space="preserve">. To ensure robustness, </w:t>
      </w:r>
      <w:r>
        <w:rPr>
          <w:sz w:val="24"/>
          <w:szCs w:val="24"/>
        </w:rPr>
        <w:t>two</w:t>
      </w:r>
      <w:r w:rsidRPr="00C41405">
        <w:rPr>
          <w:sz w:val="24"/>
          <w:szCs w:val="24"/>
        </w:rPr>
        <w:t xml:space="preserve"> different models are estimated by adding variables into regression. </w:t>
      </w:r>
      <w:r>
        <w:rPr>
          <w:sz w:val="24"/>
          <w:szCs w:val="24"/>
        </w:rPr>
        <w:t>In both</w:t>
      </w:r>
      <w:r w:rsidRPr="00C41405">
        <w:rPr>
          <w:sz w:val="24"/>
          <w:szCs w:val="24"/>
        </w:rPr>
        <w:t xml:space="preserve"> models, the regression coefficients remain consistent, indicating our model is robust. Our main model is the </w:t>
      </w:r>
      <w:r>
        <w:rPr>
          <w:sz w:val="24"/>
          <w:szCs w:val="24"/>
        </w:rPr>
        <w:t>second</w:t>
      </w:r>
      <w:r w:rsidRPr="00C41405">
        <w:rPr>
          <w:sz w:val="24"/>
          <w:szCs w:val="24"/>
        </w:rPr>
        <w:t xml:space="preserve"> regression estimated in the</w:t>
      </w:r>
      <w:r>
        <w:rPr>
          <w:sz w:val="24"/>
          <w:szCs w:val="24"/>
        </w:rPr>
        <w:t xml:space="preserve"> </w:t>
      </w:r>
      <w:r w:rsidRPr="00C41405">
        <w:rPr>
          <w:sz w:val="24"/>
          <w:szCs w:val="24"/>
        </w:rPr>
        <w:fldChar w:fldCharType="begin"/>
      </w:r>
      <w:r w:rsidRPr="00C41405">
        <w:rPr>
          <w:sz w:val="24"/>
          <w:szCs w:val="24"/>
        </w:rPr>
        <w:instrText xml:space="preserve"> REF _Ref191692039 \h </w:instrText>
      </w:r>
      <w:r w:rsidRPr="00C41405">
        <w:rPr>
          <w:sz w:val="24"/>
          <w:szCs w:val="24"/>
        </w:rPr>
      </w:r>
      <w:r w:rsidRPr="00C41405">
        <w:rPr>
          <w:sz w:val="24"/>
          <w:szCs w:val="24"/>
        </w:rPr>
        <w:instrText xml:space="preserve"> \* MERGEFORMAT </w:instrText>
      </w:r>
      <w:r w:rsidRPr="00C41405">
        <w:rPr>
          <w:sz w:val="24"/>
          <w:szCs w:val="24"/>
        </w:rPr>
        <w:fldChar w:fldCharType="separate"/>
      </w:r>
      <w:r w:rsidRPr="00C41405">
        <w:rPr>
          <w:sz w:val="24"/>
          <w:szCs w:val="24"/>
        </w:rPr>
        <w:t xml:space="preserve">Appendix </w:t>
      </w:r>
      <w:r w:rsidRPr="00C41405">
        <w:rPr>
          <w:noProof/>
          <w:sz w:val="24"/>
          <w:szCs w:val="24"/>
        </w:rPr>
        <w:t>5</w:t>
      </w:r>
      <w:r w:rsidRPr="00C41405">
        <w:rPr>
          <w:sz w:val="24"/>
          <w:szCs w:val="24"/>
        </w:rPr>
        <w:fldChar w:fldCharType="end"/>
      </w:r>
      <w:r w:rsidRPr="00C41405">
        <w:rPr>
          <w:sz w:val="24"/>
          <w:szCs w:val="24"/>
        </w:rPr>
        <w:t>.</w:t>
      </w:r>
    </w:p>
    <w:p w14:paraId="29899B31" w14:textId="39A1184F" w:rsidR="000A408A" w:rsidRDefault="000A408A" w:rsidP="000A408A">
      <w:pPr>
        <w:pStyle w:val="Caption"/>
        <w:rPr>
          <w:rFonts w:ascii="Times New Roman" w:hAnsi="Times New Roman" w:cs="Times New Roman"/>
          <w:b/>
          <w:bCs/>
          <w:sz w:val="24"/>
          <w:szCs w:val="24"/>
        </w:rPr>
      </w:pPr>
      <w:bookmarkStart w:id="1" w:name="_Ref191722450"/>
      <w:r w:rsidRPr="000A408A">
        <w:rPr>
          <w:rFonts w:ascii="Times New Roman" w:hAnsi="Times New Roman" w:cs="Times New Roman"/>
          <w:b/>
          <w:bCs/>
          <w:sz w:val="24"/>
          <w:szCs w:val="24"/>
        </w:rPr>
        <w:lastRenderedPageBreak/>
        <w:t xml:space="preserve">Table </w:t>
      </w:r>
      <w:r w:rsidRPr="000A408A">
        <w:rPr>
          <w:rFonts w:ascii="Times New Roman" w:hAnsi="Times New Roman" w:cs="Times New Roman"/>
          <w:b/>
          <w:bCs/>
          <w:sz w:val="24"/>
          <w:szCs w:val="24"/>
        </w:rPr>
        <w:fldChar w:fldCharType="begin"/>
      </w:r>
      <w:r w:rsidRPr="000A408A">
        <w:rPr>
          <w:rFonts w:ascii="Times New Roman" w:hAnsi="Times New Roman" w:cs="Times New Roman"/>
          <w:b/>
          <w:bCs/>
          <w:sz w:val="24"/>
          <w:szCs w:val="24"/>
        </w:rPr>
        <w:instrText xml:space="preserve"> SEQ Table \* ARABIC </w:instrText>
      </w:r>
      <w:r w:rsidRPr="000A408A">
        <w:rPr>
          <w:rFonts w:ascii="Times New Roman" w:hAnsi="Times New Roman" w:cs="Times New Roman"/>
          <w:b/>
          <w:bCs/>
          <w:sz w:val="24"/>
          <w:szCs w:val="24"/>
        </w:rPr>
        <w:fldChar w:fldCharType="separate"/>
      </w:r>
      <w:r w:rsidRPr="000A408A">
        <w:rPr>
          <w:rFonts w:ascii="Times New Roman" w:hAnsi="Times New Roman" w:cs="Times New Roman"/>
          <w:b/>
          <w:bCs/>
          <w:noProof/>
          <w:sz w:val="24"/>
          <w:szCs w:val="24"/>
        </w:rPr>
        <w:t>1</w:t>
      </w:r>
      <w:r w:rsidRPr="000A408A">
        <w:rPr>
          <w:rFonts w:ascii="Times New Roman" w:hAnsi="Times New Roman" w:cs="Times New Roman"/>
          <w:b/>
          <w:bCs/>
          <w:sz w:val="24"/>
          <w:szCs w:val="24"/>
        </w:rPr>
        <w:fldChar w:fldCharType="end"/>
      </w:r>
      <w:bookmarkEnd w:id="1"/>
      <w:r>
        <w:rPr>
          <w:rFonts w:ascii="Times New Roman" w:hAnsi="Times New Roman" w:cs="Times New Roman"/>
          <w:b/>
          <w:bCs/>
          <w:sz w:val="24"/>
          <w:szCs w:val="24"/>
        </w:rPr>
        <w:t xml:space="preserve"> </w:t>
      </w:r>
      <w:r w:rsidRPr="000A408A">
        <w:rPr>
          <w:rFonts w:ascii="Times New Roman" w:hAnsi="Times New Roman" w:cs="Times New Roman"/>
          <w:b/>
          <w:bCs/>
          <w:sz w:val="24"/>
          <w:szCs w:val="24"/>
        </w:rPr>
        <w:t>Impact of Gross Savings on External Debt</w:t>
      </w:r>
    </w:p>
    <w:tbl>
      <w:tblPr>
        <w:tblW w:w="9270" w:type="dxa"/>
        <w:tblLayout w:type="fixed"/>
        <w:tblCellMar>
          <w:top w:w="15" w:type="dxa"/>
          <w:left w:w="15" w:type="dxa"/>
          <w:bottom w:w="15" w:type="dxa"/>
          <w:right w:w="15" w:type="dxa"/>
        </w:tblCellMar>
        <w:tblLook w:val="04A0" w:firstRow="1" w:lastRow="0" w:firstColumn="1" w:lastColumn="0" w:noHBand="0" w:noVBand="1"/>
      </w:tblPr>
      <w:tblGrid>
        <w:gridCol w:w="2700"/>
        <w:gridCol w:w="3330"/>
        <w:gridCol w:w="1710"/>
        <w:gridCol w:w="1530"/>
      </w:tblGrid>
      <w:tr w:rsidR="000A408A" w:rsidRPr="000A408A" w14:paraId="77DDF68D" w14:textId="77777777" w:rsidTr="000A408A">
        <w:trPr>
          <w:tblHeader/>
        </w:trPr>
        <w:tc>
          <w:tcPr>
            <w:tcW w:w="2700" w:type="dxa"/>
            <w:tcBorders>
              <w:top w:val="single" w:sz="4" w:space="0" w:color="auto"/>
            </w:tcBorders>
            <w:tcMar>
              <w:top w:w="15" w:type="dxa"/>
              <w:left w:w="0" w:type="dxa"/>
              <w:bottom w:w="15" w:type="dxa"/>
              <w:right w:w="15" w:type="dxa"/>
            </w:tcMar>
            <w:vAlign w:val="center"/>
            <w:hideMark/>
          </w:tcPr>
          <w:p w14:paraId="70860DE0" w14:textId="55799605" w:rsidR="000A408A" w:rsidRPr="000A408A" w:rsidRDefault="000A408A" w:rsidP="000A408A">
            <w:pPr>
              <w:spacing w:after="0" w:line="240" w:lineRule="auto"/>
              <w:rPr>
                <w:rFonts w:ascii="Times New Roman" w:eastAsia="Times New Roman" w:hAnsi="Times New Roman" w:cs="Times New Roman"/>
                <w:b/>
                <w:bCs/>
                <w:color w:val="404040"/>
                <w:kern w:val="0"/>
                <w:sz w:val="22"/>
                <w:szCs w:val="22"/>
                <w14:ligatures w14:val="none"/>
              </w:rPr>
            </w:pPr>
            <w:r>
              <w:rPr>
                <w:rFonts w:ascii="Times New Roman" w:eastAsia="Times New Roman" w:hAnsi="Times New Roman" w:cs="Times New Roman"/>
                <w:b/>
                <w:bCs/>
                <w:color w:val="404040"/>
                <w:kern w:val="0"/>
                <w:sz w:val="22"/>
                <w:szCs w:val="22"/>
                <w14:ligatures w14:val="none"/>
              </w:rPr>
              <w:t xml:space="preserve">Fixed Effects </w:t>
            </w:r>
            <w:r w:rsidRPr="000A408A">
              <w:rPr>
                <w:rFonts w:ascii="Times New Roman" w:eastAsia="Times New Roman" w:hAnsi="Times New Roman" w:cs="Times New Roman"/>
                <w:b/>
                <w:bCs/>
                <w:color w:val="404040"/>
                <w:kern w:val="0"/>
                <w:sz w:val="22"/>
                <w:szCs w:val="22"/>
                <w14:ligatures w14:val="none"/>
              </w:rPr>
              <w:t>Model</w:t>
            </w:r>
          </w:p>
        </w:tc>
        <w:tc>
          <w:tcPr>
            <w:tcW w:w="3330" w:type="dxa"/>
            <w:tcBorders>
              <w:top w:val="single" w:sz="4" w:space="0" w:color="auto"/>
            </w:tcBorders>
            <w:vAlign w:val="center"/>
            <w:hideMark/>
          </w:tcPr>
          <w:p w14:paraId="61CF46E7" w14:textId="77777777" w:rsidR="000A408A" w:rsidRPr="000A408A" w:rsidRDefault="000A408A" w:rsidP="000A408A">
            <w:pPr>
              <w:spacing w:after="0" w:line="240" w:lineRule="auto"/>
              <w:jc w:val="center"/>
              <w:rPr>
                <w:rFonts w:ascii="Times New Roman" w:eastAsia="Times New Roman" w:hAnsi="Times New Roman" w:cs="Times New Roman"/>
                <w:b/>
                <w:bCs/>
                <w:color w:val="404040"/>
                <w:kern w:val="0"/>
                <w:sz w:val="22"/>
                <w:szCs w:val="22"/>
                <w14:ligatures w14:val="none"/>
              </w:rPr>
            </w:pPr>
            <w:r w:rsidRPr="000A408A">
              <w:rPr>
                <w:rFonts w:ascii="Times New Roman" w:eastAsia="Times New Roman" w:hAnsi="Times New Roman" w:cs="Times New Roman"/>
                <w:b/>
                <w:bCs/>
                <w:color w:val="404040"/>
                <w:kern w:val="0"/>
                <w:sz w:val="22"/>
                <w:szCs w:val="22"/>
                <w14:ligatures w14:val="none"/>
              </w:rPr>
              <w:t>Coefficient (Log of Gross Savings)</w:t>
            </w:r>
          </w:p>
        </w:tc>
        <w:tc>
          <w:tcPr>
            <w:tcW w:w="1710" w:type="dxa"/>
            <w:tcBorders>
              <w:top w:val="single" w:sz="4" w:space="0" w:color="auto"/>
            </w:tcBorders>
            <w:vAlign w:val="center"/>
            <w:hideMark/>
          </w:tcPr>
          <w:p w14:paraId="67E007C6" w14:textId="77777777" w:rsidR="000A408A" w:rsidRPr="000A408A" w:rsidRDefault="000A408A" w:rsidP="000A408A">
            <w:pPr>
              <w:spacing w:after="0" w:line="240" w:lineRule="auto"/>
              <w:jc w:val="center"/>
              <w:rPr>
                <w:rFonts w:ascii="Times New Roman" w:eastAsia="Times New Roman" w:hAnsi="Times New Roman" w:cs="Times New Roman"/>
                <w:b/>
                <w:bCs/>
                <w:color w:val="404040"/>
                <w:kern w:val="0"/>
                <w:sz w:val="22"/>
                <w:szCs w:val="22"/>
                <w14:ligatures w14:val="none"/>
              </w:rPr>
            </w:pPr>
            <w:r w:rsidRPr="000A408A">
              <w:rPr>
                <w:rFonts w:ascii="Times New Roman" w:eastAsia="Times New Roman" w:hAnsi="Times New Roman" w:cs="Times New Roman"/>
                <w:b/>
                <w:bCs/>
                <w:color w:val="404040"/>
                <w:kern w:val="0"/>
                <w:sz w:val="22"/>
                <w:szCs w:val="22"/>
                <w14:ligatures w14:val="none"/>
              </w:rPr>
              <w:t>Standard Error</w:t>
            </w:r>
          </w:p>
        </w:tc>
        <w:tc>
          <w:tcPr>
            <w:tcW w:w="1530" w:type="dxa"/>
            <w:tcBorders>
              <w:top w:val="single" w:sz="4" w:space="0" w:color="auto"/>
            </w:tcBorders>
            <w:vAlign w:val="center"/>
            <w:hideMark/>
          </w:tcPr>
          <w:p w14:paraId="18971A70" w14:textId="77777777" w:rsidR="000A408A" w:rsidRPr="000A408A" w:rsidRDefault="000A408A" w:rsidP="000A408A">
            <w:pPr>
              <w:spacing w:after="0" w:line="240" w:lineRule="auto"/>
              <w:jc w:val="center"/>
              <w:rPr>
                <w:rFonts w:ascii="Times New Roman" w:eastAsia="Times New Roman" w:hAnsi="Times New Roman" w:cs="Times New Roman"/>
                <w:b/>
                <w:bCs/>
                <w:color w:val="404040"/>
                <w:kern w:val="0"/>
                <w:sz w:val="22"/>
                <w:szCs w:val="22"/>
                <w14:ligatures w14:val="none"/>
              </w:rPr>
            </w:pPr>
            <w:r w:rsidRPr="000A408A">
              <w:rPr>
                <w:rFonts w:ascii="Times New Roman" w:eastAsia="Times New Roman" w:hAnsi="Times New Roman" w:cs="Times New Roman"/>
                <w:b/>
                <w:bCs/>
                <w:color w:val="404040"/>
                <w:kern w:val="0"/>
                <w:sz w:val="22"/>
                <w:szCs w:val="22"/>
                <w14:ligatures w14:val="none"/>
              </w:rPr>
              <w:t>Significance</w:t>
            </w:r>
          </w:p>
        </w:tc>
      </w:tr>
      <w:tr w:rsidR="000A408A" w:rsidRPr="000A408A" w14:paraId="08018F6A" w14:textId="77777777" w:rsidTr="000A408A">
        <w:tc>
          <w:tcPr>
            <w:tcW w:w="2700" w:type="dxa"/>
            <w:tcMar>
              <w:top w:w="15" w:type="dxa"/>
              <w:left w:w="0" w:type="dxa"/>
              <w:bottom w:w="15" w:type="dxa"/>
              <w:right w:w="15" w:type="dxa"/>
            </w:tcMar>
            <w:vAlign w:val="center"/>
            <w:hideMark/>
          </w:tcPr>
          <w:p w14:paraId="19488473" w14:textId="468437E2" w:rsidR="000A408A" w:rsidRPr="000A408A" w:rsidRDefault="000A408A" w:rsidP="000A408A">
            <w:pPr>
              <w:spacing w:after="0" w:line="240" w:lineRule="auto"/>
              <w:rPr>
                <w:rFonts w:ascii="Times New Roman" w:eastAsia="Times New Roman" w:hAnsi="Times New Roman" w:cs="Times New Roman"/>
                <w:color w:val="404040"/>
                <w:kern w:val="0"/>
                <w:sz w:val="22"/>
                <w:szCs w:val="22"/>
                <w14:ligatures w14:val="none"/>
              </w:rPr>
            </w:pPr>
            <w:r w:rsidRPr="000A408A">
              <w:rPr>
                <w:rFonts w:ascii="Times New Roman" w:eastAsia="Times New Roman" w:hAnsi="Times New Roman" w:cs="Times New Roman"/>
                <w:color w:val="404040"/>
                <w:kern w:val="0"/>
                <w:sz w:val="22"/>
                <w:szCs w:val="22"/>
                <w14:ligatures w14:val="none"/>
              </w:rPr>
              <w:t>Full Sample</w:t>
            </w:r>
          </w:p>
        </w:tc>
        <w:tc>
          <w:tcPr>
            <w:tcW w:w="3330" w:type="dxa"/>
            <w:vAlign w:val="center"/>
            <w:hideMark/>
          </w:tcPr>
          <w:p w14:paraId="0E0DE19C" w14:textId="77777777" w:rsidR="000A408A" w:rsidRPr="000A408A" w:rsidRDefault="000A408A" w:rsidP="000A408A">
            <w:pPr>
              <w:spacing w:after="0" w:line="240" w:lineRule="auto"/>
              <w:jc w:val="right"/>
              <w:rPr>
                <w:rFonts w:ascii="Times New Roman" w:eastAsia="Times New Roman" w:hAnsi="Times New Roman" w:cs="Times New Roman"/>
                <w:color w:val="404040"/>
                <w:kern w:val="0"/>
                <w:sz w:val="22"/>
                <w:szCs w:val="22"/>
                <w14:ligatures w14:val="none"/>
              </w:rPr>
            </w:pPr>
            <w:r w:rsidRPr="000A408A">
              <w:rPr>
                <w:rFonts w:ascii="Times New Roman" w:eastAsia="Times New Roman" w:hAnsi="Times New Roman" w:cs="Times New Roman"/>
                <w:color w:val="404040"/>
                <w:kern w:val="0"/>
                <w:sz w:val="22"/>
                <w:szCs w:val="22"/>
                <w14:ligatures w14:val="none"/>
              </w:rPr>
              <w:t>-0.131</w:t>
            </w:r>
          </w:p>
        </w:tc>
        <w:tc>
          <w:tcPr>
            <w:tcW w:w="1710" w:type="dxa"/>
            <w:vAlign w:val="center"/>
            <w:hideMark/>
          </w:tcPr>
          <w:p w14:paraId="4594C921" w14:textId="77777777" w:rsidR="000A408A" w:rsidRPr="000A408A" w:rsidRDefault="000A408A" w:rsidP="000A408A">
            <w:pPr>
              <w:spacing w:after="0" w:line="240" w:lineRule="auto"/>
              <w:jc w:val="right"/>
              <w:rPr>
                <w:rFonts w:ascii="Times New Roman" w:eastAsia="Times New Roman" w:hAnsi="Times New Roman" w:cs="Times New Roman"/>
                <w:color w:val="404040"/>
                <w:kern w:val="0"/>
                <w:sz w:val="22"/>
                <w:szCs w:val="22"/>
                <w14:ligatures w14:val="none"/>
              </w:rPr>
            </w:pPr>
            <w:r w:rsidRPr="000A408A">
              <w:rPr>
                <w:rFonts w:ascii="Times New Roman" w:eastAsia="Times New Roman" w:hAnsi="Times New Roman" w:cs="Times New Roman"/>
                <w:color w:val="404040"/>
                <w:kern w:val="0"/>
                <w:sz w:val="22"/>
                <w:szCs w:val="22"/>
                <w14:ligatures w14:val="none"/>
              </w:rPr>
              <w:t>0.064</w:t>
            </w:r>
          </w:p>
        </w:tc>
        <w:tc>
          <w:tcPr>
            <w:tcW w:w="1530" w:type="dxa"/>
            <w:vAlign w:val="center"/>
            <w:hideMark/>
          </w:tcPr>
          <w:p w14:paraId="77F4DE50" w14:textId="77777777" w:rsidR="000A408A" w:rsidRPr="000A408A" w:rsidRDefault="000A408A" w:rsidP="000A408A">
            <w:pPr>
              <w:spacing w:after="0" w:line="240" w:lineRule="auto"/>
              <w:jc w:val="right"/>
              <w:rPr>
                <w:rFonts w:ascii="Times New Roman" w:eastAsia="Times New Roman" w:hAnsi="Times New Roman" w:cs="Times New Roman"/>
                <w:color w:val="404040"/>
                <w:kern w:val="0"/>
                <w:sz w:val="22"/>
                <w:szCs w:val="22"/>
                <w14:ligatures w14:val="none"/>
              </w:rPr>
            </w:pPr>
            <w:r w:rsidRPr="000A408A">
              <w:rPr>
                <w:rFonts w:ascii="Times New Roman" w:eastAsia="Times New Roman" w:hAnsi="Times New Roman" w:cs="Times New Roman"/>
                <w:color w:val="404040"/>
                <w:kern w:val="0"/>
                <w:sz w:val="22"/>
                <w:szCs w:val="22"/>
                <w14:ligatures w14:val="none"/>
              </w:rPr>
              <w:t>**</w:t>
            </w:r>
          </w:p>
        </w:tc>
      </w:tr>
      <w:tr w:rsidR="000A408A" w:rsidRPr="000A408A" w14:paraId="4522C8C0" w14:textId="77777777" w:rsidTr="000A408A">
        <w:tc>
          <w:tcPr>
            <w:tcW w:w="2700" w:type="dxa"/>
            <w:tcMar>
              <w:top w:w="15" w:type="dxa"/>
              <w:left w:w="0" w:type="dxa"/>
              <w:bottom w:w="15" w:type="dxa"/>
              <w:right w:w="15" w:type="dxa"/>
            </w:tcMar>
            <w:vAlign w:val="center"/>
            <w:hideMark/>
          </w:tcPr>
          <w:p w14:paraId="3EE77BA6" w14:textId="77777777" w:rsidR="000A408A" w:rsidRPr="000A408A" w:rsidRDefault="000A408A" w:rsidP="000A408A">
            <w:pPr>
              <w:spacing w:after="0" w:line="240" w:lineRule="auto"/>
              <w:rPr>
                <w:rFonts w:ascii="Times New Roman" w:eastAsia="Times New Roman" w:hAnsi="Times New Roman" w:cs="Times New Roman"/>
                <w:color w:val="404040"/>
                <w:kern w:val="0"/>
                <w:sz w:val="22"/>
                <w:szCs w:val="22"/>
                <w14:ligatures w14:val="none"/>
              </w:rPr>
            </w:pPr>
            <w:r w:rsidRPr="000A408A">
              <w:rPr>
                <w:rFonts w:ascii="Times New Roman" w:eastAsia="Times New Roman" w:hAnsi="Times New Roman" w:cs="Times New Roman"/>
                <w:color w:val="404040"/>
                <w:kern w:val="0"/>
                <w:sz w:val="22"/>
                <w:szCs w:val="22"/>
                <w14:ligatures w14:val="none"/>
              </w:rPr>
              <w:t>High GDP per capita</w:t>
            </w:r>
          </w:p>
        </w:tc>
        <w:tc>
          <w:tcPr>
            <w:tcW w:w="3330" w:type="dxa"/>
            <w:vAlign w:val="center"/>
            <w:hideMark/>
          </w:tcPr>
          <w:p w14:paraId="517F543D" w14:textId="77777777" w:rsidR="000A408A" w:rsidRPr="000A408A" w:rsidRDefault="000A408A" w:rsidP="000A408A">
            <w:pPr>
              <w:spacing w:after="0" w:line="240" w:lineRule="auto"/>
              <w:jc w:val="right"/>
              <w:rPr>
                <w:rFonts w:ascii="Times New Roman" w:eastAsia="Times New Roman" w:hAnsi="Times New Roman" w:cs="Times New Roman"/>
                <w:color w:val="404040"/>
                <w:kern w:val="0"/>
                <w:sz w:val="22"/>
                <w:szCs w:val="22"/>
                <w14:ligatures w14:val="none"/>
              </w:rPr>
            </w:pPr>
            <w:r w:rsidRPr="000A408A">
              <w:rPr>
                <w:rFonts w:ascii="Times New Roman" w:eastAsia="Times New Roman" w:hAnsi="Times New Roman" w:cs="Times New Roman"/>
                <w:color w:val="404040"/>
                <w:kern w:val="0"/>
                <w:sz w:val="22"/>
                <w:szCs w:val="22"/>
                <w14:ligatures w14:val="none"/>
              </w:rPr>
              <w:t>-0.218</w:t>
            </w:r>
          </w:p>
        </w:tc>
        <w:tc>
          <w:tcPr>
            <w:tcW w:w="1710" w:type="dxa"/>
            <w:vAlign w:val="center"/>
            <w:hideMark/>
          </w:tcPr>
          <w:p w14:paraId="1CCF8633" w14:textId="77777777" w:rsidR="000A408A" w:rsidRPr="000A408A" w:rsidRDefault="000A408A" w:rsidP="000A408A">
            <w:pPr>
              <w:spacing w:after="0" w:line="240" w:lineRule="auto"/>
              <w:jc w:val="right"/>
              <w:rPr>
                <w:rFonts w:ascii="Times New Roman" w:eastAsia="Times New Roman" w:hAnsi="Times New Roman" w:cs="Times New Roman"/>
                <w:color w:val="404040"/>
                <w:kern w:val="0"/>
                <w:sz w:val="22"/>
                <w:szCs w:val="22"/>
                <w14:ligatures w14:val="none"/>
              </w:rPr>
            </w:pPr>
            <w:r w:rsidRPr="000A408A">
              <w:rPr>
                <w:rFonts w:ascii="Times New Roman" w:eastAsia="Times New Roman" w:hAnsi="Times New Roman" w:cs="Times New Roman"/>
                <w:color w:val="404040"/>
                <w:kern w:val="0"/>
                <w:sz w:val="22"/>
                <w:szCs w:val="22"/>
                <w14:ligatures w14:val="none"/>
              </w:rPr>
              <w:t>0.081</w:t>
            </w:r>
          </w:p>
        </w:tc>
        <w:tc>
          <w:tcPr>
            <w:tcW w:w="1530" w:type="dxa"/>
            <w:vAlign w:val="center"/>
            <w:hideMark/>
          </w:tcPr>
          <w:p w14:paraId="605C046E" w14:textId="77777777" w:rsidR="000A408A" w:rsidRPr="000A408A" w:rsidRDefault="000A408A" w:rsidP="000A408A">
            <w:pPr>
              <w:spacing w:after="0" w:line="240" w:lineRule="auto"/>
              <w:jc w:val="right"/>
              <w:rPr>
                <w:rFonts w:ascii="Times New Roman" w:eastAsia="Times New Roman" w:hAnsi="Times New Roman" w:cs="Times New Roman"/>
                <w:color w:val="404040"/>
                <w:kern w:val="0"/>
                <w:sz w:val="22"/>
                <w:szCs w:val="22"/>
                <w14:ligatures w14:val="none"/>
              </w:rPr>
            </w:pPr>
            <w:r w:rsidRPr="000A408A">
              <w:rPr>
                <w:rFonts w:ascii="Times New Roman" w:eastAsia="Times New Roman" w:hAnsi="Times New Roman" w:cs="Times New Roman"/>
                <w:color w:val="404040"/>
                <w:kern w:val="0"/>
                <w:sz w:val="22"/>
                <w:szCs w:val="22"/>
                <w14:ligatures w14:val="none"/>
              </w:rPr>
              <w:t>***</w:t>
            </w:r>
          </w:p>
        </w:tc>
      </w:tr>
      <w:tr w:rsidR="000A408A" w:rsidRPr="000A408A" w14:paraId="2B81AB1A" w14:textId="77777777" w:rsidTr="000A408A">
        <w:tc>
          <w:tcPr>
            <w:tcW w:w="2700" w:type="dxa"/>
            <w:tcBorders>
              <w:bottom w:val="single" w:sz="4" w:space="0" w:color="auto"/>
            </w:tcBorders>
            <w:tcMar>
              <w:top w:w="15" w:type="dxa"/>
              <w:left w:w="0" w:type="dxa"/>
              <w:bottom w:w="15" w:type="dxa"/>
              <w:right w:w="15" w:type="dxa"/>
            </w:tcMar>
            <w:vAlign w:val="center"/>
            <w:hideMark/>
          </w:tcPr>
          <w:p w14:paraId="627C50F4" w14:textId="77777777" w:rsidR="000A408A" w:rsidRPr="000A408A" w:rsidRDefault="000A408A" w:rsidP="000A408A">
            <w:pPr>
              <w:spacing w:after="0" w:line="240" w:lineRule="auto"/>
              <w:rPr>
                <w:rFonts w:ascii="Times New Roman" w:eastAsia="Times New Roman" w:hAnsi="Times New Roman" w:cs="Times New Roman"/>
                <w:color w:val="404040"/>
                <w:kern w:val="0"/>
                <w:sz w:val="22"/>
                <w:szCs w:val="22"/>
                <w14:ligatures w14:val="none"/>
              </w:rPr>
            </w:pPr>
            <w:r w:rsidRPr="000A408A">
              <w:rPr>
                <w:rFonts w:ascii="Times New Roman" w:eastAsia="Times New Roman" w:hAnsi="Times New Roman" w:cs="Times New Roman"/>
                <w:color w:val="404040"/>
                <w:kern w:val="0"/>
                <w:sz w:val="22"/>
                <w:szCs w:val="22"/>
                <w14:ligatures w14:val="none"/>
              </w:rPr>
              <w:t>Low GDP per capita</w:t>
            </w:r>
          </w:p>
        </w:tc>
        <w:tc>
          <w:tcPr>
            <w:tcW w:w="3330" w:type="dxa"/>
            <w:tcBorders>
              <w:bottom w:val="single" w:sz="4" w:space="0" w:color="auto"/>
            </w:tcBorders>
            <w:vAlign w:val="center"/>
            <w:hideMark/>
          </w:tcPr>
          <w:p w14:paraId="563A8D5C" w14:textId="77777777" w:rsidR="000A408A" w:rsidRPr="000A408A" w:rsidRDefault="000A408A" w:rsidP="000A408A">
            <w:pPr>
              <w:spacing w:after="0" w:line="240" w:lineRule="auto"/>
              <w:jc w:val="right"/>
              <w:rPr>
                <w:rFonts w:ascii="Times New Roman" w:eastAsia="Times New Roman" w:hAnsi="Times New Roman" w:cs="Times New Roman"/>
                <w:color w:val="404040"/>
                <w:kern w:val="0"/>
                <w:sz w:val="22"/>
                <w:szCs w:val="22"/>
                <w14:ligatures w14:val="none"/>
              </w:rPr>
            </w:pPr>
            <w:r w:rsidRPr="000A408A">
              <w:rPr>
                <w:rFonts w:ascii="Times New Roman" w:eastAsia="Times New Roman" w:hAnsi="Times New Roman" w:cs="Times New Roman"/>
                <w:color w:val="404040"/>
                <w:kern w:val="0"/>
                <w:sz w:val="22"/>
                <w:szCs w:val="22"/>
                <w14:ligatures w14:val="none"/>
              </w:rPr>
              <w:t>0.009</w:t>
            </w:r>
          </w:p>
        </w:tc>
        <w:tc>
          <w:tcPr>
            <w:tcW w:w="1710" w:type="dxa"/>
            <w:tcBorders>
              <w:bottom w:val="single" w:sz="4" w:space="0" w:color="auto"/>
            </w:tcBorders>
            <w:vAlign w:val="center"/>
            <w:hideMark/>
          </w:tcPr>
          <w:p w14:paraId="1F4DF1C5" w14:textId="77777777" w:rsidR="000A408A" w:rsidRPr="000A408A" w:rsidRDefault="000A408A" w:rsidP="000A408A">
            <w:pPr>
              <w:spacing w:after="0" w:line="240" w:lineRule="auto"/>
              <w:jc w:val="right"/>
              <w:rPr>
                <w:rFonts w:ascii="Times New Roman" w:eastAsia="Times New Roman" w:hAnsi="Times New Roman" w:cs="Times New Roman"/>
                <w:color w:val="404040"/>
                <w:kern w:val="0"/>
                <w:sz w:val="22"/>
                <w:szCs w:val="22"/>
                <w14:ligatures w14:val="none"/>
              </w:rPr>
            </w:pPr>
            <w:r w:rsidRPr="000A408A">
              <w:rPr>
                <w:rFonts w:ascii="Times New Roman" w:eastAsia="Times New Roman" w:hAnsi="Times New Roman" w:cs="Times New Roman"/>
                <w:color w:val="404040"/>
                <w:kern w:val="0"/>
                <w:sz w:val="22"/>
                <w:szCs w:val="22"/>
                <w14:ligatures w14:val="none"/>
              </w:rPr>
              <w:t>0.070</w:t>
            </w:r>
          </w:p>
        </w:tc>
        <w:tc>
          <w:tcPr>
            <w:tcW w:w="1530" w:type="dxa"/>
            <w:tcBorders>
              <w:bottom w:val="single" w:sz="4" w:space="0" w:color="auto"/>
            </w:tcBorders>
            <w:vAlign w:val="center"/>
            <w:hideMark/>
          </w:tcPr>
          <w:p w14:paraId="0C40C2E6" w14:textId="77777777" w:rsidR="000A408A" w:rsidRPr="000A408A" w:rsidRDefault="000A408A" w:rsidP="000A408A">
            <w:pPr>
              <w:spacing w:after="0" w:line="240" w:lineRule="auto"/>
              <w:jc w:val="right"/>
              <w:rPr>
                <w:rFonts w:ascii="Times New Roman" w:eastAsia="Times New Roman" w:hAnsi="Times New Roman" w:cs="Times New Roman"/>
                <w:color w:val="404040"/>
                <w:kern w:val="0"/>
                <w:sz w:val="22"/>
                <w:szCs w:val="22"/>
                <w14:ligatures w14:val="none"/>
              </w:rPr>
            </w:pPr>
            <w:r w:rsidRPr="000A408A">
              <w:rPr>
                <w:rFonts w:ascii="Times New Roman" w:eastAsia="Times New Roman" w:hAnsi="Times New Roman" w:cs="Times New Roman"/>
                <w:color w:val="404040"/>
                <w:kern w:val="0"/>
                <w:sz w:val="22"/>
                <w:szCs w:val="22"/>
                <w14:ligatures w14:val="none"/>
              </w:rPr>
              <w:t>N.S.</w:t>
            </w:r>
          </w:p>
        </w:tc>
      </w:tr>
      <w:tr w:rsidR="000A408A" w:rsidRPr="000A408A" w14:paraId="4E1C7C53" w14:textId="77777777" w:rsidTr="000A408A">
        <w:trPr>
          <w:trHeight w:val="245"/>
        </w:trPr>
        <w:tc>
          <w:tcPr>
            <w:tcW w:w="9270" w:type="dxa"/>
            <w:gridSpan w:val="4"/>
            <w:tcBorders>
              <w:top w:val="single" w:sz="4" w:space="0" w:color="auto"/>
            </w:tcBorders>
            <w:tcMar>
              <w:top w:w="15" w:type="dxa"/>
              <w:left w:w="0" w:type="dxa"/>
              <w:bottom w:w="15" w:type="dxa"/>
              <w:right w:w="15" w:type="dxa"/>
            </w:tcMar>
            <w:vAlign w:val="center"/>
          </w:tcPr>
          <w:p w14:paraId="2205A876" w14:textId="62EC1BFC" w:rsidR="000A408A" w:rsidRPr="000A408A" w:rsidRDefault="000A408A" w:rsidP="000A408A">
            <w:pPr>
              <w:pStyle w:val="p1"/>
              <w:tabs>
                <w:tab w:val="left" w:pos="1020"/>
              </w:tabs>
              <w:spacing w:before="100" w:beforeAutospacing="1" w:after="100" w:afterAutospacing="1"/>
              <w:jc w:val="both"/>
              <w:rPr>
                <w:sz w:val="22"/>
                <w:szCs w:val="22"/>
              </w:rPr>
            </w:pPr>
            <w:r w:rsidRPr="000A408A">
              <w:rPr>
                <w:sz w:val="22"/>
                <w:szCs w:val="22"/>
              </w:rPr>
              <w:t>Notes: ***p &lt; 0.01, **p &lt; 0.05, N.S. = Not Significant.</w:t>
            </w:r>
          </w:p>
        </w:tc>
      </w:tr>
    </w:tbl>
    <w:p w14:paraId="25444847" w14:textId="0CA4C6E5" w:rsidR="000A408A" w:rsidRDefault="000A408A" w:rsidP="000A408A">
      <w:pPr>
        <w:pStyle w:val="p1"/>
        <w:spacing w:before="100" w:beforeAutospacing="1" w:after="100" w:afterAutospacing="1"/>
        <w:jc w:val="both"/>
        <w:rPr>
          <w:sz w:val="24"/>
          <w:szCs w:val="24"/>
        </w:rPr>
      </w:pPr>
      <w:r w:rsidRPr="000A408A">
        <w:rPr>
          <w:sz w:val="24"/>
          <w:szCs w:val="24"/>
        </w:rPr>
        <w:t xml:space="preserve">The analysis shows a significant negative relationship between gross savings and external debt, with notable differences across different economies. </w:t>
      </w:r>
      <w:r w:rsidRPr="000A408A">
        <w:rPr>
          <w:sz w:val="24"/>
          <w:szCs w:val="24"/>
        </w:rPr>
        <w:fldChar w:fldCharType="begin"/>
      </w:r>
      <w:r w:rsidRPr="000A408A">
        <w:rPr>
          <w:sz w:val="24"/>
          <w:szCs w:val="24"/>
        </w:rPr>
        <w:instrText xml:space="preserve"> REF _Ref191722450 \h </w:instrText>
      </w:r>
      <w:r w:rsidRPr="000A408A">
        <w:rPr>
          <w:sz w:val="24"/>
          <w:szCs w:val="24"/>
        </w:rPr>
      </w:r>
      <w:r w:rsidRPr="000A408A">
        <w:rPr>
          <w:sz w:val="24"/>
          <w:szCs w:val="24"/>
        </w:rPr>
        <w:instrText xml:space="preserve"> \* MERGEFORMAT </w:instrText>
      </w:r>
      <w:r w:rsidRPr="000A408A">
        <w:rPr>
          <w:sz w:val="24"/>
          <w:szCs w:val="24"/>
        </w:rPr>
        <w:fldChar w:fldCharType="separate"/>
      </w:r>
      <w:r w:rsidRPr="000A408A">
        <w:rPr>
          <w:sz w:val="24"/>
          <w:szCs w:val="24"/>
        </w:rPr>
        <w:t xml:space="preserve">Table </w:t>
      </w:r>
      <w:r w:rsidRPr="000A408A">
        <w:rPr>
          <w:noProof/>
          <w:sz w:val="24"/>
          <w:szCs w:val="24"/>
        </w:rPr>
        <w:t>1</w:t>
      </w:r>
      <w:r w:rsidRPr="000A408A">
        <w:rPr>
          <w:sz w:val="24"/>
          <w:szCs w:val="24"/>
        </w:rPr>
        <w:fldChar w:fldCharType="end"/>
      </w:r>
      <w:r>
        <w:rPr>
          <w:sz w:val="24"/>
          <w:szCs w:val="24"/>
        </w:rPr>
        <w:t xml:space="preserve"> </w:t>
      </w:r>
      <w:r w:rsidRPr="000A408A">
        <w:rPr>
          <w:sz w:val="24"/>
          <w:szCs w:val="24"/>
        </w:rPr>
        <w:t>summarizes the main findings from the fixed effects log model</w:t>
      </w:r>
      <w:r>
        <w:rPr>
          <w:sz w:val="24"/>
          <w:szCs w:val="24"/>
        </w:rPr>
        <w:t>.</w:t>
      </w:r>
    </w:p>
    <w:p w14:paraId="43FB94CF" w14:textId="78245B1C" w:rsidR="000A408A" w:rsidRPr="00C41405" w:rsidRDefault="00BA2E9C" w:rsidP="000A408A">
      <w:pPr>
        <w:pStyle w:val="p1"/>
        <w:spacing w:before="100" w:beforeAutospacing="1" w:after="100" w:afterAutospacing="1"/>
        <w:jc w:val="both"/>
        <w:rPr>
          <w:sz w:val="24"/>
          <w:szCs w:val="24"/>
        </w:rPr>
      </w:pPr>
      <w:r w:rsidRPr="00BA2E9C">
        <w:rPr>
          <w:sz w:val="24"/>
          <w:szCs w:val="24"/>
        </w:rPr>
        <w:t xml:space="preserve">The fixed effects model demonstrates that a </w:t>
      </w:r>
      <w:r w:rsidRPr="00BA2E9C">
        <w:rPr>
          <w:b/>
          <w:bCs/>
          <w:sz w:val="24"/>
          <w:szCs w:val="24"/>
        </w:rPr>
        <w:t>1%</w:t>
      </w:r>
      <w:r w:rsidRPr="00BA2E9C">
        <w:rPr>
          <w:sz w:val="24"/>
          <w:szCs w:val="24"/>
        </w:rPr>
        <w:t xml:space="preserve"> increase in gross savings is associated with a </w:t>
      </w:r>
      <w:r w:rsidRPr="00BA2E9C">
        <w:rPr>
          <w:b/>
          <w:bCs/>
          <w:sz w:val="24"/>
          <w:szCs w:val="24"/>
        </w:rPr>
        <w:t>0.131%</w:t>
      </w:r>
      <w:r w:rsidRPr="00BA2E9C">
        <w:rPr>
          <w:sz w:val="24"/>
          <w:szCs w:val="24"/>
        </w:rPr>
        <w:t xml:space="preserve"> reduction in external debt stocks (p &lt; 0.05), after controlling for GDP, trade, and inflation. This aligns with the hypothesis that higher domestic savings reduce reliance on foreign borrowing. The log of GDP has a positive and strong result (1.346, p &lt; 0.01), suggesting that larger economies can still accumulate debt even with higher savings, likely because they have better access to international capital markets.</w:t>
      </w:r>
    </w:p>
    <w:p w14:paraId="3DAA8541" w14:textId="62F6EB87" w:rsidR="00C41405" w:rsidRPr="00BA2E9C" w:rsidRDefault="00BA2E9C" w:rsidP="00011DAC">
      <w:pPr>
        <w:pStyle w:val="p1"/>
        <w:spacing w:before="100" w:beforeAutospacing="1" w:after="100" w:afterAutospacing="1"/>
        <w:rPr>
          <w:b/>
          <w:bCs/>
          <w:sz w:val="24"/>
          <w:szCs w:val="24"/>
        </w:rPr>
      </w:pPr>
      <w:r w:rsidRPr="00BA2E9C">
        <w:rPr>
          <w:b/>
          <w:bCs/>
          <w:sz w:val="24"/>
          <w:szCs w:val="24"/>
        </w:rPr>
        <w:t>Heterogeneity</w:t>
      </w:r>
    </w:p>
    <w:p w14:paraId="5726B7EE" w14:textId="530A39D6" w:rsidR="00C41405" w:rsidRDefault="00BA2E9C" w:rsidP="00B73C25">
      <w:pPr>
        <w:pStyle w:val="p1"/>
        <w:spacing w:before="100" w:beforeAutospacing="1" w:after="100" w:afterAutospacing="1"/>
        <w:jc w:val="both"/>
        <w:rPr>
          <w:sz w:val="24"/>
          <w:szCs w:val="24"/>
        </w:rPr>
      </w:pPr>
      <w:r w:rsidRPr="00BA2E9C">
        <w:rPr>
          <w:sz w:val="24"/>
          <w:szCs w:val="24"/>
        </w:rPr>
        <w:t>The split-sample analysis (</w:t>
      </w:r>
      <w:r w:rsidRPr="00BA2E9C">
        <w:rPr>
          <w:sz w:val="24"/>
          <w:szCs w:val="24"/>
        </w:rPr>
        <w:fldChar w:fldCharType="begin"/>
      </w:r>
      <w:r w:rsidRPr="00BA2E9C">
        <w:rPr>
          <w:sz w:val="24"/>
          <w:szCs w:val="24"/>
        </w:rPr>
        <w:instrText xml:space="preserve"> REF _Ref191692069 \h </w:instrText>
      </w:r>
      <w:r w:rsidRPr="00BA2E9C">
        <w:rPr>
          <w:sz w:val="24"/>
          <w:szCs w:val="24"/>
        </w:rPr>
      </w:r>
      <w:r w:rsidRPr="00BA2E9C">
        <w:rPr>
          <w:sz w:val="24"/>
          <w:szCs w:val="24"/>
        </w:rPr>
        <w:instrText xml:space="preserve"> \* MERGEFORMAT </w:instrText>
      </w:r>
      <w:r w:rsidRPr="00BA2E9C">
        <w:rPr>
          <w:sz w:val="24"/>
          <w:szCs w:val="24"/>
        </w:rPr>
        <w:fldChar w:fldCharType="separate"/>
      </w:r>
      <w:r w:rsidRPr="00BA2E9C">
        <w:rPr>
          <w:sz w:val="24"/>
          <w:szCs w:val="24"/>
        </w:rPr>
        <w:t xml:space="preserve">Appendix </w:t>
      </w:r>
      <w:r w:rsidRPr="00BA2E9C">
        <w:rPr>
          <w:noProof/>
          <w:sz w:val="24"/>
          <w:szCs w:val="24"/>
        </w:rPr>
        <w:t>9</w:t>
      </w:r>
      <w:r w:rsidRPr="00BA2E9C">
        <w:rPr>
          <w:sz w:val="24"/>
          <w:szCs w:val="24"/>
        </w:rPr>
        <w:fldChar w:fldCharType="end"/>
      </w:r>
      <w:r w:rsidRPr="00BA2E9C">
        <w:rPr>
          <w:sz w:val="24"/>
          <w:szCs w:val="24"/>
        </w:rPr>
        <w:t>) shows big differences:</w:t>
      </w:r>
    </w:p>
    <w:p w14:paraId="1EA7DE3D" w14:textId="26460373" w:rsidR="00011DAC" w:rsidRDefault="00BA2E9C" w:rsidP="00BA2E9C">
      <w:pPr>
        <w:pStyle w:val="p1"/>
        <w:numPr>
          <w:ilvl w:val="0"/>
          <w:numId w:val="3"/>
        </w:numPr>
        <w:spacing w:before="100" w:beforeAutospacing="1" w:after="100" w:afterAutospacing="1"/>
        <w:jc w:val="both"/>
        <w:rPr>
          <w:sz w:val="24"/>
          <w:szCs w:val="24"/>
        </w:rPr>
      </w:pPr>
      <w:r w:rsidRPr="00BA2E9C">
        <w:rPr>
          <w:b/>
          <w:bCs/>
          <w:sz w:val="24"/>
          <w:szCs w:val="24"/>
        </w:rPr>
        <w:t>High-income countries:</w:t>
      </w:r>
      <w:r w:rsidRPr="00BA2E9C">
        <w:rPr>
          <w:sz w:val="24"/>
          <w:szCs w:val="24"/>
        </w:rPr>
        <w:t xml:space="preserve"> A </w:t>
      </w:r>
      <w:r w:rsidRPr="00BA2E9C">
        <w:rPr>
          <w:b/>
          <w:bCs/>
          <w:sz w:val="24"/>
          <w:szCs w:val="24"/>
        </w:rPr>
        <w:t>1%</w:t>
      </w:r>
      <w:r w:rsidRPr="00BA2E9C">
        <w:rPr>
          <w:sz w:val="24"/>
          <w:szCs w:val="24"/>
        </w:rPr>
        <w:t xml:space="preserve"> increase in savings leads to a </w:t>
      </w:r>
      <w:r w:rsidRPr="00BA2E9C">
        <w:rPr>
          <w:b/>
          <w:bCs/>
          <w:sz w:val="24"/>
          <w:szCs w:val="24"/>
        </w:rPr>
        <w:t>0.218%</w:t>
      </w:r>
      <w:r w:rsidRPr="00BA2E9C">
        <w:rPr>
          <w:sz w:val="24"/>
          <w:szCs w:val="24"/>
        </w:rPr>
        <w:t xml:space="preserve"> drop in external debt (p &lt; 0.01), showing a strong connection. Wealthier countries benefit from strong financial systems and stable institutions, making savings more effective in reducing debt.</w:t>
      </w:r>
    </w:p>
    <w:p w14:paraId="045F23EA" w14:textId="46B5EFA0" w:rsidR="00BA2E9C" w:rsidRPr="00BA2E9C" w:rsidRDefault="00BA2E9C" w:rsidP="00011DAC">
      <w:pPr>
        <w:pStyle w:val="p1"/>
        <w:numPr>
          <w:ilvl w:val="0"/>
          <w:numId w:val="3"/>
        </w:numPr>
        <w:spacing w:before="100" w:beforeAutospacing="1" w:after="100" w:afterAutospacing="1"/>
        <w:jc w:val="both"/>
        <w:rPr>
          <w:sz w:val="24"/>
          <w:szCs w:val="24"/>
        </w:rPr>
      </w:pPr>
      <w:r w:rsidRPr="00BA2E9C">
        <w:rPr>
          <w:b/>
          <w:bCs/>
          <w:sz w:val="24"/>
          <w:szCs w:val="24"/>
        </w:rPr>
        <w:t>Low-income countries:</w:t>
      </w:r>
      <w:r w:rsidRPr="00BA2E9C">
        <w:rPr>
          <w:sz w:val="24"/>
          <w:szCs w:val="24"/>
        </w:rPr>
        <w:t xml:space="preserve"> The relationship is not statistically significant (coefficient = </w:t>
      </w:r>
      <w:r w:rsidRPr="00BA2E9C">
        <w:rPr>
          <w:b/>
          <w:bCs/>
          <w:sz w:val="24"/>
          <w:szCs w:val="24"/>
        </w:rPr>
        <w:t>0.009</w:t>
      </w:r>
      <w:r w:rsidRPr="00BA2E9C">
        <w:rPr>
          <w:sz w:val="24"/>
          <w:szCs w:val="24"/>
        </w:rPr>
        <w:t>, p &gt; 0.1). Factors like limited access to credit, unstable income, or dependence on foreign loans may weaken the link between savings and debt</w:t>
      </w:r>
    </w:p>
    <w:p w14:paraId="59C13E87" w14:textId="27C91224" w:rsidR="00011DAC" w:rsidRDefault="00011DAC" w:rsidP="00580415">
      <w:pPr>
        <w:pStyle w:val="p1"/>
        <w:numPr>
          <w:ilvl w:val="0"/>
          <w:numId w:val="2"/>
        </w:numPr>
        <w:spacing w:before="100" w:beforeAutospacing="1" w:after="100" w:afterAutospacing="1"/>
        <w:rPr>
          <w:b/>
          <w:bCs/>
          <w:sz w:val="28"/>
          <w:szCs w:val="28"/>
        </w:rPr>
      </w:pPr>
      <w:r>
        <w:rPr>
          <w:b/>
          <w:bCs/>
          <w:sz w:val="28"/>
          <w:szCs w:val="28"/>
        </w:rPr>
        <w:t>Robustness</w:t>
      </w:r>
    </w:p>
    <w:p w14:paraId="5EDD4D84" w14:textId="0AB8DC44" w:rsidR="00580415" w:rsidRDefault="00B73C25" w:rsidP="00B73C25">
      <w:pPr>
        <w:pStyle w:val="p1"/>
        <w:spacing w:before="100" w:beforeAutospacing="1" w:after="100" w:afterAutospacing="1"/>
        <w:jc w:val="both"/>
        <w:rPr>
          <w:sz w:val="24"/>
          <w:szCs w:val="24"/>
        </w:rPr>
      </w:pPr>
      <w:r w:rsidRPr="00B73C25">
        <w:rPr>
          <w:sz w:val="24"/>
          <w:szCs w:val="24"/>
        </w:rPr>
        <w:t xml:space="preserve">To check the </w:t>
      </w:r>
      <w:r>
        <w:rPr>
          <w:sz w:val="24"/>
          <w:szCs w:val="24"/>
        </w:rPr>
        <w:t>robustness</w:t>
      </w:r>
      <w:r w:rsidRPr="00B73C25">
        <w:rPr>
          <w:sz w:val="24"/>
          <w:szCs w:val="24"/>
        </w:rPr>
        <w:t xml:space="preserve"> of the baseline </w:t>
      </w:r>
      <w:r>
        <w:rPr>
          <w:sz w:val="24"/>
          <w:szCs w:val="24"/>
        </w:rPr>
        <w:t xml:space="preserve">fixed effects </w:t>
      </w:r>
      <w:r w:rsidRPr="00B73C25">
        <w:rPr>
          <w:sz w:val="24"/>
          <w:szCs w:val="24"/>
        </w:rPr>
        <w:t xml:space="preserve">results, this study uses a first-differences model (Appendix 8), which looks at how short-term changes in savings relate to changes in external debt. The effect of savings in this model is smaller than in the fixed effects model. For example, a </w:t>
      </w:r>
      <w:r w:rsidRPr="00B73C25">
        <w:rPr>
          <w:b/>
          <w:bCs/>
          <w:sz w:val="24"/>
          <w:szCs w:val="24"/>
        </w:rPr>
        <w:t>1%</w:t>
      </w:r>
      <w:r w:rsidRPr="00B73C25">
        <w:rPr>
          <w:sz w:val="24"/>
          <w:szCs w:val="24"/>
        </w:rPr>
        <w:t xml:space="preserve"> increase in savings is linked to </w:t>
      </w:r>
      <w:r w:rsidRPr="00B73C25">
        <w:rPr>
          <w:b/>
          <w:bCs/>
          <w:sz w:val="24"/>
          <w:szCs w:val="24"/>
        </w:rPr>
        <w:t>0.064%</w:t>
      </w:r>
      <w:r w:rsidRPr="00B73C25">
        <w:rPr>
          <w:sz w:val="24"/>
          <w:szCs w:val="24"/>
        </w:rPr>
        <w:t xml:space="preserve"> reduction in external debt</w:t>
      </w:r>
      <w:r>
        <w:rPr>
          <w:sz w:val="24"/>
          <w:szCs w:val="24"/>
        </w:rPr>
        <w:t xml:space="preserve">, </w:t>
      </w:r>
      <w:r w:rsidRPr="00B73C25">
        <w:rPr>
          <w:sz w:val="24"/>
          <w:szCs w:val="24"/>
        </w:rPr>
        <w:t xml:space="preserve">compared to a </w:t>
      </w:r>
      <w:r w:rsidRPr="00B73C25">
        <w:rPr>
          <w:b/>
          <w:bCs/>
          <w:sz w:val="24"/>
          <w:szCs w:val="24"/>
        </w:rPr>
        <w:t>0.131%</w:t>
      </w:r>
      <w:r w:rsidRPr="00B73C25">
        <w:rPr>
          <w:sz w:val="24"/>
          <w:szCs w:val="24"/>
        </w:rPr>
        <w:t xml:space="preserve"> reduction in the fixed effects model.</w:t>
      </w:r>
    </w:p>
    <w:p w14:paraId="1669BE4A" w14:textId="06441871" w:rsidR="00B73C25" w:rsidRPr="00B73C25" w:rsidRDefault="00054579" w:rsidP="00054579">
      <w:pPr>
        <w:pStyle w:val="p1"/>
        <w:spacing w:before="100" w:beforeAutospacing="1" w:after="100" w:afterAutospacing="1"/>
        <w:jc w:val="both"/>
        <w:rPr>
          <w:sz w:val="24"/>
          <w:szCs w:val="24"/>
        </w:rPr>
      </w:pPr>
      <w:r w:rsidRPr="00054579">
        <w:rPr>
          <w:sz w:val="24"/>
          <w:szCs w:val="24"/>
        </w:rPr>
        <w:t>Despite these differences, the first-differences model confirms the negative direction of the savings-debt relationship, with coefficients remaining statistically significant in key specifications</w:t>
      </w:r>
      <w:r>
        <w:rPr>
          <w:sz w:val="24"/>
          <w:szCs w:val="24"/>
        </w:rPr>
        <w:t xml:space="preserve">. </w:t>
      </w:r>
      <w:r w:rsidR="00B73C25" w:rsidRPr="00B73C25">
        <w:rPr>
          <w:sz w:val="24"/>
          <w:szCs w:val="24"/>
        </w:rPr>
        <w:t>This consistency across methods supports the conclusion that higher savings reduce external debt, though the effect might take time to show.</w:t>
      </w:r>
    </w:p>
    <w:p w14:paraId="7BBD582E" w14:textId="77777777" w:rsidR="00054579" w:rsidRDefault="00054579" w:rsidP="00054579">
      <w:pPr>
        <w:pStyle w:val="p1"/>
        <w:spacing w:before="100" w:beforeAutospacing="1" w:after="100" w:afterAutospacing="1"/>
        <w:rPr>
          <w:b/>
          <w:bCs/>
          <w:sz w:val="24"/>
          <w:szCs w:val="24"/>
        </w:rPr>
      </w:pPr>
    </w:p>
    <w:p w14:paraId="7EC1504E" w14:textId="77777777" w:rsidR="00054579" w:rsidRDefault="00054579" w:rsidP="00054579">
      <w:pPr>
        <w:pStyle w:val="p1"/>
        <w:spacing w:before="100" w:beforeAutospacing="1" w:after="100" w:afterAutospacing="1"/>
        <w:rPr>
          <w:b/>
          <w:bCs/>
          <w:sz w:val="24"/>
          <w:szCs w:val="24"/>
        </w:rPr>
      </w:pPr>
    </w:p>
    <w:p w14:paraId="4BD492F7" w14:textId="29ECDC04" w:rsidR="00054579" w:rsidRPr="00054579" w:rsidRDefault="00054579" w:rsidP="00054579">
      <w:pPr>
        <w:pStyle w:val="p1"/>
        <w:spacing w:before="100" w:beforeAutospacing="1" w:after="100" w:afterAutospacing="1"/>
        <w:rPr>
          <w:b/>
          <w:bCs/>
          <w:sz w:val="24"/>
          <w:szCs w:val="24"/>
        </w:rPr>
      </w:pPr>
      <w:r w:rsidRPr="00054579">
        <w:rPr>
          <w:b/>
          <w:bCs/>
          <w:sz w:val="24"/>
          <w:szCs w:val="24"/>
        </w:rPr>
        <w:lastRenderedPageBreak/>
        <w:t>Internal Validity</w:t>
      </w:r>
    </w:p>
    <w:p w14:paraId="2796CE40" w14:textId="333BA9FA" w:rsidR="00580415" w:rsidRDefault="00054579" w:rsidP="00054579">
      <w:pPr>
        <w:pStyle w:val="p1"/>
        <w:spacing w:before="100" w:beforeAutospacing="1" w:after="100" w:afterAutospacing="1"/>
        <w:jc w:val="both"/>
        <w:rPr>
          <w:sz w:val="24"/>
          <w:szCs w:val="24"/>
        </w:rPr>
      </w:pPr>
      <w:r w:rsidRPr="00054579">
        <w:rPr>
          <w:sz w:val="24"/>
          <w:szCs w:val="24"/>
        </w:rPr>
        <w:t>We use fixed effects models to control for differences between countries—such as culture and institutions</w:t>
      </w:r>
      <w:r>
        <w:rPr>
          <w:sz w:val="24"/>
          <w:szCs w:val="24"/>
        </w:rPr>
        <w:t xml:space="preserve"> </w:t>
      </w:r>
      <w:r w:rsidRPr="00054579">
        <w:rPr>
          <w:sz w:val="24"/>
          <w:szCs w:val="24"/>
        </w:rPr>
        <w:t>and add</w:t>
      </w:r>
      <w:r>
        <w:rPr>
          <w:sz w:val="24"/>
          <w:szCs w:val="24"/>
        </w:rPr>
        <w:t>ed</w:t>
      </w:r>
      <w:r w:rsidRPr="00054579">
        <w:rPr>
          <w:sz w:val="24"/>
          <w:szCs w:val="24"/>
        </w:rPr>
        <w:t xml:space="preserve"> year dummies to capture global events. First-differences models help focus on short-term changes to reduce reverse causality. Still, some issues remain: high debt might lower savings, missing factors like political stability could influence both, and measurement errors (especially with inflation) may occur.</w:t>
      </w:r>
    </w:p>
    <w:p w14:paraId="7D26AE14" w14:textId="77777777" w:rsidR="00054579" w:rsidRPr="00054579" w:rsidRDefault="00054579" w:rsidP="00054579">
      <w:pPr>
        <w:pStyle w:val="p1"/>
        <w:spacing w:before="100" w:beforeAutospacing="1" w:after="100" w:afterAutospacing="1"/>
        <w:rPr>
          <w:b/>
          <w:bCs/>
          <w:sz w:val="24"/>
          <w:szCs w:val="24"/>
        </w:rPr>
      </w:pPr>
      <w:r w:rsidRPr="00054579">
        <w:rPr>
          <w:b/>
          <w:bCs/>
          <w:sz w:val="24"/>
          <w:szCs w:val="24"/>
        </w:rPr>
        <w:t>External Validity</w:t>
      </w:r>
    </w:p>
    <w:p w14:paraId="50D8A6D7" w14:textId="646A7301" w:rsidR="00054579" w:rsidRPr="00054579" w:rsidRDefault="00054579" w:rsidP="00054579">
      <w:pPr>
        <w:pStyle w:val="p1"/>
        <w:spacing w:before="100" w:beforeAutospacing="1" w:after="100" w:afterAutospacing="1"/>
        <w:jc w:val="both"/>
        <w:rPr>
          <w:sz w:val="24"/>
          <w:szCs w:val="24"/>
        </w:rPr>
      </w:pPr>
      <w:r w:rsidRPr="00054579">
        <w:rPr>
          <w:sz w:val="24"/>
          <w:szCs w:val="24"/>
        </w:rPr>
        <w:t xml:space="preserve">Our findings mostly apply to </w:t>
      </w:r>
      <w:r w:rsidRPr="00054579">
        <w:rPr>
          <w:sz w:val="24"/>
          <w:szCs w:val="24"/>
        </w:rPr>
        <w:t>middle- and high-income</w:t>
      </w:r>
      <w:r w:rsidRPr="00054579">
        <w:rPr>
          <w:sz w:val="24"/>
          <w:szCs w:val="24"/>
        </w:rPr>
        <w:t xml:space="preserve"> countries. Our sample of 60 diverse, stable countries (1996–2022) shows a clear link between savings and debt in high-income nations, but the effect is weaker in low-income countries with less developed financial systems. Also, excluding countries with many missing values and relying on World Bank data might limit the results for unstable or informal economies.</w:t>
      </w:r>
    </w:p>
    <w:p w14:paraId="487505A9" w14:textId="77777777" w:rsidR="00580415" w:rsidRPr="00580415" w:rsidRDefault="00580415" w:rsidP="00580415">
      <w:pPr>
        <w:pStyle w:val="ListParagraph"/>
        <w:numPr>
          <w:ilvl w:val="0"/>
          <w:numId w:val="2"/>
        </w:numPr>
        <w:rPr>
          <w:rFonts w:ascii="Times New Roman" w:eastAsia="Times New Roman" w:hAnsi="Times New Roman" w:cs="Times New Roman"/>
          <w:b/>
          <w:bCs/>
          <w:color w:val="000000"/>
          <w:kern w:val="0"/>
          <w:sz w:val="28"/>
          <w:szCs w:val="28"/>
          <w14:ligatures w14:val="none"/>
        </w:rPr>
      </w:pPr>
      <w:r w:rsidRPr="00580415">
        <w:rPr>
          <w:rFonts w:ascii="Times New Roman" w:eastAsia="Times New Roman" w:hAnsi="Times New Roman" w:cs="Times New Roman"/>
          <w:b/>
          <w:bCs/>
          <w:color w:val="000000"/>
          <w:kern w:val="0"/>
          <w:sz w:val="28"/>
          <w:szCs w:val="28"/>
          <w14:ligatures w14:val="none"/>
        </w:rPr>
        <w:t xml:space="preserve">Conclusion </w:t>
      </w:r>
    </w:p>
    <w:p w14:paraId="5F534136" w14:textId="54A4E11E" w:rsidR="00580415" w:rsidRDefault="0087355A" w:rsidP="0087355A">
      <w:pPr>
        <w:pStyle w:val="p1"/>
        <w:spacing w:before="100" w:beforeAutospacing="1" w:after="100" w:afterAutospacing="1"/>
        <w:jc w:val="both"/>
        <w:rPr>
          <w:sz w:val="24"/>
          <w:szCs w:val="24"/>
        </w:rPr>
      </w:pPr>
      <w:r w:rsidRPr="0087355A">
        <w:rPr>
          <w:sz w:val="24"/>
          <w:szCs w:val="24"/>
        </w:rPr>
        <w:t>This study provides robust evidence that higher domestic savings reduce external debt, particularly in high-income economies. Utilizing panel data from 60 countries (1996–2022) and fixed effects models, the analysis reveals that a 1% increase in gross savings correlates with a 0.131% decline in external debt stocks</w:t>
      </w:r>
      <w:r>
        <w:rPr>
          <w:sz w:val="24"/>
          <w:szCs w:val="24"/>
        </w:rPr>
        <w:t xml:space="preserve">. </w:t>
      </w:r>
      <w:r w:rsidRPr="0087355A">
        <w:rPr>
          <w:sz w:val="24"/>
          <w:szCs w:val="24"/>
        </w:rPr>
        <w:t>This relationship strengthens in high-GDP per capita nations, where savings reduce debt by 0.218%, likely due to mature financial systems and stable institutions that efficiently channel domestic capital into productive investments. However, in low-income countries, the impact is not statistically significant, likely due to issues like limited access to credit and economic instability.</w:t>
      </w:r>
    </w:p>
    <w:p w14:paraId="4AF19508" w14:textId="66599F7A" w:rsidR="0087355A" w:rsidRPr="0087355A" w:rsidRDefault="0087355A" w:rsidP="00580415">
      <w:pPr>
        <w:pStyle w:val="p1"/>
        <w:spacing w:before="100" w:beforeAutospacing="1" w:after="100" w:afterAutospacing="1"/>
        <w:rPr>
          <w:b/>
          <w:bCs/>
          <w:sz w:val="24"/>
          <w:szCs w:val="24"/>
        </w:rPr>
      </w:pPr>
      <w:r w:rsidRPr="0087355A">
        <w:rPr>
          <w:b/>
          <w:bCs/>
          <w:sz w:val="24"/>
          <w:szCs w:val="24"/>
        </w:rPr>
        <w:t>Policy Implications</w:t>
      </w:r>
    </w:p>
    <w:p w14:paraId="3BF008F7" w14:textId="4EDEC8ED" w:rsidR="00580415" w:rsidRDefault="0087355A" w:rsidP="0087355A">
      <w:pPr>
        <w:pStyle w:val="p1"/>
        <w:spacing w:before="100" w:beforeAutospacing="1" w:after="100" w:afterAutospacing="1"/>
        <w:jc w:val="both"/>
        <w:rPr>
          <w:sz w:val="24"/>
          <w:szCs w:val="24"/>
        </w:rPr>
      </w:pPr>
      <w:r w:rsidRPr="0087355A">
        <w:rPr>
          <w:sz w:val="24"/>
          <w:szCs w:val="24"/>
        </w:rPr>
        <w:t>For high- and middle-income countries, incentivizing savings</w:t>
      </w:r>
      <w:r>
        <w:rPr>
          <w:sz w:val="24"/>
          <w:szCs w:val="24"/>
        </w:rPr>
        <w:t xml:space="preserve"> </w:t>
      </w:r>
      <w:r w:rsidRPr="0087355A">
        <w:rPr>
          <w:sz w:val="24"/>
          <w:szCs w:val="24"/>
        </w:rPr>
        <w:t>through tax benefits, pension reforms, or financial literacy programs</w:t>
      </w:r>
      <w:r>
        <w:rPr>
          <w:sz w:val="24"/>
          <w:szCs w:val="24"/>
        </w:rPr>
        <w:t xml:space="preserve"> </w:t>
      </w:r>
      <w:r w:rsidRPr="0087355A">
        <w:rPr>
          <w:sz w:val="24"/>
          <w:szCs w:val="24"/>
        </w:rPr>
        <w:t xml:space="preserve">can help reduce external debt risks. However, in low-income </w:t>
      </w:r>
      <w:r>
        <w:rPr>
          <w:sz w:val="24"/>
          <w:szCs w:val="24"/>
        </w:rPr>
        <w:t>countries</w:t>
      </w:r>
      <w:r w:rsidRPr="0087355A">
        <w:rPr>
          <w:sz w:val="24"/>
          <w:szCs w:val="24"/>
        </w:rPr>
        <w:t xml:space="preserve">, </w:t>
      </w:r>
      <w:r w:rsidRPr="0087355A">
        <w:rPr>
          <w:sz w:val="24"/>
          <w:szCs w:val="24"/>
        </w:rPr>
        <w:t>improvements</w:t>
      </w:r>
      <w:r w:rsidRPr="0087355A">
        <w:rPr>
          <w:sz w:val="24"/>
          <w:szCs w:val="24"/>
        </w:rPr>
        <w:t xml:space="preserve"> in financial inclusion, economic stability, and governance are necessary to make savings policies effective.</w:t>
      </w:r>
    </w:p>
    <w:p w14:paraId="7FFDAD9F" w14:textId="769DF6B4" w:rsidR="0087355A" w:rsidRDefault="0087355A" w:rsidP="0087355A">
      <w:pPr>
        <w:pStyle w:val="p1"/>
        <w:spacing w:before="100" w:beforeAutospacing="1" w:after="100" w:afterAutospacing="1"/>
        <w:jc w:val="both"/>
        <w:rPr>
          <w:sz w:val="24"/>
          <w:szCs w:val="24"/>
        </w:rPr>
      </w:pPr>
      <w:r w:rsidRPr="0087355A">
        <w:rPr>
          <w:sz w:val="24"/>
          <w:szCs w:val="24"/>
        </w:rPr>
        <w:t>While our analysis controls for key factors like GDP, trade, and inflation, issues such as reverse causality between debt and savings remain. Also, since we rely on World Bank data and exclude fragile states, our results may not apply to all economies. Future research should include a broader range of countries, examine possible non-linear effects, and consider the roles of political stability and institutional quality.</w:t>
      </w:r>
    </w:p>
    <w:p w14:paraId="4768C244" w14:textId="77777777" w:rsidR="0087355A" w:rsidRDefault="0087355A" w:rsidP="00580415">
      <w:pPr>
        <w:pStyle w:val="p1"/>
        <w:spacing w:before="100" w:beforeAutospacing="1" w:after="100" w:afterAutospacing="1"/>
        <w:rPr>
          <w:b/>
          <w:bCs/>
          <w:sz w:val="28"/>
          <w:szCs w:val="28"/>
        </w:rPr>
      </w:pPr>
    </w:p>
    <w:p w14:paraId="1FB44BFD" w14:textId="77777777" w:rsidR="00580415" w:rsidRPr="005D3D1C" w:rsidRDefault="00580415" w:rsidP="00580415">
      <w:pPr>
        <w:pStyle w:val="p1"/>
        <w:spacing w:before="100" w:beforeAutospacing="1" w:after="100" w:afterAutospacing="1"/>
        <w:rPr>
          <w:b/>
          <w:bCs/>
          <w:sz w:val="28"/>
          <w:szCs w:val="28"/>
        </w:rPr>
      </w:pPr>
    </w:p>
    <w:p w14:paraId="02079A9B" w14:textId="77777777" w:rsidR="003522FA" w:rsidRDefault="003522FA">
      <w:pPr>
        <w:rPr>
          <w:rFonts w:ascii="Times New Roman" w:hAnsi="Times New Roman" w:cs="Times New Roman"/>
          <w:b/>
          <w:bCs/>
          <w:sz w:val="32"/>
          <w:szCs w:val="32"/>
        </w:rPr>
      </w:pPr>
    </w:p>
    <w:p w14:paraId="79DB2790" w14:textId="6BF64AEA" w:rsidR="007918A6" w:rsidRPr="007918A6" w:rsidRDefault="007918A6" w:rsidP="007918A6">
      <w:pPr>
        <w:rPr>
          <w:rFonts w:ascii="Times New Roman" w:hAnsi="Times New Roman" w:cs="Times New Roman"/>
          <w:b/>
          <w:bCs/>
          <w:sz w:val="28"/>
          <w:szCs w:val="28"/>
        </w:rPr>
      </w:pPr>
      <w:r w:rsidRPr="007918A6">
        <w:rPr>
          <w:rFonts w:ascii="Times New Roman" w:hAnsi="Times New Roman" w:cs="Times New Roman"/>
          <w:b/>
          <w:bCs/>
          <w:sz w:val="28"/>
          <w:szCs w:val="28"/>
        </w:rPr>
        <w:lastRenderedPageBreak/>
        <w:t>References</w:t>
      </w:r>
    </w:p>
    <w:p w14:paraId="2A9EDB76" w14:textId="121BAFD6" w:rsidR="007918A6" w:rsidRPr="007918A6" w:rsidRDefault="007918A6" w:rsidP="007918A6">
      <w:pPr>
        <w:pStyle w:val="ListParagraph"/>
        <w:numPr>
          <w:ilvl w:val="0"/>
          <w:numId w:val="4"/>
        </w:numPr>
        <w:rPr>
          <w:rFonts w:ascii="Times New Roman" w:hAnsi="Times New Roman" w:cs="Times New Roman"/>
        </w:rPr>
      </w:pPr>
      <w:r w:rsidRPr="007918A6">
        <w:rPr>
          <w:rFonts w:ascii="Times New Roman" w:hAnsi="Times New Roman" w:cs="Times New Roman"/>
        </w:rPr>
        <w:t>Bacha, E. L. (1990). A three-gap model of foreign transfers and the GDP growth rate in developing countries. Journal of Development Economics, 32(2), 279–296.</w:t>
      </w:r>
    </w:p>
    <w:p w14:paraId="20F7EB01" w14:textId="138FED1C" w:rsidR="007918A6" w:rsidRPr="007918A6" w:rsidRDefault="007918A6" w:rsidP="007918A6">
      <w:pPr>
        <w:pStyle w:val="ListParagraph"/>
        <w:numPr>
          <w:ilvl w:val="0"/>
          <w:numId w:val="4"/>
        </w:numPr>
        <w:rPr>
          <w:rFonts w:ascii="Times New Roman" w:hAnsi="Times New Roman" w:cs="Times New Roman"/>
        </w:rPr>
      </w:pPr>
      <w:r w:rsidRPr="007918A6">
        <w:rPr>
          <w:rFonts w:ascii="Times New Roman" w:hAnsi="Times New Roman" w:cs="Times New Roman"/>
        </w:rPr>
        <w:t>DeGregorio, J. (1992). Economic growth in Latin America. Journal of Development Economics, 39(1), 59–84.</w:t>
      </w:r>
    </w:p>
    <w:p w14:paraId="1BD78C5E" w14:textId="22C296AD" w:rsidR="007918A6" w:rsidRPr="007918A6" w:rsidRDefault="007918A6" w:rsidP="007918A6">
      <w:pPr>
        <w:pStyle w:val="ListParagraph"/>
        <w:numPr>
          <w:ilvl w:val="0"/>
          <w:numId w:val="4"/>
        </w:numPr>
        <w:rPr>
          <w:rFonts w:ascii="Times New Roman" w:hAnsi="Times New Roman" w:cs="Times New Roman"/>
        </w:rPr>
      </w:pPr>
      <w:r w:rsidRPr="007918A6">
        <w:rPr>
          <w:rFonts w:ascii="Times New Roman" w:hAnsi="Times New Roman" w:cs="Times New Roman"/>
        </w:rPr>
        <w:t>Lewis, W. A. (1955). The theory of economic growth. Routledge.</w:t>
      </w:r>
    </w:p>
    <w:p w14:paraId="63E3B38A" w14:textId="77F4232C" w:rsidR="007918A6" w:rsidRPr="007918A6" w:rsidRDefault="007918A6" w:rsidP="007918A6">
      <w:pPr>
        <w:pStyle w:val="ListParagraph"/>
        <w:numPr>
          <w:ilvl w:val="0"/>
          <w:numId w:val="4"/>
        </w:numPr>
        <w:rPr>
          <w:rFonts w:ascii="Times New Roman" w:hAnsi="Times New Roman" w:cs="Times New Roman"/>
        </w:rPr>
      </w:pPr>
      <w:r w:rsidRPr="007918A6">
        <w:rPr>
          <w:rFonts w:ascii="Times New Roman" w:hAnsi="Times New Roman" w:cs="Times New Roman"/>
        </w:rPr>
        <w:t>Reinhart, C. M., &amp; Rogoff, K. S. (2010). Growth in a time of debt. American Economic Review, 100(2), 573–578.</w:t>
      </w:r>
    </w:p>
    <w:p w14:paraId="659A4481" w14:textId="07B5CFC1" w:rsidR="003522FA" w:rsidRPr="007918A6" w:rsidRDefault="007918A6" w:rsidP="007918A6">
      <w:pPr>
        <w:pStyle w:val="ListParagraph"/>
        <w:numPr>
          <w:ilvl w:val="0"/>
          <w:numId w:val="4"/>
        </w:numPr>
        <w:rPr>
          <w:rFonts w:ascii="Times New Roman" w:hAnsi="Times New Roman" w:cs="Times New Roman"/>
        </w:rPr>
      </w:pPr>
      <w:r w:rsidRPr="007918A6">
        <w:rPr>
          <w:rFonts w:ascii="Times New Roman" w:hAnsi="Times New Roman" w:cs="Times New Roman"/>
        </w:rPr>
        <w:t>Saltz, I. S. (1999). An examination of the causal relationship between savings and growth in the Third World. Journal of Economics and Finance, 23(1), 90–98.</w:t>
      </w:r>
    </w:p>
    <w:p w14:paraId="262A8098" w14:textId="77777777" w:rsidR="003522FA" w:rsidRDefault="003522FA">
      <w:pPr>
        <w:rPr>
          <w:rFonts w:ascii="Times New Roman" w:hAnsi="Times New Roman" w:cs="Times New Roman"/>
          <w:b/>
          <w:bCs/>
          <w:sz w:val="32"/>
          <w:szCs w:val="32"/>
        </w:rPr>
      </w:pPr>
    </w:p>
    <w:p w14:paraId="1704A24C" w14:textId="77777777" w:rsidR="003522FA" w:rsidRDefault="003522FA">
      <w:pPr>
        <w:rPr>
          <w:rFonts w:ascii="Times New Roman" w:hAnsi="Times New Roman" w:cs="Times New Roman"/>
          <w:b/>
          <w:bCs/>
          <w:sz w:val="32"/>
          <w:szCs w:val="32"/>
        </w:rPr>
      </w:pPr>
    </w:p>
    <w:p w14:paraId="66C1B942" w14:textId="77777777" w:rsidR="003522FA" w:rsidRDefault="003522FA">
      <w:pPr>
        <w:rPr>
          <w:rFonts w:ascii="Times New Roman" w:hAnsi="Times New Roman" w:cs="Times New Roman"/>
          <w:b/>
          <w:bCs/>
          <w:sz w:val="32"/>
          <w:szCs w:val="32"/>
        </w:rPr>
      </w:pPr>
    </w:p>
    <w:p w14:paraId="12A6CE7D" w14:textId="77777777" w:rsidR="003522FA" w:rsidRDefault="003522FA">
      <w:pPr>
        <w:rPr>
          <w:rFonts w:ascii="Times New Roman" w:hAnsi="Times New Roman" w:cs="Times New Roman"/>
          <w:b/>
          <w:bCs/>
          <w:sz w:val="32"/>
          <w:szCs w:val="32"/>
        </w:rPr>
      </w:pPr>
    </w:p>
    <w:p w14:paraId="203D24A2" w14:textId="77777777" w:rsidR="003522FA" w:rsidRDefault="003522FA">
      <w:pPr>
        <w:rPr>
          <w:rFonts w:ascii="Times New Roman" w:hAnsi="Times New Roman" w:cs="Times New Roman"/>
          <w:b/>
          <w:bCs/>
          <w:sz w:val="32"/>
          <w:szCs w:val="32"/>
        </w:rPr>
      </w:pPr>
    </w:p>
    <w:p w14:paraId="6887CB46" w14:textId="77777777" w:rsidR="003522FA" w:rsidRDefault="003522FA">
      <w:pPr>
        <w:rPr>
          <w:rFonts w:ascii="Times New Roman" w:hAnsi="Times New Roman" w:cs="Times New Roman"/>
          <w:b/>
          <w:bCs/>
          <w:sz w:val="32"/>
          <w:szCs w:val="32"/>
        </w:rPr>
      </w:pPr>
    </w:p>
    <w:p w14:paraId="34C4E68A" w14:textId="77777777" w:rsidR="003522FA" w:rsidRDefault="003522FA">
      <w:pPr>
        <w:rPr>
          <w:rFonts w:ascii="Times New Roman" w:hAnsi="Times New Roman" w:cs="Times New Roman"/>
          <w:b/>
          <w:bCs/>
          <w:sz w:val="32"/>
          <w:szCs w:val="32"/>
        </w:rPr>
      </w:pPr>
    </w:p>
    <w:p w14:paraId="5BD6A1DD" w14:textId="77777777" w:rsidR="008D7205" w:rsidRDefault="008D7205">
      <w:pPr>
        <w:rPr>
          <w:rFonts w:ascii="Times New Roman" w:hAnsi="Times New Roman" w:cs="Times New Roman"/>
          <w:b/>
          <w:bCs/>
          <w:sz w:val="32"/>
          <w:szCs w:val="32"/>
        </w:rPr>
      </w:pPr>
    </w:p>
    <w:p w14:paraId="43F70290" w14:textId="77777777" w:rsidR="007918A6" w:rsidRDefault="007918A6">
      <w:pPr>
        <w:rPr>
          <w:rFonts w:ascii="Times New Roman" w:hAnsi="Times New Roman" w:cs="Times New Roman"/>
          <w:b/>
          <w:bCs/>
          <w:sz w:val="32"/>
          <w:szCs w:val="32"/>
        </w:rPr>
      </w:pPr>
    </w:p>
    <w:p w14:paraId="4B6A054B" w14:textId="77777777" w:rsidR="007918A6" w:rsidRDefault="007918A6">
      <w:pPr>
        <w:rPr>
          <w:rFonts w:ascii="Times New Roman" w:hAnsi="Times New Roman" w:cs="Times New Roman"/>
          <w:b/>
          <w:bCs/>
          <w:sz w:val="32"/>
          <w:szCs w:val="32"/>
        </w:rPr>
      </w:pPr>
    </w:p>
    <w:p w14:paraId="4070BFE7" w14:textId="77777777" w:rsidR="007918A6" w:rsidRDefault="007918A6">
      <w:pPr>
        <w:rPr>
          <w:rFonts w:ascii="Times New Roman" w:hAnsi="Times New Roman" w:cs="Times New Roman"/>
          <w:b/>
          <w:bCs/>
          <w:sz w:val="32"/>
          <w:szCs w:val="32"/>
        </w:rPr>
      </w:pPr>
    </w:p>
    <w:p w14:paraId="5B6D6F3C" w14:textId="77777777" w:rsidR="007918A6" w:rsidRDefault="007918A6">
      <w:pPr>
        <w:rPr>
          <w:rFonts w:ascii="Times New Roman" w:hAnsi="Times New Roman" w:cs="Times New Roman"/>
          <w:b/>
          <w:bCs/>
          <w:sz w:val="32"/>
          <w:szCs w:val="32"/>
        </w:rPr>
      </w:pPr>
    </w:p>
    <w:p w14:paraId="27E6DAB7" w14:textId="77777777" w:rsidR="007918A6" w:rsidRDefault="007918A6">
      <w:pPr>
        <w:rPr>
          <w:rFonts w:ascii="Times New Roman" w:hAnsi="Times New Roman" w:cs="Times New Roman"/>
          <w:b/>
          <w:bCs/>
          <w:sz w:val="32"/>
          <w:szCs w:val="32"/>
        </w:rPr>
      </w:pPr>
    </w:p>
    <w:p w14:paraId="59357748" w14:textId="77777777" w:rsidR="007918A6" w:rsidRDefault="007918A6">
      <w:pPr>
        <w:rPr>
          <w:rFonts w:ascii="Times New Roman" w:hAnsi="Times New Roman" w:cs="Times New Roman"/>
          <w:b/>
          <w:bCs/>
          <w:sz w:val="32"/>
          <w:szCs w:val="32"/>
        </w:rPr>
      </w:pPr>
    </w:p>
    <w:p w14:paraId="4617DD09" w14:textId="77777777" w:rsidR="007918A6" w:rsidRDefault="007918A6">
      <w:pPr>
        <w:rPr>
          <w:rFonts w:ascii="Times New Roman" w:hAnsi="Times New Roman" w:cs="Times New Roman"/>
          <w:b/>
          <w:bCs/>
          <w:sz w:val="32"/>
          <w:szCs w:val="32"/>
        </w:rPr>
      </w:pPr>
    </w:p>
    <w:p w14:paraId="150D0BB5" w14:textId="77777777" w:rsidR="007918A6" w:rsidRDefault="007918A6">
      <w:pPr>
        <w:rPr>
          <w:rFonts w:ascii="Times New Roman" w:hAnsi="Times New Roman" w:cs="Times New Roman"/>
          <w:b/>
          <w:bCs/>
          <w:sz w:val="32"/>
          <w:szCs w:val="32"/>
        </w:rPr>
      </w:pPr>
    </w:p>
    <w:p w14:paraId="61A83F28" w14:textId="1C877E82" w:rsidR="00E53CD3" w:rsidRPr="00A82E07" w:rsidRDefault="00E53CD3">
      <w:pPr>
        <w:rPr>
          <w:rFonts w:ascii="Times New Roman" w:hAnsi="Times New Roman" w:cs="Times New Roman"/>
          <w:b/>
          <w:bCs/>
          <w:sz w:val="32"/>
          <w:szCs w:val="32"/>
        </w:rPr>
      </w:pPr>
      <w:r w:rsidRPr="00A82E07">
        <w:rPr>
          <w:rFonts w:ascii="Times New Roman" w:hAnsi="Times New Roman" w:cs="Times New Roman"/>
          <w:b/>
          <w:bCs/>
          <w:sz w:val="32"/>
          <w:szCs w:val="32"/>
        </w:rPr>
        <w:lastRenderedPageBreak/>
        <w:t>APPENDIX</w:t>
      </w:r>
    </w:p>
    <w:p w14:paraId="60EC769C" w14:textId="5A2720F6" w:rsidR="00A82E07" w:rsidRDefault="00A82E07" w:rsidP="00A82E07">
      <w:pPr>
        <w:pStyle w:val="Caption"/>
        <w:rPr>
          <w:rFonts w:ascii="Times New Roman" w:hAnsi="Times New Roman" w:cs="Times New Roman"/>
          <w:b/>
          <w:bCs/>
          <w:sz w:val="24"/>
          <w:szCs w:val="24"/>
        </w:rPr>
      </w:pPr>
      <w:bookmarkStart w:id="2" w:name="_Ref191668954"/>
      <w:r w:rsidRPr="00A82E07">
        <w:rPr>
          <w:rFonts w:ascii="Times New Roman" w:hAnsi="Times New Roman" w:cs="Times New Roman"/>
          <w:b/>
          <w:bCs/>
          <w:sz w:val="24"/>
          <w:szCs w:val="24"/>
        </w:rPr>
        <w:t xml:space="preserve">Appendix </w:t>
      </w:r>
      <w:r w:rsidRPr="00A82E07">
        <w:rPr>
          <w:rFonts w:ascii="Times New Roman" w:hAnsi="Times New Roman" w:cs="Times New Roman"/>
          <w:b/>
          <w:bCs/>
          <w:sz w:val="24"/>
          <w:szCs w:val="24"/>
        </w:rPr>
        <w:fldChar w:fldCharType="begin"/>
      </w:r>
      <w:r w:rsidRPr="00A82E07">
        <w:rPr>
          <w:rFonts w:ascii="Times New Roman" w:hAnsi="Times New Roman" w:cs="Times New Roman"/>
          <w:b/>
          <w:bCs/>
          <w:sz w:val="24"/>
          <w:szCs w:val="24"/>
        </w:rPr>
        <w:instrText xml:space="preserve"> SEQ Appendix \* ARABIC </w:instrText>
      </w:r>
      <w:r w:rsidRPr="00A82E07">
        <w:rPr>
          <w:rFonts w:ascii="Times New Roman" w:hAnsi="Times New Roman" w:cs="Times New Roman"/>
          <w:b/>
          <w:bCs/>
          <w:sz w:val="24"/>
          <w:szCs w:val="24"/>
        </w:rPr>
        <w:fldChar w:fldCharType="separate"/>
      </w:r>
      <w:r w:rsidR="00BC5EA0">
        <w:rPr>
          <w:rFonts w:ascii="Times New Roman" w:hAnsi="Times New Roman" w:cs="Times New Roman"/>
          <w:b/>
          <w:bCs/>
          <w:noProof/>
          <w:sz w:val="24"/>
          <w:szCs w:val="24"/>
        </w:rPr>
        <w:t>1</w:t>
      </w:r>
      <w:r w:rsidRPr="00A82E07">
        <w:rPr>
          <w:rFonts w:ascii="Times New Roman" w:hAnsi="Times New Roman" w:cs="Times New Roman"/>
          <w:b/>
          <w:bCs/>
          <w:sz w:val="24"/>
          <w:szCs w:val="24"/>
        </w:rPr>
        <w:fldChar w:fldCharType="end"/>
      </w:r>
      <w:bookmarkEnd w:id="2"/>
      <w:r w:rsidRPr="00A82E07">
        <w:rPr>
          <w:rFonts w:ascii="Times New Roman" w:hAnsi="Times New Roman" w:cs="Times New Roman"/>
          <w:b/>
          <w:bCs/>
          <w:sz w:val="24"/>
          <w:szCs w:val="24"/>
        </w:rPr>
        <w:t xml:space="preserve">. </w:t>
      </w:r>
      <w:r w:rsidRPr="00A82E07">
        <w:rPr>
          <w:rFonts w:ascii="Times New Roman" w:hAnsi="Times New Roman" w:cs="Times New Roman"/>
          <w:b/>
          <w:bCs/>
          <w:sz w:val="24"/>
          <w:szCs w:val="24"/>
        </w:rPr>
        <w:t>Descriptive statistics</w:t>
      </w:r>
    </w:p>
    <w:tbl>
      <w:tblPr>
        <w:tblW w:w="9627" w:type="dxa"/>
        <w:tblCellMar>
          <w:left w:w="0" w:type="dxa"/>
          <w:right w:w="0" w:type="dxa"/>
        </w:tblCellMar>
        <w:tblLook w:val="04A0" w:firstRow="1" w:lastRow="0" w:firstColumn="1" w:lastColumn="0" w:noHBand="0" w:noVBand="1"/>
      </w:tblPr>
      <w:tblGrid>
        <w:gridCol w:w="2365"/>
        <w:gridCol w:w="820"/>
        <w:gridCol w:w="1020"/>
        <w:gridCol w:w="1020"/>
        <w:gridCol w:w="670"/>
        <w:gridCol w:w="820"/>
        <w:gridCol w:w="870"/>
        <w:gridCol w:w="922"/>
        <w:gridCol w:w="1120"/>
      </w:tblGrid>
      <w:tr w:rsidR="00FA5BF0" w:rsidRPr="006901D6" w14:paraId="51FADDF1" w14:textId="77777777" w:rsidTr="006901D6">
        <w:trPr>
          <w:trHeight w:val="165"/>
        </w:trPr>
        <w:tc>
          <w:tcPr>
            <w:tcW w:w="2602" w:type="dxa"/>
            <w:tcBorders>
              <w:top w:val="single" w:sz="4" w:space="0" w:color="auto"/>
              <w:bottom w:val="single" w:sz="4" w:space="0" w:color="auto"/>
            </w:tcBorders>
            <w:shd w:val="clear" w:color="auto" w:fill="auto"/>
            <w:tcMar>
              <w:top w:w="60" w:type="dxa"/>
              <w:left w:w="60" w:type="dxa"/>
              <w:bottom w:w="60" w:type="dxa"/>
              <w:right w:w="60" w:type="dxa"/>
            </w:tcMar>
            <w:hideMark/>
          </w:tcPr>
          <w:p w14:paraId="6ADB77D5" w14:textId="08D01EC0" w:rsidR="00C370E7" w:rsidRPr="00C370E7" w:rsidRDefault="00C370E7" w:rsidP="00C370E7">
            <w:pPr>
              <w:spacing w:after="0" w:line="240" w:lineRule="auto"/>
              <w:rPr>
                <w:rFonts w:ascii="Times New Roman" w:eastAsia="Times New Roman" w:hAnsi="Times New Roman" w:cs="Times New Roman"/>
                <w:kern w:val="0"/>
                <w:sz w:val="20"/>
                <w:szCs w:val="20"/>
                <w14:ligatures w14:val="none"/>
              </w:rPr>
            </w:pPr>
          </w:p>
        </w:tc>
        <w:tc>
          <w:tcPr>
            <w:tcW w:w="583" w:type="dxa"/>
            <w:tcBorders>
              <w:top w:val="single" w:sz="4" w:space="0" w:color="auto"/>
              <w:bottom w:val="single" w:sz="4" w:space="0" w:color="auto"/>
            </w:tcBorders>
            <w:shd w:val="clear" w:color="auto" w:fill="auto"/>
            <w:tcMar>
              <w:top w:w="60" w:type="dxa"/>
              <w:left w:w="60" w:type="dxa"/>
              <w:bottom w:w="60" w:type="dxa"/>
              <w:right w:w="60" w:type="dxa"/>
            </w:tcMar>
            <w:hideMark/>
          </w:tcPr>
          <w:p w14:paraId="009111C1" w14:textId="77777777" w:rsidR="00C370E7" w:rsidRPr="00C370E7" w:rsidRDefault="00C370E7" w:rsidP="00C370E7">
            <w:pPr>
              <w:spacing w:after="0" w:line="240" w:lineRule="auto"/>
              <w:rPr>
                <w:rFonts w:ascii="Times New Roman" w:eastAsia="Times New Roman" w:hAnsi="Times New Roman" w:cs="Times New Roman"/>
                <w:kern w:val="0"/>
                <w:sz w:val="20"/>
                <w:szCs w:val="20"/>
                <w14:ligatures w14:val="none"/>
              </w:rPr>
            </w:pPr>
            <w:r w:rsidRPr="00C370E7">
              <w:rPr>
                <w:rFonts w:ascii="Times New Roman" w:eastAsia="Times New Roman" w:hAnsi="Times New Roman" w:cs="Times New Roman"/>
                <w:color w:val="000000"/>
                <w:kern w:val="0"/>
                <w:sz w:val="20"/>
                <w:szCs w:val="20"/>
                <w14:ligatures w14:val="none"/>
              </w:rPr>
              <w:t>count</w:t>
            </w:r>
          </w:p>
        </w:tc>
        <w:tc>
          <w:tcPr>
            <w:tcW w:w="1020" w:type="dxa"/>
            <w:tcBorders>
              <w:top w:val="single" w:sz="4" w:space="0" w:color="auto"/>
              <w:bottom w:val="single" w:sz="4" w:space="0" w:color="auto"/>
            </w:tcBorders>
            <w:shd w:val="clear" w:color="auto" w:fill="auto"/>
            <w:tcMar>
              <w:top w:w="60" w:type="dxa"/>
              <w:left w:w="60" w:type="dxa"/>
              <w:bottom w:w="60" w:type="dxa"/>
              <w:right w:w="60" w:type="dxa"/>
            </w:tcMar>
            <w:hideMark/>
          </w:tcPr>
          <w:p w14:paraId="5862D7D4" w14:textId="77777777" w:rsidR="00C370E7" w:rsidRPr="00C370E7" w:rsidRDefault="00C370E7" w:rsidP="00C370E7">
            <w:pPr>
              <w:spacing w:after="0" w:line="240" w:lineRule="auto"/>
              <w:rPr>
                <w:rFonts w:ascii="Times New Roman" w:eastAsia="Times New Roman" w:hAnsi="Times New Roman" w:cs="Times New Roman"/>
                <w:kern w:val="0"/>
                <w:sz w:val="20"/>
                <w:szCs w:val="20"/>
                <w14:ligatures w14:val="none"/>
              </w:rPr>
            </w:pPr>
            <w:r w:rsidRPr="00C370E7">
              <w:rPr>
                <w:rFonts w:ascii="Times New Roman" w:eastAsia="Times New Roman" w:hAnsi="Times New Roman" w:cs="Times New Roman"/>
                <w:color w:val="000000"/>
                <w:kern w:val="0"/>
                <w:sz w:val="20"/>
                <w:szCs w:val="20"/>
                <w14:ligatures w14:val="none"/>
              </w:rPr>
              <w:t>mean</w:t>
            </w:r>
          </w:p>
        </w:tc>
        <w:tc>
          <w:tcPr>
            <w:tcW w:w="1020" w:type="dxa"/>
            <w:tcBorders>
              <w:top w:val="single" w:sz="4" w:space="0" w:color="auto"/>
              <w:bottom w:val="single" w:sz="4" w:space="0" w:color="auto"/>
            </w:tcBorders>
            <w:shd w:val="clear" w:color="auto" w:fill="auto"/>
            <w:tcMar>
              <w:top w:w="60" w:type="dxa"/>
              <w:left w:w="60" w:type="dxa"/>
              <w:bottom w:w="60" w:type="dxa"/>
              <w:right w:w="60" w:type="dxa"/>
            </w:tcMar>
            <w:hideMark/>
          </w:tcPr>
          <w:p w14:paraId="62FEBB21" w14:textId="77777777" w:rsidR="00C370E7" w:rsidRPr="00C370E7" w:rsidRDefault="00C370E7" w:rsidP="00C370E7">
            <w:pPr>
              <w:spacing w:after="0" w:line="240" w:lineRule="auto"/>
              <w:rPr>
                <w:rFonts w:ascii="Times New Roman" w:eastAsia="Times New Roman" w:hAnsi="Times New Roman" w:cs="Times New Roman"/>
                <w:kern w:val="0"/>
                <w:sz w:val="20"/>
                <w:szCs w:val="20"/>
                <w14:ligatures w14:val="none"/>
              </w:rPr>
            </w:pPr>
            <w:r w:rsidRPr="00C370E7">
              <w:rPr>
                <w:rFonts w:ascii="Times New Roman" w:eastAsia="Times New Roman" w:hAnsi="Times New Roman" w:cs="Times New Roman"/>
                <w:color w:val="000000"/>
                <w:kern w:val="0"/>
                <w:sz w:val="20"/>
                <w:szCs w:val="20"/>
                <w14:ligatures w14:val="none"/>
              </w:rPr>
              <w:t>std</w:t>
            </w:r>
          </w:p>
        </w:tc>
        <w:tc>
          <w:tcPr>
            <w:tcW w:w="670" w:type="dxa"/>
            <w:tcBorders>
              <w:top w:val="single" w:sz="4" w:space="0" w:color="auto"/>
              <w:bottom w:val="single" w:sz="4" w:space="0" w:color="auto"/>
            </w:tcBorders>
            <w:shd w:val="clear" w:color="auto" w:fill="auto"/>
            <w:tcMar>
              <w:top w:w="60" w:type="dxa"/>
              <w:left w:w="60" w:type="dxa"/>
              <w:bottom w:w="60" w:type="dxa"/>
              <w:right w:w="60" w:type="dxa"/>
            </w:tcMar>
            <w:hideMark/>
          </w:tcPr>
          <w:p w14:paraId="615DC17F" w14:textId="77777777" w:rsidR="00C370E7" w:rsidRPr="00C370E7" w:rsidRDefault="00C370E7" w:rsidP="00C370E7">
            <w:pPr>
              <w:spacing w:after="0" w:line="240" w:lineRule="auto"/>
              <w:rPr>
                <w:rFonts w:ascii="Times New Roman" w:eastAsia="Times New Roman" w:hAnsi="Times New Roman" w:cs="Times New Roman"/>
                <w:kern w:val="0"/>
                <w:sz w:val="20"/>
                <w:szCs w:val="20"/>
                <w14:ligatures w14:val="none"/>
              </w:rPr>
            </w:pPr>
            <w:r w:rsidRPr="00C370E7">
              <w:rPr>
                <w:rFonts w:ascii="Times New Roman" w:eastAsia="Times New Roman" w:hAnsi="Times New Roman" w:cs="Times New Roman"/>
                <w:color w:val="000000"/>
                <w:kern w:val="0"/>
                <w:sz w:val="20"/>
                <w:szCs w:val="20"/>
                <w14:ligatures w14:val="none"/>
              </w:rPr>
              <w:t>min</w:t>
            </w:r>
          </w:p>
        </w:tc>
        <w:tc>
          <w:tcPr>
            <w:tcW w:w="820" w:type="dxa"/>
            <w:tcBorders>
              <w:top w:val="single" w:sz="4" w:space="0" w:color="auto"/>
              <w:bottom w:val="single" w:sz="4" w:space="0" w:color="auto"/>
            </w:tcBorders>
            <w:shd w:val="clear" w:color="auto" w:fill="auto"/>
            <w:tcMar>
              <w:top w:w="60" w:type="dxa"/>
              <w:left w:w="60" w:type="dxa"/>
              <w:bottom w:w="60" w:type="dxa"/>
              <w:right w:w="60" w:type="dxa"/>
            </w:tcMar>
            <w:hideMark/>
          </w:tcPr>
          <w:p w14:paraId="64D4FD2D" w14:textId="77777777" w:rsidR="00C370E7" w:rsidRPr="00C370E7" w:rsidRDefault="00C370E7" w:rsidP="00C370E7">
            <w:pPr>
              <w:spacing w:after="0" w:line="240" w:lineRule="auto"/>
              <w:rPr>
                <w:rFonts w:ascii="Times New Roman" w:eastAsia="Times New Roman" w:hAnsi="Times New Roman" w:cs="Times New Roman"/>
                <w:kern w:val="0"/>
                <w:sz w:val="20"/>
                <w:szCs w:val="20"/>
                <w14:ligatures w14:val="none"/>
              </w:rPr>
            </w:pPr>
            <w:r w:rsidRPr="00C370E7">
              <w:rPr>
                <w:rFonts w:ascii="Times New Roman" w:eastAsia="Times New Roman" w:hAnsi="Times New Roman" w:cs="Times New Roman"/>
                <w:color w:val="000000"/>
                <w:kern w:val="0"/>
                <w:sz w:val="20"/>
                <w:szCs w:val="20"/>
                <w14:ligatures w14:val="none"/>
              </w:rPr>
              <w:t>25 %</w:t>
            </w:r>
          </w:p>
        </w:tc>
        <w:tc>
          <w:tcPr>
            <w:tcW w:w="870" w:type="dxa"/>
            <w:tcBorders>
              <w:top w:val="single" w:sz="4" w:space="0" w:color="auto"/>
              <w:bottom w:val="single" w:sz="4" w:space="0" w:color="auto"/>
            </w:tcBorders>
            <w:shd w:val="clear" w:color="auto" w:fill="auto"/>
            <w:tcMar>
              <w:top w:w="60" w:type="dxa"/>
              <w:left w:w="60" w:type="dxa"/>
              <w:bottom w:w="60" w:type="dxa"/>
              <w:right w:w="60" w:type="dxa"/>
            </w:tcMar>
            <w:hideMark/>
          </w:tcPr>
          <w:p w14:paraId="5A019198" w14:textId="77777777" w:rsidR="00C370E7" w:rsidRPr="00C370E7" w:rsidRDefault="00C370E7" w:rsidP="00C370E7">
            <w:pPr>
              <w:spacing w:after="0" w:line="240" w:lineRule="auto"/>
              <w:rPr>
                <w:rFonts w:ascii="Times New Roman" w:eastAsia="Times New Roman" w:hAnsi="Times New Roman" w:cs="Times New Roman"/>
                <w:kern w:val="0"/>
                <w:sz w:val="20"/>
                <w:szCs w:val="20"/>
                <w14:ligatures w14:val="none"/>
              </w:rPr>
            </w:pPr>
            <w:r w:rsidRPr="00C370E7">
              <w:rPr>
                <w:rFonts w:ascii="Times New Roman" w:eastAsia="Times New Roman" w:hAnsi="Times New Roman" w:cs="Times New Roman"/>
                <w:color w:val="000000"/>
                <w:kern w:val="0"/>
                <w:sz w:val="20"/>
                <w:szCs w:val="20"/>
                <w14:ligatures w14:val="none"/>
              </w:rPr>
              <w:t>50 %</w:t>
            </w:r>
          </w:p>
        </w:tc>
        <w:tc>
          <w:tcPr>
            <w:tcW w:w="922" w:type="dxa"/>
            <w:tcBorders>
              <w:top w:val="single" w:sz="4" w:space="0" w:color="auto"/>
              <w:bottom w:val="single" w:sz="4" w:space="0" w:color="auto"/>
            </w:tcBorders>
            <w:shd w:val="clear" w:color="auto" w:fill="auto"/>
            <w:tcMar>
              <w:top w:w="60" w:type="dxa"/>
              <w:left w:w="60" w:type="dxa"/>
              <w:bottom w:w="60" w:type="dxa"/>
              <w:right w:w="60" w:type="dxa"/>
            </w:tcMar>
            <w:hideMark/>
          </w:tcPr>
          <w:p w14:paraId="093B63CA" w14:textId="77777777" w:rsidR="00C370E7" w:rsidRPr="00C370E7" w:rsidRDefault="00C370E7" w:rsidP="00C370E7">
            <w:pPr>
              <w:spacing w:after="0" w:line="240" w:lineRule="auto"/>
              <w:rPr>
                <w:rFonts w:ascii="Times New Roman" w:eastAsia="Times New Roman" w:hAnsi="Times New Roman" w:cs="Times New Roman"/>
                <w:kern w:val="0"/>
                <w:sz w:val="20"/>
                <w:szCs w:val="20"/>
                <w14:ligatures w14:val="none"/>
              </w:rPr>
            </w:pPr>
            <w:r w:rsidRPr="00C370E7">
              <w:rPr>
                <w:rFonts w:ascii="Times New Roman" w:eastAsia="Times New Roman" w:hAnsi="Times New Roman" w:cs="Times New Roman"/>
                <w:color w:val="000000"/>
                <w:kern w:val="0"/>
                <w:sz w:val="20"/>
                <w:szCs w:val="20"/>
                <w14:ligatures w14:val="none"/>
              </w:rPr>
              <w:t>75 %</w:t>
            </w:r>
          </w:p>
        </w:tc>
        <w:tc>
          <w:tcPr>
            <w:tcW w:w="1120" w:type="dxa"/>
            <w:tcBorders>
              <w:top w:val="single" w:sz="4" w:space="0" w:color="auto"/>
              <w:bottom w:val="single" w:sz="4" w:space="0" w:color="auto"/>
            </w:tcBorders>
            <w:shd w:val="clear" w:color="auto" w:fill="auto"/>
            <w:tcMar>
              <w:top w:w="60" w:type="dxa"/>
              <w:left w:w="60" w:type="dxa"/>
              <w:bottom w:w="60" w:type="dxa"/>
              <w:right w:w="60" w:type="dxa"/>
            </w:tcMar>
            <w:hideMark/>
          </w:tcPr>
          <w:p w14:paraId="4670019E" w14:textId="77777777" w:rsidR="00C370E7" w:rsidRPr="00C370E7" w:rsidRDefault="00C370E7" w:rsidP="00C370E7">
            <w:pPr>
              <w:spacing w:after="0" w:line="240" w:lineRule="auto"/>
              <w:rPr>
                <w:rFonts w:ascii="Times New Roman" w:eastAsia="Times New Roman" w:hAnsi="Times New Roman" w:cs="Times New Roman"/>
                <w:kern w:val="0"/>
                <w:sz w:val="20"/>
                <w:szCs w:val="20"/>
                <w14:ligatures w14:val="none"/>
              </w:rPr>
            </w:pPr>
            <w:r w:rsidRPr="00C370E7">
              <w:rPr>
                <w:rFonts w:ascii="Times New Roman" w:eastAsia="Times New Roman" w:hAnsi="Times New Roman" w:cs="Times New Roman"/>
                <w:color w:val="000000"/>
                <w:kern w:val="0"/>
                <w:sz w:val="20"/>
                <w:szCs w:val="20"/>
                <w14:ligatures w14:val="none"/>
              </w:rPr>
              <w:t>max</w:t>
            </w:r>
          </w:p>
        </w:tc>
      </w:tr>
      <w:tr w:rsidR="00FA5BF0" w:rsidRPr="006901D6" w14:paraId="658F9A57" w14:textId="77777777" w:rsidTr="006901D6">
        <w:trPr>
          <w:trHeight w:val="180"/>
        </w:trPr>
        <w:tc>
          <w:tcPr>
            <w:tcW w:w="2602" w:type="dxa"/>
            <w:tcBorders>
              <w:top w:val="single" w:sz="4" w:space="0" w:color="auto"/>
            </w:tcBorders>
            <w:shd w:val="clear" w:color="auto" w:fill="auto"/>
            <w:tcMar>
              <w:top w:w="60" w:type="dxa"/>
              <w:left w:w="60" w:type="dxa"/>
              <w:bottom w:w="60" w:type="dxa"/>
              <w:right w:w="60" w:type="dxa"/>
            </w:tcMar>
            <w:hideMark/>
          </w:tcPr>
          <w:p w14:paraId="202154B3" w14:textId="77777777" w:rsidR="00C370E7" w:rsidRPr="00C370E7" w:rsidRDefault="00C370E7" w:rsidP="00C370E7">
            <w:pPr>
              <w:spacing w:after="0" w:line="240" w:lineRule="auto"/>
              <w:rPr>
                <w:rFonts w:ascii="Times New Roman" w:eastAsia="Times New Roman" w:hAnsi="Times New Roman" w:cs="Times New Roman"/>
                <w:kern w:val="0"/>
                <w:sz w:val="20"/>
                <w:szCs w:val="20"/>
                <w14:ligatures w14:val="none"/>
              </w:rPr>
            </w:pPr>
            <w:r w:rsidRPr="00C370E7">
              <w:rPr>
                <w:rFonts w:ascii="Times New Roman" w:eastAsia="Times New Roman" w:hAnsi="Times New Roman" w:cs="Times New Roman"/>
                <w:color w:val="000000"/>
                <w:kern w:val="0"/>
                <w:sz w:val="20"/>
                <w:szCs w:val="20"/>
                <w14:ligatures w14:val="none"/>
              </w:rPr>
              <w:t>Gross savings (% of GDP)</w:t>
            </w:r>
          </w:p>
        </w:tc>
        <w:tc>
          <w:tcPr>
            <w:tcW w:w="583" w:type="dxa"/>
            <w:tcBorders>
              <w:top w:val="single" w:sz="4" w:space="0" w:color="auto"/>
            </w:tcBorders>
            <w:tcMar>
              <w:top w:w="60" w:type="dxa"/>
              <w:left w:w="60" w:type="dxa"/>
              <w:bottom w:w="60" w:type="dxa"/>
              <w:right w:w="60" w:type="dxa"/>
            </w:tcMar>
            <w:hideMark/>
          </w:tcPr>
          <w:p w14:paraId="39BB0AF4" w14:textId="77777777" w:rsidR="00C370E7" w:rsidRPr="00C370E7" w:rsidRDefault="00C370E7" w:rsidP="00C370E7">
            <w:pPr>
              <w:spacing w:after="0" w:line="240" w:lineRule="auto"/>
              <w:rPr>
                <w:rFonts w:ascii="Times New Roman" w:eastAsia="Times New Roman" w:hAnsi="Times New Roman" w:cs="Times New Roman"/>
                <w:kern w:val="0"/>
                <w:sz w:val="20"/>
                <w:szCs w:val="20"/>
                <w14:ligatures w14:val="none"/>
              </w:rPr>
            </w:pPr>
            <w:r w:rsidRPr="00C370E7">
              <w:rPr>
                <w:rFonts w:ascii="Times New Roman" w:eastAsia="Times New Roman" w:hAnsi="Times New Roman" w:cs="Times New Roman"/>
                <w:color w:val="000000"/>
                <w:kern w:val="0"/>
                <w:sz w:val="20"/>
                <w:szCs w:val="20"/>
                <w14:ligatures w14:val="none"/>
              </w:rPr>
              <w:t>1,609.00</w:t>
            </w:r>
          </w:p>
        </w:tc>
        <w:tc>
          <w:tcPr>
            <w:tcW w:w="1020" w:type="dxa"/>
            <w:tcBorders>
              <w:top w:val="single" w:sz="4" w:space="0" w:color="auto"/>
            </w:tcBorders>
            <w:tcMar>
              <w:top w:w="60" w:type="dxa"/>
              <w:left w:w="60" w:type="dxa"/>
              <w:bottom w:w="60" w:type="dxa"/>
              <w:right w:w="60" w:type="dxa"/>
            </w:tcMar>
            <w:hideMark/>
          </w:tcPr>
          <w:p w14:paraId="57A007C2" w14:textId="77777777" w:rsidR="00C370E7" w:rsidRPr="00C370E7" w:rsidRDefault="00C370E7" w:rsidP="00C370E7">
            <w:pPr>
              <w:spacing w:after="0" w:line="240" w:lineRule="auto"/>
              <w:rPr>
                <w:rFonts w:ascii="Times New Roman" w:eastAsia="Times New Roman" w:hAnsi="Times New Roman" w:cs="Times New Roman"/>
                <w:kern w:val="0"/>
                <w:sz w:val="20"/>
                <w:szCs w:val="20"/>
                <w14:ligatures w14:val="none"/>
              </w:rPr>
            </w:pPr>
            <w:r w:rsidRPr="00C370E7">
              <w:rPr>
                <w:rFonts w:ascii="Times New Roman" w:eastAsia="Times New Roman" w:hAnsi="Times New Roman" w:cs="Times New Roman"/>
                <w:color w:val="000000"/>
                <w:kern w:val="0"/>
                <w:sz w:val="20"/>
                <w:szCs w:val="20"/>
                <w14:ligatures w14:val="none"/>
              </w:rPr>
              <w:t>20.92</w:t>
            </w:r>
          </w:p>
        </w:tc>
        <w:tc>
          <w:tcPr>
            <w:tcW w:w="1020" w:type="dxa"/>
            <w:tcBorders>
              <w:top w:val="single" w:sz="4" w:space="0" w:color="auto"/>
            </w:tcBorders>
            <w:tcMar>
              <w:top w:w="60" w:type="dxa"/>
              <w:left w:w="60" w:type="dxa"/>
              <w:bottom w:w="60" w:type="dxa"/>
              <w:right w:w="60" w:type="dxa"/>
            </w:tcMar>
            <w:hideMark/>
          </w:tcPr>
          <w:p w14:paraId="31568481" w14:textId="77777777" w:rsidR="00C370E7" w:rsidRPr="00C370E7" w:rsidRDefault="00C370E7" w:rsidP="00C370E7">
            <w:pPr>
              <w:spacing w:after="0" w:line="240" w:lineRule="auto"/>
              <w:rPr>
                <w:rFonts w:ascii="Times New Roman" w:eastAsia="Times New Roman" w:hAnsi="Times New Roman" w:cs="Times New Roman"/>
                <w:kern w:val="0"/>
                <w:sz w:val="20"/>
                <w:szCs w:val="20"/>
                <w14:ligatures w14:val="none"/>
              </w:rPr>
            </w:pPr>
            <w:r w:rsidRPr="00C370E7">
              <w:rPr>
                <w:rFonts w:ascii="Times New Roman" w:eastAsia="Times New Roman" w:hAnsi="Times New Roman" w:cs="Times New Roman"/>
                <w:color w:val="000000"/>
                <w:kern w:val="0"/>
                <w:sz w:val="20"/>
                <w:szCs w:val="20"/>
                <w14:ligatures w14:val="none"/>
              </w:rPr>
              <w:t>9.07</w:t>
            </w:r>
          </w:p>
        </w:tc>
        <w:tc>
          <w:tcPr>
            <w:tcW w:w="670" w:type="dxa"/>
            <w:tcBorders>
              <w:top w:val="single" w:sz="4" w:space="0" w:color="auto"/>
            </w:tcBorders>
            <w:tcMar>
              <w:top w:w="60" w:type="dxa"/>
              <w:left w:w="60" w:type="dxa"/>
              <w:bottom w:w="60" w:type="dxa"/>
              <w:right w:w="60" w:type="dxa"/>
            </w:tcMar>
            <w:hideMark/>
          </w:tcPr>
          <w:p w14:paraId="5F261956" w14:textId="77777777" w:rsidR="00C370E7" w:rsidRPr="00C370E7" w:rsidRDefault="00C370E7" w:rsidP="00C370E7">
            <w:pPr>
              <w:spacing w:after="0" w:line="240" w:lineRule="auto"/>
              <w:rPr>
                <w:rFonts w:ascii="Times New Roman" w:eastAsia="Times New Roman" w:hAnsi="Times New Roman" w:cs="Times New Roman"/>
                <w:kern w:val="0"/>
                <w:sz w:val="20"/>
                <w:szCs w:val="20"/>
                <w14:ligatures w14:val="none"/>
              </w:rPr>
            </w:pPr>
            <w:r w:rsidRPr="00C370E7">
              <w:rPr>
                <w:rFonts w:ascii="Times New Roman" w:eastAsia="Times New Roman" w:hAnsi="Times New Roman" w:cs="Times New Roman"/>
                <w:color w:val="000000"/>
                <w:kern w:val="0"/>
                <w:sz w:val="20"/>
                <w:szCs w:val="20"/>
                <w14:ligatures w14:val="none"/>
              </w:rPr>
              <w:t>0.30</w:t>
            </w:r>
          </w:p>
        </w:tc>
        <w:tc>
          <w:tcPr>
            <w:tcW w:w="820" w:type="dxa"/>
            <w:tcBorders>
              <w:top w:val="single" w:sz="4" w:space="0" w:color="auto"/>
            </w:tcBorders>
            <w:tcMar>
              <w:top w:w="60" w:type="dxa"/>
              <w:left w:w="60" w:type="dxa"/>
              <w:bottom w:w="60" w:type="dxa"/>
              <w:right w:w="60" w:type="dxa"/>
            </w:tcMar>
            <w:hideMark/>
          </w:tcPr>
          <w:p w14:paraId="53A6D53A" w14:textId="77777777" w:rsidR="00C370E7" w:rsidRPr="00C370E7" w:rsidRDefault="00C370E7" w:rsidP="00C370E7">
            <w:pPr>
              <w:spacing w:after="0" w:line="240" w:lineRule="auto"/>
              <w:rPr>
                <w:rFonts w:ascii="Times New Roman" w:eastAsia="Times New Roman" w:hAnsi="Times New Roman" w:cs="Times New Roman"/>
                <w:kern w:val="0"/>
                <w:sz w:val="20"/>
                <w:szCs w:val="20"/>
                <w14:ligatures w14:val="none"/>
              </w:rPr>
            </w:pPr>
            <w:r w:rsidRPr="00C370E7">
              <w:rPr>
                <w:rFonts w:ascii="Times New Roman" w:eastAsia="Times New Roman" w:hAnsi="Times New Roman" w:cs="Times New Roman"/>
                <w:color w:val="000000"/>
                <w:kern w:val="0"/>
                <w:sz w:val="20"/>
                <w:szCs w:val="20"/>
                <w14:ligatures w14:val="none"/>
              </w:rPr>
              <w:t>14.65</w:t>
            </w:r>
          </w:p>
        </w:tc>
        <w:tc>
          <w:tcPr>
            <w:tcW w:w="870" w:type="dxa"/>
            <w:tcBorders>
              <w:top w:val="single" w:sz="4" w:space="0" w:color="auto"/>
            </w:tcBorders>
            <w:tcMar>
              <w:top w:w="60" w:type="dxa"/>
              <w:left w:w="60" w:type="dxa"/>
              <w:bottom w:w="60" w:type="dxa"/>
              <w:right w:w="60" w:type="dxa"/>
            </w:tcMar>
            <w:hideMark/>
          </w:tcPr>
          <w:p w14:paraId="424EFBDF" w14:textId="77777777" w:rsidR="00C370E7" w:rsidRPr="00C370E7" w:rsidRDefault="00C370E7" w:rsidP="00C370E7">
            <w:pPr>
              <w:spacing w:after="0" w:line="240" w:lineRule="auto"/>
              <w:rPr>
                <w:rFonts w:ascii="Times New Roman" w:eastAsia="Times New Roman" w:hAnsi="Times New Roman" w:cs="Times New Roman"/>
                <w:kern w:val="0"/>
                <w:sz w:val="20"/>
                <w:szCs w:val="20"/>
                <w14:ligatures w14:val="none"/>
              </w:rPr>
            </w:pPr>
            <w:r w:rsidRPr="00C370E7">
              <w:rPr>
                <w:rFonts w:ascii="Times New Roman" w:eastAsia="Times New Roman" w:hAnsi="Times New Roman" w:cs="Times New Roman"/>
                <w:color w:val="000000"/>
                <w:kern w:val="0"/>
                <w:sz w:val="20"/>
                <w:szCs w:val="20"/>
                <w14:ligatures w14:val="none"/>
              </w:rPr>
              <w:t>19.12</w:t>
            </w:r>
          </w:p>
        </w:tc>
        <w:tc>
          <w:tcPr>
            <w:tcW w:w="922" w:type="dxa"/>
            <w:tcBorders>
              <w:top w:val="single" w:sz="4" w:space="0" w:color="auto"/>
            </w:tcBorders>
            <w:tcMar>
              <w:top w:w="60" w:type="dxa"/>
              <w:left w:w="60" w:type="dxa"/>
              <w:bottom w:w="60" w:type="dxa"/>
              <w:right w:w="60" w:type="dxa"/>
            </w:tcMar>
            <w:hideMark/>
          </w:tcPr>
          <w:p w14:paraId="6B215FC5" w14:textId="77777777" w:rsidR="00C370E7" w:rsidRPr="00C370E7" w:rsidRDefault="00C370E7" w:rsidP="00C370E7">
            <w:pPr>
              <w:spacing w:after="0" w:line="240" w:lineRule="auto"/>
              <w:rPr>
                <w:rFonts w:ascii="Times New Roman" w:eastAsia="Times New Roman" w:hAnsi="Times New Roman" w:cs="Times New Roman"/>
                <w:kern w:val="0"/>
                <w:sz w:val="20"/>
                <w:szCs w:val="20"/>
                <w14:ligatures w14:val="none"/>
              </w:rPr>
            </w:pPr>
            <w:r w:rsidRPr="00C370E7">
              <w:rPr>
                <w:rFonts w:ascii="Times New Roman" w:eastAsia="Times New Roman" w:hAnsi="Times New Roman" w:cs="Times New Roman"/>
                <w:color w:val="000000"/>
                <w:kern w:val="0"/>
                <w:sz w:val="20"/>
                <w:szCs w:val="20"/>
                <w14:ligatures w14:val="none"/>
              </w:rPr>
              <w:t>26.58</w:t>
            </w:r>
          </w:p>
        </w:tc>
        <w:tc>
          <w:tcPr>
            <w:tcW w:w="1120" w:type="dxa"/>
            <w:tcBorders>
              <w:top w:val="single" w:sz="4" w:space="0" w:color="auto"/>
            </w:tcBorders>
            <w:tcMar>
              <w:top w:w="60" w:type="dxa"/>
              <w:left w:w="60" w:type="dxa"/>
              <w:bottom w:w="60" w:type="dxa"/>
              <w:right w:w="60" w:type="dxa"/>
            </w:tcMar>
            <w:hideMark/>
          </w:tcPr>
          <w:p w14:paraId="7A63E686" w14:textId="77777777" w:rsidR="00C370E7" w:rsidRPr="00C370E7" w:rsidRDefault="00C370E7" w:rsidP="00C370E7">
            <w:pPr>
              <w:spacing w:after="0" w:line="240" w:lineRule="auto"/>
              <w:rPr>
                <w:rFonts w:ascii="Times New Roman" w:eastAsia="Times New Roman" w:hAnsi="Times New Roman" w:cs="Times New Roman"/>
                <w:kern w:val="0"/>
                <w:sz w:val="20"/>
                <w:szCs w:val="20"/>
                <w14:ligatures w14:val="none"/>
              </w:rPr>
            </w:pPr>
            <w:r w:rsidRPr="00C370E7">
              <w:rPr>
                <w:rFonts w:ascii="Times New Roman" w:eastAsia="Times New Roman" w:hAnsi="Times New Roman" w:cs="Times New Roman"/>
                <w:color w:val="000000"/>
                <w:kern w:val="0"/>
                <w:sz w:val="20"/>
                <w:szCs w:val="20"/>
                <w14:ligatures w14:val="none"/>
              </w:rPr>
              <w:t>51.79</w:t>
            </w:r>
          </w:p>
        </w:tc>
      </w:tr>
      <w:tr w:rsidR="00FA5BF0" w:rsidRPr="006901D6" w14:paraId="4A6C8976" w14:textId="77777777" w:rsidTr="006901D6">
        <w:trPr>
          <w:trHeight w:val="165"/>
        </w:trPr>
        <w:tc>
          <w:tcPr>
            <w:tcW w:w="2602" w:type="dxa"/>
            <w:shd w:val="clear" w:color="auto" w:fill="auto"/>
            <w:tcMar>
              <w:top w:w="60" w:type="dxa"/>
              <w:left w:w="60" w:type="dxa"/>
              <w:bottom w:w="60" w:type="dxa"/>
              <w:right w:w="60" w:type="dxa"/>
            </w:tcMar>
            <w:hideMark/>
          </w:tcPr>
          <w:p w14:paraId="5120D897" w14:textId="77777777" w:rsidR="00C370E7" w:rsidRPr="00C370E7" w:rsidRDefault="00C370E7" w:rsidP="00C370E7">
            <w:pPr>
              <w:spacing w:after="0" w:line="240" w:lineRule="auto"/>
              <w:rPr>
                <w:rFonts w:ascii="Times New Roman" w:eastAsia="Times New Roman" w:hAnsi="Times New Roman" w:cs="Times New Roman"/>
                <w:kern w:val="0"/>
                <w:sz w:val="20"/>
                <w:szCs w:val="20"/>
                <w14:ligatures w14:val="none"/>
              </w:rPr>
            </w:pPr>
            <w:r w:rsidRPr="00C370E7">
              <w:rPr>
                <w:rFonts w:ascii="Times New Roman" w:eastAsia="Times New Roman" w:hAnsi="Times New Roman" w:cs="Times New Roman"/>
                <w:color w:val="000000"/>
                <w:kern w:val="0"/>
                <w:sz w:val="20"/>
                <w:szCs w:val="20"/>
                <w14:ligatures w14:val="none"/>
              </w:rPr>
              <w:t>GDP per capita, PPP (constant 2021 international $)</w:t>
            </w:r>
          </w:p>
        </w:tc>
        <w:tc>
          <w:tcPr>
            <w:tcW w:w="583" w:type="dxa"/>
            <w:tcMar>
              <w:top w:w="60" w:type="dxa"/>
              <w:left w:w="60" w:type="dxa"/>
              <w:bottom w:w="60" w:type="dxa"/>
              <w:right w:w="60" w:type="dxa"/>
            </w:tcMar>
            <w:hideMark/>
          </w:tcPr>
          <w:p w14:paraId="742202A7" w14:textId="77777777" w:rsidR="00C370E7" w:rsidRPr="00C370E7" w:rsidRDefault="00C370E7" w:rsidP="00C370E7">
            <w:pPr>
              <w:spacing w:after="0" w:line="240" w:lineRule="auto"/>
              <w:rPr>
                <w:rFonts w:ascii="Times New Roman" w:eastAsia="Times New Roman" w:hAnsi="Times New Roman" w:cs="Times New Roman"/>
                <w:kern w:val="0"/>
                <w:sz w:val="20"/>
                <w:szCs w:val="20"/>
                <w14:ligatures w14:val="none"/>
              </w:rPr>
            </w:pPr>
            <w:r w:rsidRPr="00C370E7">
              <w:rPr>
                <w:rFonts w:ascii="Times New Roman" w:eastAsia="Times New Roman" w:hAnsi="Times New Roman" w:cs="Times New Roman"/>
                <w:color w:val="000000"/>
                <w:kern w:val="0"/>
                <w:sz w:val="20"/>
                <w:szCs w:val="20"/>
                <w14:ligatures w14:val="none"/>
              </w:rPr>
              <w:t>1,609.00</w:t>
            </w:r>
          </w:p>
        </w:tc>
        <w:tc>
          <w:tcPr>
            <w:tcW w:w="1020" w:type="dxa"/>
            <w:tcMar>
              <w:top w:w="60" w:type="dxa"/>
              <w:left w:w="60" w:type="dxa"/>
              <w:bottom w:w="60" w:type="dxa"/>
              <w:right w:w="60" w:type="dxa"/>
            </w:tcMar>
            <w:hideMark/>
          </w:tcPr>
          <w:p w14:paraId="57CCACCA" w14:textId="77777777" w:rsidR="00C370E7" w:rsidRPr="00C370E7" w:rsidRDefault="00C370E7" w:rsidP="00C370E7">
            <w:pPr>
              <w:spacing w:after="0" w:line="240" w:lineRule="auto"/>
              <w:rPr>
                <w:rFonts w:ascii="Times New Roman" w:eastAsia="Times New Roman" w:hAnsi="Times New Roman" w:cs="Times New Roman"/>
                <w:kern w:val="0"/>
                <w:sz w:val="20"/>
                <w:szCs w:val="20"/>
                <w14:ligatures w14:val="none"/>
              </w:rPr>
            </w:pPr>
            <w:r w:rsidRPr="00C370E7">
              <w:rPr>
                <w:rFonts w:ascii="Times New Roman" w:eastAsia="Times New Roman" w:hAnsi="Times New Roman" w:cs="Times New Roman"/>
                <w:color w:val="000000"/>
                <w:kern w:val="0"/>
                <w:sz w:val="20"/>
                <w:szCs w:val="20"/>
                <w14:ligatures w14:val="none"/>
              </w:rPr>
              <w:t>9,564.79</w:t>
            </w:r>
          </w:p>
        </w:tc>
        <w:tc>
          <w:tcPr>
            <w:tcW w:w="1020" w:type="dxa"/>
            <w:tcMar>
              <w:top w:w="60" w:type="dxa"/>
              <w:left w:w="60" w:type="dxa"/>
              <w:bottom w:w="60" w:type="dxa"/>
              <w:right w:w="60" w:type="dxa"/>
            </w:tcMar>
            <w:hideMark/>
          </w:tcPr>
          <w:p w14:paraId="620D9F6B" w14:textId="77777777" w:rsidR="00C370E7" w:rsidRPr="00C370E7" w:rsidRDefault="00C370E7" w:rsidP="00C370E7">
            <w:pPr>
              <w:spacing w:after="0" w:line="240" w:lineRule="auto"/>
              <w:rPr>
                <w:rFonts w:ascii="Times New Roman" w:eastAsia="Times New Roman" w:hAnsi="Times New Roman" w:cs="Times New Roman"/>
                <w:kern w:val="0"/>
                <w:sz w:val="20"/>
                <w:szCs w:val="20"/>
                <w14:ligatures w14:val="none"/>
              </w:rPr>
            </w:pPr>
            <w:r w:rsidRPr="00C370E7">
              <w:rPr>
                <w:rFonts w:ascii="Times New Roman" w:eastAsia="Times New Roman" w:hAnsi="Times New Roman" w:cs="Times New Roman"/>
                <w:color w:val="000000"/>
                <w:kern w:val="0"/>
                <w:sz w:val="20"/>
                <w:szCs w:val="20"/>
                <w14:ligatures w14:val="none"/>
              </w:rPr>
              <w:t>6,674.34</w:t>
            </w:r>
          </w:p>
        </w:tc>
        <w:tc>
          <w:tcPr>
            <w:tcW w:w="670" w:type="dxa"/>
            <w:tcMar>
              <w:top w:w="60" w:type="dxa"/>
              <w:left w:w="60" w:type="dxa"/>
              <w:bottom w:w="60" w:type="dxa"/>
              <w:right w:w="60" w:type="dxa"/>
            </w:tcMar>
            <w:hideMark/>
          </w:tcPr>
          <w:p w14:paraId="3FA9A423" w14:textId="77777777" w:rsidR="00C370E7" w:rsidRPr="00C370E7" w:rsidRDefault="00C370E7" w:rsidP="00C370E7">
            <w:pPr>
              <w:spacing w:after="0" w:line="240" w:lineRule="auto"/>
              <w:rPr>
                <w:rFonts w:ascii="Times New Roman" w:eastAsia="Times New Roman" w:hAnsi="Times New Roman" w:cs="Times New Roman"/>
                <w:kern w:val="0"/>
                <w:sz w:val="20"/>
                <w:szCs w:val="20"/>
                <w14:ligatures w14:val="none"/>
              </w:rPr>
            </w:pPr>
            <w:r w:rsidRPr="00C370E7">
              <w:rPr>
                <w:rFonts w:ascii="Times New Roman" w:eastAsia="Times New Roman" w:hAnsi="Times New Roman" w:cs="Times New Roman"/>
                <w:color w:val="000000"/>
                <w:kern w:val="0"/>
                <w:sz w:val="20"/>
                <w:szCs w:val="20"/>
                <w14:ligatures w14:val="none"/>
              </w:rPr>
              <w:t>829.39</w:t>
            </w:r>
          </w:p>
        </w:tc>
        <w:tc>
          <w:tcPr>
            <w:tcW w:w="820" w:type="dxa"/>
            <w:tcMar>
              <w:top w:w="60" w:type="dxa"/>
              <w:left w:w="60" w:type="dxa"/>
              <w:bottom w:w="60" w:type="dxa"/>
              <w:right w:w="60" w:type="dxa"/>
            </w:tcMar>
            <w:hideMark/>
          </w:tcPr>
          <w:p w14:paraId="6A0AAB81" w14:textId="77777777" w:rsidR="00C370E7" w:rsidRPr="00C370E7" w:rsidRDefault="00C370E7" w:rsidP="00C370E7">
            <w:pPr>
              <w:spacing w:after="0" w:line="240" w:lineRule="auto"/>
              <w:rPr>
                <w:rFonts w:ascii="Times New Roman" w:eastAsia="Times New Roman" w:hAnsi="Times New Roman" w:cs="Times New Roman"/>
                <w:kern w:val="0"/>
                <w:sz w:val="20"/>
                <w:szCs w:val="20"/>
                <w14:ligatures w14:val="none"/>
              </w:rPr>
            </w:pPr>
            <w:r w:rsidRPr="00C370E7">
              <w:rPr>
                <w:rFonts w:ascii="Times New Roman" w:eastAsia="Times New Roman" w:hAnsi="Times New Roman" w:cs="Times New Roman"/>
                <w:color w:val="000000"/>
                <w:kern w:val="0"/>
                <w:sz w:val="20"/>
                <w:szCs w:val="20"/>
                <w14:ligatures w14:val="none"/>
              </w:rPr>
              <w:t>3,871.45</w:t>
            </w:r>
          </w:p>
        </w:tc>
        <w:tc>
          <w:tcPr>
            <w:tcW w:w="870" w:type="dxa"/>
            <w:tcMar>
              <w:top w:w="60" w:type="dxa"/>
              <w:left w:w="60" w:type="dxa"/>
              <w:bottom w:w="60" w:type="dxa"/>
              <w:right w:w="60" w:type="dxa"/>
            </w:tcMar>
            <w:hideMark/>
          </w:tcPr>
          <w:p w14:paraId="36625712" w14:textId="77777777" w:rsidR="00C370E7" w:rsidRPr="00C370E7" w:rsidRDefault="00C370E7" w:rsidP="00C370E7">
            <w:pPr>
              <w:spacing w:after="0" w:line="240" w:lineRule="auto"/>
              <w:rPr>
                <w:rFonts w:ascii="Times New Roman" w:eastAsia="Times New Roman" w:hAnsi="Times New Roman" w:cs="Times New Roman"/>
                <w:kern w:val="0"/>
                <w:sz w:val="20"/>
                <w:szCs w:val="20"/>
                <w14:ligatures w14:val="none"/>
              </w:rPr>
            </w:pPr>
            <w:r w:rsidRPr="00C370E7">
              <w:rPr>
                <w:rFonts w:ascii="Times New Roman" w:eastAsia="Times New Roman" w:hAnsi="Times New Roman" w:cs="Times New Roman"/>
                <w:color w:val="000000"/>
                <w:kern w:val="0"/>
                <w:sz w:val="20"/>
                <w:szCs w:val="20"/>
                <w14:ligatures w14:val="none"/>
              </w:rPr>
              <w:t>8,455.18</w:t>
            </w:r>
          </w:p>
        </w:tc>
        <w:tc>
          <w:tcPr>
            <w:tcW w:w="922" w:type="dxa"/>
            <w:tcMar>
              <w:top w:w="60" w:type="dxa"/>
              <w:left w:w="60" w:type="dxa"/>
              <w:bottom w:w="60" w:type="dxa"/>
              <w:right w:w="60" w:type="dxa"/>
            </w:tcMar>
            <w:hideMark/>
          </w:tcPr>
          <w:p w14:paraId="75B313E5" w14:textId="77777777" w:rsidR="00C370E7" w:rsidRPr="00C370E7" w:rsidRDefault="00C370E7" w:rsidP="00C370E7">
            <w:pPr>
              <w:spacing w:after="0" w:line="240" w:lineRule="auto"/>
              <w:rPr>
                <w:rFonts w:ascii="Times New Roman" w:eastAsia="Times New Roman" w:hAnsi="Times New Roman" w:cs="Times New Roman"/>
                <w:kern w:val="0"/>
                <w:sz w:val="20"/>
                <w:szCs w:val="20"/>
                <w14:ligatures w14:val="none"/>
              </w:rPr>
            </w:pPr>
            <w:r w:rsidRPr="00C370E7">
              <w:rPr>
                <w:rFonts w:ascii="Times New Roman" w:eastAsia="Times New Roman" w:hAnsi="Times New Roman" w:cs="Times New Roman"/>
                <w:color w:val="000000"/>
                <w:kern w:val="0"/>
                <w:sz w:val="20"/>
                <w:szCs w:val="20"/>
                <w14:ligatures w14:val="none"/>
              </w:rPr>
              <w:t>13,659.64</w:t>
            </w:r>
          </w:p>
        </w:tc>
        <w:tc>
          <w:tcPr>
            <w:tcW w:w="1120" w:type="dxa"/>
            <w:tcMar>
              <w:top w:w="60" w:type="dxa"/>
              <w:left w:w="60" w:type="dxa"/>
              <w:bottom w:w="60" w:type="dxa"/>
              <w:right w:w="60" w:type="dxa"/>
            </w:tcMar>
            <w:hideMark/>
          </w:tcPr>
          <w:p w14:paraId="720F2788" w14:textId="77777777" w:rsidR="00C370E7" w:rsidRPr="00C370E7" w:rsidRDefault="00C370E7" w:rsidP="00C370E7">
            <w:pPr>
              <w:spacing w:after="0" w:line="240" w:lineRule="auto"/>
              <w:rPr>
                <w:rFonts w:ascii="Times New Roman" w:eastAsia="Times New Roman" w:hAnsi="Times New Roman" w:cs="Times New Roman"/>
                <w:kern w:val="0"/>
                <w:sz w:val="20"/>
                <w:szCs w:val="20"/>
                <w14:ligatures w14:val="none"/>
              </w:rPr>
            </w:pPr>
            <w:r w:rsidRPr="00C370E7">
              <w:rPr>
                <w:rFonts w:ascii="Times New Roman" w:eastAsia="Times New Roman" w:hAnsi="Times New Roman" w:cs="Times New Roman"/>
                <w:color w:val="000000"/>
                <w:kern w:val="0"/>
                <w:sz w:val="20"/>
                <w:szCs w:val="20"/>
                <w14:ligatures w14:val="none"/>
              </w:rPr>
              <w:t>33,506.26</w:t>
            </w:r>
          </w:p>
        </w:tc>
      </w:tr>
      <w:tr w:rsidR="00FA5BF0" w:rsidRPr="006901D6" w14:paraId="29511469" w14:textId="77777777" w:rsidTr="006901D6">
        <w:trPr>
          <w:trHeight w:val="165"/>
        </w:trPr>
        <w:tc>
          <w:tcPr>
            <w:tcW w:w="2602" w:type="dxa"/>
            <w:shd w:val="clear" w:color="auto" w:fill="auto"/>
            <w:tcMar>
              <w:top w:w="60" w:type="dxa"/>
              <w:left w:w="60" w:type="dxa"/>
              <w:bottom w:w="60" w:type="dxa"/>
              <w:right w:w="60" w:type="dxa"/>
            </w:tcMar>
            <w:hideMark/>
          </w:tcPr>
          <w:p w14:paraId="40E253DA" w14:textId="77777777" w:rsidR="00C370E7" w:rsidRPr="00C370E7" w:rsidRDefault="00C370E7" w:rsidP="00C370E7">
            <w:pPr>
              <w:spacing w:after="0" w:line="240" w:lineRule="auto"/>
              <w:rPr>
                <w:rFonts w:ascii="Times New Roman" w:eastAsia="Times New Roman" w:hAnsi="Times New Roman" w:cs="Times New Roman"/>
                <w:kern w:val="0"/>
                <w:sz w:val="20"/>
                <w:szCs w:val="20"/>
                <w14:ligatures w14:val="none"/>
              </w:rPr>
            </w:pPr>
            <w:r w:rsidRPr="00C370E7">
              <w:rPr>
                <w:rFonts w:ascii="Times New Roman" w:eastAsia="Times New Roman" w:hAnsi="Times New Roman" w:cs="Times New Roman"/>
                <w:color w:val="000000"/>
                <w:kern w:val="0"/>
                <w:sz w:val="20"/>
                <w:szCs w:val="20"/>
                <w14:ligatures w14:val="none"/>
              </w:rPr>
              <w:t>External debt stocks (% of GDP)</w:t>
            </w:r>
          </w:p>
        </w:tc>
        <w:tc>
          <w:tcPr>
            <w:tcW w:w="583" w:type="dxa"/>
            <w:tcMar>
              <w:top w:w="60" w:type="dxa"/>
              <w:left w:w="60" w:type="dxa"/>
              <w:bottom w:w="60" w:type="dxa"/>
              <w:right w:w="60" w:type="dxa"/>
            </w:tcMar>
            <w:hideMark/>
          </w:tcPr>
          <w:p w14:paraId="45B79FD2" w14:textId="77777777" w:rsidR="00C370E7" w:rsidRPr="00C370E7" w:rsidRDefault="00C370E7" w:rsidP="00C370E7">
            <w:pPr>
              <w:spacing w:after="0" w:line="240" w:lineRule="auto"/>
              <w:rPr>
                <w:rFonts w:ascii="Times New Roman" w:eastAsia="Times New Roman" w:hAnsi="Times New Roman" w:cs="Times New Roman"/>
                <w:kern w:val="0"/>
                <w:sz w:val="20"/>
                <w:szCs w:val="20"/>
                <w14:ligatures w14:val="none"/>
              </w:rPr>
            </w:pPr>
            <w:r w:rsidRPr="00C370E7">
              <w:rPr>
                <w:rFonts w:ascii="Times New Roman" w:eastAsia="Times New Roman" w:hAnsi="Times New Roman" w:cs="Times New Roman"/>
                <w:color w:val="000000"/>
                <w:kern w:val="0"/>
                <w:sz w:val="20"/>
                <w:szCs w:val="20"/>
                <w14:ligatures w14:val="none"/>
              </w:rPr>
              <w:t>1,609.00</w:t>
            </w:r>
          </w:p>
        </w:tc>
        <w:tc>
          <w:tcPr>
            <w:tcW w:w="1020" w:type="dxa"/>
            <w:tcMar>
              <w:top w:w="60" w:type="dxa"/>
              <w:left w:w="60" w:type="dxa"/>
              <w:bottom w:w="60" w:type="dxa"/>
              <w:right w:w="60" w:type="dxa"/>
            </w:tcMar>
            <w:hideMark/>
          </w:tcPr>
          <w:p w14:paraId="307B1C06" w14:textId="77777777" w:rsidR="00C370E7" w:rsidRPr="00C370E7" w:rsidRDefault="00C370E7" w:rsidP="00C370E7">
            <w:pPr>
              <w:spacing w:after="0" w:line="240" w:lineRule="auto"/>
              <w:rPr>
                <w:rFonts w:ascii="Times New Roman" w:eastAsia="Times New Roman" w:hAnsi="Times New Roman" w:cs="Times New Roman"/>
                <w:kern w:val="0"/>
                <w:sz w:val="20"/>
                <w:szCs w:val="20"/>
                <w14:ligatures w14:val="none"/>
              </w:rPr>
            </w:pPr>
            <w:r w:rsidRPr="00C370E7">
              <w:rPr>
                <w:rFonts w:ascii="Times New Roman" w:eastAsia="Times New Roman" w:hAnsi="Times New Roman" w:cs="Times New Roman"/>
                <w:color w:val="000000"/>
                <w:kern w:val="0"/>
                <w:sz w:val="20"/>
                <w:szCs w:val="20"/>
                <w14:ligatures w14:val="none"/>
              </w:rPr>
              <w:t>48.51</w:t>
            </w:r>
          </w:p>
        </w:tc>
        <w:tc>
          <w:tcPr>
            <w:tcW w:w="1020" w:type="dxa"/>
            <w:tcMar>
              <w:top w:w="60" w:type="dxa"/>
              <w:left w:w="60" w:type="dxa"/>
              <w:bottom w:w="60" w:type="dxa"/>
              <w:right w:w="60" w:type="dxa"/>
            </w:tcMar>
            <w:hideMark/>
          </w:tcPr>
          <w:p w14:paraId="7DEED8C2" w14:textId="77777777" w:rsidR="00C370E7" w:rsidRPr="00C370E7" w:rsidRDefault="00C370E7" w:rsidP="00C370E7">
            <w:pPr>
              <w:spacing w:after="0" w:line="240" w:lineRule="auto"/>
              <w:rPr>
                <w:rFonts w:ascii="Times New Roman" w:eastAsia="Times New Roman" w:hAnsi="Times New Roman" w:cs="Times New Roman"/>
                <w:kern w:val="0"/>
                <w:sz w:val="20"/>
                <w:szCs w:val="20"/>
                <w14:ligatures w14:val="none"/>
              </w:rPr>
            </w:pPr>
            <w:r w:rsidRPr="00C370E7">
              <w:rPr>
                <w:rFonts w:ascii="Times New Roman" w:eastAsia="Times New Roman" w:hAnsi="Times New Roman" w:cs="Times New Roman"/>
                <w:color w:val="000000"/>
                <w:kern w:val="0"/>
                <w:sz w:val="20"/>
                <w:szCs w:val="20"/>
                <w14:ligatures w14:val="none"/>
              </w:rPr>
              <w:t>32.00</w:t>
            </w:r>
          </w:p>
        </w:tc>
        <w:tc>
          <w:tcPr>
            <w:tcW w:w="670" w:type="dxa"/>
            <w:tcMar>
              <w:top w:w="60" w:type="dxa"/>
              <w:left w:w="60" w:type="dxa"/>
              <w:bottom w:w="60" w:type="dxa"/>
              <w:right w:w="60" w:type="dxa"/>
            </w:tcMar>
            <w:hideMark/>
          </w:tcPr>
          <w:p w14:paraId="4EFE8EB9" w14:textId="77777777" w:rsidR="00C370E7" w:rsidRPr="00C370E7" w:rsidRDefault="00C370E7" w:rsidP="00C370E7">
            <w:pPr>
              <w:spacing w:after="0" w:line="240" w:lineRule="auto"/>
              <w:rPr>
                <w:rFonts w:ascii="Times New Roman" w:eastAsia="Times New Roman" w:hAnsi="Times New Roman" w:cs="Times New Roman"/>
                <w:kern w:val="0"/>
                <w:sz w:val="20"/>
                <w:szCs w:val="20"/>
                <w14:ligatures w14:val="none"/>
              </w:rPr>
            </w:pPr>
            <w:r w:rsidRPr="00C370E7">
              <w:rPr>
                <w:rFonts w:ascii="Times New Roman" w:eastAsia="Times New Roman" w:hAnsi="Times New Roman" w:cs="Times New Roman"/>
                <w:color w:val="000000"/>
                <w:kern w:val="0"/>
                <w:sz w:val="20"/>
                <w:szCs w:val="20"/>
                <w14:ligatures w14:val="none"/>
              </w:rPr>
              <w:t>3.68</w:t>
            </w:r>
          </w:p>
        </w:tc>
        <w:tc>
          <w:tcPr>
            <w:tcW w:w="820" w:type="dxa"/>
            <w:tcMar>
              <w:top w:w="60" w:type="dxa"/>
              <w:left w:w="60" w:type="dxa"/>
              <w:bottom w:w="60" w:type="dxa"/>
              <w:right w:w="60" w:type="dxa"/>
            </w:tcMar>
            <w:hideMark/>
          </w:tcPr>
          <w:p w14:paraId="16B63FFA" w14:textId="77777777" w:rsidR="00C370E7" w:rsidRPr="00C370E7" w:rsidRDefault="00C370E7" w:rsidP="00C370E7">
            <w:pPr>
              <w:spacing w:after="0" w:line="240" w:lineRule="auto"/>
              <w:rPr>
                <w:rFonts w:ascii="Times New Roman" w:eastAsia="Times New Roman" w:hAnsi="Times New Roman" w:cs="Times New Roman"/>
                <w:kern w:val="0"/>
                <w:sz w:val="20"/>
                <w:szCs w:val="20"/>
                <w14:ligatures w14:val="none"/>
              </w:rPr>
            </w:pPr>
            <w:r w:rsidRPr="00C370E7">
              <w:rPr>
                <w:rFonts w:ascii="Times New Roman" w:eastAsia="Times New Roman" w:hAnsi="Times New Roman" w:cs="Times New Roman"/>
                <w:color w:val="000000"/>
                <w:kern w:val="0"/>
                <w:sz w:val="20"/>
                <w:szCs w:val="20"/>
                <w14:ligatures w14:val="none"/>
              </w:rPr>
              <w:t>26.49</w:t>
            </w:r>
          </w:p>
        </w:tc>
        <w:tc>
          <w:tcPr>
            <w:tcW w:w="870" w:type="dxa"/>
            <w:tcMar>
              <w:top w:w="60" w:type="dxa"/>
              <w:left w:w="60" w:type="dxa"/>
              <w:bottom w:w="60" w:type="dxa"/>
              <w:right w:w="60" w:type="dxa"/>
            </w:tcMar>
            <w:hideMark/>
          </w:tcPr>
          <w:p w14:paraId="68C11B75" w14:textId="77777777" w:rsidR="00C370E7" w:rsidRPr="00C370E7" w:rsidRDefault="00C370E7" w:rsidP="00C370E7">
            <w:pPr>
              <w:spacing w:after="0" w:line="240" w:lineRule="auto"/>
              <w:rPr>
                <w:rFonts w:ascii="Times New Roman" w:eastAsia="Times New Roman" w:hAnsi="Times New Roman" w:cs="Times New Roman"/>
                <w:kern w:val="0"/>
                <w:sz w:val="20"/>
                <w:szCs w:val="20"/>
                <w14:ligatures w14:val="none"/>
              </w:rPr>
            </w:pPr>
            <w:r w:rsidRPr="00C370E7">
              <w:rPr>
                <w:rFonts w:ascii="Times New Roman" w:eastAsia="Times New Roman" w:hAnsi="Times New Roman" w:cs="Times New Roman"/>
                <w:color w:val="000000"/>
                <w:kern w:val="0"/>
                <w:sz w:val="20"/>
                <w:szCs w:val="20"/>
                <w14:ligatures w14:val="none"/>
              </w:rPr>
              <w:t>39.10</w:t>
            </w:r>
          </w:p>
        </w:tc>
        <w:tc>
          <w:tcPr>
            <w:tcW w:w="922" w:type="dxa"/>
            <w:tcMar>
              <w:top w:w="60" w:type="dxa"/>
              <w:left w:w="60" w:type="dxa"/>
              <w:bottom w:w="60" w:type="dxa"/>
              <w:right w:w="60" w:type="dxa"/>
            </w:tcMar>
            <w:hideMark/>
          </w:tcPr>
          <w:p w14:paraId="534735D6" w14:textId="77777777" w:rsidR="00C370E7" w:rsidRPr="00C370E7" w:rsidRDefault="00C370E7" w:rsidP="00C370E7">
            <w:pPr>
              <w:spacing w:after="0" w:line="240" w:lineRule="auto"/>
              <w:rPr>
                <w:rFonts w:ascii="Times New Roman" w:eastAsia="Times New Roman" w:hAnsi="Times New Roman" w:cs="Times New Roman"/>
                <w:kern w:val="0"/>
                <w:sz w:val="20"/>
                <w:szCs w:val="20"/>
                <w14:ligatures w14:val="none"/>
              </w:rPr>
            </w:pPr>
            <w:r w:rsidRPr="00C370E7">
              <w:rPr>
                <w:rFonts w:ascii="Times New Roman" w:eastAsia="Times New Roman" w:hAnsi="Times New Roman" w:cs="Times New Roman"/>
                <w:color w:val="000000"/>
                <w:kern w:val="0"/>
                <w:sz w:val="20"/>
                <w:szCs w:val="20"/>
                <w14:ligatures w14:val="none"/>
              </w:rPr>
              <w:t>62.84</w:t>
            </w:r>
          </w:p>
        </w:tc>
        <w:tc>
          <w:tcPr>
            <w:tcW w:w="1120" w:type="dxa"/>
            <w:tcMar>
              <w:top w:w="60" w:type="dxa"/>
              <w:left w:w="60" w:type="dxa"/>
              <w:bottom w:w="60" w:type="dxa"/>
              <w:right w:w="60" w:type="dxa"/>
            </w:tcMar>
            <w:hideMark/>
          </w:tcPr>
          <w:p w14:paraId="6DE946E1" w14:textId="77777777" w:rsidR="00C370E7" w:rsidRPr="00C370E7" w:rsidRDefault="00C370E7" w:rsidP="00C370E7">
            <w:pPr>
              <w:spacing w:after="0" w:line="240" w:lineRule="auto"/>
              <w:rPr>
                <w:rFonts w:ascii="Times New Roman" w:eastAsia="Times New Roman" w:hAnsi="Times New Roman" w:cs="Times New Roman"/>
                <w:kern w:val="0"/>
                <w:sz w:val="20"/>
                <w:szCs w:val="20"/>
                <w14:ligatures w14:val="none"/>
              </w:rPr>
            </w:pPr>
            <w:r w:rsidRPr="00C370E7">
              <w:rPr>
                <w:rFonts w:ascii="Times New Roman" w:eastAsia="Times New Roman" w:hAnsi="Times New Roman" w:cs="Times New Roman"/>
                <w:color w:val="000000"/>
                <w:kern w:val="0"/>
                <w:sz w:val="20"/>
                <w:szCs w:val="20"/>
                <w14:ligatures w14:val="none"/>
              </w:rPr>
              <w:t>259.01</w:t>
            </w:r>
          </w:p>
        </w:tc>
      </w:tr>
      <w:tr w:rsidR="00FA5BF0" w:rsidRPr="006901D6" w14:paraId="72F40EB8" w14:textId="77777777" w:rsidTr="006901D6">
        <w:trPr>
          <w:trHeight w:val="165"/>
        </w:trPr>
        <w:tc>
          <w:tcPr>
            <w:tcW w:w="2602" w:type="dxa"/>
            <w:shd w:val="clear" w:color="auto" w:fill="auto"/>
            <w:tcMar>
              <w:top w:w="60" w:type="dxa"/>
              <w:left w:w="60" w:type="dxa"/>
              <w:bottom w:w="60" w:type="dxa"/>
              <w:right w:w="60" w:type="dxa"/>
            </w:tcMar>
            <w:hideMark/>
          </w:tcPr>
          <w:p w14:paraId="2688BE90" w14:textId="08563F54" w:rsidR="00FA5BF0" w:rsidRPr="00C370E7" w:rsidRDefault="00FA5BF0" w:rsidP="00FA5BF0">
            <w:pPr>
              <w:spacing w:after="0" w:line="240" w:lineRule="auto"/>
              <w:rPr>
                <w:rFonts w:ascii="Times New Roman" w:eastAsia="Times New Roman" w:hAnsi="Times New Roman" w:cs="Times New Roman"/>
                <w:kern w:val="0"/>
                <w:sz w:val="20"/>
                <w:szCs w:val="20"/>
                <w14:ligatures w14:val="none"/>
              </w:rPr>
            </w:pPr>
            <w:r w:rsidRPr="00C370E7">
              <w:rPr>
                <w:rFonts w:ascii="Times New Roman" w:eastAsia="Times New Roman" w:hAnsi="Times New Roman" w:cs="Times New Roman"/>
                <w:color w:val="000000"/>
                <w:kern w:val="0"/>
                <w:sz w:val="20"/>
                <w:szCs w:val="20"/>
                <w14:ligatures w14:val="none"/>
              </w:rPr>
              <w:t>GDP (constant 2015 US</w:t>
            </w:r>
            <w:proofErr w:type="gramStart"/>
            <w:r w:rsidRPr="00C370E7">
              <w:rPr>
                <w:rFonts w:ascii="Times New Roman" w:eastAsia="Times New Roman" w:hAnsi="Times New Roman" w:cs="Times New Roman"/>
                <w:color w:val="000000"/>
                <w:kern w:val="0"/>
                <w:sz w:val="20"/>
                <w:szCs w:val="20"/>
                <w14:ligatures w14:val="none"/>
              </w:rPr>
              <w:t>$)</w:t>
            </w:r>
            <w:r w:rsidR="006901D6">
              <w:rPr>
                <w:rFonts w:ascii="Times New Roman" w:eastAsia="Times New Roman" w:hAnsi="Times New Roman" w:cs="Times New Roman"/>
                <w:color w:val="000000"/>
                <w:kern w:val="0"/>
                <w:sz w:val="20"/>
                <w:szCs w:val="20"/>
                <w14:ligatures w14:val="none"/>
              </w:rPr>
              <w:t>*</w:t>
            </w:r>
            <w:proofErr w:type="gramEnd"/>
          </w:p>
        </w:tc>
        <w:tc>
          <w:tcPr>
            <w:tcW w:w="583" w:type="dxa"/>
            <w:tcMar>
              <w:top w:w="60" w:type="dxa"/>
              <w:left w:w="60" w:type="dxa"/>
              <w:bottom w:w="60" w:type="dxa"/>
              <w:right w:w="60" w:type="dxa"/>
            </w:tcMar>
            <w:hideMark/>
          </w:tcPr>
          <w:p w14:paraId="6703598D" w14:textId="77777777" w:rsidR="00FA5BF0" w:rsidRPr="00C370E7" w:rsidRDefault="00FA5BF0" w:rsidP="00FA5BF0">
            <w:pPr>
              <w:spacing w:after="0" w:line="240" w:lineRule="auto"/>
              <w:rPr>
                <w:rFonts w:ascii="Times New Roman" w:eastAsia="Times New Roman" w:hAnsi="Times New Roman" w:cs="Times New Roman"/>
                <w:kern w:val="0"/>
                <w:sz w:val="20"/>
                <w:szCs w:val="20"/>
                <w14:ligatures w14:val="none"/>
              </w:rPr>
            </w:pPr>
            <w:r w:rsidRPr="00C370E7">
              <w:rPr>
                <w:rFonts w:ascii="Times New Roman" w:eastAsia="Times New Roman" w:hAnsi="Times New Roman" w:cs="Times New Roman"/>
                <w:color w:val="000000"/>
                <w:kern w:val="0"/>
                <w:sz w:val="20"/>
                <w:szCs w:val="20"/>
                <w14:ligatures w14:val="none"/>
              </w:rPr>
              <w:t>1,609.00</w:t>
            </w:r>
          </w:p>
        </w:tc>
        <w:tc>
          <w:tcPr>
            <w:tcW w:w="1020" w:type="dxa"/>
            <w:tcMar>
              <w:top w:w="60" w:type="dxa"/>
              <w:left w:w="60" w:type="dxa"/>
              <w:bottom w:w="60" w:type="dxa"/>
              <w:right w:w="60" w:type="dxa"/>
            </w:tcMar>
            <w:vAlign w:val="bottom"/>
            <w:hideMark/>
          </w:tcPr>
          <w:p w14:paraId="068F5BC1" w14:textId="31E93B2D" w:rsidR="00FA5BF0" w:rsidRPr="00C370E7" w:rsidRDefault="00FA5BF0" w:rsidP="00FA5BF0">
            <w:pPr>
              <w:spacing w:after="0" w:line="240" w:lineRule="auto"/>
              <w:rPr>
                <w:rFonts w:ascii="Times New Roman" w:eastAsia="Times New Roman" w:hAnsi="Times New Roman" w:cs="Times New Roman"/>
                <w:kern w:val="0"/>
                <w:sz w:val="20"/>
                <w:szCs w:val="20"/>
                <w14:ligatures w14:val="none"/>
              </w:rPr>
            </w:pPr>
            <w:r w:rsidRPr="006901D6">
              <w:rPr>
                <w:rFonts w:ascii="Times New Roman" w:hAnsi="Times New Roman" w:cs="Times New Roman"/>
                <w:color w:val="000000"/>
                <w:sz w:val="20"/>
                <w:szCs w:val="20"/>
              </w:rPr>
              <w:t>$28.689</w:t>
            </w:r>
          </w:p>
        </w:tc>
        <w:tc>
          <w:tcPr>
            <w:tcW w:w="1020" w:type="dxa"/>
            <w:tcMar>
              <w:top w:w="60" w:type="dxa"/>
              <w:left w:w="60" w:type="dxa"/>
              <w:bottom w:w="60" w:type="dxa"/>
              <w:right w:w="60" w:type="dxa"/>
            </w:tcMar>
            <w:vAlign w:val="bottom"/>
            <w:hideMark/>
          </w:tcPr>
          <w:p w14:paraId="44BFB34F" w14:textId="3EC9D59C" w:rsidR="00FA5BF0" w:rsidRPr="00C370E7" w:rsidRDefault="00FA5BF0" w:rsidP="00FA5BF0">
            <w:pPr>
              <w:spacing w:after="0" w:line="240" w:lineRule="auto"/>
              <w:rPr>
                <w:rFonts w:ascii="Times New Roman" w:eastAsia="Times New Roman" w:hAnsi="Times New Roman" w:cs="Times New Roman"/>
                <w:kern w:val="0"/>
                <w:sz w:val="20"/>
                <w:szCs w:val="20"/>
                <w14:ligatures w14:val="none"/>
              </w:rPr>
            </w:pPr>
            <w:r w:rsidRPr="006901D6">
              <w:rPr>
                <w:rFonts w:ascii="Times New Roman" w:hAnsi="Times New Roman" w:cs="Times New Roman"/>
                <w:color w:val="000000"/>
                <w:sz w:val="20"/>
                <w:szCs w:val="20"/>
              </w:rPr>
              <w:t>$119.148</w:t>
            </w:r>
          </w:p>
        </w:tc>
        <w:tc>
          <w:tcPr>
            <w:tcW w:w="670" w:type="dxa"/>
            <w:tcMar>
              <w:top w:w="60" w:type="dxa"/>
              <w:left w:w="60" w:type="dxa"/>
              <w:bottom w:w="60" w:type="dxa"/>
              <w:right w:w="60" w:type="dxa"/>
            </w:tcMar>
            <w:vAlign w:val="bottom"/>
            <w:hideMark/>
          </w:tcPr>
          <w:p w14:paraId="094EC062" w14:textId="12E0B3C8" w:rsidR="00FA5BF0" w:rsidRPr="00C370E7" w:rsidRDefault="00FA5BF0" w:rsidP="00FA5BF0">
            <w:pPr>
              <w:spacing w:after="0" w:line="240" w:lineRule="auto"/>
              <w:rPr>
                <w:rFonts w:ascii="Times New Roman" w:eastAsia="Times New Roman" w:hAnsi="Times New Roman" w:cs="Times New Roman"/>
                <w:kern w:val="0"/>
                <w:sz w:val="20"/>
                <w:szCs w:val="20"/>
                <w14:ligatures w14:val="none"/>
              </w:rPr>
            </w:pPr>
            <w:r w:rsidRPr="006901D6">
              <w:rPr>
                <w:rFonts w:ascii="Times New Roman" w:hAnsi="Times New Roman" w:cs="Times New Roman"/>
                <w:color w:val="000000"/>
                <w:sz w:val="20"/>
                <w:szCs w:val="20"/>
              </w:rPr>
              <w:t>$0.047</w:t>
            </w:r>
          </w:p>
        </w:tc>
        <w:tc>
          <w:tcPr>
            <w:tcW w:w="820" w:type="dxa"/>
            <w:tcMar>
              <w:top w:w="60" w:type="dxa"/>
              <w:left w:w="60" w:type="dxa"/>
              <w:bottom w:w="60" w:type="dxa"/>
              <w:right w:w="60" w:type="dxa"/>
            </w:tcMar>
            <w:vAlign w:val="bottom"/>
            <w:hideMark/>
          </w:tcPr>
          <w:p w14:paraId="2D372B8C" w14:textId="126EB3DF" w:rsidR="00FA5BF0" w:rsidRPr="00C370E7" w:rsidRDefault="00FA5BF0" w:rsidP="00FA5BF0">
            <w:pPr>
              <w:spacing w:after="0" w:line="240" w:lineRule="auto"/>
              <w:rPr>
                <w:rFonts w:ascii="Times New Roman" w:eastAsia="Times New Roman" w:hAnsi="Times New Roman" w:cs="Times New Roman"/>
                <w:kern w:val="0"/>
                <w:sz w:val="20"/>
                <w:szCs w:val="20"/>
                <w14:ligatures w14:val="none"/>
              </w:rPr>
            </w:pPr>
            <w:r w:rsidRPr="006901D6">
              <w:rPr>
                <w:rFonts w:ascii="Times New Roman" w:hAnsi="Times New Roman" w:cs="Times New Roman"/>
                <w:color w:val="000000"/>
                <w:sz w:val="20"/>
                <w:szCs w:val="20"/>
              </w:rPr>
              <w:t>$1.057</w:t>
            </w:r>
          </w:p>
        </w:tc>
        <w:tc>
          <w:tcPr>
            <w:tcW w:w="870" w:type="dxa"/>
            <w:tcMar>
              <w:top w:w="60" w:type="dxa"/>
              <w:left w:w="60" w:type="dxa"/>
              <w:bottom w:w="60" w:type="dxa"/>
              <w:right w:w="60" w:type="dxa"/>
            </w:tcMar>
            <w:vAlign w:val="bottom"/>
            <w:hideMark/>
          </w:tcPr>
          <w:p w14:paraId="388E5953" w14:textId="156B66CE" w:rsidR="00FA5BF0" w:rsidRPr="00C370E7" w:rsidRDefault="00FA5BF0" w:rsidP="00FA5BF0">
            <w:pPr>
              <w:spacing w:after="0" w:line="240" w:lineRule="auto"/>
              <w:rPr>
                <w:rFonts w:ascii="Times New Roman" w:eastAsia="Times New Roman" w:hAnsi="Times New Roman" w:cs="Times New Roman"/>
                <w:kern w:val="0"/>
                <w:sz w:val="20"/>
                <w:szCs w:val="20"/>
                <w14:ligatures w14:val="none"/>
              </w:rPr>
            </w:pPr>
            <w:r w:rsidRPr="006901D6">
              <w:rPr>
                <w:rFonts w:ascii="Times New Roman" w:hAnsi="Times New Roman" w:cs="Times New Roman"/>
                <w:color w:val="000000"/>
                <w:sz w:val="20"/>
                <w:szCs w:val="20"/>
              </w:rPr>
              <w:t>$3.108</w:t>
            </w:r>
          </w:p>
        </w:tc>
        <w:tc>
          <w:tcPr>
            <w:tcW w:w="922" w:type="dxa"/>
            <w:tcMar>
              <w:top w:w="60" w:type="dxa"/>
              <w:left w:w="60" w:type="dxa"/>
              <w:bottom w:w="60" w:type="dxa"/>
              <w:right w:w="60" w:type="dxa"/>
            </w:tcMar>
            <w:vAlign w:val="bottom"/>
            <w:hideMark/>
          </w:tcPr>
          <w:p w14:paraId="48059939" w14:textId="2AFA038B" w:rsidR="00FA5BF0" w:rsidRPr="00C370E7" w:rsidRDefault="00FA5BF0" w:rsidP="00FA5BF0">
            <w:pPr>
              <w:spacing w:after="0" w:line="240" w:lineRule="auto"/>
              <w:rPr>
                <w:rFonts w:ascii="Times New Roman" w:eastAsia="Times New Roman" w:hAnsi="Times New Roman" w:cs="Times New Roman"/>
                <w:kern w:val="0"/>
                <w:sz w:val="20"/>
                <w:szCs w:val="20"/>
                <w14:ligatures w14:val="none"/>
              </w:rPr>
            </w:pPr>
            <w:r w:rsidRPr="006901D6">
              <w:rPr>
                <w:rFonts w:ascii="Times New Roman" w:hAnsi="Times New Roman" w:cs="Times New Roman"/>
                <w:color w:val="000000"/>
                <w:sz w:val="20"/>
                <w:szCs w:val="20"/>
              </w:rPr>
              <w:t>$13.966</w:t>
            </w:r>
          </w:p>
        </w:tc>
        <w:tc>
          <w:tcPr>
            <w:tcW w:w="1120" w:type="dxa"/>
            <w:tcMar>
              <w:top w:w="60" w:type="dxa"/>
              <w:left w:w="60" w:type="dxa"/>
              <w:bottom w:w="60" w:type="dxa"/>
              <w:right w:w="60" w:type="dxa"/>
            </w:tcMar>
            <w:vAlign w:val="bottom"/>
            <w:hideMark/>
          </w:tcPr>
          <w:p w14:paraId="19D3F1E8" w14:textId="008E80E4" w:rsidR="00FA5BF0" w:rsidRPr="00C370E7" w:rsidRDefault="00FA5BF0" w:rsidP="00FA5BF0">
            <w:pPr>
              <w:spacing w:after="0" w:line="240" w:lineRule="auto"/>
              <w:rPr>
                <w:rFonts w:ascii="Times New Roman" w:eastAsia="Times New Roman" w:hAnsi="Times New Roman" w:cs="Times New Roman"/>
                <w:kern w:val="0"/>
                <w:sz w:val="20"/>
                <w:szCs w:val="20"/>
                <w14:ligatures w14:val="none"/>
              </w:rPr>
            </w:pPr>
            <w:r w:rsidRPr="006901D6">
              <w:rPr>
                <w:rFonts w:ascii="Times New Roman" w:hAnsi="Times New Roman" w:cs="Times New Roman"/>
                <w:color w:val="000000"/>
                <w:sz w:val="20"/>
                <w:szCs w:val="20"/>
              </w:rPr>
              <w:t>$1,631.900</w:t>
            </w:r>
          </w:p>
        </w:tc>
      </w:tr>
      <w:tr w:rsidR="00FA5BF0" w:rsidRPr="006901D6" w14:paraId="62DDCAED" w14:textId="77777777" w:rsidTr="006901D6">
        <w:trPr>
          <w:trHeight w:val="165"/>
        </w:trPr>
        <w:tc>
          <w:tcPr>
            <w:tcW w:w="2602" w:type="dxa"/>
            <w:shd w:val="clear" w:color="auto" w:fill="auto"/>
            <w:tcMar>
              <w:top w:w="60" w:type="dxa"/>
              <w:left w:w="60" w:type="dxa"/>
              <w:bottom w:w="60" w:type="dxa"/>
              <w:right w:w="60" w:type="dxa"/>
            </w:tcMar>
            <w:hideMark/>
          </w:tcPr>
          <w:p w14:paraId="17E5A6F3" w14:textId="6FC82220" w:rsidR="00FA5BF0" w:rsidRPr="00C370E7" w:rsidRDefault="00FA5BF0" w:rsidP="00FA5BF0">
            <w:pPr>
              <w:spacing w:after="0" w:line="240" w:lineRule="auto"/>
              <w:rPr>
                <w:rFonts w:ascii="Times New Roman" w:eastAsia="Times New Roman" w:hAnsi="Times New Roman" w:cs="Times New Roman"/>
                <w:kern w:val="0"/>
                <w:sz w:val="20"/>
                <w:szCs w:val="20"/>
                <w14:ligatures w14:val="none"/>
              </w:rPr>
            </w:pPr>
            <w:r w:rsidRPr="00C370E7">
              <w:rPr>
                <w:rFonts w:ascii="Times New Roman" w:eastAsia="Times New Roman" w:hAnsi="Times New Roman" w:cs="Times New Roman"/>
                <w:color w:val="000000"/>
                <w:kern w:val="0"/>
                <w:sz w:val="20"/>
                <w:szCs w:val="20"/>
                <w14:ligatures w14:val="none"/>
              </w:rPr>
              <w:t>External</w:t>
            </w:r>
            <w:r w:rsidRPr="006901D6">
              <w:rPr>
                <w:rFonts w:ascii="Times New Roman" w:eastAsia="Times New Roman" w:hAnsi="Times New Roman" w:cs="Times New Roman"/>
                <w:color w:val="000000"/>
                <w:kern w:val="0"/>
                <w:sz w:val="20"/>
                <w:szCs w:val="20"/>
                <w14:ligatures w14:val="none"/>
              </w:rPr>
              <w:t xml:space="preserve"> </w:t>
            </w:r>
            <w:r w:rsidRPr="00C370E7">
              <w:rPr>
                <w:rFonts w:ascii="Times New Roman" w:eastAsia="Times New Roman" w:hAnsi="Times New Roman" w:cs="Times New Roman"/>
                <w:color w:val="000000"/>
                <w:kern w:val="0"/>
                <w:sz w:val="20"/>
                <w:szCs w:val="20"/>
                <w14:ligatures w14:val="none"/>
              </w:rPr>
              <w:t>debt</w:t>
            </w:r>
            <w:r w:rsidR="006901D6">
              <w:rPr>
                <w:rFonts w:ascii="Times New Roman" w:eastAsia="Times New Roman" w:hAnsi="Times New Roman" w:cs="Times New Roman"/>
                <w:color w:val="000000"/>
                <w:kern w:val="0"/>
                <w:sz w:val="20"/>
                <w:szCs w:val="20"/>
                <w14:ligatures w14:val="none"/>
              </w:rPr>
              <w:t>*</w:t>
            </w:r>
          </w:p>
        </w:tc>
        <w:tc>
          <w:tcPr>
            <w:tcW w:w="583" w:type="dxa"/>
            <w:tcMar>
              <w:top w:w="60" w:type="dxa"/>
              <w:left w:w="60" w:type="dxa"/>
              <w:bottom w:w="60" w:type="dxa"/>
              <w:right w:w="60" w:type="dxa"/>
            </w:tcMar>
            <w:hideMark/>
          </w:tcPr>
          <w:p w14:paraId="604286BA" w14:textId="77777777" w:rsidR="00FA5BF0" w:rsidRPr="00C370E7" w:rsidRDefault="00FA5BF0" w:rsidP="00FA5BF0">
            <w:pPr>
              <w:spacing w:after="0" w:line="240" w:lineRule="auto"/>
              <w:rPr>
                <w:rFonts w:ascii="Times New Roman" w:eastAsia="Times New Roman" w:hAnsi="Times New Roman" w:cs="Times New Roman"/>
                <w:kern w:val="0"/>
                <w:sz w:val="20"/>
                <w:szCs w:val="20"/>
                <w14:ligatures w14:val="none"/>
              </w:rPr>
            </w:pPr>
            <w:r w:rsidRPr="00C370E7">
              <w:rPr>
                <w:rFonts w:ascii="Times New Roman" w:eastAsia="Times New Roman" w:hAnsi="Times New Roman" w:cs="Times New Roman"/>
                <w:color w:val="000000"/>
                <w:kern w:val="0"/>
                <w:sz w:val="20"/>
                <w:szCs w:val="20"/>
                <w14:ligatures w14:val="none"/>
              </w:rPr>
              <w:t>1,609.00</w:t>
            </w:r>
          </w:p>
        </w:tc>
        <w:tc>
          <w:tcPr>
            <w:tcW w:w="1020" w:type="dxa"/>
            <w:tcMar>
              <w:top w:w="60" w:type="dxa"/>
              <w:left w:w="60" w:type="dxa"/>
              <w:bottom w:w="60" w:type="dxa"/>
              <w:right w:w="60" w:type="dxa"/>
            </w:tcMar>
            <w:vAlign w:val="bottom"/>
            <w:hideMark/>
          </w:tcPr>
          <w:p w14:paraId="73376E3A" w14:textId="144D69D3" w:rsidR="00FA5BF0" w:rsidRPr="00C370E7" w:rsidRDefault="00FA5BF0" w:rsidP="00FA5BF0">
            <w:pPr>
              <w:spacing w:after="0" w:line="240" w:lineRule="auto"/>
              <w:rPr>
                <w:rFonts w:ascii="Times New Roman" w:eastAsia="Times New Roman" w:hAnsi="Times New Roman" w:cs="Times New Roman"/>
                <w:kern w:val="0"/>
                <w:sz w:val="20"/>
                <w:szCs w:val="20"/>
                <w14:ligatures w14:val="none"/>
              </w:rPr>
            </w:pPr>
            <w:r w:rsidRPr="006901D6">
              <w:rPr>
                <w:rFonts w:ascii="Times New Roman" w:hAnsi="Times New Roman" w:cs="Times New Roman"/>
                <w:color w:val="000000"/>
                <w:sz w:val="20"/>
                <w:szCs w:val="20"/>
              </w:rPr>
              <w:t>$729.025</w:t>
            </w:r>
          </w:p>
        </w:tc>
        <w:tc>
          <w:tcPr>
            <w:tcW w:w="1020" w:type="dxa"/>
            <w:tcMar>
              <w:top w:w="60" w:type="dxa"/>
              <w:left w:w="60" w:type="dxa"/>
              <w:bottom w:w="60" w:type="dxa"/>
              <w:right w:w="60" w:type="dxa"/>
            </w:tcMar>
            <w:vAlign w:val="bottom"/>
            <w:hideMark/>
          </w:tcPr>
          <w:p w14:paraId="308C8D0D" w14:textId="7B734C5E" w:rsidR="00FA5BF0" w:rsidRPr="00C370E7" w:rsidRDefault="00FA5BF0" w:rsidP="00FA5BF0">
            <w:pPr>
              <w:spacing w:after="0" w:line="240" w:lineRule="auto"/>
              <w:rPr>
                <w:rFonts w:ascii="Times New Roman" w:eastAsia="Times New Roman" w:hAnsi="Times New Roman" w:cs="Times New Roman"/>
                <w:kern w:val="0"/>
                <w:sz w:val="20"/>
                <w:szCs w:val="20"/>
                <w14:ligatures w14:val="none"/>
              </w:rPr>
            </w:pPr>
            <w:r w:rsidRPr="006901D6">
              <w:rPr>
                <w:rFonts w:ascii="Times New Roman" w:hAnsi="Times New Roman" w:cs="Times New Roman"/>
                <w:color w:val="000000"/>
                <w:sz w:val="20"/>
                <w:szCs w:val="20"/>
              </w:rPr>
              <w:t>$1,897.874</w:t>
            </w:r>
          </w:p>
        </w:tc>
        <w:tc>
          <w:tcPr>
            <w:tcW w:w="670" w:type="dxa"/>
            <w:tcMar>
              <w:top w:w="60" w:type="dxa"/>
              <w:left w:w="60" w:type="dxa"/>
              <w:bottom w:w="60" w:type="dxa"/>
              <w:right w:w="60" w:type="dxa"/>
            </w:tcMar>
            <w:vAlign w:val="bottom"/>
            <w:hideMark/>
          </w:tcPr>
          <w:p w14:paraId="1B0BE771" w14:textId="364021D4" w:rsidR="00FA5BF0" w:rsidRPr="00C370E7" w:rsidRDefault="00FA5BF0" w:rsidP="00FA5BF0">
            <w:pPr>
              <w:spacing w:after="0" w:line="240" w:lineRule="auto"/>
              <w:rPr>
                <w:rFonts w:ascii="Times New Roman" w:eastAsia="Times New Roman" w:hAnsi="Times New Roman" w:cs="Times New Roman"/>
                <w:kern w:val="0"/>
                <w:sz w:val="20"/>
                <w:szCs w:val="20"/>
                <w14:ligatures w14:val="none"/>
              </w:rPr>
            </w:pPr>
            <w:r w:rsidRPr="006901D6">
              <w:rPr>
                <w:rFonts w:ascii="Times New Roman" w:hAnsi="Times New Roman" w:cs="Times New Roman"/>
                <w:color w:val="000000"/>
                <w:sz w:val="20"/>
                <w:szCs w:val="20"/>
              </w:rPr>
              <w:t>$0.852</w:t>
            </w:r>
          </w:p>
        </w:tc>
        <w:tc>
          <w:tcPr>
            <w:tcW w:w="820" w:type="dxa"/>
            <w:tcMar>
              <w:top w:w="60" w:type="dxa"/>
              <w:left w:w="60" w:type="dxa"/>
              <w:bottom w:w="60" w:type="dxa"/>
              <w:right w:w="60" w:type="dxa"/>
            </w:tcMar>
            <w:vAlign w:val="bottom"/>
            <w:hideMark/>
          </w:tcPr>
          <w:p w14:paraId="32BAAAF9" w14:textId="26F0305D" w:rsidR="00FA5BF0" w:rsidRPr="00C370E7" w:rsidRDefault="00FA5BF0" w:rsidP="00FA5BF0">
            <w:pPr>
              <w:spacing w:after="0" w:line="240" w:lineRule="auto"/>
              <w:rPr>
                <w:rFonts w:ascii="Times New Roman" w:eastAsia="Times New Roman" w:hAnsi="Times New Roman" w:cs="Times New Roman"/>
                <w:kern w:val="0"/>
                <w:sz w:val="20"/>
                <w:szCs w:val="20"/>
                <w14:ligatures w14:val="none"/>
              </w:rPr>
            </w:pPr>
            <w:r w:rsidRPr="006901D6">
              <w:rPr>
                <w:rFonts w:ascii="Times New Roman" w:hAnsi="Times New Roman" w:cs="Times New Roman"/>
                <w:color w:val="000000"/>
                <w:sz w:val="20"/>
                <w:szCs w:val="20"/>
              </w:rPr>
              <w:t>$44.635</w:t>
            </w:r>
          </w:p>
        </w:tc>
        <w:tc>
          <w:tcPr>
            <w:tcW w:w="870" w:type="dxa"/>
            <w:tcMar>
              <w:top w:w="60" w:type="dxa"/>
              <w:left w:w="60" w:type="dxa"/>
              <w:bottom w:w="60" w:type="dxa"/>
              <w:right w:w="60" w:type="dxa"/>
            </w:tcMar>
            <w:vAlign w:val="bottom"/>
            <w:hideMark/>
          </w:tcPr>
          <w:p w14:paraId="3E3DF2E4" w14:textId="23D55FA3" w:rsidR="00FA5BF0" w:rsidRPr="00C370E7" w:rsidRDefault="00FA5BF0" w:rsidP="00FA5BF0">
            <w:pPr>
              <w:spacing w:after="0" w:line="240" w:lineRule="auto"/>
              <w:rPr>
                <w:rFonts w:ascii="Times New Roman" w:eastAsia="Times New Roman" w:hAnsi="Times New Roman" w:cs="Times New Roman"/>
                <w:kern w:val="0"/>
                <w:sz w:val="20"/>
                <w:szCs w:val="20"/>
                <w14:ligatures w14:val="none"/>
              </w:rPr>
            </w:pPr>
            <w:r w:rsidRPr="006901D6">
              <w:rPr>
                <w:rFonts w:ascii="Times New Roman" w:hAnsi="Times New Roman" w:cs="Times New Roman"/>
                <w:color w:val="000000"/>
                <w:sz w:val="20"/>
                <w:szCs w:val="20"/>
              </w:rPr>
              <w:t>$140.067</w:t>
            </w:r>
          </w:p>
        </w:tc>
        <w:tc>
          <w:tcPr>
            <w:tcW w:w="922" w:type="dxa"/>
            <w:tcMar>
              <w:top w:w="60" w:type="dxa"/>
              <w:left w:w="60" w:type="dxa"/>
              <w:bottom w:w="60" w:type="dxa"/>
              <w:right w:w="60" w:type="dxa"/>
            </w:tcMar>
            <w:vAlign w:val="bottom"/>
            <w:hideMark/>
          </w:tcPr>
          <w:p w14:paraId="699BE5E6" w14:textId="052E2D8E" w:rsidR="00FA5BF0" w:rsidRPr="00C370E7" w:rsidRDefault="00FA5BF0" w:rsidP="00FA5BF0">
            <w:pPr>
              <w:spacing w:after="0" w:line="240" w:lineRule="auto"/>
              <w:rPr>
                <w:rFonts w:ascii="Times New Roman" w:eastAsia="Times New Roman" w:hAnsi="Times New Roman" w:cs="Times New Roman"/>
                <w:kern w:val="0"/>
                <w:sz w:val="20"/>
                <w:szCs w:val="20"/>
                <w14:ligatures w14:val="none"/>
              </w:rPr>
            </w:pPr>
            <w:r w:rsidRPr="006901D6">
              <w:rPr>
                <w:rFonts w:ascii="Times New Roman" w:hAnsi="Times New Roman" w:cs="Times New Roman"/>
                <w:color w:val="000000"/>
                <w:sz w:val="20"/>
                <w:szCs w:val="20"/>
              </w:rPr>
              <w:t>$524.930</w:t>
            </w:r>
          </w:p>
        </w:tc>
        <w:tc>
          <w:tcPr>
            <w:tcW w:w="1120" w:type="dxa"/>
            <w:tcMar>
              <w:top w:w="60" w:type="dxa"/>
              <w:left w:w="60" w:type="dxa"/>
              <w:bottom w:w="60" w:type="dxa"/>
              <w:right w:w="60" w:type="dxa"/>
            </w:tcMar>
            <w:vAlign w:val="bottom"/>
            <w:hideMark/>
          </w:tcPr>
          <w:p w14:paraId="1CCF96ED" w14:textId="3C07284A" w:rsidR="00FA5BF0" w:rsidRPr="00C370E7" w:rsidRDefault="00FA5BF0" w:rsidP="00FA5BF0">
            <w:pPr>
              <w:spacing w:after="0" w:line="240" w:lineRule="auto"/>
              <w:rPr>
                <w:rFonts w:ascii="Times New Roman" w:eastAsia="Times New Roman" w:hAnsi="Times New Roman" w:cs="Times New Roman"/>
                <w:kern w:val="0"/>
                <w:sz w:val="20"/>
                <w:szCs w:val="20"/>
                <w14:ligatures w14:val="none"/>
              </w:rPr>
            </w:pPr>
            <w:r w:rsidRPr="006901D6">
              <w:rPr>
                <w:rFonts w:ascii="Times New Roman" w:hAnsi="Times New Roman" w:cs="Times New Roman"/>
                <w:color w:val="000000"/>
                <w:sz w:val="20"/>
                <w:szCs w:val="20"/>
              </w:rPr>
              <w:t>$24,233.092</w:t>
            </w:r>
          </w:p>
        </w:tc>
      </w:tr>
      <w:tr w:rsidR="00FA5BF0" w:rsidRPr="006901D6" w14:paraId="53A5CDC5" w14:textId="77777777" w:rsidTr="006901D6">
        <w:trPr>
          <w:trHeight w:val="165"/>
        </w:trPr>
        <w:tc>
          <w:tcPr>
            <w:tcW w:w="2602" w:type="dxa"/>
            <w:shd w:val="clear" w:color="auto" w:fill="auto"/>
            <w:tcMar>
              <w:top w:w="60" w:type="dxa"/>
              <w:left w:w="60" w:type="dxa"/>
              <w:bottom w:w="60" w:type="dxa"/>
              <w:right w:w="60" w:type="dxa"/>
            </w:tcMar>
            <w:hideMark/>
          </w:tcPr>
          <w:p w14:paraId="71BED537" w14:textId="6BD210B2" w:rsidR="00FA5BF0" w:rsidRPr="00C370E7" w:rsidRDefault="00FA5BF0" w:rsidP="00FA5BF0">
            <w:pPr>
              <w:spacing w:after="0" w:line="240" w:lineRule="auto"/>
              <w:rPr>
                <w:rFonts w:ascii="Times New Roman" w:eastAsia="Times New Roman" w:hAnsi="Times New Roman" w:cs="Times New Roman"/>
                <w:kern w:val="0"/>
                <w:sz w:val="20"/>
                <w:szCs w:val="20"/>
                <w14:ligatures w14:val="none"/>
              </w:rPr>
            </w:pPr>
            <w:r w:rsidRPr="00C370E7">
              <w:rPr>
                <w:rFonts w:ascii="Times New Roman" w:eastAsia="Times New Roman" w:hAnsi="Times New Roman" w:cs="Times New Roman"/>
                <w:color w:val="000000"/>
                <w:kern w:val="0"/>
                <w:sz w:val="20"/>
                <w:szCs w:val="20"/>
                <w14:ligatures w14:val="none"/>
              </w:rPr>
              <w:t>Gross</w:t>
            </w:r>
            <w:r w:rsidRPr="006901D6">
              <w:rPr>
                <w:rFonts w:ascii="Times New Roman" w:eastAsia="Times New Roman" w:hAnsi="Times New Roman" w:cs="Times New Roman"/>
                <w:color w:val="000000"/>
                <w:kern w:val="0"/>
                <w:sz w:val="20"/>
                <w:szCs w:val="20"/>
                <w14:ligatures w14:val="none"/>
              </w:rPr>
              <w:t xml:space="preserve"> </w:t>
            </w:r>
            <w:r w:rsidRPr="00C370E7">
              <w:rPr>
                <w:rFonts w:ascii="Times New Roman" w:eastAsia="Times New Roman" w:hAnsi="Times New Roman" w:cs="Times New Roman"/>
                <w:color w:val="000000"/>
                <w:kern w:val="0"/>
                <w:sz w:val="20"/>
                <w:szCs w:val="20"/>
                <w14:ligatures w14:val="none"/>
              </w:rPr>
              <w:t>savings</w:t>
            </w:r>
            <w:r w:rsidR="006901D6">
              <w:rPr>
                <w:rFonts w:ascii="Times New Roman" w:eastAsia="Times New Roman" w:hAnsi="Times New Roman" w:cs="Times New Roman"/>
                <w:color w:val="000000"/>
                <w:kern w:val="0"/>
                <w:sz w:val="20"/>
                <w:szCs w:val="20"/>
                <w14:ligatures w14:val="none"/>
              </w:rPr>
              <w:t>*</w:t>
            </w:r>
          </w:p>
        </w:tc>
        <w:tc>
          <w:tcPr>
            <w:tcW w:w="583" w:type="dxa"/>
            <w:tcMar>
              <w:top w:w="60" w:type="dxa"/>
              <w:left w:w="60" w:type="dxa"/>
              <w:bottom w:w="60" w:type="dxa"/>
              <w:right w:w="60" w:type="dxa"/>
            </w:tcMar>
            <w:hideMark/>
          </w:tcPr>
          <w:p w14:paraId="41068722" w14:textId="77777777" w:rsidR="00FA5BF0" w:rsidRPr="00C370E7" w:rsidRDefault="00FA5BF0" w:rsidP="00FA5BF0">
            <w:pPr>
              <w:spacing w:after="0" w:line="240" w:lineRule="auto"/>
              <w:rPr>
                <w:rFonts w:ascii="Times New Roman" w:eastAsia="Times New Roman" w:hAnsi="Times New Roman" w:cs="Times New Roman"/>
                <w:kern w:val="0"/>
                <w:sz w:val="20"/>
                <w:szCs w:val="20"/>
                <w14:ligatures w14:val="none"/>
              </w:rPr>
            </w:pPr>
            <w:r w:rsidRPr="00C370E7">
              <w:rPr>
                <w:rFonts w:ascii="Times New Roman" w:eastAsia="Times New Roman" w:hAnsi="Times New Roman" w:cs="Times New Roman"/>
                <w:color w:val="000000"/>
                <w:kern w:val="0"/>
                <w:sz w:val="20"/>
                <w:szCs w:val="20"/>
                <w14:ligatures w14:val="none"/>
              </w:rPr>
              <w:t>1,609.00</w:t>
            </w:r>
          </w:p>
        </w:tc>
        <w:tc>
          <w:tcPr>
            <w:tcW w:w="1020" w:type="dxa"/>
            <w:tcMar>
              <w:top w:w="60" w:type="dxa"/>
              <w:left w:w="60" w:type="dxa"/>
              <w:bottom w:w="60" w:type="dxa"/>
              <w:right w:w="60" w:type="dxa"/>
            </w:tcMar>
            <w:vAlign w:val="bottom"/>
            <w:hideMark/>
          </w:tcPr>
          <w:p w14:paraId="327AE943" w14:textId="40765BD7" w:rsidR="00FA5BF0" w:rsidRPr="00C370E7" w:rsidRDefault="00FA5BF0" w:rsidP="00FA5BF0">
            <w:pPr>
              <w:spacing w:after="0" w:line="240" w:lineRule="auto"/>
              <w:rPr>
                <w:rFonts w:ascii="Times New Roman" w:eastAsia="Times New Roman" w:hAnsi="Times New Roman" w:cs="Times New Roman"/>
                <w:kern w:val="0"/>
                <w:sz w:val="20"/>
                <w:szCs w:val="20"/>
                <w14:ligatures w14:val="none"/>
              </w:rPr>
            </w:pPr>
            <w:r w:rsidRPr="006901D6">
              <w:rPr>
                <w:rFonts w:ascii="Times New Roman" w:hAnsi="Times New Roman" w:cs="Times New Roman"/>
                <w:color w:val="000000"/>
                <w:sz w:val="20"/>
                <w:szCs w:val="20"/>
              </w:rPr>
              <w:t>$953.977</w:t>
            </w:r>
          </w:p>
        </w:tc>
        <w:tc>
          <w:tcPr>
            <w:tcW w:w="1020" w:type="dxa"/>
            <w:tcMar>
              <w:top w:w="60" w:type="dxa"/>
              <w:left w:w="60" w:type="dxa"/>
              <w:bottom w:w="60" w:type="dxa"/>
              <w:right w:w="60" w:type="dxa"/>
            </w:tcMar>
            <w:vAlign w:val="bottom"/>
            <w:hideMark/>
          </w:tcPr>
          <w:p w14:paraId="305374E0" w14:textId="0C9A87F4" w:rsidR="00FA5BF0" w:rsidRPr="00C370E7" w:rsidRDefault="00FA5BF0" w:rsidP="00FA5BF0">
            <w:pPr>
              <w:spacing w:after="0" w:line="240" w:lineRule="auto"/>
              <w:rPr>
                <w:rFonts w:ascii="Times New Roman" w:eastAsia="Times New Roman" w:hAnsi="Times New Roman" w:cs="Times New Roman"/>
                <w:kern w:val="0"/>
                <w:sz w:val="20"/>
                <w:szCs w:val="20"/>
                <w14:ligatures w14:val="none"/>
              </w:rPr>
            </w:pPr>
            <w:r w:rsidRPr="006901D6">
              <w:rPr>
                <w:rFonts w:ascii="Times New Roman" w:hAnsi="Times New Roman" w:cs="Times New Roman"/>
                <w:color w:val="000000"/>
                <w:sz w:val="20"/>
                <w:szCs w:val="20"/>
              </w:rPr>
              <w:t>$5,335.106</w:t>
            </w:r>
          </w:p>
        </w:tc>
        <w:tc>
          <w:tcPr>
            <w:tcW w:w="670" w:type="dxa"/>
            <w:tcMar>
              <w:top w:w="60" w:type="dxa"/>
              <w:left w:w="60" w:type="dxa"/>
              <w:bottom w:w="60" w:type="dxa"/>
              <w:right w:w="60" w:type="dxa"/>
            </w:tcMar>
            <w:vAlign w:val="bottom"/>
            <w:hideMark/>
          </w:tcPr>
          <w:p w14:paraId="0CB77E6F" w14:textId="0172738A" w:rsidR="00FA5BF0" w:rsidRPr="00C370E7" w:rsidRDefault="00FA5BF0" w:rsidP="00FA5BF0">
            <w:pPr>
              <w:spacing w:after="0" w:line="240" w:lineRule="auto"/>
              <w:rPr>
                <w:rFonts w:ascii="Times New Roman" w:eastAsia="Times New Roman" w:hAnsi="Times New Roman" w:cs="Times New Roman"/>
                <w:kern w:val="0"/>
                <w:sz w:val="20"/>
                <w:szCs w:val="20"/>
                <w14:ligatures w14:val="none"/>
              </w:rPr>
            </w:pPr>
            <w:r w:rsidRPr="006901D6">
              <w:rPr>
                <w:rFonts w:ascii="Times New Roman" w:hAnsi="Times New Roman" w:cs="Times New Roman"/>
                <w:color w:val="000000"/>
                <w:sz w:val="20"/>
                <w:szCs w:val="20"/>
              </w:rPr>
              <w:t>$0.015</w:t>
            </w:r>
          </w:p>
        </w:tc>
        <w:tc>
          <w:tcPr>
            <w:tcW w:w="820" w:type="dxa"/>
            <w:tcMar>
              <w:top w:w="60" w:type="dxa"/>
              <w:left w:w="60" w:type="dxa"/>
              <w:bottom w:w="60" w:type="dxa"/>
              <w:right w:w="60" w:type="dxa"/>
            </w:tcMar>
            <w:vAlign w:val="bottom"/>
            <w:hideMark/>
          </w:tcPr>
          <w:p w14:paraId="767A1F9E" w14:textId="57851054" w:rsidR="00FA5BF0" w:rsidRPr="00C370E7" w:rsidRDefault="00FA5BF0" w:rsidP="00FA5BF0">
            <w:pPr>
              <w:spacing w:after="0" w:line="240" w:lineRule="auto"/>
              <w:rPr>
                <w:rFonts w:ascii="Times New Roman" w:eastAsia="Times New Roman" w:hAnsi="Times New Roman" w:cs="Times New Roman"/>
                <w:kern w:val="0"/>
                <w:sz w:val="20"/>
                <w:szCs w:val="20"/>
                <w14:ligatures w14:val="none"/>
              </w:rPr>
            </w:pPr>
            <w:r w:rsidRPr="006901D6">
              <w:rPr>
                <w:rFonts w:ascii="Times New Roman" w:hAnsi="Times New Roman" w:cs="Times New Roman"/>
                <w:color w:val="000000"/>
                <w:sz w:val="20"/>
                <w:szCs w:val="20"/>
              </w:rPr>
              <w:t>$19.010</w:t>
            </w:r>
          </w:p>
        </w:tc>
        <w:tc>
          <w:tcPr>
            <w:tcW w:w="870" w:type="dxa"/>
            <w:tcMar>
              <w:top w:w="60" w:type="dxa"/>
              <w:left w:w="60" w:type="dxa"/>
              <w:bottom w:w="60" w:type="dxa"/>
              <w:right w:w="60" w:type="dxa"/>
            </w:tcMar>
            <w:vAlign w:val="bottom"/>
            <w:hideMark/>
          </w:tcPr>
          <w:p w14:paraId="461BF28D" w14:textId="216AE05D" w:rsidR="00FA5BF0" w:rsidRPr="00C370E7" w:rsidRDefault="00FA5BF0" w:rsidP="00FA5BF0">
            <w:pPr>
              <w:spacing w:after="0" w:line="240" w:lineRule="auto"/>
              <w:rPr>
                <w:rFonts w:ascii="Times New Roman" w:eastAsia="Times New Roman" w:hAnsi="Times New Roman" w:cs="Times New Roman"/>
                <w:kern w:val="0"/>
                <w:sz w:val="20"/>
                <w:szCs w:val="20"/>
                <w14:ligatures w14:val="none"/>
              </w:rPr>
            </w:pPr>
            <w:r w:rsidRPr="006901D6">
              <w:rPr>
                <w:rFonts w:ascii="Times New Roman" w:hAnsi="Times New Roman" w:cs="Times New Roman"/>
                <w:color w:val="000000"/>
                <w:sz w:val="20"/>
                <w:szCs w:val="20"/>
              </w:rPr>
              <w:t>$55.399</w:t>
            </w:r>
          </w:p>
        </w:tc>
        <w:tc>
          <w:tcPr>
            <w:tcW w:w="922" w:type="dxa"/>
            <w:tcMar>
              <w:top w:w="60" w:type="dxa"/>
              <w:left w:w="60" w:type="dxa"/>
              <w:bottom w:w="60" w:type="dxa"/>
              <w:right w:w="60" w:type="dxa"/>
            </w:tcMar>
            <w:vAlign w:val="bottom"/>
            <w:hideMark/>
          </w:tcPr>
          <w:p w14:paraId="3934D255" w14:textId="3113FB67" w:rsidR="00FA5BF0" w:rsidRPr="00C370E7" w:rsidRDefault="00FA5BF0" w:rsidP="00FA5BF0">
            <w:pPr>
              <w:spacing w:after="0" w:line="240" w:lineRule="auto"/>
              <w:rPr>
                <w:rFonts w:ascii="Times New Roman" w:eastAsia="Times New Roman" w:hAnsi="Times New Roman" w:cs="Times New Roman"/>
                <w:kern w:val="0"/>
                <w:sz w:val="20"/>
                <w:szCs w:val="20"/>
                <w14:ligatures w14:val="none"/>
              </w:rPr>
            </w:pPr>
            <w:r w:rsidRPr="006901D6">
              <w:rPr>
                <w:rFonts w:ascii="Times New Roman" w:hAnsi="Times New Roman" w:cs="Times New Roman"/>
                <w:color w:val="000000"/>
                <w:sz w:val="20"/>
                <w:szCs w:val="20"/>
              </w:rPr>
              <w:t>$318.801</w:t>
            </w:r>
          </w:p>
        </w:tc>
        <w:tc>
          <w:tcPr>
            <w:tcW w:w="1120" w:type="dxa"/>
            <w:tcMar>
              <w:top w:w="60" w:type="dxa"/>
              <w:left w:w="60" w:type="dxa"/>
              <w:bottom w:w="60" w:type="dxa"/>
              <w:right w:w="60" w:type="dxa"/>
            </w:tcMar>
            <w:vAlign w:val="bottom"/>
            <w:hideMark/>
          </w:tcPr>
          <w:p w14:paraId="3A75C8D1" w14:textId="34075B19" w:rsidR="00FA5BF0" w:rsidRPr="00C370E7" w:rsidRDefault="00FA5BF0" w:rsidP="00FA5BF0">
            <w:pPr>
              <w:spacing w:after="0" w:line="240" w:lineRule="auto"/>
              <w:rPr>
                <w:rFonts w:ascii="Times New Roman" w:eastAsia="Times New Roman" w:hAnsi="Times New Roman" w:cs="Times New Roman"/>
                <w:kern w:val="0"/>
                <w:sz w:val="20"/>
                <w:szCs w:val="20"/>
                <w14:ligatures w14:val="none"/>
              </w:rPr>
            </w:pPr>
            <w:r w:rsidRPr="006901D6">
              <w:rPr>
                <w:rFonts w:ascii="Times New Roman" w:hAnsi="Times New Roman" w:cs="Times New Roman"/>
                <w:color w:val="000000"/>
                <w:sz w:val="20"/>
                <w:szCs w:val="20"/>
              </w:rPr>
              <w:t>$74,763.561</w:t>
            </w:r>
          </w:p>
        </w:tc>
      </w:tr>
      <w:tr w:rsidR="00FA5BF0" w:rsidRPr="006901D6" w14:paraId="2BFE61BD" w14:textId="77777777" w:rsidTr="006901D6">
        <w:trPr>
          <w:trHeight w:val="165"/>
        </w:trPr>
        <w:tc>
          <w:tcPr>
            <w:tcW w:w="2602" w:type="dxa"/>
            <w:tcBorders>
              <w:bottom w:val="single" w:sz="4" w:space="0" w:color="auto"/>
            </w:tcBorders>
            <w:shd w:val="clear" w:color="auto" w:fill="auto"/>
            <w:tcMar>
              <w:top w:w="60" w:type="dxa"/>
              <w:left w:w="60" w:type="dxa"/>
              <w:bottom w:w="60" w:type="dxa"/>
              <w:right w:w="60" w:type="dxa"/>
            </w:tcMar>
            <w:hideMark/>
          </w:tcPr>
          <w:p w14:paraId="1AD3E239" w14:textId="77777777" w:rsidR="00FA5BF0" w:rsidRPr="00C370E7" w:rsidRDefault="00FA5BF0" w:rsidP="00FA5BF0">
            <w:pPr>
              <w:spacing w:after="0" w:line="240" w:lineRule="auto"/>
              <w:rPr>
                <w:rFonts w:ascii="Times New Roman" w:eastAsia="Times New Roman" w:hAnsi="Times New Roman" w:cs="Times New Roman"/>
                <w:kern w:val="0"/>
                <w:sz w:val="20"/>
                <w:szCs w:val="20"/>
                <w14:ligatures w14:val="none"/>
              </w:rPr>
            </w:pPr>
            <w:r w:rsidRPr="00C370E7">
              <w:rPr>
                <w:rFonts w:ascii="Times New Roman" w:eastAsia="Times New Roman" w:hAnsi="Times New Roman" w:cs="Times New Roman"/>
                <w:color w:val="000000"/>
                <w:kern w:val="0"/>
                <w:sz w:val="20"/>
                <w:szCs w:val="20"/>
                <w14:ligatures w14:val="none"/>
              </w:rPr>
              <w:t>Trade</w:t>
            </w:r>
          </w:p>
        </w:tc>
        <w:tc>
          <w:tcPr>
            <w:tcW w:w="583" w:type="dxa"/>
            <w:tcBorders>
              <w:bottom w:val="single" w:sz="4" w:space="0" w:color="auto"/>
            </w:tcBorders>
            <w:tcMar>
              <w:top w:w="60" w:type="dxa"/>
              <w:left w:w="60" w:type="dxa"/>
              <w:bottom w:w="60" w:type="dxa"/>
              <w:right w:w="60" w:type="dxa"/>
            </w:tcMar>
            <w:hideMark/>
          </w:tcPr>
          <w:p w14:paraId="4D9A6E83" w14:textId="77777777" w:rsidR="00FA5BF0" w:rsidRPr="00C370E7" w:rsidRDefault="00FA5BF0" w:rsidP="00FA5BF0">
            <w:pPr>
              <w:spacing w:after="0" w:line="240" w:lineRule="auto"/>
              <w:rPr>
                <w:rFonts w:ascii="Times New Roman" w:eastAsia="Times New Roman" w:hAnsi="Times New Roman" w:cs="Times New Roman"/>
                <w:kern w:val="0"/>
                <w:sz w:val="20"/>
                <w:szCs w:val="20"/>
                <w14:ligatures w14:val="none"/>
              </w:rPr>
            </w:pPr>
            <w:r w:rsidRPr="00C370E7">
              <w:rPr>
                <w:rFonts w:ascii="Times New Roman" w:eastAsia="Times New Roman" w:hAnsi="Times New Roman" w:cs="Times New Roman"/>
                <w:color w:val="000000"/>
                <w:kern w:val="0"/>
                <w:sz w:val="20"/>
                <w:szCs w:val="20"/>
                <w14:ligatures w14:val="none"/>
              </w:rPr>
              <w:t>1,609.00</w:t>
            </w:r>
          </w:p>
        </w:tc>
        <w:tc>
          <w:tcPr>
            <w:tcW w:w="1020" w:type="dxa"/>
            <w:tcBorders>
              <w:bottom w:val="single" w:sz="4" w:space="0" w:color="auto"/>
            </w:tcBorders>
            <w:tcMar>
              <w:top w:w="60" w:type="dxa"/>
              <w:left w:w="60" w:type="dxa"/>
              <w:bottom w:w="60" w:type="dxa"/>
              <w:right w:w="60" w:type="dxa"/>
            </w:tcMar>
            <w:vAlign w:val="bottom"/>
            <w:hideMark/>
          </w:tcPr>
          <w:p w14:paraId="388E6E35" w14:textId="14A88FCE" w:rsidR="00FA5BF0" w:rsidRPr="00C370E7" w:rsidRDefault="00FA5BF0" w:rsidP="00FA5BF0">
            <w:pPr>
              <w:spacing w:after="0" w:line="240" w:lineRule="auto"/>
              <w:rPr>
                <w:rFonts w:ascii="Times New Roman" w:eastAsia="Times New Roman" w:hAnsi="Times New Roman" w:cs="Times New Roman"/>
                <w:kern w:val="0"/>
                <w:sz w:val="20"/>
                <w:szCs w:val="20"/>
                <w14:ligatures w14:val="none"/>
              </w:rPr>
            </w:pPr>
            <w:r w:rsidRPr="006901D6">
              <w:rPr>
                <w:rFonts w:ascii="Times New Roman" w:hAnsi="Times New Roman" w:cs="Times New Roman"/>
                <w:color w:val="000000"/>
                <w:sz w:val="20"/>
                <w:szCs w:val="20"/>
              </w:rPr>
              <w:t>$1,375.326</w:t>
            </w:r>
          </w:p>
        </w:tc>
        <w:tc>
          <w:tcPr>
            <w:tcW w:w="1020" w:type="dxa"/>
            <w:tcBorders>
              <w:bottom w:val="single" w:sz="4" w:space="0" w:color="auto"/>
            </w:tcBorders>
            <w:tcMar>
              <w:top w:w="60" w:type="dxa"/>
              <w:left w:w="60" w:type="dxa"/>
              <w:bottom w:w="60" w:type="dxa"/>
              <w:right w:w="60" w:type="dxa"/>
            </w:tcMar>
            <w:vAlign w:val="bottom"/>
            <w:hideMark/>
          </w:tcPr>
          <w:p w14:paraId="4B26C032" w14:textId="4D8C93D6" w:rsidR="00FA5BF0" w:rsidRPr="00C370E7" w:rsidRDefault="00FA5BF0" w:rsidP="00FA5BF0">
            <w:pPr>
              <w:spacing w:after="0" w:line="240" w:lineRule="auto"/>
              <w:rPr>
                <w:rFonts w:ascii="Times New Roman" w:eastAsia="Times New Roman" w:hAnsi="Times New Roman" w:cs="Times New Roman"/>
                <w:kern w:val="0"/>
                <w:sz w:val="20"/>
                <w:szCs w:val="20"/>
                <w14:ligatures w14:val="none"/>
              </w:rPr>
            </w:pPr>
            <w:r w:rsidRPr="006901D6">
              <w:rPr>
                <w:rFonts w:ascii="Times New Roman" w:hAnsi="Times New Roman" w:cs="Times New Roman"/>
                <w:color w:val="000000"/>
                <w:sz w:val="20"/>
                <w:szCs w:val="20"/>
              </w:rPr>
              <w:t>$4,975.979</w:t>
            </w:r>
          </w:p>
        </w:tc>
        <w:tc>
          <w:tcPr>
            <w:tcW w:w="670" w:type="dxa"/>
            <w:tcBorders>
              <w:bottom w:val="single" w:sz="4" w:space="0" w:color="auto"/>
            </w:tcBorders>
            <w:tcMar>
              <w:top w:w="60" w:type="dxa"/>
              <w:left w:w="60" w:type="dxa"/>
              <w:bottom w:w="60" w:type="dxa"/>
              <w:right w:w="60" w:type="dxa"/>
            </w:tcMar>
            <w:vAlign w:val="bottom"/>
            <w:hideMark/>
          </w:tcPr>
          <w:p w14:paraId="28A808F2" w14:textId="7ED828D0" w:rsidR="00FA5BF0" w:rsidRPr="00C370E7" w:rsidRDefault="00FA5BF0" w:rsidP="00FA5BF0">
            <w:pPr>
              <w:spacing w:after="0" w:line="240" w:lineRule="auto"/>
              <w:rPr>
                <w:rFonts w:ascii="Times New Roman" w:eastAsia="Times New Roman" w:hAnsi="Times New Roman" w:cs="Times New Roman"/>
                <w:kern w:val="0"/>
                <w:sz w:val="20"/>
                <w:szCs w:val="20"/>
                <w14:ligatures w14:val="none"/>
              </w:rPr>
            </w:pPr>
            <w:r w:rsidRPr="006901D6">
              <w:rPr>
                <w:rFonts w:ascii="Times New Roman" w:hAnsi="Times New Roman" w:cs="Times New Roman"/>
                <w:color w:val="000000"/>
                <w:sz w:val="20"/>
                <w:szCs w:val="20"/>
              </w:rPr>
              <w:t>$4.170</w:t>
            </w:r>
          </w:p>
        </w:tc>
        <w:tc>
          <w:tcPr>
            <w:tcW w:w="820" w:type="dxa"/>
            <w:tcBorders>
              <w:bottom w:val="single" w:sz="4" w:space="0" w:color="auto"/>
            </w:tcBorders>
            <w:tcMar>
              <w:top w:w="60" w:type="dxa"/>
              <w:left w:w="60" w:type="dxa"/>
              <w:bottom w:w="60" w:type="dxa"/>
              <w:right w:w="60" w:type="dxa"/>
            </w:tcMar>
            <w:vAlign w:val="bottom"/>
            <w:hideMark/>
          </w:tcPr>
          <w:p w14:paraId="516BEA07" w14:textId="0EEB2B8A" w:rsidR="00FA5BF0" w:rsidRPr="00C370E7" w:rsidRDefault="00FA5BF0" w:rsidP="00FA5BF0">
            <w:pPr>
              <w:spacing w:after="0" w:line="240" w:lineRule="auto"/>
              <w:rPr>
                <w:rFonts w:ascii="Times New Roman" w:eastAsia="Times New Roman" w:hAnsi="Times New Roman" w:cs="Times New Roman"/>
                <w:kern w:val="0"/>
                <w:sz w:val="20"/>
                <w:szCs w:val="20"/>
                <w14:ligatures w14:val="none"/>
              </w:rPr>
            </w:pPr>
            <w:r w:rsidRPr="006901D6">
              <w:rPr>
                <w:rFonts w:ascii="Times New Roman" w:hAnsi="Times New Roman" w:cs="Times New Roman"/>
                <w:color w:val="000000"/>
                <w:sz w:val="20"/>
                <w:szCs w:val="20"/>
              </w:rPr>
              <w:t>$73.739</w:t>
            </w:r>
          </w:p>
        </w:tc>
        <w:tc>
          <w:tcPr>
            <w:tcW w:w="870" w:type="dxa"/>
            <w:tcBorders>
              <w:bottom w:val="single" w:sz="4" w:space="0" w:color="auto"/>
            </w:tcBorders>
            <w:tcMar>
              <w:top w:w="60" w:type="dxa"/>
              <w:left w:w="60" w:type="dxa"/>
              <w:bottom w:w="60" w:type="dxa"/>
              <w:right w:w="60" w:type="dxa"/>
            </w:tcMar>
            <w:vAlign w:val="bottom"/>
            <w:hideMark/>
          </w:tcPr>
          <w:p w14:paraId="33FDFEA3" w14:textId="543C5BC9" w:rsidR="00FA5BF0" w:rsidRPr="00C370E7" w:rsidRDefault="00FA5BF0" w:rsidP="00FA5BF0">
            <w:pPr>
              <w:spacing w:after="0" w:line="240" w:lineRule="auto"/>
              <w:rPr>
                <w:rFonts w:ascii="Times New Roman" w:eastAsia="Times New Roman" w:hAnsi="Times New Roman" w:cs="Times New Roman"/>
                <w:kern w:val="0"/>
                <w:sz w:val="20"/>
                <w:szCs w:val="20"/>
                <w14:ligatures w14:val="none"/>
              </w:rPr>
            </w:pPr>
            <w:r w:rsidRPr="006901D6">
              <w:rPr>
                <w:rFonts w:ascii="Times New Roman" w:hAnsi="Times New Roman" w:cs="Times New Roman"/>
                <w:color w:val="000000"/>
                <w:sz w:val="20"/>
                <w:szCs w:val="20"/>
              </w:rPr>
              <w:t>$208.115</w:t>
            </w:r>
          </w:p>
        </w:tc>
        <w:tc>
          <w:tcPr>
            <w:tcW w:w="922" w:type="dxa"/>
            <w:tcBorders>
              <w:bottom w:val="single" w:sz="4" w:space="0" w:color="auto"/>
            </w:tcBorders>
            <w:tcMar>
              <w:top w:w="60" w:type="dxa"/>
              <w:left w:w="60" w:type="dxa"/>
              <w:bottom w:w="60" w:type="dxa"/>
              <w:right w:w="60" w:type="dxa"/>
            </w:tcMar>
            <w:vAlign w:val="bottom"/>
            <w:hideMark/>
          </w:tcPr>
          <w:p w14:paraId="321E82DD" w14:textId="71351FB7" w:rsidR="00FA5BF0" w:rsidRPr="00C370E7" w:rsidRDefault="00FA5BF0" w:rsidP="00FA5BF0">
            <w:pPr>
              <w:spacing w:after="0" w:line="240" w:lineRule="auto"/>
              <w:rPr>
                <w:rFonts w:ascii="Times New Roman" w:eastAsia="Times New Roman" w:hAnsi="Times New Roman" w:cs="Times New Roman"/>
                <w:kern w:val="0"/>
                <w:sz w:val="20"/>
                <w:szCs w:val="20"/>
                <w14:ligatures w14:val="none"/>
              </w:rPr>
            </w:pPr>
            <w:r w:rsidRPr="006901D6">
              <w:rPr>
                <w:rFonts w:ascii="Times New Roman" w:hAnsi="Times New Roman" w:cs="Times New Roman"/>
                <w:color w:val="000000"/>
                <w:sz w:val="20"/>
                <w:szCs w:val="20"/>
              </w:rPr>
              <w:t>$807.734</w:t>
            </w:r>
          </w:p>
        </w:tc>
        <w:tc>
          <w:tcPr>
            <w:tcW w:w="1120" w:type="dxa"/>
            <w:tcBorders>
              <w:bottom w:val="single" w:sz="4" w:space="0" w:color="auto"/>
            </w:tcBorders>
            <w:tcMar>
              <w:top w:w="60" w:type="dxa"/>
              <w:left w:w="60" w:type="dxa"/>
              <w:bottom w:w="60" w:type="dxa"/>
              <w:right w:w="60" w:type="dxa"/>
            </w:tcMar>
            <w:vAlign w:val="bottom"/>
            <w:hideMark/>
          </w:tcPr>
          <w:p w14:paraId="578F3558" w14:textId="30045189" w:rsidR="00FA5BF0" w:rsidRPr="00C370E7" w:rsidRDefault="00FA5BF0" w:rsidP="00FA5BF0">
            <w:pPr>
              <w:spacing w:after="0" w:line="240" w:lineRule="auto"/>
              <w:rPr>
                <w:rFonts w:ascii="Times New Roman" w:eastAsia="Times New Roman" w:hAnsi="Times New Roman" w:cs="Times New Roman"/>
                <w:kern w:val="0"/>
                <w:sz w:val="20"/>
                <w:szCs w:val="20"/>
                <w14:ligatures w14:val="none"/>
              </w:rPr>
            </w:pPr>
            <w:r w:rsidRPr="006901D6">
              <w:rPr>
                <w:rFonts w:ascii="Times New Roman" w:hAnsi="Times New Roman" w:cs="Times New Roman"/>
                <w:color w:val="000000"/>
                <w:sz w:val="20"/>
                <w:szCs w:val="20"/>
              </w:rPr>
              <w:t>$62,585.767</w:t>
            </w:r>
          </w:p>
        </w:tc>
      </w:tr>
      <w:tr w:rsidR="00FA5BF0" w:rsidRPr="006901D6" w14:paraId="400F46CB" w14:textId="77777777" w:rsidTr="006901D6">
        <w:trPr>
          <w:trHeight w:val="165"/>
        </w:trPr>
        <w:tc>
          <w:tcPr>
            <w:tcW w:w="2602" w:type="dxa"/>
            <w:tcBorders>
              <w:top w:val="single" w:sz="4" w:space="0" w:color="auto"/>
              <w:bottom w:val="single" w:sz="4" w:space="0" w:color="auto"/>
            </w:tcBorders>
            <w:shd w:val="clear" w:color="auto" w:fill="auto"/>
            <w:tcMar>
              <w:top w:w="60" w:type="dxa"/>
              <w:left w:w="60" w:type="dxa"/>
              <w:bottom w:w="60" w:type="dxa"/>
              <w:right w:w="60" w:type="dxa"/>
            </w:tcMar>
          </w:tcPr>
          <w:p w14:paraId="123123E6" w14:textId="0731FF99" w:rsidR="00FA5BF0" w:rsidRPr="006901D6" w:rsidRDefault="00FA5BF0" w:rsidP="006901D6">
            <w:pPr>
              <w:pStyle w:val="p1"/>
              <w:rPr>
                <w:b/>
                <w:bCs/>
              </w:rPr>
            </w:pPr>
            <w:r w:rsidRPr="006901D6">
              <w:rPr>
                <w:b/>
                <w:bCs/>
              </w:rPr>
              <w:t>Log variables</w:t>
            </w:r>
          </w:p>
        </w:tc>
        <w:tc>
          <w:tcPr>
            <w:tcW w:w="583" w:type="dxa"/>
            <w:tcBorders>
              <w:top w:val="single" w:sz="4" w:space="0" w:color="auto"/>
              <w:bottom w:val="single" w:sz="4" w:space="0" w:color="auto"/>
            </w:tcBorders>
            <w:tcMar>
              <w:top w:w="60" w:type="dxa"/>
              <w:left w:w="60" w:type="dxa"/>
              <w:bottom w:w="60" w:type="dxa"/>
              <w:right w:w="60" w:type="dxa"/>
            </w:tcMar>
          </w:tcPr>
          <w:p w14:paraId="023ADE70" w14:textId="77777777" w:rsidR="00FA5BF0" w:rsidRPr="006901D6" w:rsidRDefault="00FA5BF0" w:rsidP="00FA5BF0">
            <w:pPr>
              <w:spacing w:after="0" w:line="240" w:lineRule="auto"/>
              <w:rPr>
                <w:rFonts w:ascii="Times New Roman" w:eastAsia="Times New Roman" w:hAnsi="Times New Roman" w:cs="Times New Roman"/>
                <w:b/>
                <w:bCs/>
                <w:color w:val="000000"/>
                <w:kern w:val="0"/>
                <w:sz w:val="20"/>
                <w:szCs w:val="20"/>
                <w14:ligatures w14:val="none"/>
              </w:rPr>
            </w:pPr>
          </w:p>
        </w:tc>
        <w:tc>
          <w:tcPr>
            <w:tcW w:w="1020" w:type="dxa"/>
            <w:tcBorders>
              <w:top w:val="single" w:sz="4" w:space="0" w:color="auto"/>
              <w:bottom w:val="single" w:sz="4" w:space="0" w:color="auto"/>
            </w:tcBorders>
            <w:tcMar>
              <w:top w:w="60" w:type="dxa"/>
              <w:left w:w="60" w:type="dxa"/>
              <w:bottom w:w="60" w:type="dxa"/>
              <w:right w:w="60" w:type="dxa"/>
            </w:tcMar>
            <w:vAlign w:val="bottom"/>
          </w:tcPr>
          <w:p w14:paraId="277424CA" w14:textId="77777777" w:rsidR="00FA5BF0" w:rsidRPr="006901D6" w:rsidRDefault="00FA5BF0" w:rsidP="00FA5BF0">
            <w:pPr>
              <w:spacing w:after="0" w:line="240" w:lineRule="auto"/>
              <w:rPr>
                <w:rFonts w:ascii="Times New Roman" w:hAnsi="Times New Roman" w:cs="Times New Roman"/>
                <w:b/>
                <w:bCs/>
                <w:color w:val="000000"/>
                <w:sz w:val="20"/>
                <w:szCs w:val="20"/>
              </w:rPr>
            </w:pPr>
          </w:p>
        </w:tc>
        <w:tc>
          <w:tcPr>
            <w:tcW w:w="1020" w:type="dxa"/>
            <w:tcBorders>
              <w:top w:val="single" w:sz="4" w:space="0" w:color="auto"/>
              <w:bottom w:val="single" w:sz="4" w:space="0" w:color="auto"/>
            </w:tcBorders>
            <w:tcMar>
              <w:top w:w="60" w:type="dxa"/>
              <w:left w:w="60" w:type="dxa"/>
              <w:bottom w:w="60" w:type="dxa"/>
              <w:right w:w="60" w:type="dxa"/>
            </w:tcMar>
            <w:vAlign w:val="bottom"/>
          </w:tcPr>
          <w:p w14:paraId="2DB41268" w14:textId="77777777" w:rsidR="00FA5BF0" w:rsidRPr="006901D6" w:rsidRDefault="00FA5BF0" w:rsidP="00FA5BF0">
            <w:pPr>
              <w:spacing w:after="0" w:line="240" w:lineRule="auto"/>
              <w:rPr>
                <w:rFonts w:ascii="Times New Roman" w:hAnsi="Times New Roman" w:cs="Times New Roman"/>
                <w:b/>
                <w:bCs/>
                <w:color w:val="000000"/>
                <w:sz w:val="20"/>
                <w:szCs w:val="20"/>
              </w:rPr>
            </w:pPr>
          </w:p>
        </w:tc>
        <w:tc>
          <w:tcPr>
            <w:tcW w:w="670" w:type="dxa"/>
            <w:tcBorders>
              <w:top w:val="single" w:sz="4" w:space="0" w:color="auto"/>
              <w:bottom w:val="single" w:sz="4" w:space="0" w:color="auto"/>
            </w:tcBorders>
            <w:tcMar>
              <w:top w:w="60" w:type="dxa"/>
              <w:left w:w="60" w:type="dxa"/>
              <w:bottom w:w="60" w:type="dxa"/>
              <w:right w:w="60" w:type="dxa"/>
            </w:tcMar>
            <w:vAlign w:val="bottom"/>
          </w:tcPr>
          <w:p w14:paraId="7032F306" w14:textId="77777777" w:rsidR="00FA5BF0" w:rsidRPr="006901D6" w:rsidRDefault="00FA5BF0" w:rsidP="00FA5BF0">
            <w:pPr>
              <w:spacing w:after="0" w:line="240" w:lineRule="auto"/>
              <w:rPr>
                <w:rFonts w:ascii="Times New Roman" w:hAnsi="Times New Roman" w:cs="Times New Roman"/>
                <w:b/>
                <w:bCs/>
                <w:color w:val="000000"/>
                <w:sz w:val="20"/>
                <w:szCs w:val="20"/>
              </w:rPr>
            </w:pPr>
          </w:p>
        </w:tc>
        <w:tc>
          <w:tcPr>
            <w:tcW w:w="820" w:type="dxa"/>
            <w:tcBorders>
              <w:top w:val="single" w:sz="4" w:space="0" w:color="auto"/>
              <w:bottom w:val="single" w:sz="4" w:space="0" w:color="auto"/>
            </w:tcBorders>
            <w:tcMar>
              <w:top w:w="60" w:type="dxa"/>
              <w:left w:w="60" w:type="dxa"/>
              <w:bottom w:w="60" w:type="dxa"/>
              <w:right w:w="60" w:type="dxa"/>
            </w:tcMar>
            <w:vAlign w:val="bottom"/>
          </w:tcPr>
          <w:p w14:paraId="6DA225D0" w14:textId="77777777" w:rsidR="00FA5BF0" w:rsidRPr="006901D6" w:rsidRDefault="00FA5BF0" w:rsidP="00FA5BF0">
            <w:pPr>
              <w:spacing w:after="0" w:line="240" w:lineRule="auto"/>
              <w:rPr>
                <w:rFonts w:ascii="Times New Roman" w:hAnsi="Times New Roman" w:cs="Times New Roman"/>
                <w:b/>
                <w:bCs/>
                <w:color w:val="000000"/>
                <w:sz w:val="20"/>
                <w:szCs w:val="20"/>
              </w:rPr>
            </w:pPr>
          </w:p>
        </w:tc>
        <w:tc>
          <w:tcPr>
            <w:tcW w:w="870" w:type="dxa"/>
            <w:tcBorders>
              <w:top w:val="single" w:sz="4" w:space="0" w:color="auto"/>
              <w:bottom w:val="single" w:sz="4" w:space="0" w:color="auto"/>
            </w:tcBorders>
            <w:tcMar>
              <w:top w:w="60" w:type="dxa"/>
              <w:left w:w="60" w:type="dxa"/>
              <w:bottom w:w="60" w:type="dxa"/>
              <w:right w:w="60" w:type="dxa"/>
            </w:tcMar>
            <w:vAlign w:val="bottom"/>
          </w:tcPr>
          <w:p w14:paraId="00918757" w14:textId="77777777" w:rsidR="00FA5BF0" w:rsidRPr="006901D6" w:rsidRDefault="00FA5BF0" w:rsidP="00FA5BF0">
            <w:pPr>
              <w:spacing w:after="0" w:line="240" w:lineRule="auto"/>
              <w:rPr>
                <w:rFonts w:ascii="Times New Roman" w:hAnsi="Times New Roman" w:cs="Times New Roman"/>
                <w:b/>
                <w:bCs/>
                <w:color w:val="000000"/>
                <w:sz w:val="20"/>
                <w:szCs w:val="20"/>
              </w:rPr>
            </w:pPr>
          </w:p>
        </w:tc>
        <w:tc>
          <w:tcPr>
            <w:tcW w:w="922" w:type="dxa"/>
            <w:tcBorders>
              <w:top w:val="single" w:sz="4" w:space="0" w:color="auto"/>
              <w:bottom w:val="single" w:sz="4" w:space="0" w:color="auto"/>
            </w:tcBorders>
            <w:tcMar>
              <w:top w:w="60" w:type="dxa"/>
              <w:left w:w="60" w:type="dxa"/>
              <w:bottom w:w="60" w:type="dxa"/>
              <w:right w:w="60" w:type="dxa"/>
            </w:tcMar>
            <w:vAlign w:val="bottom"/>
          </w:tcPr>
          <w:p w14:paraId="6A01C1EF" w14:textId="77777777" w:rsidR="00FA5BF0" w:rsidRPr="006901D6" w:rsidRDefault="00FA5BF0" w:rsidP="00FA5BF0">
            <w:pPr>
              <w:spacing w:after="0" w:line="240" w:lineRule="auto"/>
              <w:rPr>
                <w:rFonts w:ascii="Times New Roman" w:hAnsi="Times New Roman" w:cs="Times New Roman"/>
                <w:b/>
                <w:bCs/>
                <w:color w:val="000000"/>
                <w:sz w:val="20"/>
                <w:szCs w:val="20"/>
              </w:rPr>
            </w:pPr>
          </w:p>
        </w:tc>
        <w:tc>
          <w:tcPr>
            <w:tcW w:w="1120" w:type="dxa"/>
            <w:tcBorders>
              <w:top w:val="single" w:sz="4" w:space="0" w:color="auto"/>
              <w:bottom w:val="single" w:sz="4" w:space="0" w:color="auto"/>
            </w:tcBorders>
            <w:tcMar>
              <w:top w:w="60" w:type="dxa"/>
              <w:left w:w="60" w:type="dxa"/>
              <w:bottom w:w="60" w:type="dxa"/>
              <w:right w:w="60" w:type="dxa"/>
            </w:tcMar>
            <w:vAlign w:val="bottom"/>
          </w:tcPr>
          <w:p w14:paraId="6079E9E8" w14:textId="77777777" w:rsidR="00FA5BF0" w:rsidRPr="006901D6" w:rsidRDefault="00FA5BF0" w:rsidP="00FA5BF0">
            <w:pPr>
              <w:spacing w:after="0" w:line="240" w:lineRule="auto"/>
              <w:rPr>
                <w:rFonts w:ascii="Times New Roman" w:hAnsi="Times New Roman" w:cs="Times New Roman"/>
                <w:b/>
                <w:bCs/>
                <w:color w:val="000000"/>
                <w:sz w:val="20"/>
                <w:szCs w:val="20"/>
              </w:rPr>
            </w:pPr>
          </w:p>
        </w:tc>
      </w:tr>
      <w:tr w:rsidR="00FA5BF0" w:rsidRPr="006901D6" w14:paraId="083ADA9F" w14:textId="77777777" w:rsidTr="006901D6">
        <w:trPr>
          <w:trHeight w:val="165"/>
        </w:trPr>
        <w:tc>
          <w:tcPr>
            <w:tcW w:w="2602" w:type="dxa"/>
            <w:tcBorders>
              <w:top w:val="single" w:sz="4" w:space="0" w:color="auto"/>
            </w:tcBorders>
            <w:shd w:val="clear" w:color="auto" w:fill="auto"/>
            <w:tcMar>
              <w:top w:w="60" w:type="dxa"/>
              <w:left w:w="60" w:type="dxa"/>
              <w:bottom w:w="60" w:type="dxa"/>
              <w:right w:w="60" w:type="dxa"/>
            </w:tcMar>
            <w:hideMark/>
          </w:tcPr>
          <w:p w14:paraId="58F8514C" w14:textId="40DDAE89" w:rsidR="00C370E7" w:rsidRPr="00C370E7" w:rsidRDefault="00FA5BF0" w:rsidP="00C370E7">
            <w:pPr>
              <w:spacing w:after="0" w:line="240" w:lineRule="auto"/>
              <w:rPr>
                <w:rFonts w:ascii="Times New Roman" w:eastAsia="Times New Roman" w:hAnsi="Times New Roman" w:cs="Times New Roman"/>
                <w:kern w:val="0"/>
                <w:sz w:val="20"/>
                <w:szCs w:val="20"/>
                <w14:ligatures w14:val="none"/>
              </w:rPr>
            </w:pPr>
            <w:r w:rsidRPr="006901D6">
              <w:rPr>
                <w:rFonts w:ascii="Times New Roman" w:eastAsia="Times New Roman" w:hAnsi="Times New Roman" w:cs="Times New Roman"/>
                <w:color w:val="000000"/>
                <w:kern w:val="0"/>
                <w:sz w:val="20"/>
                <w:szCs w:val="20"/>
                <w14:ligatures w14:val="none"/>
              </w:rPr>
              <w:t xml:space="preserve">Log of </w:t>
            </w:r>
            <w:r w:rsidR="00C370E7" w:rsidRPr="00C370E7">
              <w:rPr>
                <w:rFonts w:ascii="Times New Roman" w:eastAsia="Times New Roman" w:hAnsi="Times New Roman" w:cs="Times New Roman"/>
                <w:color w:val="000000"/>
                <w:kern w:val="0"/>
                <w:sz w:val="20"/>
                <w:szCs w:val="20"/>
                <w14:ligatures w14:val="none"/>
              </w:rPr>
              <w:t>debt</w:t>
            </w:r>
          </w:p>
        </w:tc>
        <w:tc>
          <w:tcPr>
            <w:tcW w:w="583" w:type="dxa"/>
            <w:tcBorders>
              <w:top w:val="single" w:sz="4" w:space="0" w:color="auto"/>
            </w:tcBorders>
            <w:tcMar>
              <w:top w:w="60" w:type="dxa"/>
              <w:left w:w="60" w:type="dxa"/>
              <w:bottom w:w="60" w:type="dxa"/>
              <w:right w:w="60" w:type="dxa"/>
            </w:tcMar>
            <w:hideMark/>
          </w:tcPr>
          <w:p w14:paraId="4953AEF2" w14:textId="77777777" w:rsidR="00C370E7" w:rsidRPr="00C370E7" w:rsidRDefault="00C370E7" w:rsidP="00C370E7">
            <w:pPr>
              <w:spacing w:after="0" w:line="240" w:lineRule="auto"/>
              <w:rPr>
                <w:rFonts w:ascii="Times New Roman" w:eastAsia="Times New Roman" w:hAnsi="Times New Roman" w:cs="Times New Roman"/>
                <w:kern w:val="0"/>
                <w:sz w:val="20"/>
                <w:szCs w:val="20"/>
                <w14:ligatures w14:val="none"/>
              </w:rPr>
            </w:pPr>
            <w:r w:rsidRPr="00C370E7">
              <w:rPr>
                <w:rFonts w:ascii="Times New Roman" w:eastAsia="Times New Roman" w:hAnsi="Times New Roman" w:cs="Times New Roman"/>
                <w:color w:val="000000"/>
                <w:kern w:val="0"/>
                <w:sz w:val="20"/>
                <w:szCs w:val="20"/>
                <w14:ligatures w14:val="none"/>
              </w:rPr>
              <w:t>1,609.00</w:t>
            </w:r>
          </w:p>
        </w:tc>
        <w:tc>
          <w:tcPr>
            <w:tcW w:w="1020" w:type="dxa"/>
            <w:tcBorders>
              <w:top w:val="single" w:sz="4" w:space="0" w:color="auto"/>
            </w:tcBorders>
            <w:tcMar>
              <w:top w:w="60" w:type="dxa"/>
              <w:left w:w="60" w:type="dxa"/>
              <w:bottom w:w="60" w:type="dxa"/>
              <w:right w:w="60" w:type="dxa"/>
            </w:tcMar>
            <w:hideMark/>
          </w:tcPr>
          <w:p w14:paraId="2A6B47B1" w14:textId="77777777" w:rsidR="00C370E7" w:rsidRPr="00C370E7" w:rsidRDefault="00C370E7" w:rsidP="00C370E7">
            <w:pPr>
              <w:spacing w:after="0" w:line="240" w:lineRule="auto"/>
              <w:rPr>
                <w:rFonts w:ascii="Times New Roman" w:eastAsia="Times New Roman" w:hAnsi="Times New Roman" w:cs="Times New Roman"/>
                <w:kern w:val="0"/>
                <w:sz w:val="20"/>
                <w:szCs w:val="20"/>
                <w14:ligatures w14:val="none"/>
              </w:rPr>
            </w:pPr>
            <w:r w:rsidRPr="00C370E7">
              <w:rPr>
                <w:rFonts w:ascii="Times New Roman" w:eastAsia="Times New Roman" w:hAnsi="Times New Roman" w:cs="Times New Roman"/>
                <w:color w:val="000000"/>
                <w:kern w:val="0"/>
                <w:sz w:val="20"/>
                <w:szCs w:val="20"/>
                <w14:ligatures w14:val="none"/>
              </w:rPr>
              <w:t>28.09</w:t>
            </w:r>
          </w:p>
        </w:tc>
        <w:tc>
          <w:tcPr>
            <w:tcW w:w="1020" w:type="dxa"/>
            <w:tcBorders>
              <w:top w:val="single" w:sz="4" w:space="0" w:color="auto"/>
            </w:tcBorders>
            <w:tcMar>
              <w:top w:w="60" w:type="dxa"/>
              <w:left w:w="60" w:type="dxa"/>
              <w:bottom w:w="60" w:type="dxa"/>
              <w:right w:w="60" w:type="dxa"/>
            </w:tcMar>
            <w:hideMark/>
          </w:tcPr>
          <w:p w14:paraId="70AA199B" w14:textId="77777777" w:rsidR="00C370E7" w:rsidRPr="00C370E7" w:rsidRDefault="00C370E7" w:rsidP="00C370E7">
            <w:pPr>
              <w:spacing w:after="0" w:line="240" w:lineRule="auto"/>
              <w:rPr>
                <w:rFonts w:ascii="Times New Roman" w:eastAsia="Times New Roman" w:hAnsi="Times New Roman" w:cs="Times New Roman"/>
                <w:kern w:val="0"/>
                <w:sz w:val="20"/>
                <w:szCs w:val="20"/>
                <w14:ligatures w14:val="none"/>
              </w:rPr>
            </w:pPr>
            <w:r w:rsidRPr="00C370E7">
              <w:rPr>
                <w:rFonts w:ascii="Times New Roman" w:eastAsia="Times New Roman" w:hAnsi="Times New Roman" w:cs="Times New Roman"/>
                <w:color w:val="000000"/>
                <w:kern w:val="0"/>
                <w:sz w:val="20"/>
                <w:szCs w:val="20"/>
                <w14:ligatures w14:val="none"/>
              </w:rPr>
              <w:t>1.78</w:t>
            </w:r>
          </w:p>
        </w:tc>
        <w:tc>
          <w:tcPr>
            <w:tcW w:w="670" w:type="dxa"/>
            <w:tcBorders>
              <w:top w:val="single" w:sz="4" w:space="0" w:color="auto"/>
            </w:tcBorders>
            <w:tcMar>
              <w:top w:w="60" w:type="dxa"/>
              <w:left w:w="60" w:type="dxa"/>
              <w:bottom w:w="60" w:type="dxa"/>
              <w:right w:w="60" w:type="dxa"/>
            </w:tcMar>
            <w:hideMark/>
          </w:tcPr>
          <w:p w14:paraId="48A53403" w14:textId="77777777" w:rsidR="00C370E7" w:rsidRPr="00C370E7" w:rsidRDefault="00C370E7" w:rsidP="00C370E7">
            <w:pPr>
              <w:spacing w:after="0" w:line="240" w:lineRule="auto"/>
              <w:rPr>
                <w:rFonts w:ascii="Times New Roman" w:eastAsia="Times New Roman" w:hAnsi="Times New Roman" w:cs="Times New Roman"/>
                <w:kern w:val="0"/>
                <w:sz w:val="20"/>
                <w:szCs w:val="20"/>
                <w14:ligatures w14:val="none"/>
              </w:rPr>
            </w:pPr>
            <w:r w:rsidRPr="00C370E7">
              <w:rPr>
                <w:rFonts w:ascii="Times New Roman" w:eastAsia="Times New Roman" w:hAnsi="Times New Roman" w:cs="Times New Roman"/>
                <w:color w:val="000000"/>
                <w:kern w:val="0"/>
                <w:sz w:val="20"/>
                <w:szCs w:val="20"/>
                <w14:ligatures w14:val="none"/>
              </w:rPr>
              <w:t>22.87</w:t>
            </w:r>
          </w:p>
        </w:tc>
        <w:tc>
          <w:tcPr>
            <w:tcW w:w="820" w:type="dxa"/>
            <w:tcBorders>
              <w:top w:val="single" w:sz="4" w:space="0" w:color="auto"/>
            </w:tcBorders>
            <w:tcMar>
              <w:top w:w="60" w:type="dxa"/>
              <w:left w:w="60" w:type="dxa"/>
              <w:bottom w:w="60" w:type="dxa"/>
              <w:right w:w="60" w:type="dxa"/>
            </w:tcMar>
            <w:hideMark/>
          </w:tcPr>
          <w:p w14:paraId="04C935BA" w14:textId="77777777" w:rsidR="00C370E7" w:rsidRPr="00C370E7" w:rsidRDefault="00C370E7" w:rsidP="00C370E7">
            <w:pPr>
              <w:spacing w:after="0" w:line="240" w:lineRule="auto"/>
              <w:rPr>
                <w:rFonts w:ascii="Times New Roman" w:eastAsia="Times New Roman" w:hAnsi="Times New Roman" w:cs="Times New Roman"/>
                <w:kern w:val="0"/>
                <w:sz w:val="20"/>
                <w:szCs w:val="20"/>
                <w14:ligatures w14:val="none"/>
              </w:rPr>
            </w:pPr>
            <w:r w:rsidRPr="00C370E7">
              <w:rPr>
                <w:rFonts w:ascii="Times New Roman" w:eastAsia="Times New Roman" w:hAnsi="Times New Roman" w:cs="Times New Roman"/>
                <w:color w:val="000000"/>
                <w:kern w:val="0"/>
                <w:sz w:val="20"/>
                <w:szCs w:val="20"/>
                <w14:ligatures w14:val="none"/>
              </w:rPr>
              <w:t>26.82</w:t>
            </w:r>
          </w:p>
        </w:tc>
        <w:tc>
          <w:tcPr>
            <w:tcW w:w="870" w:type="dxa"/>
            <w:tcBorders>
              <w:top w:val="single" w:sz="4" w:space="0" w:color="auto"/>
            </w:tcBorders>
            <w:tcMar>
              <w:top w:w="60" w:type="dxa"/>
              <w:left w:w="60" w:type="dxa"/>
              <w:bottom w:w="60" w:type="dxa"/>
              <w:right w:w="60" w:type="dxa"/>
            </w:tcMar>
            <w:hideMark/>
          </w:tcPr>
          <w:p w14:paraId="361EE3DB" w14:textId="77777777" w:rsidR="00C370E7" w:rsidRPr="00C370E7" w:rsidRDefault="00C370E7" w:rsidP="00C370E7">
            <w:pPr>
              <w:spacing w:after="0" w:line="240" w:lineRule="auto"/>
              <w:rPr>
                <w:rFonts w:ascii="Times New Roman" w:eastAsia="Times New Roman" w:hAnsi="Times New Roman" w:cs="Times New Roman"/>
                <w:kern w:val="0"/>
                <w:sz w:val="20"/>
                <w:szCs w:val="20"/>
                <w14:ligatures w14:val="none"/>
              </w:rPr>
            </w:pPr>
            <w:r w:rsidRPr="00C370E7">
              <w:rPr>
                <w:rFonts w:ascii="Times New Roman" w:eastAsia="Times New Roman" w:hAnsi="Times New Roman" w:cs="Times New Roman"/>
                <w:color w:val="000000"/>
                <w:kern w:val="0"/>
                <w:sz w:val="20"/>
                <w:szCs w:val="20"/>
                <w14:ligatures w14:val="none"/>
              </w:rPr>
              <w:t>27.97</w:t>
            </w:r>
          </w:p>
        </w:tc>
        <w:tc>
          <w:tcPr>
            <w:tcW w:w="922" w:type="dxa"/>
            <w:tcBorders>
              <w:top w:val="single" w:sz="4" w:space="0" w:color="auto"/>
            </w:tcBorders>
            <w:tcMar>
              <w:top w:w="60" w:type="dxa"/>
              <w:left w:w="60" w:type="dxa"/>
              <w:bottom w:w="60" w:type="dxa"/>
              <w:right w:w="60" w:type="dxa"/>
            </w:tcMar>
            <w:hideMark/>
          </w:tcPr>
          <w:p w14:paraId="5A1826BE" w14:textId="77777777" w:rsidR="00C370E7" w:rsidRPr="00C370E7" w:rsidRDefault="00C370E7" w:rsidP="00C370E7">
            <w:pPr>
              <w:spacing w:after="0" w:line="240" w:lineRule="auto"/>
              <w:rPr>
                <w:rFonts w:ascii="Times New Roman" w:eastAsia="Times New Roman" w:hAnsi="Times New Roman" w:cs="Times New Roman"/>
                <w:kern w:val="0"/>
                <w:sz w:val="20"/>
                <w:szCs w:val="20"/>
                <w14:ligatures w14:val="none"/>
              </w:rPr>
            </w:pPr>
            <w:r w:rsidRPr="00C370E7">
              <w:rPr>
                <w:rFonts w:ascii="Times New Roman" w:eastAsia="Times New Roman" w:hAnsi="Times New Roman" w:cs="Times New Roman"/>
                <w:color w:val="000000"/>
                <w:kern w:val="0"/>
                <w:sz w:val="20"/>
                <w:szCs w:val="20"/>
                <w14:ligatures w14:val="none"/>
              </w:rPr>
              <w:t>29.29</w:t>
            </w:r>
          </w:p>
        </w:tc>
        <w:tc>
          <w:tcPr>
            <w:tcW w:w="1120" w:type="dxa"/>
            <w:tcBorders>
              <w:top w:val="single" w:sz="4" w:space="0" w:color="auto"/>
            </w:tcBorders>
            <w:tcMar>
              <w:top w:w="60" w:type="dxa"/>
              <w:left w:w="60" w:type="dxa"/>
              <w:bottom w:w="60" w:type="dxa"/>
              <w:right w:w="60" w:type="dxa"/>
            </w:tcMar>
            <w:hideMark/>
          </w:tcPr>
          <w:p w14:paraId="6B932D39" w14:textId="77777777" w:rsidR="00C370E7" w:rsidRPr="00C370E7" w:rsidRDefault="00C370E7" w:rsidP="00C370E7">
            <w:pPr>
              <w:spacing w:after="0" w:line="240" w:lineRule="auto"/>
              <w:rPr>
                <w:rFonts w:ascii="Times New Roman" w:eastAsia="Times New Roman" w:hAnsi="Times New Roman" w:cs="Times New Roman"/>
                <w:kern w:val="0"/>
                <w:sz w:val="20"/>
                <w:szCs w:val="20"/>
                <w14:ligatures w14:val="none"/>
              </w:rPr>
            </w:pPr>
            <w:r w:rsidRPr="00C370E7">
              <w:rPr>
                <w:rFonts w:ascii="Times New Roman" w:eastAsia="Times New Roman" w:hAnsi="Times New Roman" w:cs="Times New Roman"/>
                <w:color w:val="000000"/>
                <w:kern w:val="0"/>
                <w:sz w:val="20"/>
                <w:szCs w:val="20"/>
                <w14:ligatures w14:val="none"/>
              </w:rPr>
              <w:t>33.12</w:t>
            </w:r>
          </w:p>
        </w:tc>
      </w:tr>
      <w:tr w:rsidR="00FA5BF0" w:rsidRPr="006901D6" w14:paraId="268A6046" w14:textId="77777777" w:rsidTr="006901D6">
        <w:trPr>
          <w:trHeight w:val="165"/>
        </w:trPr>
        <w:tc>
          <w:tcPr>
            <w:tcW w:w="2602" w:type="dxa"/>
            <w:shd w:val="clear" w:color="auto" w:fill="auto"/>
            <w:tcMar>
              <w:top w:w="60" w:type="dxa"/>
              <w:left w:w="60" w:type="dxa"/>
              <w:bottom w:w="60" w:type="dxa"/>
              <w:right w:w="60" w:type="dxa"/>
            </w:tcMar>
            <w:hideMark/>
          </w:tcPr>
          <w:p w14:paraId="54E1C36D" w14:textId="194C80AC" w:rsidR="00C370E7" w:rsidRPr="00C370E7" w:rsidRDefault="00FA5BF0" w:rsidP="00C370E7">
            <w:pPr>
              <w:spacing w:after="0" w:line="240" w:lineRule="auto"/>
              <w:rPr>
                <w:rFonts w:ascii="Times New Roman" w:eastAsia="Times New Roman" w:hAnsi="Times New Roman" w:cs="Times New Roman"/>
                <w:kern w:val="0"/>
                <w:sz w:val="20"/>
                <w:szCs w:val="20"/>
                <w14:ligatures w14:val="none"/>
              </w:rPr>
            </w:pPr>
            <w:r w:rsidRPr="006901D6">
              <w:rPr>
                <w:rFonts w:ascii="Times New Roman" w:eastAsia="Times New Roman" w:hAnsi="Times New Roman" w:cs="Times New Roman"/>
                <w:color w:val="000000"/>
                <w:kern w:val="0"/>
                <w:sz w:val="20"/>
                <w:szCs w:val="20"/>
                <w14:ligatures w14:val="none"/>
              </w:rPr>
              <w:t xml:space="preserve">Log of </w:t>
            </w:r>
            <w:r w:rsidR="00C370E7" w:rsidRPr="00C370E7">
              <w:rPr>
                <w:rFonts w:ascii="Times New Roman" w:eastAsia="Times New Roman" w:hAnsi="Times New Roman" w:cs="Times New Roman"/>
                <w:color w:val="000000"/>
                <w:kern w:val="0"/>
                <w:sz w:val="20"/>
                <w:szCs w:val="20"/>
                <w14:ligatures w14:val="none"/>
              </w:rPr>
              <w:t>savings</w:t>
            </w:r>
          </w:p>
        </w:tc>
        <w:tc>
          <w:tcPr>
            <w:tcW w:w="583" w:type="dxa"/>
            <w:tcMar>
              <w:top w:w="60" w:type="dxa"/>
              <w:left w:w="60" w:type="dxa"/>
              <w:bottom w:w="60" w:type="dxa"/>
              <w:right w:w="60" w:type="dxa"/>
            </w:tcMar>
            <w:hideMark/>
          </w:tcPr>
          <w:p w14:paraId="7413193E" w14:textId="77777777" w:rsidR="00C370E7" w:rsidRPr="00C370E7" w:rsidRDefault="00C370E7" w:rsidP="00C370E7">
            <w:pPr>
              <w:spacing w:after="0" w:line="240" w:lineRule="auto"/>
              <w:rPr>
                <w:rFonts w:ascii="Times New Roman" w:eastAsia="Times New Roman" w:hAnsi="Times New Roman" w:cs="Times New Roman"/>
                <w:kern w:val="0"/>
                <w:sz w:val="20"/>
                <w:szCs w:val="20"/>
                <w14:ligatures w14:val="none"/>
              </w:rPr>
            </w:pPr>
            <w:r w:rsidRPr="00C370E7">
              <w:rPr>
                <w:rFonts w:ascii="Times New Roman" w:eastAsia="Times New Roman" w:hAnsi="Times New Roman" w:cs="Times New Roman"/>
                <w:color w:val="000000"/>
                <w:kern w:val="0"/>
                <w:sz w:val="20"/>
                <w:szCs w:val="20"/>
                <w14:ligatures w14:val="none"/>
              </w:rPr>
              <w:t>1,609.00</w:t>
            </w:r>
          </w:p>
        </w:tc>
        <w:tc>
          <w:tcPr>
            <w:tcW w:w="1020" w:type="dxa"/>
            <w:tcMar>
              <w:top w:w="60" w:type="dxa"/>
              <w:left w:w="60" w:type="dxa"/>
              <w:bottom w:w="60" w:type="dxa"/>
              <w:right w:w="60" w:type="dxa"/>
            </w:tcMar>
            <w:hideMark/>
          </w:tcPr>
          <w:p w14:paraId="1BBC47E7" w14:textId="77777777" w:rsidR="00C370E7" w:rsidRPr="00C370E7" w:rsidRDefault="00C370E7" w:rsidP="00C370E7">
            <w:pPr>
              <w:spacing w:after="0" w:line="240" w:lineRule="auto"/>
              <w:rPr>
                <w:rFonts w:ascii="Times New Roman" w:eastAsia="Times New Roman" w:hAnsi="Times New Roman" w:cs="Times New Roman"/>
                <w:kern w:val="0"/>
                <w:sz w:val="20"/>
                <w:szCs w:val="20"/>
                <w14:ligatures w14:val="none"/>
              </w:rPr>
            </w:pPr>
            <w:r w:rsidRPr="00C370E7">
              <w:rPr>
                <w:rFonts w:ascii="Times New Roman" w:eastAsia="Times New Roman" w:hAnsi="Times New Roman" w:cs="Times New Roman"/>
                <w:color w:val="000000"/>
                <w:kern w:val="0"/>
                <w:sz w:val="20"/>
                <w:szCs w:val="20"/>
                <w14:ligatures w14:val="none"/>
              </w:rPr>
              <w:t>27.32</w:t>
            </w:r>
          </w:p>
        </w:tc>
        <w:tc>
          <w:tcPr>
            <w:tcW w:w="1020" w:type="dxa"/>
            <w:tcMar>
              <w:top w:w="60" w:type="dxa"/>
              <w:left w:w="60" w:type="dxa"/>
              <w:bottom w:w="60" w:type="dxa"/>
              <w:right w:w="60" w:type="dxa"/>
            </w:tcMar>
            <w:hideMark/>
          </w:tcPr>
          <w:p w14:paraId="211F1D72" w14:textId="77777777" w:rsidR="00C370E7" w:rsidRPr="00C370E7" w:rsidRDefault="00C370E7" w:rsidP="00C370E7">
            <w:pPr>
              <w:spacing w:after="0" w:line="240" w:lineRule="auto"/>
              <w:rPr>
                <w:rFonts w:ascii="Times New Roman" w:eastAsia="Times New Roman" w:hAnsi="Times New Roman" w:cs="Times New Roman"/>
                <w:kern w:val="0"/>
                <w:sz w:val="20"/>
                <w:szCs w:val="20"/>
                <w14:ligatures w14:val="none"/>
              </w:rPr>
            </w:pPr>
            <w:r w:rsidRPr="00C370E7">
              <w:rPr>
                <w:rFonts w:ascii="Times New Roman" w:eastAsia="Times New Roman" w:hAnsi="Times New Roman" w:cs="Times New Roman"/>
                <w:color w:val="000000"/>
                <w:kern w:val="0"/>
                <w:sz w:val="20"/>
                <w:szCs w:val="20"/>
                <w14:ligatures w14:val="none"/>
              </w:rPr>
              <w:t>2.09</w:t>
            </w:r>
          </w:p>
        </w:tc>
        <w:tc>
          <w:tcPr>
            <w:tcW w:w="670" w:type="dxa"/>
            <w:tcMar>
              <w:top w:w="60" w:type="dxa"/>
              <w:left w:w="60" w:type="dxa"/>
              <w:bottom w:w="60" w:type="dxa"/>
              <w:right w:w="60" w:type="dxa"/>
            </w:tcMar>
            <w:hideMark/>
          </w:tcPr>
          <w:p w14:paraId="41B95E8E" w14:textId="77777777" w:rsidR="00C370E7" w:rsidRPr="00C370E7" w:rsidRDefault="00C370E7" w:rsidP="00C370E7">
            <w:pPr>
              <w:spacing w:after="0" w:line="240" w:lineRule="auto"/>
              <w:rPr>
                <w:rFonts w:ascii="Times New Roman" w:eastAsia="Times New Roman" w:hAnsi="Times New Roman" w:cs="Times New Roman"/>
                <w:kern w:val="0"/>
                <w:sz w:val="20"/>
                <w:szCs w:val="20"/>
                <w14:ligatures w14:val="none"/>
              </w:rPr>
            </w:pPr>
            <w:r w:rsidRPr="00C370E7">
              <w:rPr>
                <w:rFonts w:ascii="Times New Roman" w:eastAsia="Times New Roman" w:hAnsi="Times New Roman" w:cs="Times New Roman"/>
                <w:color w:val="000000"/>
                <w:kern w:val="0"/>
                <w:sz w:val="20"/>
                <w:szCs w:val="20"/>
                <w14:ligatures w14:val="none"/>
              </w:rPr>
              <w:t>18.80</w:t>
            </w:r>
          </w:p>
        </w:tc>
        <w:tc>
          <w:tcPr>
            <w:tcW w:w="820" w:type="dxa"/>
            <w:tcMar>
              <w:top w:w="60" w:type="dxa"/>
              <w:left w:w="60" w:type="dxa"/>
              <w:bottom w:w="60" w:type="dxa"/>
              <w:right w:w="60" w:type="dxa"/>
            </w:tcMar>
            <w:hideMark/>
          </w:tcPr>
          <w:p w14:paraId="7F6D33A4" w14:textId="77777777" w:rsidR="00C370E7" w:rsidRPr="00C370E7" w:rsidRDefault="00C370E7" w:rsidP="00C370E7">
            <w:pPr>
              <w:spacing w:after="0" w:line="240" w:lineRule="auto"/>
              <w:rPr>
                <w:rFonts w:ascii="Times New Roman" w:eastAsia="Times New Roman" w:hAnsi="Times New Roman" w:cs="Times New Roman"/>
                <w:kern w:val="0"/>
                <w:sz w:val="20"/>
                <w:szCs w:val="20"/>
                <w14:ligatures w14:val="none"/>
              </w:rPr>
            </w:pPr>
            <w:r w:rsidRPr="00C370E7">
              <w:rPr>
                <w:rFonts w:ascii="Times New Roman" w:eastAsia="Times New Roman" w:hAnsi="Times New Roman" w:cs="Times New Roman"/>
                <w:color w:val="000000"/>
                <w:kern w:val="0"/>
                <w:sz w:val="20"/>
                <w:szCs w:val="20"/>
                <w14:ligatures w14:val="none"/>
              </w:rPr>
              <w:t>25.97</w:t>
            </w:r>
          </w:p>
        </w:tc>
        <w:tc>
          <w:tcPr>
            <w:tcW w:w="870" w:type="dxa"/>
            <w:tcMar>
              <w:top w:w="60" w:type="dxa"/>
              <w:left w:w="60" w:type="dxa"/>
              <w:bottom w:w="60" w:type="dxa"/>
              <w:right w:w="60" w:type="dxa"/>
            </w:tcMar>
            <w:hideMark/>
          </w:tcPr>
          <w:p w14:paraId="1B63146A" w14:textId="77777777" w:rsidR="00C370E7" w:rsidRPr="00C370E7" w:rsidRDefault="00C370E7" w:rsidP="00C370E7">
            <w:pPr>
              <w:spacing w:after="0" w:line="240" w:lineRule="auto"/>
              <w:rPr>
                <w:rFonts w:ascii="Times New Roman" w:eastAsia="Times New Roman" w:hAnsi="Times New Roman" w:cs="Times New Roman"/>
                <w:kern w:val="0"/>
                <w:sz w:val="20"/>
                <w:szCs w:val="20"/>
                <w14:ligatures w14:val="none"/>
              </w:rPr>
            </w:pPr>
            <w:r w:rsidRPr="00C370E7">
              <w:rPr>
                <w:rFonts w:ascii="Times New Roman" w:eastAsia="Times New Roman" w:hAnsi="Times New Roman" w:cs="Times New Roman"/>
                <w:color w:val="000000"/>
                <w:kern w:val="0"/>
                <w:sz w:val="20"/>
                <w:szCs w:val="20"/>
                <w14:ligatures w14:val="none"/>
              </w:rPr>
              <w:t>27.04</w:t>
            </w:r>
          </w:p>
        </w:tc>
        <w:tc>
          <w:tcPr>
            <w:tcW w:w="922" w:type="dxa"/>
            <w:tcMar>
              <w:top w:w="60" w:type="dxa"/>
              <w:left w:w="60" w:type="dxa"/>
              <w:bottom w:w="60" w:type="dxa"/>
              <w:right w:w="60" w:type="dxa"/>
            </w:tcMar>
            <w:hideMark/>
          </w:tcPr>
          <w:p w14:paraId="4312E752" w14:textId="77777777" w:rsidR="00C370E7" w:rsidRPr="00C370E7" w:rsidRDefault="00C370E7" w:rsidP="00C370E7">
            <w:pPr>
              <w:spacing w:after="0" w:line="240" w:lineRule="auto"/>
              <w:rPr>
                <w:rFonts w:ascii="Times New Roman" w:eastAsia="Times New Roman" w:hAnsi="Times New Roman" w:cs="Times New Roman"/>
                <w:kern w:val="0"/>
                <w:sz w:val="20"/>
                <w:szCs w:val="20"/>
                <w14:ligatures w14:val="none"/>
              </w:rPr>
            </w:pPr>
            <w:r w:rsidRPr="00C370E7">
              <w:rPr>
                <w:rFonts w:ascii="Times New Roman" w:eastAsia="Times New Roman" w:hAnsi="Times New Roman" w:cs="Times New Roman"/>
                <w:color w:val="000000"/>
                <w:kern w:val="0"/>
                <w:sz w:val="20"/>
                <w:szCs w:val="20"/>
                <w14:ligatures w14:val="none"/>
              </w:rPr>
              <w:t>28.79</w:t>
            </w:r>
          </w:p>
        </w:tc>
        <w:tc>
          <w:tcPr>
            <w:tcW w:w="1120" w:type="dxa"/>
            <w:tcMar>
              <w:top w:w="60" w:type="dxa"/>
              <w:left w:w="60" w:type="dxa"/>
              <w:bottom w:w="60" w:type="dxa"/>
              <w:right w:w="60" w:type="dxa"/>
            </w:tcMar>
            <w:hideMark/>
          </w:tcPr>
          <w:p w14:paraId="47411333" w14:textId="77777777" w:rsidR="00C370E7" w:rsidRPr="00C370E7" w:rsidRDefault="00C370E7" w:rsidP="00C370E7">
            <w:pPr>
              <w:spacing w:after="0" w:line="240" w:lineRule="auto"/>
              <w:rPr>
                <w:rFonts w:ascii="Times New Roman" w:eastAsia="Times New Roman" w:hAnsi="Times New Roman" w:cs="Times New Roman"/>
                <w:kern w:val="0"/>
                <w:sz w:val="20"/>
                <w:szCs w:val="20"/>
                <w14:ligatures w14:val="none"/>
              </w:rPr>
            </w:pPr>
            <w:r w:rsidRPr="00C370E7">
              <w:rPr>
                <w:rFonts w:ascii="Times New Roman" w:eastAsia="Times New Roman" w:hAnsi="Times New Roman" w:cs="Times New Roman"/>
                <w:color w:val="000000"/>
                <w:kern w:val="0"/>
                <w:sz w:val="20"/>
                <w:szCs w:val="20"/>
                <w14:ligatures w14:val="none"/>
              </w:rPr>
              <w:t>34.25</w:t>
            </w:r>
          </w:p>
        </w:tc>
      </w:tr>
      <w:tr w:rsidR="00FA5BF0" w:rsidRPr="006901D6" w14:paraId="01CB73FA" w14:textId="77777777" w:rsidTr="006901D6">
        <w:trPr>
          <w:trHeight w:val="165"/>
        </w:trPr>
        <w:tc>
          <w:tcPr>
            <w:tcW w:w="2602" w:type="dxa"/>
            <w:shd w:val="clear" w:color="auto" w:fill="auto"/>
            <w:tcMar>
              <w:top w:w="60" w:type="dxa"/>
              <w:left w:w="60" w:type="dxa"/>
              <w:bottom w:w="60" w:type="dxa"/>
              <w:right w:w="60" w:type="dxa"/>
            </w:tcMar>
            <w:hideMark/>
          </w:tcPr>
          <w:p w14:paraId="259C219E" w14:textId="50EA73AF" w:rsidR="00C370E7" w:rsidRPr="00C370E7" w:rsidRDefault="00FA5BF0" w:rsidP="00C370E7">
            <w:pPr>
              <w:spacing w:after="0" w:line="240" w:lineRule="auto"/>
              <w:rPr>
                <w:rFonts w:ascii="Times New Roman" w:eastAsia="Times New Roman" w:hAnsi="Times New Roman" w:cs="Times New Roman"/>
                <w:kern w:val="0"/>
                <w:sz w:val="20"/>
                <w:szCs w:val="20"/>
                <w14:ligatures w14:val="none"/>
              </w:rPr>
            </w:pPr>
            <w:r w:rsidRPr="006901D6">
              <w:rPr>
                <w:rFonts w:ascii="Times New Roman" w:eastAsia="Times New Roman" w:hAnsi="Times New Roman" w:cs="Times New Roman"/>
                <w:color w:val="000000"/>
                <w:kern w:val="0"/>
                <w:sz w:val="20"/>
                <w:szCs w:val="20"/>
                <w14:ligatures w14:val="none"/>
              </w:rPr>
              <w:t xml:space="preserve">Log of </w:t>
            </w:r>
            <w:r w:rsidR="00C370E7" w:rsidRPr="00C370E7">
              <w:rPr>
                <w:rFonts w:ascii="Times New Roman" w:eastAsia="Times New Roman" w:hAnsi="Times New Roman" w:cs="Times New Roman"/>
                <w:color w:val="000000"/>
                <w:kern w:val="0"/>
                <w:sz w:val="20"/>
                <w:szCs w:val="20"/>
                <w14:ligatures w14:val="none"/>
              </w:rPr>
              <w:t>GDP</w:t>
            </w:r>
          </w:p>
        </w:tc>
        <w:tc>
          <w:tcPr>
            <w:tcW w:w="583" w:type="dxa"/>
            <w:tcMar>
              <w:top w:w="60" w:type="dxa"/>
              <w:left w:w="60" w:type="dxa"/>
              <w:bottom w:w="60" w:type="dxa"/>
              <w:right w:w="60" w:type="dxa"/>
            </w:tcMar>
            <w:hideMark/>
          </w:tcPr>
          <w:p w14:paraId="71C2691C" w14:textId="77777777" w:rsidR="00C370E7" w:rsidRPr="00C370E7" w:rsidRDefault="00C370E7" w:rsidP="00C370E7">
            <w:pPr>
              <w:spacing w:after="0" w:line="240" w:lineRule="auto"/>
              <w:rPr>
                <w:rFonts w:ascii="Times New Roman" w:eastAsia="Times New Roman" w:hAnsi="Times New Roman" w:cs="Times New Roman"/>
                <w:kern w:val="0"/>
                <w:sz w:val="20"/>
                <w:szCs w:val="20"/>
                <w14:ligatures w14:val="none"/>
              </w:rPr>
            </w:pPr>
            <w:r w:rsidRPr="00C370E7">
              <w:rPr>
                <w:rFonts w:ascii="Times New Roman" w:eastAsia="Times New Roman" w:hAnsi="Times New Roman" w:cs="Times New Roman"/>
                <w:color w:val="000000"/>
                <w:kern w:val="0"/>
                <w:sz w:val="20"/>
                <w:szCs w:val="20"/>
                <w14:ligatures w14:val="none"/>
              </w:rPr>
              <w:t>1,609.00</w:t>
            </w:r>
          </w:p>
        </w:tc>
        <w:tc>
          <w:tcPr>
            <w:tcW w:w="1020" w:type="dxa"/>
            <w:tcMar>
              <w:top w:w="60" w:type="dxa"/>
              <w:left w:w="60" w:type="dxa"/>
              <w:bottom w:w="60" w:type="dxa"/>
              <w:right w:w="60" w:type="dxa"/>
            </w:tcMar>
            <w:hideMark/>
          </w:tcPr>
          <w:p w14:paraId="4A4758A6" w14:textId="77777777" w:rsidR="00C370E7" w:rsidRPr="00C370E7" w:rsidRDefault="00C370E7" w:rsidP="00C370E7">
            <w:pPr>
              <w:spacing w:after="0" w:line="240" w:lineRule="auto"/>
              <w:rPr>
                <w:rFonts w:ascii="Times New Roman" w:eastAsia="Times New Roman" w:hAnsi="Times New Roman" w:cs="Times New Roman"/>
                <w:kern w:val="0"/>
                <w:sz w:val="20"/>
                <w:szCs w:val="20"/>
                <w14:ligatures w14:val="none"/>
              </w:rPr>
            </w:pPr>
            <w:r w:rsidRPr="00C370E7">
              <w:rPr>
                <w:rFonts w:ascii="Times New Roman" w:eastAsia="Times New Roman" w:hAnsi="Times New Roman" w:cs="Times New Roman"/>
                <w:color w:val="000000"/>
                <w:kern w:val="0"/>
                <w:sz w:val="20"/>
                <w:szCs w:val="20"/>
                <w14:ligatures w14:val="none"/>
              </w:rPr>
              <w:t>8.88</w:t>
            </w:r>
          </w:p>
        </w:tc>
        <w:tc>
          <w:tcPr>
            <w:tcW w:w="1020" w:type="dxa"/>
            <w:tcMar>
              <w:top w:w="60" w:type="dxa"/>
              <w:left w:w="60" w:type="dxa"/>
              <w:bottom w:w="60" w:type="dxa"/>
              <w:right w:w="60" w:type="dxa"/>
            </w:tcMar>
            <w:hideMark/>
          </w:tcPr>
          <w:p w14:paraId="2E20AD5A" w14:textId="77777777" w:rsidR="00C370E7" w:rsidRPr="00C370E7" w:rsidRDefault="00C370E7" w:rsidP="00C370E7">
            <w:pPr>
              <w:spacing w:after="0" w:line="240" w:lineRule="auto"/>
              <w:rPr>
                <w:rFonts w:ascii="Times New Roman" w:eastAsia="Times New Roman" w:hAnsi="Times New Roman" w:cs="Times New Roman"/>
                <w:kern w:val="0"/>
                <w:sz w:val="20"/>
                <w:szCs w:val="20"/>
                <w14:ligatures w14:val="none"/>
              </w:rPr>
            </w:pPr>
            <w:r w:rsidRPr="00C370E7">
              <w:rPr>
                <w:rFonts w:ascii="Times New Roman" w:eastAsia="Times New Roman" w:hAnsi="Times New Roman" w:cs="Times New Roman"/>
                <w:color w:val="000000"/>
                <w:kern w:val="0"/>
                <w:sz w:val="20"/>
                <w:szCs w:val="20"/>
                <w14:ligatures w14:val="none"/>
              </w:rPr>
              <w:t>0.80</w:t>
            </w:r>
          </w:p>
        </w:tc>
        <w:tc>
          <w:tcPr>
            <w:tcW w:w="670" w:type="dxa"/>
            <w:tcMar>
              <w:top w:w="60" w:type="dxa"/>
              <w:left w:w="60" w:type="dxa"/>
              <w:bottom w:w="60" w:type="dxa"/>
              <w:right w:w="60" w:type="dxa"/>
            </w:tcMar>
            <w:hideMark/>
          </w:tcPr>
          <w:p w14:paraId="36A70F64" w14:textId="77777777" w:rsidR="00C370E7" w:rsidRPr="00C370E7" w:rsidRDefault="00C370E7" w:rsidP="00C370E7">
            <w:pPr>
              <w:spacing w:after="0" w:line="240" w:lineRule="auto"/>
              <w:rPr>
                <w:rFonts w:ascii="Times New Roman" w:eastAsia="Times New Roman" w:hAnsi="Times New Roman" w:cs="Times New Roman"/>
                <w:kern w:val="0"/>
                <w:sz w:val="20"/>
                <w:szCs w:val="20"/>
                <w14:ligatures w14:val="none"/>
              </w:rPr>
            </w:pPr>
            <w:r w:rsidRPr="00C370E7">
              <w:rPr>
                <w:rFonts w:ascii="Times New Roman" w:eastAsia="Times New Roman" w:hAnsi="Times New Roman" w:cs="Times New Roman"/>
                <w:color w:val="000000"/>
                <w:kern w:val="0"/>
                <w:sz w:val="20"/>
                <w:szCs w:val="20"/>
                <w14:ligatures w14:val="none"/>
              </w:rPr>
              <w:t>6.72</w:t>
            </w:r>
          </w:p>
        </w:tc>
        <w:tc>
          <w:tcPr>
            <w:tcW w:w="820" w:type="dxa"/>
            <w:tcMar>
              <w:top w:w="60" w:type="dxa"/>
              <w:left w:w="60" w:type="dxa"/>
              <w:bottom w:w="60" w:type="dxa"/>
              <w:right w:w="60" w:type="dxa"/>
            </w:tcMar>
            <w:hideMark/>
          </w:tcPr>
          <w:p w14:paraId="420643EC" w14:textId="77777777" w:rsidR="00C370E7" w:rsidRPr="00C370E7" w:rsidRDefault="00C370E7" w:rsidP="00C370E7">
            <w:pPr>
              <w:spacing w:after="0" w:line="240" w:lineRule="auto"/>
              <w:rPr>
                <w:rFonts w:ascii="Times New Roman" w:eastAsia="Times New Roman" w:hAnsi="Times New Roman" w:cs="Times New Roman"/>
                <w:kern w:val="0"/>
                <w:sz w:val="20"/>
                <w:szCs w:val="20"/>
                <w14:ligatures w14:val="none"/>
              </w:rPr>
            </w:pPr>
            <w:r w:rsidRPr="00C370E7">
              <w:rPr>
                <w:rFonts w:ascii="Times New Roman" w:eastAsia="Times New Roman" w:hAnsi="Times New Roman" w:cs="Times New Roman"/>
                <w:color w:val="000000"/>
                <w:kern w:val="0"/>
                <w:sz w:val="20"/>
                <w:szCs w:val="20"/>
                <w14:ligatures w14:val="none"/>
              </w:rPr>
              <w:t>8.26</w:t>
            </w:r>
          </w:p>
        </w:tc>
        <w:tc>
          <w:tcPr>
            <w:tcW w:w="870" w:type="dxa"/>
            <w:tcMar>
              <w:top w:w="60" w:type="dxa"/>
              <w:left w:w="60" w:type="dxa"/>
              <w:bottom w:w="60" w:type="dxa"/>
              <w:right w:w="60" w:type="dxa"/>
            </w:tcMar>
            <w:hideMark/>
          </w:tcPr>
          <w:p w14:paraId="0568915A" w14:textId="77777777" w:rsidR="00C370E7" w:rsidRPr="00C370E7" w:rsidRDefault="00C370E7" w:rsidP="00C370E7">
            <w:pPr>
              <w:spacing w:after="0" w:line="240" w:lineRule="auto"/>
              <w:rPr>
                <w:rFonts w:ascii="Times New Roman" w:eastAsia="Times New Roman" w:hAnsi="Times New Roman" w:cs="Times New Roman"/>
                <w:kern w:val="0"/>
                <w:sz w:val="20"/>
                <w:szCs w:val="20"/>
                <w14:ligatures w14:val="none"/>
              </w:rPr>
            </w:pPr>
            <w:r w:rsidRPr="00C370E7">
              <w:rPr>
                <w:rFonts w:ascii="Times New Roman" w:eastAsia="Times New Roman" w:hAnsi="Times New Roman" w:cs="Times New Roman"/>
                <w:color w:val="000000"/>
                <w:kern w:val="0"/>
                <w:sz w:val="20"/>
                <w:szCs w:val="20"/>
                <w14:ligatures w14:val="none"/>
              </w:rPr>
              <w:t>9.04</w:t>
            </w:r>
          </w:p>
        </w:tc>
        <w:tc>
          <w:tcPr>
            <w:tcW w:w="922" w:type="dxa"/>
            <w:tcMar>
              <w:top w:w="60" w:type="dxa"/>
              <w:left w:w="60" w:type="dxa"/>
              <w:bottom w:w="60" w:type="dxa"/>
              <w:right w:w="60" w:type="dxa"/>
            </w:tcMar>
            <w:hideMark/>
          </w:tcPr>
          <w:p w14:paraId="179CCA4B" w14:textId="77777777" w:rsidR="00C370E7" w:rsidRPr="00C370E7" w:rsidRDefault="00C370E7" w:rsidP="00C370E7">
            <w:pPr>
              <w:spacing w:after="0" w:line="240" w:lineRule="auto"/>
              <w:rPr>
                <w:rFonts w:ascii="Times New Roman" w:eastAsia="Times New Roman" w:hAnsi="Times New Roman" w:cs="Times New Roman"/>
                <w:kern w:val="0"/>
                <w:sz w:val="20"/>
                <w:szCs w:val="20"/>
                <w14:ligatures w14:val="none"/>
              </w:rPr>
            </w:pPr>
            <w:r w:rsidRPr="00C370E7">
              <w:rPr>
                <w:rFonts w:ascii="Times New Roman" w:eastAsia="Times New Roman" w:hAnsi="Times New Roman" w:cs="Times New Roman"/>
                <w:color w:val="000000"/>
                <w:kern w:val="0"/>
                <w:sz w:val="20"/>
                <w:szCs w:val="20"/>
                <w14:ligatures w14:val="none"/>
              </w:rPr>
              <w:t>9.52</w:t>
            </w:r>
          </w:p>
        </w:tc>
        <w:tc>
          <w:tcPr>
            <w:tcW w:w="1120" w:type="dxa"/>
            <w:tcMar>
              <w:top w:w="60" w:type="dxa"/>
              <w:left w:w="60" w:type="dxa"/>
              <w:bottom w:w="60" w:type="dxa"/>
              <w:right w:w="60" w:type="dxa"/>
            </w:tcMar>
            <w:hideMark/>
          </w:tcPr>
          <w:p w14:paraId="7509533E" w14:textId="77777777" w:rsidR="00C370E7" w:rsidRPr="00C370E7" w:rsidRDefault="00C370E7" w:rsidP="00C370E7">
            <w:pPr>
              <w:spacing w:after="0" w:line="240" w:lineRule="auto"/>
              <w:rPr>
                <w:rFonts w:ascii="Times New Roman" w:eastAsia="Times New Roman" w:hAnsi="Times New Roman" w:cs="Times New Roman"/>
                <w:kern w:val="0"/>
                <w:sz w:val="20"/>
                <w:szCs w:val="20"/>
                <w14:ligatures w14:val="none"/>
              </w:rPr>
            </w:pPr>
            <w:r w:rsidRPr="00C370E7">
              <w:rPr>
                <w:rFonts w:ascii="Times New Roman" w:eastAsia="Times New Roman" w:hAnsi="Times New Roman" w:cs="Times New Roman"/>
                <w:color w:val="000000"/>
                <w:kern w:val="0"/>
                <w:sz w:val="20"/>
                <w:szCs w:val="20"/>
                <w14:ligatures w14:val="none"/>
              </w:rPr>
              <w:t>10.42</w:t>
            </w:r>
          </w:p>
        </w:tc>
      </w:tr>
      <w:tr w:rsidR="00FA5BF0" w:rsidRPr="006901D6" w14:paraId="27156B55" w14:textId="77777777" w:rsidTr="006901D6">
        <w:trPr>
          <w:trHeight w:val="165"/>
        </w:trPr>
        <w:tc>
          <w:tcPr>
            <w:tcW w:w="2602" w:type="dxa"/>
            <w:tcBorders>
              <w:bottom w:val="single" w:sz="4" w:space="0" w:color="auto"/>
            </w:tcBorders>
            <w:shd w:val="clear" w:color="auto" w:fill="auto"/>
            <w:tcMar>
              <w:top w:w="60" w:type="dxa"/>
              <w:left w:w="60" w:type="dxa"/>
              <w:bottom w:w="60" w:type="dxa"/>
              <w:right w:w="60" w:type="dxa"/>
            </w:tcMar>
            <w:hideMark/>
          </w:tcPr>
          <w:p w14:paraId="752CFA6F" w14:textId="01E1D0E2" w:rsidR="00C370E7" w:rsidRPr="00C370E7" w:rsidRDefault="00FA5BF0" w:rsidP="00C370E7">
            <w:pPr>
              <w:spacing w:after="0" w:line="240" w:lineRule="auto"/>
              <w:rPr>
                <w:rFonts w:ascii="Times New Roman" w:eastAsia="Times New Roman" w:hAnsi="Times New Roman" w:cs="Times New Roman"/>
                <w:kern w:val="0"/>
                <w:sz w:val="20"/>
                <w:szCs w:val="20"/>
                <w14:ligatures w14:val="none"/>
              </w:rPr>
            </w:pPr>
            <w:r w:rsidRPr="006901D6">
              <w:rPr>
                <w:rFonts w:ascii="Times New Roman" w:eastAsia="Times New Roman" w:hAnsi="Times New Roman" w:cs="Times New Roman"/>
                <w:color w:val="000000"/>
                <w:kern w:val="0"/>
                <w:sz w:val="20"/>
                <w:szCs w:val="20"/>
                <w14:ligatures w14:val="none"/>
              </w:rPr>
              <w:t xml:space="preserve">Log of </w:t>
            </w:r>
            <w:r w:rsidR="00C370E7" w:rsidRPr="00C370E7">
              <w:rPr>
                <w:rFonts w:ascii="Times New Roman" w:eastAsia="Times New Roman" w:hAnsi="Times New Roman" w:cs="Times New Roman"/>
                <w:color w:val="000000"/>
                <w:kern w:val="0"/>
                <w:sz w:val="20"/>
                <w:szCs w:val="20"/>
                <w14:ligatures w14:val="none"/>
              </w:rPr>
              <w:t>Trade</w:t>
            </w:r>
          </w:p>
        </w:tc>
        <w:tc>
          <w:tcPr>
            <w:tcW w:w="583" w:type="dxa"/>
            <w:tcBorders>
              <w:bottom w:val="single" w:sz="4" w:space="0" w:color="auto"/>
            </w:tcBorders>
            <w:tcMar>
              <w:top w:w="60" w:type="dxa"/>
              <w:left w:w="60" w:type="dxa"/>
              <w:bottom w:w="60" w:type="dxa"/>
              <w:right w:w="60" w:type="dxa"/>
            </w:tcMar>
            <w:hideMark/>
          </w:tcPr>
          <w:p w14:paraId="59907281" w14:textId="77777777" w:rsidR="00C370E7" w:rsidRPr="00C370E7" w:rsidRDefault="00C370E7" w:rsidP="00C370E7">
            <w:pPr>
              <w:spacing w:after="0" w:line="240" w:lineRule="auto"/>
              <w:rPr>
                <w:rFonts w:ascii="Times New Roman" w:eastAsia="Times New Roman" w:hAnsi="Times New Roman" w:cs="Times New Roman"/>
                <w:kern w:val="0"/>
                <w:sz w:val="20"/>
                <w:szCs w:val="20"/>
                <w14:ligatures w14:val="none"/>
              </w:rPr>
            </w:pPr>
            <w:r w:rsidRPr="00C370E7">
              <w:rPr>
                <w:rFonts w:ascii="Times New Roman" w:eastAsia="Times New Roman" w:hAnsi="Times New Roman" w:cs="Times New Roman"/>
                <w:color w:val="000000"/>
                <w:kern w:val="0"/>
                <w:sz w:val="20"/>
                <w:szCs w:val="20"/>
                <w14:ligatures w14:val="none"/>
              </w:rPr>
              <w:t>1,609.00</w:t>
            </w:r>
          </w:p>
        </w:tc>
        <w:tc>
          <w:tcPr>
            <w:tcW w:w="1020" w:type="dxa"/>
            <w:tcBorders>
              <w:bottom w:val="single" w:sz="4" w:space="0" w:color="auto"/>
            </w:tcBorders>
            <w:tcMar>
              <w:top w:w="60" w:type="dxa"/>
              <w:left w:w="60" w:type="dxa"/>
              <w:bottom w:w="60" w:type="dxa"/>
              <w:right w:w="60" w:type="dxa"/>
            </w:tcMar>
            <w:hideMark/>
          </w:tcPr>
          <w:p w14:paraId="1585AB23" w14:textId="77777777" w:rsidR="00C370E7" w:rsidRPr="00C370E7" w:rsidRDefault="00C370E7" w:rsidP="00C370E7">
            <w:pPr>
              <w:spacing w:after="0" w:line="240" w:lineRule="auto"/>
              <w:rPr>
                <w:rFonts w:ascii="Times New Roman" w:eastAsia="Times New Roman" w:hAnsi="Times New Roman" w:cs="Times New Roman"/>
                <w:kern w:val="0"/>
                <w:sz w:val="20"/>
                <w:szCs w:val="20"/>
                <w14:ligatures w14:val="none"/>
              </w:rPr>
            </w:pPr>
            <w:r w:rsidRPr="00C370E7">
              <w:rPr>
                <w:rFonts w:ascii="Times New Roman" w:eastAsia="Times New Roman" w:hAnsi="Times New Roman" w:cs="Times New Roman"/>
                <w:color w:val="000000"/>
                <w:kern w:val="0"/>
                <w:sz w:val="20"/>
                <w:szCs w:val="20"/>
                <w14:ligatures w14:val="none"/>
              </w:rPr>
              <w:t>28.53</w:t>
            </w:r>
          </w:p>
        </w:tc>
        <w:tc>
          <w:tcPr>
            <w:tcW w:w="1020" w:type="dxa"/>
            <w:tcBorders>
              <w:bottom w:val="single" w:sz="4" w:space="0" w:color="auto"/>
            </w:tcBorders>
            <w:tcMar>
              <w:top w:w="60" w:type="dxa"/>
              <w:left w:w="60" w:type="dxa"/>
              <w:bottom w:w="60" w:type="dxa"/>
              <w:right w:w="60" w:type="dxa"/>
            </w:tcMar>
            <w:hideMark/>
          </w:tcPr>
          <w:p w14:paraId="44032340" w14:textId="77777777" w:rsidR="00C370E7" w:rsidRPr="00C370E7" w:rsidRDefault="00C370E7" w:rsidP="00C370E7">
            <w:pPr>
              <w:spacing w:after="0" w:line="240" w:lineRule="auto"/>
              <w:rPr>
                <w:rFonts w:ascii="Times New Roman" w:eastAsia="Times New Roman" w:hAnsi="Times New Roman" w:cs="Times New Roman"/>
                <w:kern w:val="0"/>
                <w:sz w:val="20"/>
                <w:szCs w:val="20"/>
                <w14:ligatures w14:val="none"/>
              </w:rPr>
            </w:pPr>
            <w:r w:rsidRPr="00C370E7">
              <w:rPr>
                <w:rFonts w:ascii="Times New Roman" w:eastAsia="Times New Roman" w:hAnsi="Times New Roman" w:cs="Times New Roman"/>
                <w:color w:val="000000"/>
                <w:kern w:val="0"/>
                <w:sz w:val="20"/>
                <w:szCs w:val="20"/>
                <w14:ligatures w14:val="none"/>
              </w:rPr>
              <w:t>1.75</w:t>
            </w:r>
          </w:p>
        </w:tc>
        <w:tc>
          <w:tcPr>
            <w:tcW w:w="670" w:type="dxa"/>
            <w:tcBorders>
              <w:bottom w:val="single" w:sz="4" w:space="0" w:color="auto"/>
            </w:tcBorders>
            <w:tcMar>
              <w:top w:w="60" w:type="dxa"/>
              <w:left w:w="60" w:type="dxa"/>
              <w:bottom w:w="60" w:type="dxa"/>
              <w:right w:w="60" w:type="dxa"/>
            </w:tcMar>
            <w:hideMark/>
          </w:tcPr>
          <w:p w14:paraId="476C174E" w14:textId="77777777" w:rsidR="00C370E7" w:rsidRPr="00C370E7" w:rsidRDefault="00C370E7" w:rsidP="00C370E7">
            <w:pPr>
              <w:spacing w:after="0" w:line="240" w:lineRule="auto"/>
              <w:rPr>
                <w:rFonts w:ascii="Times New Roman" w:eastAsia="Times New Roman" w:hAnsi="Times New Roman" w:cs="Times New Roman"/>
                <w:kern w:val="0"/>
                <w:sz w:val="20"/>
                <w:szCs w:val="20"/>
                <w14:ligatures w14:val="none"/>
              </w:rPr>
            </w:pPr>
            <w:r w:rsidRPr="00C370E7">
              <w:rPr>
                <w:rFonts w:ascii="Times New Roman" w:eastAsia="Times New Roman" w:hAnsi="Times New Roman" w:cs="Times New Roman"/>
                <w:color w:val="000000"/>
                <w:kern w:val="0"/>
                <w:sz w:val="20"/>
                <w:szCs w:val="20"/>
                <w14:ligatures w14:val="none"/>
              </w:rPr>
              <w:t>24.45</w:t>
            </w:r>
          </w:p>
        </w:tc>
        <w:tc>
          <w:tcPr>
            <w:tcW w:w="820" w:type="dxa"/>
            <w:tcBorders>
              <w:bottom w:val="single" w:sz="4" w:space="0" w:color="auto"/>
            </w:tcBorders>
            <w:tcMar>
              <w:top w:w="60" w:type="dxa"/>
              <w:left w:w="60" w:type="dxa"/>
              <w:bottom w:w="60" w:type="dxa"/>
              <w:right w:w="60" w:type="dxa"/>
            </w:tcMar>
            <w:hideMark/>
          </w:tcPr>
          <w:p w14:paraId="18C6E900" w14:textId="77777777" w:rsidR="00C370E7" w:rsidRPr="00C370E7" w:rsidRDefault="00C370E7" w:rsidP="00C370E7">
            <w:pPr>
              <w:spacing w:after="0" w:line="240" w:lineRule="auto"/>
              <w:rPr>
                <w:rFonts w:ascii="Times New Roman" w:eastAsia="Times New Roman" w:hAnsi="Times New Roman" w:cs="Times New Roman"/>
                <w:kern w:val="0"/>
                <w:sz w:val="20"/>
                <w:szCs w:val="20"/>
                <w14:ligatures w14:val="none"/>
              </w:rPr>
            </w:pPr>
            <w:r w:rsidRPr="00C370E7">
              <w:rPr>
                <w:rFonts w:ascii="Times New Roman" w:eastAsia="Times New Roman" w:hAnsi="Times New Roman" w:cs="Times New Roman"/>
                <w:color w:val="000000"/>
                <w:kern w:val="0"/>
                <w:sz w:val="20"/>
                <w:szCs w:val="20"/>
                <w14:ligatures w14:val="none"/>
              </w:rPr>
              <w:t>27.33</w:t>
            </w:r>
          </w:p>
        </w:tc>
        <w:tc>
          <w:tcPr>
            <w:tcW w:w="870" w:type="dxa"/>
            <w:tcBorders>
              <w:bottom w:val="single" w:sz="4" w:space="0" w:color="auto"/>
            </w:tcBorders>
            <w:tcMar>
              <w:top w:w="60" w:type="dxa"/>
              <w:left w:w="60" w:type="dxa"/>
              <w:bottom w:w="60" w:type="dxa"/>
              <w:right w:w="60" w:type="dxa"/>
            </w:tcMar>
            <w:hideMark/>
          </w:tcPr>
          <w:p w14:paraId="21E55A6D" w14:textId="77777777" w:rsidR="00C370E7" w:rsidRPr="00C370E7" w:rsidRDefault="00C370E7" w:rsidP="00C370E7">
            <w:pPr>
              <w:spacing w:after="0" w:line="240" w:lineRule="auto"/>
              <w:rPr>
                <w:rFonts w:ascii="Times New Roman" w:eastAsia="Times New Roman" w:hAnsi="Times New Roman" w:cs="Times New Roman"/>
                <w:kern w:val="0"/>
                <w:sz w:val="20"/>
                <w:szCs w:val="20"/>
                <w14:ligatures w14:val="none"/>
              </w:rPr>
            </w:pPr>
            <w:r w:rsidRPr="00C370E7">
              <w:rPr>
                <w:rFonts w:ascii="Times New Roman" w:eastAsia="Times New Roman" w:hAnsi="Times New Roman" w:cs="Times New Roman"/>
                <w:color w:val="000000"/>
                <w:kern w:val="0"/>
                <w:sz w:val="20"/>
                <w:szCs w:val="20"/>
                <w14:ligatures w14:val="none"/>
              </w:rPr>
              <w:t>28.36</w:t>
            </w:r>
          </w:p>
        </w:tc>
        <w:tc>
          <w:tcPr>
            <w:tcW w:w="922" w:type="dxa"/>
            <w:tcBorders>
              <w:bottom w:val="single" w:sz="4" w:space="0" w:color="auto"/>
            </w:tcBorders>
            <w:tcMar>
              <w:top w:w="60" w:type="dxa"/>
              <w:left w:w="60" w:type="dxa"/>
              <w:bottom w:w="60" w:type="dxa"/>
              <w:right w:w="60" w:type="dxa"/>
            </w:tcMar>
            <w:hideMark/>
          </w:tcPr>
          <w:p w14:paraId="76CACEA0" w14:textId="77777777" w:rsidR="00C370E7" w:rsidRPr="00C370E7" w:rsidRDefault="00C370E7" w:rsidP="00C370E7">
            <w:pPr>
              <w:spacing w:after="0" w:line="240" w:lineRule="auto"/>
              <w:rPr>
                <w:rFonts w:ascii="Times New Roman" w:eastAsia="Times New Roman" w:hAnsi="Times New Roman" w:cs="Times New Roman"/>
                <w:kern w:val="0"/>
                <w:sz w:val="20"/>
                <w:szCs w:val="20"/>
                <w14:ligatures w14:val="none"/>
              </w:rPr>
            </w:pPr>
            <w:r w:rsidRPr="00C370E7">
              <w:rPr>
                <w:rFonts w:ascii="Times New Roman" w:eastAsia="Times New Roman" w:hAnsi="Times New Roman" w:cs="Times New Roman"/>
                <w:color w:val="000000"/>
                <w:kern w:val="0"/>
                <w:sz w:val="20"/>
                <w:szCs w:val="20"/>
                <w14:ligatures w14:val="none"/>
              </w:rPr>
              <w:t>29.72</w:t>
            </w:r>
          </w:p>
        </w:tc>
        <w:tc>
          <w:tcPr>
            <w:tcW w:w="1120" w:type="dxa"/>
            <w:tcBorders>
              <w:bottom w:val="single" w:sz="4" w:space="0" w:color="auto"/>
            </w:tcBorders>
            <w:tcMar>
              <w:top w:w="60" w:type="dxa"/>
              <w:left w:w="60" w:type="dxa"/>
              <w:bottom w:w="60" w:type="dxa"/>
              <w:right w:w="60" w:type="dxa"/>
            </w:tcMar>
            <w:hideMark/>
          </w:tcPr>
          <w:p w14:paraId="5D65D7D2" w14:textId="77777777" w:rsidR="00C370E7" w:rsidRPr="00C370E7" w:rsidRDefault="00C370E7" w:rsidP="00C370E7">
            <w:pPr>
              <w:spacing w:after="0" w:line="240" w:lineRule="auto"/>
              <w:rPr>
                <w:rFonts w:ascii="Times New Roman" w:eastAsia="Times New Roman" w:hAnsi="Times New Roman" w:cs="Times New Roman"/>
                <w:kern w:val="0"/>
                <w:sz w:val="20"/>
                <w:szCs w:val="20"/>
                <w14:ligatures w14:val="none"/>
              </w:rPr>
            </w:pPr>
            <w:r w:rsidRPr="00C370E7">
              <w:rPr>
                <w:rFonts w:ascii="Times New Roman" w:eastAsia="Times New Roman" w:hAnsi="Times New Roman" w:cs="Times New Roman"/>
                <w:color w:val="000000"/>
                <w:kern w:val="0"/>
                <w:sz w:val="20"/>
                <w:szCs w:val="20"/>
                <w14:ligatures w14:val="none"/>
              </w:rPr>
              <w:t>34.07</w:t>
            </w:r>
          </w:p>
        </w:tc>
      </w:tr>
    </w:tbl>
    <w:p w14:paraId="15E75C17" w14:textId="67F04A10" w:rsidR="00A82E07" w:rsidRPr="006901D6" w:rsidRDefault="006901D6" w:rsidP="006901D6">
      <w:pPr>
        <w:rPr>
          <w:rFonts w:ascii="Times New Roman" w:hAnsi="Times New Roman" w:cs="Times New Roman"/>
          <w:sz w:val="20"/>
          <w:szCs w:val="20"/>
        </w:rPr>
      </w:pPr>
      <w:r w:rsidRPr="006901D6">
        <w:rPr>
          <w:rFonts w:ascii="Times New Roman" w:hAnsi="Times New Roman" w:cs="Times New Roman"/>
          <w:sz w:val="20"/>
          <w:szCs w:val="20"/>
        </w:rPr>
        <w:t>*In 10</w:t>
      </w:r>
      <w:r w:rsidRPr="006901D6">
        <w:rPr>
          <w:rFonts w:ascii="Times New Roman" w:hAnsi="Times New Roman" w:cs="Times New Roman"/>
          <w:sz w:val="20"/>
          <w:szCs w:val="20"/>
          <w:vertAlign w:val="superscript"/>
        </w:rPr>
        <w:t>10</w:t>
      </w:r>
      <w:r w:rsidRPr="006901D6">
        <w:rPr>
          <w:rFonts w:ascii="Times New Roman" w:hAnsi="Times New Roman" w:cs="Times New Roman"/>
          <w:sz w:val="20"/>
          <w:szCs w:val="20"/>
        </w:rPr>
        <w:t>$</w:t>
      </w:r>
    </w:p>
    <w:p w14:paraId="3C4283E8" w14:textId="66C05538" w:rsidR="006901D6" w:rsidRPr="006901D6" w:rsidRDefault="00A82E07" w:rsidP="006901D6">
      <w:pPr>
        <w:pStyle w:val="Caption"/>
        <w:rPr>
          <w:rFonts w:ascii="Times New Roman" w:hAnsi="Times New Roman" w:cs="Times New Roman"/>
          <w:b/>
          <w:bCs/>
          <w:sz w:val="24"/>
          <w:szCs w:val="24"/>
        </w:rPr>
      </w:pPr>
      <w:r w:rsidRPr="00FA5BF0">
        <w:rPr>
          <w:rFonts w:ascii="Times New Roman" w:hAnsi="Times New Roman" w:cs="Times New Roman"/>
          <w:b/>
          <w:bCs/>
          <w:sz w:val="24"/>
          <w:szCs w:val="24"/>
        </w:rPr>
        <w:t xml:space="preserve">Appendix </w:t>
      </w:r>
      <w:r w:rsidRPr="00FA5BF0">
        <w:rPr>
          <w:rFonts w:ascii="Times New Roman" w:hAnsi="Times New Roman" w:cs="Times New Roman"/>
          <w:b/>
          <w:bCs/>
          <w:sz w:val="24"/>
          <w:szCs w:val="24"/>
        </w:rPr>
        <w:fldChar w:fldCharType="begin"/>
      </w:r>
      <w:r w:rsidRPr="00FA5BF0">
        <w:rPr>
          <w:rFonts w:ascii="Times New Roman" w:hAnsi="Times New Roman" w:cs="Times New Roman"/>
          <w:b/>
          <w:bCs/>
          <w:sz w:val="24"/>
          <w:szCs w:val="24"/>
        </w:rPr>
        <w:instrText xml:space="preserve"> SEQ Appendix \* ARABIC </w:instrText>
      </w:r>
      <w:r w:rsidRPr="00FA5BF0">
        <w:rPr>
          <w:rFonts w:ascii="Times New Roman" w:hAnsi="Times New Roman" w:cs="Times New Roman"/>
          <w:b/>
          <w:bCs/>
          <w:sz w:val="24"/>
          <w:szCs w:val="24"/>
        </w:rPr>
        <w:fldChar w:fldCharType="separate"/>
      </w:r>
      <w:r w:rsidR="00BC5EA0">
        <w:rPr>
          <w:rFonts w:ascii="Times New Roman" w:hAnsi="Times New Roman" w:cs="Times New Roman"/>
          <w:b/>
          <w:bCs/>
          <w:noProof/>
          <w:sz w:val="24"/>
          <w:szCs w:val="24"/>
        </w:rPr>
        <w:t>2</w:t>
      </w:r>
      <w:r w:rsidRPr="00FA5BF0">
        <w:rPr>
          <w:rFonts w:ascii="Times New Roman" w:hAnsi="Times New Roman" w:cs="Times New Roman"/>
          <w:b/>
          <w:bCs/>
          <w:sz w:val="24"/>
          <w:szCs w:val="24"/>
        </w:rPr>
        <w:fldChar w:fldCharType="end"/>
      </w:r>
      <w:r w:rsidR="00C370E7" w:rsidRPr="00FA5BF0">
        <w:rPr>
          <w:rFonts w:ascii="Times New Roman" w:hAnsi="Times New Roman" w:cs="Times New Roman"/>
          <w:b/>
          <w:bCs/>
          <w:sz w:val="24"/>
          <w:szCs w:val="24"/>
        </w:rPr>
        <w:t xml:space="preserve">. </w:t>
      </w:r>
      <w:r w:rsidR="00FA5BF0">
        <w:rPr>
          <w:rFonts w:ascii="Times New Roman" w:hAnsi="Times New Roman" w:cs="Times New Roman"/>
          <w:b/>
          <w:bCs/>
          <w:sz w:val="24"/>
          <w:szCs w:val="24"/>
        </w:rPr>
        <w:t xml:space="preserve">Distribution of </w:t>
      </w:r>
      <w:r w:rsidR="00FA5BF0" w:rsidRPr="00FA5BF0">
        <w:rPr>
          <w:rFonts w:ascii="Times New Roman" w:hAnsi="Times New Roman" w:cs="Times New Roman"/>
          <w:b/>
          <w:bCs/>
          <w:sz w:val="24"/>
          <w:szCs w:val="24"/>
        </w:rPr>
        <w:t>Gross savings</w:t>
      </w:r>
      <w:r w:rsidR="00FA5BF0">
        <w:rPr>
          <w:rFonts w:ascii="Times New Roman" w:hAnsi="Times New Roman" w:cs="Times New Roman"/>
          <w:b/>
          <w:bCs/>
          <w:sz w:val="24"/>
          <w:szCs w:val="24"/>
        </w:rPr>
        <w:t xml:space="preserve"> and </w:t>
      </w:r>
      <w:r w:rsidR="00FA5BF0" w:rsidRPr="00FA5BF0">
        <w:rPr>
          <w:rFonts w:ascii="Times New Roman" w:hAnsi="Times New Roman" w:cs="Times New Roman"/>
          <w:b/>
          <w:bCs/>
          <w:sz w:val="24"/>
          <w:szCs w:val="24"/>
        </w:rPr>
        <w:t>External debt stocks</w:t>
      </w:r>
      <w:r w:rsidR="00FA5BF0">
        <w:rPr>
          <w:rFonts w:ascii="Times New Roman" w:hAnsi="Times New Roman" w:cs="Times New Roman"/>
          <w:b/>
          <w:bCs/>
          <w:sz w:val="24"/>
          <w:szCs w:val="24"/>
        </w:rPr>
        <w:t xml:space="preserve"> </w:t>
      </w:r>
      <w:r w:rsidR="00FA5BF0" w:rsidRPr="00FA5BF0">
        <w:rPr>
          <w:rFonts w:ascii="Times New Roman" w:hAnsi="Times New Roman" w:cs="Times New Roman"/>
          <w:b/>
          <w:bCs/>
          <w:sz w:val="24"/>
          <w:szCs w:val="24"/>
        </w:rPr>
        <w:t>(% of GDP)</w:t>
      </w:r>
    </w:p>
    <w:p w14:paraId="4B0EC896" w14:textId="06C7B57C" w:rsidR="00C370E7" w:rsidRPr="00C370E7" w:rsidRDefault="00C370E7" w:rsidP="00FA5BF0">
      <w:pPr>
        <w:rPr>
          <w:rFonts w:ascii="Times New Roman" w:hAnsi="Times New Roman" w:cs="Times New Roman"/>
        </w:rPr>
      </w:pPr>
      <w:r w:rsidRPr="00C370E7">
        <w:rPr>
          <w:rFonts w:ascii="Times New Roman" w:hAnsi="Times New Roman" w:cs="Times New Roman"/>
          <w:noProof/>
        </w:rPr>
        <w:drawing>
          <wp:inline distT="0" distB="0" distL="0" distR="0" wp14:anchorId="5E6A88B7" wp14:editId="7BE7D511">
            <wp:extent cx="4619625" cy="3620186"/>
            <wp:effectExtent l="0" t="0" r="3175" b="0"/>
            <wp:docPr id="674853091" name="Picture 2" descr="A comparison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853091" name="Picture 2" descr="A comparison of a graph&#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4699501" cy="3682781"/>
                    </a:xfrm>
                    <a:prstGeom prst="rect">
                      <a:avLst/>
                    </a:prstGeom>
                  </pic:spPr>
                </pic:pic>
              </a:graphicData>
            </a:graphic>
          </wp:inline>
        </w:drawing>
      </w:r>
    </w:p>
    <w:p w14:paraId="430592D1" w14:textId="7EC5D178" w:rsidR="00C370E7" w:rsidRPr="00FA5BF0" w:rsidRDefault="00C370E7" w:rsidP="00C370E7">
      <w:pPr>
        <w:pStyle w:val="Caption"/>
        <w:rPr>
          <w:rFonts w:ascii="Times New Roman" w:hAnsi="Times New Roman" w:cs="Times New Roman"/>
          <w:b/>
          <w:bCs/>
          <w:sz w:val="24"/>
          <w:szCs w:val="24"/>
        </w:rPr>
      </w:pPr>
      <w:bookmarkStart w:id="3" w:name="_Ref191719849"/>
      <w:r w:rsidRPr="00FA5BF0">
        <w:rPr>
          <w:rFonts w:ascii="Times New Roman" w:hAnsi="Times New Roman" w:cs="Times New Roman"/>
          <w:b/>
          <w:bCs/>
          <w:sz w:val="24"/>
          <w:szCs w:val="24"/>
        </w:rPr>
        <w:lastRenderedPageBreak/>
        <w:t xml:space="preserve">Appendix </w:t>
      </w:r>
      <w:r w:rsidRPr="00FA5BF0">
        <w:rPr>
          <w:rFonts w:ascii="Times New Roman" w:hAnsi="Times New Roman" w:cs="Times New Roman"/>
          <w:b/>
          <w:bCs/>
          <w:sz w:val="24"/>
          <w:szCs w:val="24"/>
        </w:rPr>
        <w:fldChar w:fldCharType="begin"/>
      </w:r>
      <w:r w:rsidRPr="00FA5BF0">
        <w:rPr>
          <w:rFonts w:ascii="Times New Roman" w:hAnsi="Times New Roman" w:cs="Times New Roman"/>
          <w:b/>
          <w:bCs/>
          <w:sz w:val="24"/>
          <w:szCs w:val="24"/>
        </w:rPr>
        <w:instrText xml:space="preserve"> SEQ Appendix \* ARABIC </w:instrText>
      </w:r>
      <w:r w:rsidRPr="00FA5BF0">
        <w:rPr>
          <w:rFonts w:ascii="Times New Roman" w:hAnsi="Times New Roman" w:cs="Times New Roman"/>
          <w:b/>
          <w:bCs/>
          <w:sz w:val="24"/>
          <w:szCs w:val="24"/>
        </w:rPr>
        <w:fldChar w:fldCharType="separate"/>
      </w:r>
      <w:r w:rsidR="00BC5EA0">
        <w:rPr>
          <w:rFonts w:ascii="Times New Roman" w:hAnsi="Times New Roman" w:cs="Times New Roman"/>
          <w:b/>
          <w:bCs/>
          <w:noProof/>
          <w:sz w:val="24"/>
          <w:szCs w:val="24"/>
        </w:rPr>
        <w:t>3</w:t>
      </w:r>
      <w:r w:rsidRPr="00FA5BF0">
        <w:rPr>
          <w:rFonts w:ascii="Times New Roman" w:hAnsi="Times New Roman" w:cs="Times New Roman"/>
          <w:b/>
          <w:bCs/>
          <w:sz w:val="24"/>
          <w:szCs w:val="24"/>
        </w:rPr>
        <w:fldChar w:fldCharType="end"/>
      </w:r>
      <w:bookmarkEnd w:id="3"/>
      <w:r w:rsidRPr="00FA5BF0">
        <w:rPr>
          <w:rFonts w:ascii="Times New Roman" w:hAnsi="Times New Roman" w:cs="Times New Roman"/>
          <w:b/>
          <w:bCs/>
          <w:sz w:val="24"/>
          <w:szCs w:val="24"/>
        </w:rPr>
        <w:t xml:space="preserve">. </w:t>
      </w:r>
      <w:r w:rsidR="00FA5BF0">
        <w:rPr>
          <w:rFonts w:ascii="Times New Roman" w:hAnsi="Times New Roman" w:cs="Times New Roman"/>
          <w:b/>
          <w:bCs/>
          <w:sz w:val="24"/>
          <w:szCs w:val="24"/>
        </w:rPr>
        <w:t xml:space="preserve">Distribution of </w:t>
      </w:r>
      <w:r w:rsidR="00FA5BF0" w:rsidRPr="00FA5BF0">
        <w:rPr>
          <w:rFonts w:ascii="Times New Roman" w:hAnsi="Times New Roman" w:cs="Times New Roman"/>
          <w:b/>
          <w:bCs/>
          <w:sz w:val="24"/>
          <w:szCs w:val="24"/>
        </w:rPr>
        <w:t>Gross savings</w:t>
      </w:r>
      <w:r w:rsidR="00FA5BF0">
        <w:rPr>
          <w:rFonts w:ascii="Times New Roman" w:hAnsi="Times New Roman" w:cs="Times New Roman"/>
          <w:b/>
          <w:bCs/>
          <w:sz w:val="24"/>
          <w:szCs w:val="24"/>
        </w:rPr>
        <w:t xml:space="preserve"> and </w:t>
      </w:r>
      <w:r w:rsidR="00FA5BF0" w:rsidRPr="00FA5BF0">
        <w:rPr>
          <w:rFonts w:ascii="Times New Roman" w:hAnsi="Times New Roman" w:cs="Times New Roman"/>
          <w:b/>
          <w:bCs/>
          <w:sz w:val="24"/>
          <w:szCs w:val="24"/>
        </w:rPr>
        <w:t>External debt stocks</w:t>
      </w:r>
      <w:r w:rsidR="00FA5BF0">
        <w:rPr>
          <w:rFonts w:ascii="Times New Roman" w:hAnsi="Times New Roman" w:cs="Times New Roman"/>
          <w:b/>
          <w:bCs/>
          <w:sz w:val="24"/>
          <w:szCs w:val="24"/>
        </w:rPr>
        <w:t xml:space="preserve"> and their logs</w:t>
      </w:r>
    </w:p>
    <w:p w14:paraId="186AC1D4" w14:textId="66378FCF" w:rsidR="00C370E7" w:rsidRDefault="00C370E7" w:rsidP="00C370E7">
      <w:pPr>
        <w:rPr>
          <w:rFonts w:ascii="Times New Roman" w:hAnsi="Times New Roman" w:cs="Times New Roman"/>
        </w:rPr>
      </w:pPr>
      <w:r w:rsidRPr="00C370E7">
        <w:rPr>
          <w:rFonts w:ascii="Times New Roman" w:hAnsi="Times New Roman" w:cs="Times New Roman"/>
          <w:noProof/>
        </w:rPr>
        <w:drawing>
          <wp:inline distT="0" distB="0" distL="0" distR="0" wp14:anchorId="149F3B8D" wp14:editId="3F4A959C">
            <wp:extent cx="5943600" cy="2303780"/>
            <wp:effectExtent l="0" t="0" r="0" b="0"/>
            <wp:docPr id="1011149201" name="Picture 4" descr="A graph of a number of saving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149201" name="Picture 4" descr="A graph of a number of savings&#10;&#10;Description automatically generated with medium confidence"/>
                    <pic:cNvPicPr/>
                  </pic:nvPicPr>
                  <pic:blipFill>
                    <a:blip r:embed="rId7">
                      <a:extLst>
                        <a:ext uri="{28A0092B-C50C-407E-A947-70E740481C1C}">
                          <a14:useLocalDpi xmlns:a14="http://schemas.microsoft.com/office/drawing/2010/main" val="0"/>
                        </a:ext>
                      </a:extLst>
                    </a:blip>
                    <a:stretch>
                      <a:fillRect/>
                    </a:stretch>
                  </pic:blipFill>
                  <pic:spPr>
                    <a:xfrm>
                      <a:off x="0" y="0"/>
                      <a:ext cx="5943600" cy="2303780"/>
                    </a:xfrm>
                    <a:prstGeom prst="rect">
                      <a:avLst/>
                    </a:prstGeom>
                  </pic:spPr>
                </pic:pic>
              </a:graphicData>
            </a:graphic>
          </wp:inline>
        </w:drawing>
      </w:r>
    </w:p>
    <w:p w14:paraId="6C0AD533" w14:textId="55D8C210" w:rsidR="00D608C9" w:rsidRPr="00D608C9" w:rsidRDefault="00FA5BF0" w:rsidP="00D608C9">
      <w:pPr>
        <w:pStyle w:val="Caption"/>
        <w:rPr>
          <w:rFonts w:ascii="Times New Roman" w:hAnsi="Times New Roman" w:cs="Times New Roman"/>
          <w:b/>
          <w:bCs/>
          <w:sz w:val="24"/>
          <w:szCs w:val="24"/>
        </w:rPr>
      </w:pPr>
      <w:r w:rsidRPr="00FA5BF0">
        <w:rPr>
          <w:rFonts w:ascii="Times New Roman" w:hAnsi="Times New Roman" w:cs="Times New Roman"/>
          <w:b/>
          <w:bCs/>
          <w:sz w:val="24"/>
          <w:szCs w:val="24"/>
        </w:rPr>
        <w:t xml:space="preserve">Appendix </w:t>
      </w:r>
      <w:r w:rsidRPr="00FA5BF0">
        <w:rPr>
          <w:rFonts w:ascii="Times New Roman" w:hAnsi="Times New Roman" w:cs="Times New Roman"/>
          <w:b/>
          <w:bCs/>
          <w:sz w:val="24"/>
          <w:szCs w:val="24"/>
        </w:rPr>
        <w:fldChar w:fldCharType="begin"/>
      </w:r>
      <w:r w:rsidRPr="00FA5BF0">
        <w:rPr>
          <w:rFonts w:ascii="Times New Roman" w:hAnsi="Times New Roman" w:cs="Times New Roman"/>
          <w:b/>
          <w:bCs/>
          <w:sz w:val="24"/>
          <w:szCs w:val="24"/>
        </w:rPr>
        <w:instrText xml:space="preserve"> SEQ Appendix \* ARABIC </w:instrText>
      </w:r>
      <w:r w:rsidRPr="00FA5BF0">
        <w:rPr>
          <w:rFonts w:ascii="Times New Roman" w:hAnsi="Times New Roman" w:cs="Times New Roman"/>
          <w:b/>
          <w:bCs/>
          <w:sz w:val="24"/>
          <w:szCs w:val="24"/>
        </w:rPr>
        <w:fldChar w:fldCharType="separate"/>
      </w:r>
      <w:r w:rsidR="00BC5EA0">
        <w:rPr>
          <w:rFonts w:ascii="Times New Roman" w:hAnsi="Times New Roman" w:cs="Times New Roman"/>
          <w:b/>
          <w:bCs/>
          <w:noProof/>
          <w:sz w:val="24"/>
          <w:szCs w:val="24"/>
        </w:rPr>
        <w:t>4</w:t>
      </w:r>
      <w:r w:rsidRPr="00FA5BF0">
        <w:rPr>
          <w:rFonts w:ascii="Times New Roman" w:hAnsi="Times New Roman" w:cs="Times New Roman"/>
          <w:b/>
          <w:bCs/>
          <w:sz w:val="24"/>
          <w:szCs w:val="24"/>
        </w:rPr>
        <w:fldChar w:fldCharType="end"/>
      </w:r>
      <w:r w:rsidRPr="00FA5BF0">
        <w:rPr>
          <w:rFonts w:ascii="Times New Roman" w:hAnsi="Times New Roman" w:cs="Times New Roman"/>
          <w:b/>
          <w:bCs/>
          <w:sz w:val="24"/>
          <w:szCs w:val="24"/>
        </w:rPr>
        <w:t>.</w:t>
      </w:r>
      <w:r>
        <w:rPr>
          <w:rFonts w:ascii="Times New Roman" w:hAnsi="Times New Roman" w:cs="Times New Roman"/>
          <w:b/>
          <w:bCs/>
          <w:sz w:val="24"/>
          <w:szCs w:val="24"/>
        </w:rPr>
        <w:t xml:space="preserve"> </w:t>
      </w:r>
      <w:r w:rsidR="006901D6" w:rsidRPr="006901D6">
        <w:rPr>
          <w:rFonts w:ascii="Times New Roman" w:hAnsi="Times New Roman" w:cs="Times New Roman"/>
          <w:b/>
          <w:bCs/>
          <w:sz w:val="24"/>
          <w:szCs w:val="24"/>
        </w:rPr>
        <w:t>Cross-section OLS for the year 2005</w:t>
      </w:r>
      <w:r w:rsidR="00F1246F">
        <w:rPr>
          <w:rFonts w:ascii="Times New Roman" w:hAnsi="Times New Roman" w:cs="Times New Roman"/>
          <w:b/>
          <w:bCs/>
          <w:sz w:val="24"/>
          <w:szCs w:val="24"/>
        </w:rPr>
        <w:t>, regression for external debt stocks</w:t>
      </w:r>
    </w:p>
    <w:tbl>
      <w:tblPr>
        <w:tblW w:w="9540" w:type="dxa"/>
        <w:tblCellSpacing w:w="15" w:type="dxa"/>
        <w:tblInd w:w="-90" w:type="dxa"/>
        <w:tblCellMar>
          <w:top w:w="15" w:type="dxa"/>
          <w:left w:w="15" w:type="dxa"/>
          <w:bottom w:w="15" w:type="dxa"/>
          <w:right w:w="15" w:type="dxa"/>
        </w:tblCellMar>
        <w:tblLook w:val="04A0" w:firstRow="1" w:lastRow="0" w:firstColumn="1" w:lastColumn="0" w:noHBand="0" w:noVBand="1"/>
      </w:tblPr>
      <w:tblGrid>
        <w:gridCol w:w="6660"/>
        <w:gridCol w:w="2880"/>
      </w:tblGrid>
      <w:tr w:rsidR="00D608C9" w:rsidRPr="007924D2" w14:paraId="5C3AFB31" w14:textId="77777777" w:rsidTr="007924D2">
        <w:trPr>
          <w:tblHeader/>
          <w:tblCellSpacing w:w="15" w:type="dxa"/>
        </w:trPr>
        <w:tc>
          <w:tcPr>
            <w:tcW w:w="6615" w:type="dxa"/>
            <w:tcBorders>
              <w:top w:val="single" w:sz="4" w:space="0" w:color="auto"/>
              <w:bottom w:val="single" w:sz="4" w:space="0" w:color="auto"/>
            </w:tcBorders>
            <w:vAlign w:val="center"/>
            <w:hideMark/>
          </w:tcPr>
          <w:p w14:paraId="622E4AD7" w14:textId="77777777" w:rsidR="00D608C9" w:rsidRPr="007924D2" w:rsidRDefault="00D608C9" w:rsidP="00D608C9">
            <w:pPr>
              <w:spacing w:after="0" w:line="240" w:lineRule="auto"/>
              <w:rPr>
                <w:rFonts w:ascii="Times New Roman" w:eastAsia="Times New Roman" w:hAnsi="Times New Roman" w:cs="Times New Roman"/>
                <w:color w:val="000000"/>
                <w:kern w:val="0"/>
                <w:sz w:val="22"/>
                <w:szCs w:val="22"/>
                <w14:ligatures w14:val="none"/>
              </w:rPr>
            </w:pPr>
            <w:r w:rsidRPr="00D608C9">
              <w:rPr>
                <w:rFonts w:ascii="Times New Roman" w:eastAsia="Times New Roman" w:hAnsi="Times New Roman" w:cs="Times New Roman"/>
                <w:color w:val="000000"/>
                <w:kern w:val="0"/>
                <w:sz w:val="22"/>
                <w:szCs w:val="22"/>
                <w14:ligatures w14:val="none"/>
              </w:rPr>
              <w:t xml:space="preserve">Dependent variable: </w:t>
            </w:r>
            <w:r w:rsidRPr="007924D2">
              <w:rPr>
                <w:rFonts w:ascii="Times New Roman" w:eastAsia="Times New Roman" w:hAnsi="Times New Roman" w:cs="Times New Roman"/>
                <w:color w:val="000000"/>
                <w:kern w:val="0"/>
                <w:sz w:val="22"/>
                <w:szCs w:val="22"/>
                <w14:ligatures w14:val="none"/>
              </w:rPr>
              <w:t>External debt stocks</w:t>
            </w:r>
          </w:p>
          <w:p w14:paraId="1B9DB2C8" w14:textId="5D8300CA" w:rsidR="007924D2" w:rsidRPr="007924D2" w:rsidRDefault="007924D2" w:rsidP="00D608C9">
            <w:pPr>
              <w:spacing w:after="0" w:line="240" w:lineRule="auto"/>
              <w:rPr>
                <w:rFonts w:ascii="Times New Roman" w:eastAsia="Times New Roman" w:hAnsi="Times New Roman" w:cs="Times New Roman"/>
                <w:color w:val="000000"/>
                <w:kern w:val="0"/>
                <w:sz w:val="22"/>
                <w:szCs w:val="22"/>
                <w14:ligatures w14:val="none"/>
              </w:rPr>
            </w:pPr>
          </w:p>
          <w:p w14:paraId="76A20401" w14:textId="0208A3DB" w:rsidR="00D608C9" w:rsidRPr="00D608C9" w:rsidRDefault="00D608C9" w:rsidP="00D608C9">
            <w:pPr>
              <w:spacing w:after="0" w:line="240" w:lineRule="auto"/>
              <w:rPr>
                <w:rFonts w:ascii="Times New Roman" w:eastAsia="Times New Roman" w:hAnsi="Times New Roman" w:cs="Times New Roman"/>
                <w:color w:val="000000"/>
                <w:kern w:val="0"/>
                <w:sz w:val="22"/>
                <w:szCs w:val="22"/>
                <w14:ligatures w14:val="none"/>
              </w:rPr>
            </w:pPr>
          </w:p>
        </w:tc>
        <w:tc>
          <w:tcPr>
            <w:tcW w:w="2835" w:type="dxa"/>
            <w:tcBorders>
              <w:top w:val="single" w:sz="4" w:space="0" w:color="auto"/>
              <w:bottom w:val="single" w:sz="4" w:space="0" w:color="auto"/>
            </w:tcBorders>
            <w:vAlign w:val="center"/>
            <w:hideMark/>
          </w:tcPr>
          <w:p w14:paraId="242D1B4B" w14:textId="77777777" w:rsidR="00D608C9" w:rsidRPr="007924D2" w:rsidRDefault="00D608C9" w:rsidP="00D608C9">
            <w:pPr>
              <w:spacing w:after="0" w:line="240" w:lineRule="auto"/>
              <w:jc w:val="center"/>
              <w:rPr>
                <w:rFonts w:ascii="Times New Roman" w:eastAsia="Times New Roman" w:hAnsi="Times New Roman" w:cs="Times New Roman"/>
                <w:b/>
                <w:bCs/>
                <w:color w:val="000000"/>
                <w:kern w:val="0"/>
                <w:sz w:val="22"/>
                <w:szCs w:val="22"/>
                <w14:ligatures w14:val="none"/>
              </w:rPr>
            </w:pPr>
          </w:p>
          <w:p w14:paraId="1E77984A" w14:textId="5F15315A" w:rsidR="00D608C9" w:rsidRPr="00D608C9" w:rsidRDefault="00D608C9" w:rsidP="00D608C9">
            <w:pPr>
              <w:spacing w:after="0" w:line="240" w:lineRule="auto"/>
              <w:jc w:val="center"/>
              <w:rPr>
                <w:rFonts w:ascii="Times New Roman" w:eastAsia="Times New Roman" w:hAnsi="Times New Roman" w:cs="Times New Roman"/>
                <w:b/>
                <w:bCs/>
                <w:color w:val="000000"/>
                <w:kern w:val="0"/>
                <w:sz w:val="22"/>
                <w:szCs w:val="22"/>
                <w14:ligatures w14:val="none"/>
              </w:rPr>
            </w:pPr>
            <w:r w:rsidRPr="00D608C9">
              <w:rPr>
                <w:rFonts w:ascii="Times New Roman" w:eastAsia="Times New Roman" w:hAnsi="Times New Roman" w:cs="Times New Roman"/>
                <w:b/>
                <w:bCs/>
                <w:color w:val="000000"/>
                <w:kern w:val="0"/>
                <w:sz w:val="22"/>
                <w:szCs w:val="22"/>
                <w14:ligatures w14:val="none"/>
              </w:rPr>
              <w:t>(</w:t>
            </w:r>
            <w:r w:rsidRPr="007924D2">
              <w:rPr>
                <w:rFonts w:ascii="Times New Roman" w:eastAsia="Times New Roman" w:hAnsi="Times New Roman" w:cs="Times New Roman"/>
                <w:b/>
                <w:bCs/>
                <w:color w:val="000000"/>
                <w:kern w:val="0"/>
                <w:sz w:val="22"/>
                <w:szCs w:val="22"/>
                <w14:ligatures w14:val="none"/>
              </w:rPr>
              <w:t>1</w:t>
            </w:r>
            <w:r w:rsidRPr="00D608C9">
              <w:rPr>
                <w:rFonts w:ascii="Times New Roman" w:eastAsia="Times New Roman" w:hAnsi="Times New Roman" w:cs="Times New Roman"/>
                <w:b/>
                <w:bCs/>
                <w:color w:val="000000"/>
                <w:kern w:val="0"/>
                <w:sz w:val="22"/>
                <w:szCs w:val="22"/>
                <w14:ligatures w14:val="none"/>
              </w:rPr>
              <w:t>)</w:t>
            </w:r>
          </w:p>
        </w:tc>
      </w:tr>
      <w:tr w:rsidR="00D608C9" w:rsidRPr="007924D2" w14:paraId="5BB9F56D" w14:textId="77777777" w:rsidTr="007924D2">
        <w:trPr>
          <w:tblCellSpacing w:w="15" w:type="dxa"/>
        </w:trPr>
        <w:tc>
          <w:tcPr>
            <w:tcW w:w="6615" w:type="dxa"/>
            <w:vAlign w:val="center"/>
          </w:tcPr>
          <w:p w14:paraId="5DC37E4F" w14:textId="5FFAF256" w:rsidR="00D608C9" w:rsidRPr="00D608C9" w:rsidRDefault="00D608C9" w:rsidP="00D608C9">
            <w:pPr>
              <w:spacing w:after="0" w:line="240" w:lineRule="auto"/>
              <w:rPr>
                <w:rFonts w:ascii="Times New Roman" w:eastAsia="Times New Roman" w:hAnsi="Times New Roman" w:cs="Times New Roman"/>
                <w:color w:val="000000"/>
                <w:kern w:val="0"/>
                <w:sz w:val="22"/>
                <w:szCs w:val="22"/>
                <w14:ligatures w14:val="none"/>
              </w:rPr>
            </w:pPr>
            <w:r w:rsidRPr="00D608C9">
              <w:rPr>
                <w:rFonts w:ascii="Times New Roman" w:eastAsia="Times New Roman" w:hAnsi="Times New Roman" w:cs="Times New Roman"/>
                <w:color w:val="000000"/>
                <w:kern w:val="0"/>
                <w:sz w:val="22"/>
                <w:szCs w:val="22"/>
                <w14:ligatures w14:val="none"/>
              </w:rPr>
              <w:t>Gross</w:t>
            </w:r>
            <w:r w:rsidRPr="007924D2">
              <w:rPr>
                <w:rFonts w:ascii="Times New Roman" w:eastAsia="Times New Roman" w:hAnsi="Times New Roman" w:cs="Times New Roman"/>
                <w:color w:val="000000"/>
                <w:kern w:val="0"/>
                <w:sz w:val="22"/>
                <w:szCs w:val="22"/>
                <w14:ligatures w14:val="none"/>
              </w:rPr>
              <w:t xml:space="preserve"> </w:t>
            </w:r>
            <w:r w:rsidRPr="00D608C9">
              <w:rPr>
                <w:rFonts w:ascii="Times New Roman" w:eastAsia="Times New Roman" w:hAnsi="Times New Roman" w:cs="Times New Roman"/>
                <w:color w:val="000000"/>
                <w:kern w:val="0"/>
                <w:sz w:val="22"/>
                <w:szCs w:val="22"/>
                <w14:ligatures w14:val="none"/>
              </w:rPr>
              <w:t>savings</w:t>
            </w:r>
          </w:p>
        </w:tc>
        <w:tc>
          <w:tcPr>
            <w:tcW w:w="2835" w:type="dxa"/>
            <w:vAlign w:val="center"/>
          </w:tcPr>
          <w:p w14:paraId="15DC4E58" w14:textId="392FA416" w:rsidR="00D608C9" w:rsidRPr="00D608C9" w:rsidRDefault="00D608C9" w:rsidP="007C4149">
            <w:pPr>
              <w:spacing w:after="0" w:line="240" w:lineRule="auto"/>
              <w:jc w:val="right"/>
              <w:rPr>
                <w:rFonts w:ascii="Times New Roman" w:eastAsia="Times New Roman" w:hAnsi="Times New Roman" w:cs="Times New Roman"/>
                <w:color w:val="000000"/>
                <w:kern w:val="0"/>
                <w:sz w:val="22"/>
                <w:szCs w:val="22"/>
                <w14:ligatures w14:val="none"/>
              </w:rPr>
            </w:pPr>
            <w:r w:rsidRPr="00D608C9">
              <w:rPr>
                <w:rFonts w:ascii="Times New Roman" w:eastAsia="Times New Roman" w:hAnsi="Times New Roman" w:cs="Times New Roman"/>
                <w:b/>
                <w:bCs/>
                <w:color w:val="000000"/>
                <w:kern w:val="0"/>
                <w:sz w:val="22"/>
                <w:szCs w:val="22"/>
                <w14:ligatures w14:val="none"/>
              </w:rPr>
              <w:t>-0.580***</w:t>
            </w:r>
          </w:p>
        </w:tc>
      </w:tr>
      <w:tr w:rsidR="00D608C9" w:rsidRPr="007924D2" w14:paraId="4CA44B86" w14:textId="77777777" w:rsidTr="007924D2">
        <w:trPr>
          <w:tblCellSpacing w:w="15" w:type="dxa"/>
        </w:trPr>
        <w:tc>
          <w:tcPr>
            <w:tcW w:w="6615" w:type="dxa"/>
            <w:vAlign w:val="center"/>
          </w:tcPr>
          <w:p w14:paraId="0809347D" w14:textId="77777777" w:rsidR="00D608C9" w:rsidRPr="00D608C9" w:rsidRDefault="00D608C9" w:rsidP="00D608C9">
            <w:pPr>
              <w:spacing w:after="0" w:line="240" w:lineRule="auto"/>
              <w:rPr>
                <w:rFonts w:ascii="Times New Roman" w:eastAsia="Times New Roman" w:hAnsi="Times New Roman" w:cs="Times New Roman"/>
                <w:color w:val="000000"/>
                <w:kern w:val="0"/>
                <w:sz w:val="22"/>
                <w:szCs w:val="22"/>
                <w14:ligatures w14:val="none"/>
              </w:rPr>
            </w:pPr>
          </w:p>
        </w:tc>
        <w:tc>
          <w:tcPr>
            <w:tcW w:w="2835" w:type="dxa"/>
            <w:vAlign w:val="center"/>
          </w:tcPr>
          <w:p w14:paraId="04389AE9" w14:textId="73B6A779" w:rsidR="00D608C9" w:rsidRPr="00D608C9" w:rsidRDefault="00D608C9" w:rsidP="007C4149">
            <w:pPr>
              <w:spacing w:after="0" w:line="240" w:lineRule="auto"/>
              <w:jc w:val="right"/>
              <w:rPr>
                <w:rFonts w:ascii="Times New Roman" w:eastAsia="Times New Roman" w:hAnsi="Times New Roman" w:cs="Times New Roman"/>
                <w:color w:val="000000"/>
                <w:kern w:val="0"/>
                <w:sz w:val="22"/>
                <w:szCs w:val="22"/>
                <w14:ligatures w14:val="none"/>
              </w:rPr>
            </w:pPr>
            <w:r w:rsidRPr="00D608C9">
              <w:rPr>
                <w:rFonts w:ascii="Times New Roman" w:eastAsia="Times New Roman" w:hAnsi="Times New Roman" w:cs="Times New Roman"/>
                <w:color w:val="000000"/>
                <w:kern w:val="0"/>
                <w:sz w:val="22"/>
                <w:szCs w:val="22"/>
                <w14:ligatures w14:val="none"/>
              </w:rPr>
              <w:t>(0.092)</w:t>
            </w:r>
          </w:p>
        </w:tc>
      </w:tr>
      <w:tr w:rsidR="00D608C9" w:rsidRPr="007924D2" w14:paraId="26011A05" w14:textId="77777777" w:rsidTr="007924D2">
        <w:trPr>
          <w:tblCellSpacing w:w="15" w:type="dxa"/>
        </w:trPr>
        <w:tc>
          <w:tcPr>
            <w:tcW w:w="6615" w:type="dxa"/>
            <w:vAlign w:val="center"/>
            <w:hideMark/>
          </w:tcPr>
          <w:p w14:paraId="55F23071" w14:textId="1A1EB086" w:rsidR="00D608C9" w:rsidRPr="00D608C9" w:rsidRDefault="00D608C9" w:rsidP="00D608C9">
            <w:pPr>
              <w:spacing w:after="0" w:line="240" w:lineRule="auto"/>
              <w:rPr>
                <w:rFonts w:ascii="Times New Roman" w:eastAsia="Times New Roman" w:hAnsi="Times New Roman" w:cs="Times New Roman"/>
                <w:color w:val="000000"/>
                <w:kern w:val="0"/>
                <w:sz w:val="22"/>
                <w:szCs w:val="22"/>
                <w14:ligatures w14:val="none"/>
              </w:rPr>
            </w:pPr>
            <w:r w:rsidRPr="00D608C9">
              <w:rPr>
                <w:rFonts w:ascii="Times New Roman" w:eastAsia="Times New Roman" w:hAnsi="Times New Roman" w:cs="Times New Roman"/>
                <w:color w:val="000000"/>
                <w:kern w:val="0"/>
                <w:sz w:val="22"/>
                <w:szCs w:val="22"/>
                <w14:ligatures w14:val="none"/>
              </w:rPr>
              <w:t>GDP (constant 2015 US$)</w:t>
            </w:r>
          </w:p>
        </w:tc>
        <w:tc>
          <w:tcPr>
            <w:tcW w:w="2835" w:type="dxa"/>
            <w:vAlign w:val="center"/>
            <w:hideMark/>
          </w:tcPr>
          <w:p w14:paraId="788A9D08" w14:textId="77777777" w:rsidR="00D608C9" w:rsidRPr="00D608C9" w:rsidRDefault="00D608C9" w:rsidP="007C4149">
            <w:pPr>
              <w:spacing w:after="0" w:line="240" w:lineRule="auto"/>
              <w:jc w:val="right"/>
              <w:rPr>
                <w:rFonts w:ascii="Times New Roman" w:eastAsia="Times New Roman" w:hAnsi="Times New Roman" w:cs="Times New Roman"/>
                <w:color w:val="000000"/>
                <w:kern w:val="0"/>
                <w:sz w:val="22"/>
                <w:szCs w:val="22"/>
                <w14:ligatures w14:val="none"/>
              </w:rPr>
            </w:pPr>
            <w:r w:rsidRPr="00D608C9">
              <w:rPr>
                <w:rFonts w:ascii="Times New Roman" w:eastAsia="Times New Roman" w:hAnsi="Times New Roman" w:cs="Times New Roman"/>
                <w:color w:val="000000"/>
                <w:kern w:val="0"/>
                <w:sz w:val="22"/>
                <w:szCs w:val="22"/>
                <w14:ligatures w14:val="none"/>
              </w:rPr>
              <w:t>25.943***</w:t>
            </w:r>
          </w:p>
        </w:tc>
      </w:tr>
      <w:tr w:rsidR="00D608C9" w:rsidRPr="007924D2" w14:paraId="44C768F1" w14:textId="77777777" w:rsidTr="007924D2">
        <w:trPr>
          <w:tblCellSpacing w:w="15" w:type="dxa"/>
        </w:trPr>
        <w:tc>
          <w:tcPr>
            <w:tcW w:w="6615" w:type="dxa"/>
            <w:vAlign w:val="center"/>
            <w:hideMark/>
          </w:tcPr>
          <w:p w14:paraId="1350066A" w14:textId="77777777" w:rsidR="00D608C9" w:rsidRPr="00D608C9" w:rsidRDefault="00D608C9" w:rsidP="00D608C9">
            <w:pPr>
              <w:spacing w:after="0" w:line="240" w:lineRule="auto"/>
              <w:rPr>
                <w:rFonts w:ascii="Times New Roman" w:eastAsia="Times New Roman" w:hAnsi="Times New Roman" w:cs="Times New Roman"/>
                <w:kern w:val="0"/>
                <w:sz w:val="22"/>
                <w:szCs w:val="22"/>
                <w14:ligatures w14:val="none"/>
              </w:rPr>
            </w:pPr>
          </w:p>
        </w:tc>
        <w:tc>
          <w:tcPr>
            <w:tcW w:w="2835" w:type="dxa"/>
            <w:vAlign w:val="center"/>
            <w:hideMark/>
          </w:tcPr>
          <w:p w14:paraId="6B5FC76E" w14:textId="77777777" w:rsidR="00D608C9" w:rsidRPr="00D608C9" w:rsidRDefault="00D608C9" w:rsidP="007C4149">
            <w:pPr>
              <w:spacing w:after="0" w:line="240" w:lineRule="auto"/>
              <w:jc w:val="right"/>
              <w:rPr>
                <w:rFonts w:ascii="Times New Roman" w:eastAsia="Times New Roman" w:hAnsi="Times New Roman" w:cs="Times New Roman"/>
                <w:color w:val="000000"/>
                <w:kern w:val="0"/>
                <w:sz w:val="22"/>
                <w:szCs w:val="22"/>
                <w14:ligatures w14:val="none"/>
              </w:rPr>
            </w:pPr>
            <w:r w:rsidRPr="00D608C9">
              <w:rPr>
                <w:rFonts w:ascii="Times New Roman" w:eastAsia="Times New Roman" w:hAnsi="Times New Roman" w:cs="Times New Roman"/>
                <w:color w:val="000000"/>
                <w:kern w:val="0"/>
                <w:sz w:val="22"/>
                <w:szCs w:val="22"/>
                <w14:ligatures w14:val="none"/>
              </w:rPr>
              <w:t>(2.826)</w:t>
            </w:r>
          </w:p>
        </w:tc>
      </w:tr>
      <w:tr w:rsidR="00D608C9" w:rsidRPr="007924D2" w14:paraId="3E2EB51F" w14:textId="77777777" w:rsidTr="007924D2">
        <w:trPr>
          <w:tblCellSpacing w:w="15" w:type="dxa"/>
        </w:trPr>
        <w:tc>
          <w:tcPr>
            <w:tcW w:w="6615" w:type="dxa"/>
            <w:vAlign w:val="center"/>
            <w:hideMark/>
          </w:tcPr>
          <w:p w14:paraId="637C7F9C" w14:textId="5F3FF465" w:rsidR="00D608C9" w:rsidRPr="00D608C9" w:rsidRDefault="00D608C9" w:rsidP="00D608C9">
            <w:pPr>
              <w:spacing w:after="0" w:line="240" w:lineRule="auto"/>
              <w:rPr>
                <w:rFonts w:ascii="Times New Roman" w:eastAsia="Times New Roman" w:hAnsi="Times New Roman" w:cs="Times New Roman"/>
                <w:color w:val="000000"/>
                <w:kern w:val="0"/>
                <w:sz w:val="22"/>
                <w:szCs w:val="22"/>
                <w14:ligatures w14:val="none"/>
              </w:rPr>
            </w:pPr>
            <w:r w:rsidRPr="00D608C9">
              <w:rPr>
                <w:rFonts w:ascii="Times New Roman" w:eastAsia="Times New Roman" w:hAnsi="Times New Roman" w:cs="Times New Roman"/>
                <w:color w:val="000000"/>
                <w:kern w:val="0"/>
                <w:sz w:val="22"/>
                <w:szCs w:val="22"/>
                <w14:ligatures w14:val="none"/>
              </w:rPr>
              <w:t>Inflation, GDP deflator (annual %)</w:t>
            </w:r>
          </w:p>
        </w:tc>
        <w:tc>
          <w:tcPr>
            <w:tcW w:w="2835" w:type="dxa"/>
            <w:vAlign w:val="center"/>
            <w:hideMark/>
          </w:tcPr>
          <w:p w14:paraId="20DDEB74" w14:textId="77777777" w:rsidR="00D608C9" w:rsidRPr="00D608C9" w:rsidRDefault="00D608C9" w:rsidP="007C4149">
            <w:pPr>
              <w:spacing w:after="0" w:line="240" w:lineRule="auto"/>
              <w:jc w:val="right"/>
              <w:rPr>
                <w:rFonts w:ascii="Times New Roman" w:eastAsia="Times New Roman" w:hAnsi="Times New Roman" w:cs="Times New Roman"/>
                <w:color w:val="000000"/>
                <w:kern w:val="0"/>
                <w:sz w:val="22"/>
                <w:szCs w:val="22"/>
                <w14:ligatures w14:val="none"/>
              </w:rPr>
            </w:pPr>
            <w:r w:rsidRPr="00D608C9">
              <w:rPr>
                <w:rFonts w:ascii="Times New Roman" w:eastAsia="Times New Roman" w:hAnsi="Times New Roman" w:cs="Times New Roman"/>
                <w:color w:val="000000"/>
                <w:kern w:val="0"/>
                <w:sz w:val="22"/>
                <w:szCs w:val="22"/>
                <w14:ligatures w14:val="none"/>
              </w:rPr>
              <w:t>29157041921.687</w:t>
            </w:r>
          </w:p>
        </w:tc>
      </w:tr>
      <w:tr w:rsidR="00D608C9" w:rsidRPr="007924D2" w14:paraId="688B45B6" w14:textId="77777777" w:rsidTr="007924D2">
        <w:trPr>
          <w:tblCellSpacing w:w="15" w:type="dxa"/>
        </w:trPr>
        <w:tc>
          <w:tcPr>
            <w:tcW w:w="6615" w:type="dxa"/>
            <w:vAlign w:val="center"/>
            <w:hideMark/>
          </w:tcPr>
          <w:p w14:paraId="20E72E1F" w14:textId="77777777" w:rsidR="00D608C9" w:rsidRPr="00D608C9" w:rsidRDefault="00D608C9" w:rsidP="00D608C9">
            <w:pPr>
              <w:spacing w:after="0" w:line="240" w:lineRule="auto"/>
              <w:rPr>
                <w:rFonts w:ascii="Times New Roman" w:eastAsia="Times New Roman" w:hAnsi="Times New Roman" w:cs="Times New Roman"/>
                <w:color w:val="000000"/>
                <w:kern w:val="0"/>
                <w:sz w:val="22"/>
                <w:szCs w:val="22"/>
                <w14:ligatures w14:val="none"/>
              </w:rPr>
            </w:pPr>
          </w:p>
        </w:tc>
        <w:tc>
          <w:tcPr>
            <w:tcW w:w="2835" w:type="dxa"/>
            <w:vAlign w:val="center"/>
            <w:hideMark/>
          </w:tcPr>
          <w:p w14:paraId="591BCD87" w14:textId="77777777" w:rsidR="00D608C9" w:rsidRPr="00D608C9" w:rsidRDefault="00D608C9" w:rsidP="007C4149">
            <w:pPr>
              <w:spacing w:after="0" w:line="240" w:lineRule="auto"/>
              <w:jc w:val="right"/>
              <w:rPr>
                <w:rFonts w:ascii="Times New Roman" w:eastAsia="Times New Roman" w:hAnsi="Times New Roman" w:cs="Times New Roman"/>
                <w:color w:val="000000"/>
                <w:kern w:val="0"/>
                <w:sz w:val="22"/>
                <w:szCs w:val="22"/>
                <w14:ligatures w14:val="none"/>
              </w:rPr>
            </w:pPr>
            <w:r w:rsidRPr="00D608C9">
              <w:rPr>
                <w:rFonts w:ascii="Times New Roman" w:eastAsia="Times New Roman" w:hAnsi="Times New Roman" w:cs="Times New Roman"/>
                <w:color w:val="000000"/>
                <w:kern w:val="0"/>
                <w:sz w:val="22"/>
                <w:szCs w:val="22"/>
                <w14:ligatures w14:val="none"/>
              </w:rPr>
              <w:t>(33484088496.021)</w:t>
            </w:r>
          </w:p>
        </w:tc>
      </w:tr>
      <w:tr w:rsidR="00D608C9" w:rsidRPr="007924D2" w14:paraId="44814ED4" w14:textId="77777777" w:rsidTr="007924D2">
        <w:trPr>
          <w:tblCellSpacing w:w="15" w:type="dxa"/>
        </w:trPr>
        <w:tc>
          <w:tcPr>
            <w:tcW w:w="6615" w:type="dxa"/>
            <w:vAlign w:val="center"/>
            <w:hideMark/>
          </w:tcPr>
          <w:p w14:paraId="1ABDA009" w14:textId="77777777" w:rsidR="00D608C9" w:rsidRPr="00D608C9" w:rsidRDefault="00D608C9" w:rsidP="00D608C9">
            <w:pPr>
              <w:spacing w:after="0" w:line="240" w:lineRule="auto"/>
              <w:rPr>
                <w:rFonts w:ascii="Times New Roman" w:eastAsia="Times New Roman" w:hAnsi="Times New Roman" w:cs="Times New Roman"/>
                <w:color w:val="000000"/>
                <w:kern w:val="0"/>
                <w:sz w:val="22"/>
                <w:szCs w:val="22"/>
                <w14:ligatures w14:val="none"/>
              </w:rPr>
            </w:pPr>
            <w:r w:rsidRPr="00D608C9">
              <w:rPr>
                <w:rFonts w:ascii="Times New Roman" w:eastAsia="Times New Roman" w:hAnsi="Times New Roman" w:cs="Times New Roman"/>
                <w:color w:val="000000"/>
                <w:kern w:val="0"/>
                <w:sz w:val="22"/>
                <w:szCs w:val="22"/>
                <w14:ligatures w14:val="none"/>
              </w:rPr>
              <w:t>Trade</w:t>
            </w:r>
          </w:p>
        </w:tc>
        <w:tc>
          <w:tcPr>
            <w:tcW w:w="2835" w:type="dxa"/>
            <w:vAlign w:val="center"/>
            <w:hideMark/>
          </w:tcPr>
          <w:p w14:paraId="6239B6A0" w14:textId="77777777" w:rsidR="00D608C9" w:rsidRPr="00D608C9" w:rsidRDefault="00D608C9" w:rsidP="007C4149">
            <w:pPr>
              <w:spacing w:after="0" w:line="240" w:lineRule="auto"/>
              <w:jc w:val="right"/>
              <w:rPr>
                <w:rFonts w:ascii="Times New Roman" w:eastAsia="Times New Roman" w:hAnsi="Times New Roman" w:cs="Times New Roman"/>
                <w:color w:val="000000"/>
                <w:kern w:val="0"/>
                <w:sz w:val="22"/>
                <w:szCs w:val="22"/>
                <w14:ligatures w14:val="none"/>
              </w:rPr>
            </w:pPr>
            <w:r w:rsidRPr="00D608C9">
              <w:rPr>
                <w:rFonts w:ascii="Times New Roman" w:eastAsia="Times New Roman" w:hAnsi="Times New Roman" w:cs="Times New Roman"/>
                <w:color w:val="000000"/>
                <w:kern w:val="0"/>
                <w:sz w:val="22"/>
                <w:szCs w:val="22"/>
                <w14:ligatures w14:val="none"/>
              </w:rPr>
              <w:t>0.216***</w:t>
            </w:r>
          </w:p>
        </w:tc>
      </w:tr>
      <w:tr w:rsidR="00D608C9" w:rsidRPr="007924D2" w14:paraId="10A4B7FF" w14:textId="77777777" w:rsidTr="007924D2">
        <w:trPr>
          <w:tblCellSpacing w:w="15" w:type="dxa"/>
        </w:trPr>
        <w:tc>
          <w:tcPr>
            <w:tcW w:w="6615" w:type="dxa"/>
            <w:vAlign w:val="center"/>
          </w:tcPr>
          <w:p w14:paraId="4B12B4D0" w14:textId="59A34DC3" w:rsidR="00D608C9" w:rsidRPr="007924D2" w:rsidRDefault="00D608C9" w:rsidP="00D608C9">
            <w:pPr>
              <w:spacing w:after="0" w:line="240" w:lineRule="auto"/>
              <w:rPr>
                <w:rFonts w:ascii="Times New Roman" w:eastAsia="Times New Roman" w:hAnsi="Times New Roman" w:cs="Times New Roman"/>
                <w:color w:val="000000"/>
                <w:kern w:val="0"/>
                <w:sz w:val="22"/>
                <w:szCs w:val="22"/>
                <w14:ligatures w14:val="none"/>
              </w:rPr>
            </w:pPr>
          </w:p>
        </w:tc>
        <w:tc>
          <w:tcPr>
            <w:tcW w:w="2835" w:type="dxa"/>
            <w:vAlign w:val="center"/>
          </w:tcPr>
          <w:p w14:paraId="27AF7192" w14:textId="15AFE823" w:rsidR="00D608C9" w:rsidRPr="007924D2" w:rsidRDefault="007924D2" w:rsidP="007C4149">
            <w:pPr>
              <w:spacing w:after="0" w:line="240" w:lineRule="auto"/>
              <w:jc w:val="right"/>
              <w:rPr>
                <w:rFonts w:ascii="Times New Roman" w:eastAsia="Times New Roman" w:hAnsi="Times New Roman" w:cs="Times New Roman"/>
                <w:color w:val="000000"/>
                <w:kern w:val="0"/>
                <w:sz w:val="22"/>
                <w:szCs w:val="22"/>
                <w14:ligatures w14:val="none"/>
              </w:rPr>
            </w:pPr>
            <w:r w:rsidRPr="007924D2">
              <w:rPr>
                <w:rFonts w:ascii="Times New Roman" w:eastAsia="Times New Roman" w:hAnsi="Times New Roman" w:cs="Times New Roman"/>
                <w:color w:val="000000"/>
                <w:kern w:val="0"/>
                <w:sz w:val="22"/>
                <w:szCs w:val="22"/>
                <w14:ligatures w14:val="none"/>
              </w:rPr>
              <w:t>(0.074)</w:t>
            </w:r>
          </w:p>
        </w:tc>
      </w:tr>
      <w:tr w:rsidR="00D608C9" w:rsidRPr="007924D2" w14:paraId="4FF0D437" w14:textId="77777777" w:rsidTr="007924D2">
        <w:trPr>
          <w:tblCellSpacing w:w="15" w:type="dxa"/>
        </w:trPr>
        <w:tc>
          <w:tcPr>
            <w:tcW w:w="6615" w:type="dxa"/>
            <w:vAlign w:val="center"/>
          </w:tcPr>
          <w:p w14:paraId="74CD8001" w14:textId="68EB20BB" w:rsidR="00D608C9" w:rsidRPr="007924D2" w:rsidRDefault="007924D2" w:rsidP="00D608C9">
            <w:pPr>
              <w:spacing w:after="0" w:line="240" w:lineRule="auto"/>
              <w:rPr>
                <w:rFonts w:ascii="Times New Roman" w:eastAsia="Times New Roman" w:hAnsi="Times New Roman" w:cs="Times New Roman"/>
                <w:color w:val="000000"/>
                <w:kern w:val="0"/>
                <w:sz w:val="22"/>
                <w:szCs w:val="22"/>
                <w14:ligatures w14:val="none"/>
              </w:rPr>
            </w:pPr>
            <w:r w:rsidRPr="00D608C9">
              <w:rPr>
                <w:rFonts w:ascii="Times New Roman" w:eastAsia="Times New Roman" w:hAnsi="Times New Roman" w:cs="Times New Roman"/>
                <w:color w:val="000000"/>
                <w:kern w:val="0"/>
                <w:sz w:val="22"/>
                <w:szCs w:val="22"/>
                <w14:ligatures w14:val="none"/>
              </w:rPr>
              <w:t>Intercept</w:t>
            </w:r>
          </w:p>
        </w:tc>
        <w:tc>
          <w:tcPr>
            <w:tcW w:w="2835" w:type="dxa"/>
            <w:vAlign w:val="center"/>
          </w:tcPr>
          <w:p w14:paraId="0AB4AA2A" w14:textId="4AD33F03" w:rsidR="00D608C9" w:rsidRPr="007924D2" w:rsidRDefault="007924D2" w:rsidP="007C4149">
            <w:pPr>
              <w:spacing w:after="0" w:line="240" w:lineRule="auto"/>
              <w:jc w:val="right"/>
              <w:rPr>
                <w:rFonts w:ascii="Times New Roman" w:eastAsia="Times New Roman" w:hAnsi="Times New Roman" w:cs="Times New Roman"/>
                <w:color w:val="000000"/>
                <w:kern w:val="0"/>
                <w:sz w:val="22"/>
                <w:szCs w:val="22"/>
                <w14:ligatures w14:val="none"/>
              </w:rPr>
            </w:pPr>
            <w:r w:rsidRPr="00D608C9">
              <w:rPr>
                <w:rFonts w:ascii="Times New Roman" w:eastAsia="Times New Roman" w:hAnsi="Times New Roman" w:cs="Times New Roman"/>
                <w:color w:val="000000"/>
                <w:kern w:val="0"/>
                <w:sz w:val="22"/>
                <w:szCs w:val="22"/>
                <w14:ligatures w14:val="none"/>
              </w:rPr>
              <w:t>436252246169.356</w:t>
            </w:r>
          </w:p>
        </w:tc>
      </w:tr>
      <w:tr w:rsidR="007924D2" w:rsidRPr="007924D2" w14:paraId="16698E05" w14:textId="77777777" w:rsidTr="007924D2">
        <w:trPr>
          <w:tblCellSpacing w:w="15" w:type="dxa"/>
        </w:trPr>
        <w:tc>
          <w:tcPr>
            <w:tcW w:w="6615" w:type="dxa"/>
            <w:vAlign w:val="center"/>
            <w:hideMark/>
          </w:tcPr>
          <w:p w14:paraId="2FB9EB57" w14:textId="77777777" w:rsidR="007924D2" w:rsidRPr="00D608C9" w:rsidRDefault="007924D2" w:rsidP="007924D2">
            <w:pPr>
              <w:spacing w:after="0" w:line="240" w:lineRule="auto"/>
              <w:rPr>
                <w:rFonts w:ascii="Times New Roman" w:eastAsia="Times New Roman" w:hAnsi="Times New Roman" w:cs="Times New Roman"/>
                <w:kern w:val="0"/>
                <w:sz w:val="22"/>
                <w:szCs w:val="22"/>
                <w14:ligatures w14:val="none"/>
              </w:rPr>
            </w:pPr>
          </w:p>
        </w:tc>
        <w:tc>
          <w:tcPr>
            <w:tcW w:w="2835" w:type="dxa"/>
            <w:vAlign w:val="center"/>
            <w:hideMark/>
          </w:tcPr>
          <w:p w14:paraId="5A11F3B5" w14:textId="0C231DB3" w:rsidR="007924D2" w:rsidRPr="00D608C9" w:rsidRDefault="007924D2" w:rsidP="007924D2">
            <w:pPr>
              <w:spacing w:after="0" w:line="240" w:lineRule="auto"/>
              <w:jc w:val="right"/>
              <w:rPr>
                <w:rFonts w:ascii="Times New Roman" w:eastAsia="Times New Roman" w:hAnsi="Times New Roman" w:cs="Times New Roman"/>
                <w:color w:val="000000"/>
                <w:kern w:val="0"/>
                <w:sz w:val="22"/>
                <w:szCs w:val="22"/>
                <w14:ligatures w14:val="none"/>
              </w:rPr>
            </w:pPr>
            <w:r w:rsidRPr="00D608C9">
              <w:rPr>
                <w:rFonts w:ascii="Times New Roman" w:eastAsia="Times New Roman" w:hAnsi="Times New Roman" w:cs="Times New Roman"/>
                <w:color w:val="000000"/>
                <w:kern w:val="0"/>
                <w:sz w:val="22"/>
                <w:szCs w:val="22"/>
                <w14:ligatures w14:val="none"/>
              </w:rPr>
              <w:t>(531442330225.073)</w:t>
            </w:r>
          </w:p>
        </w:tc>
      </w:tr>
      <w:tr w:rsidR="007924D2" w:rsidRPr="007924D2" w14:paraId="779B7A6F" w14:textId="77777777" w:rsidTr="007924D2">
        <w:trPr>
          <w:tblCellSpacing w:w="15" w:type="dxa"/>
        </w:trPr>
        <w:tc>
          <w:tcPr>
            <w:tcW w:w="6615" w:type="dxa"/>
            <w:tcBorders>
              <w:top w:val="single" w:sz="4" w:space="0" w:color="auto"/>
            </w:tcBorders>
            <w:vAlign w:val="center"/>
            <w:hideMark/>
          </w:tcPr>
          <w:p w14:paraId="0D64C194" w14:textId="77777777" w:rsidR="007924D2" w:rsidRPr="00D608C9" w:rsidRDefault="007924D2" w:rsidP="007924D2">
            <w:pPr>
              <w:spacing w:after="0" w:line="240" w:lineRule="auto"/>
              <w:rPr>
                <w:rFonts w:ascii="Times New Roman" w:eastAsia="Times New Roman" w:hAnsi="Times New Roman" w:cs="Times New Roman"/>
                <w:color w:val="000000"/>
                <w:kern w:val="0"/>
                <w:sz w:val="22"/>
                <w:szCs w:val="22"/>
                <w14:ligatures w14:val="none"/>
              </w:rPr>
            </w:pPr>
            <w:r w:rsidRPr="00D608C9">
              <w:rPr>
                <w:rFonts w:ascii="Times New Roman" w:eastAsia="Times New Roman" w:hAnsi="Times New Roman" w:cs="Times New Roman"/>
                <w:color w:val="000000"/>
                <w:kern w:val="0"/>
                <w:sz w:val="22"/>
                <w:szCs w:val="22"/>
                <w14:ligatures w14:val="none"/>
              </w:rPr>
              <w:t>Observations</w:t>
            </w:r>
          </w:p>
        </w:tc>
        <w:tc>
          <w:tcPr>
            <w:tcW w:w="2835" w:type="dxa"/>
            <w:tcBorders>
              <w:top w:val="single" w:sz="4" w:space="0" w:color="auto"/>
            </w:tcBorders>
            <w:vAlign w:val="center"/>
            <w:hideMark/>
          </w:tcPr>
          <w:p w14:paraId="0CC59F69" w14:textId="77777777" w:rsidR="007924D2" w:rsidRPr="00D608C9" w:rsidRDefault="007924D2" w:rsidP="007924D2">
            <w:pPr>
              <w:spacing w:after="0" w:line="240" w:lineRule="auto"/>
              <w:jc w:val="right"/>
              <w:rPr>
                <w:rFonts w:ascii="Times New Roman" w:eastAsia="Times New Roman" w:hAnsi="Times New Roman" w:cs="Times New Roman"/>
                <w:color w:val="000000"/>
                <w:kern w:val="0"/>
                <w:sz w:val="22"/>
                <w:szCs w:val="22"/>
                <w14:ligatures w14:val="none"/>
              </w:rPr>
            </w:pPr>
            <w:r w:rsidRPr="00D608C9">
              <w:rPr>
                <w:rFonts w:ascii="Times New Roman" w:eastAsia="Times New Roman" w:hAnsi="Times New Roman" w:cs="Times New Roman"/>
                <w:color w:val="000000"/>
                <w:kern w:val="0"/>
                <w:sz w:val="22"/>
                <w:szCs w:val="22"/>
                <w14:ligatures w14:val="none"/>
              </w:rPr>
              <w:t>60</w:t>
            </w:r>
          </w:p>
        </w:tc>
      </w:tr>
      <w:tr w:rsidR="007924D2" w:rsidRPr="007924D2" w14:paraId="421CEE41" w14:textId="77777777" w:rsidTr="007924D2">
        <w:trPr>
          <w:tblCellSpacing w:w="15" w:type="dxa"/>
        </w:trPr>
        <w:tc>
          <w:tcPr>
            <w:tcW w:w="6615" w:type="dxa"/>
            <w:vAlign w:val="center"/>
            <w:hideMark/>
          </w:tcPr>
          <w:p w14:paraId="22B4FD38" w14:textId="77777777" w:rsidR="007924D2" w:rsidRPr="00D608C9" w:rsidRDefault="007924D2" w:rsidP="007924D2">
            <w:pPr>
              <w:spacing w:after="0" w:line="240" w:lineRule="auto"/>
              <w:rPr>
                <w:rFonts w:ascii="Times New Roman" w:eastAsia="Times New Roman" w:hAnsi="Times New Roman" w:cs="Times New Roman"/>
                <w:color w:val="000000"/>
                <w:kern w:val="0"/>
                <w:sz w:val="22"/>
                <w:szCs w:val="22"/>
                <w14:ligatures w14:val="none"/>
              </w:rPr>
            </w:pPr>
            <w:r w:rsidRPr="00D608C9">
              <w:rPr>
                <w:rFonts w:ascii="Times New Roman" w:eastAsia="Times New Roman" w:hAnsi="Times New Roman" w:cs="Times New Roman"/>
                <w:color w:val="000000"/>
                <w:kern w:val="0"/>
                <w:sz w:val="22"/>
                <w:szCs w:val="22"/>
                <w14:ligatures w14:val="none"/>
              </w:rPr>
              <w:t>R²</w:t>
            </w:r>
          </w:p>
        </w:tc>
        <w:tc>
          <w:tcPr>
            <w:tcW w:w="2835" w:type="dxa"/>
            <w:vAlign w:val="center"/>
            <w:hideMark/>
          </w:tcPr>
          <w:p w14:paraId="3A14110F" w14:textId="77777777" w:rsidR="007924D2" w:rsidRPr="00D608C9" w:rsidRDefault="007924D2" w:rsidP="007924D2">
            <w:pPr>
              <w:spacing w:after="0" w:line="240" w:lineRule="auto"/>
              <w:jc w:val="right"/>
              <w:rPr>
                <w:rFonts w:ascii="Times New Roman" w:eastAsia="Times New Roman" w:hAnsi="Times New Roman" w:cs="Times New Roman"/>
                <w:color w:val="000000"/>
                <w:kern w:val="0"/>
                <w:sz w:val="22"/>
                <w:szCs w:val="22"/>
                <w14:ligatures w14:val="none"/>
              </w:rPr>
            </w:pPr>
            <w:r w:rsidRPr="00D608C9">
              <w:rPr>
                <w:rFonts w:ascii="Times New Roman" w:eastAsia="Times New Roman" w:hAnsi="Times New Roman" w:cs="Times New Roman"/>
                <w:color w:val="000000"/>
                <w:kern w:val="0"/>
                <w:sz w:val="22"/>
                <w:szCs w:val="22"/>
                <w14:ligatures w14:val="none"/>
              </w:rPr>
              <w:t>0.921</w:t>
            </w:r>
          </w:p>
        </w:tc>
      </w:tr>
      <w:tr w:rsidR="007924D2" w:rsidRPr="007924D2" w14:paraId="6966DE2F" w14:textId="77777777" w:rsidTr="007924D2">
        <w:trPr>
          <w:tblCellSpacing w:w="15" w:type="dxa"/>
        </w:trPr>
        <w:tc>
          <w:tcPr>
            <w:tcW w:w="6615" w:type="dxa"/>
            <w:vAlign w:val="center"/>
            <w:hideMark/>
          </w:tcPr>
          <w:p w14:paraId="6AED00B6" w14:textId="77777777" w:rsidR="007924D2" w:rsidRPr="00D608C9" w:rsidRDefault="007924D2" w:rsidP="007924D2">
            <w:pPr>
              <w:spacing w:after="0" w:line="240" w:lineRule="auto"/>
              <w:rPr>
                <w:rFonts w:ascii="Times New Roman" w:eastAsia="Times New Roman" w:hAnsi="Times New Roman" w:cs="Times New Roman"/>
                <w:color w:val="000000"/>
                <w:kern w:val="0"/>
                <w:sz w:val="22"/>
                <w:szCs w:val="22"/>
                <w14:ligatures w14:val="none"/>
              </w:rPr>
            </w:pPr>
            <w:r w:rsidRPr="00D608C9">
              <w:rPr>
                <w:rFonts w:ascii="Times New Roman" w:eastAsia="Times New Roman" w:hAnsi="Times New Roman" w:cs="Times New Roman"/>
                <w:color w:val="000000"/>
                <w:kern w:val="0"/>
                <w:sz w:val="22"/>
                <w:szCs w:val="22"/>
                <w14:ligatures w14:val="none"/>
              </w:rPr>
              <w:t>Adjusted R²</w:t>
            </w:r>
          </w:p>
        </w:tc>
        <w:tc>
          <w:tcPr>
            <w:tcW w:w="2835" w:type="dxa"/>
            <w:vAlign w:val="center"/>
            <w:hideMark/>
          </w:tcPr>
          <w:p w14:paraId="5FAC6F8A" w14:textId="77777777" w:rsidR="007924D2" w:rsidRPr="00D608C9" w:rsidRDefault="007924D2" w:rsidP="007924D2">
            <w:pPr>
              <w:spacing w:after="0" w:line="240" w:lineRule="auto"/>
              <w:jc w:val="right"/>
              <w:rPr>
                <w:rFonts w:ascii="Times New Roman" w:eastAsia="Times New Roman" w:hAnsi="Times New Roman" w:cs="Times New Roman"/>
                <w:color w:val="000000"/>
                <w:kern w:val="0"/>
                <w:sz w:val="22"/>
                <w:szCs w:val="22"/>
                <w14:ligatures w14:val="none"/>
              </w:rPr>
            </w:pPr>
            <w:r w:rsidRPr="00D608C9">
              <w:rPr>
                <w:rFonts w:ascii="Times New Roman" w:eastAsia="Times New Roman" w:hAnsi="Times New Roman" w:cs="Times New Roman"/>
                <w:color w:val="000000"/>
                <w:kern w:val="0"/>
                <w:sz w:val="22"/>
                <w:szCs w:val="22"/>
                <w14:ligatures w14:val="none"/>
              </w:rPr>
              <w:t>0.915</w:t>
            </w:r>
          </w:p>
        </w:tc>
      </w:tr>
      <w:tr w:rsidR="007924D2" w:rsidRPr="007924D2" w14:paraId="14B2F6E2" w14:textId="77777777" w:rsidTr="007924D2">
        <w:trPr>
          <w:tblCellSpacing w:w="15" w:type="dxa"/>
        </w:trPr>
        <w:tc>
          <w:tcPr>
            <w:tcW w:w="6615" w:type="dxa"/>
            <w:vAlign w:val="center"/>
            <w:hideMark/>
          </w:tcPr>
          <w:p w14:paraId="2A66A8E3" w14:textId="77777777" w:rsidR="007924D2" w:rsidRPr="00D608C9" w:rsidRDefault="007924D2" w:rsidP="007924D2">
            <w:pPr>
              <w:spacing w:after="0" w:line="240" w:lineRule="auto"/>
              <w:rPr>
                <w:rFonts w:ascii="Times New Roman" w:eastAsia="Times New Roman" w:hAnsi="Times New Roman" w:cs="Times New Roman"/>
                <w:color w:val="000000"/>
                <w:kern w:val="0"/>
                <w:sz w:val="22"/>
                <w:szCs w:val="22"/>
                <w14:ligatures w14:val="none"/>
              </w:rPr>
            </w:pPr>
            <w:r w:rsidRPr="00D608C9">
              <w:rPr>
                <w:rFonts w:ascii="Times New Roman" w:eastAsia="Times New Roman" w:hAnsi="Times New Roman" w:cs="Times New Roman"/>
                <w:color w:val="000000"/>
                <w:kern w:val="0"/>
                <w:sz w:val="22"/>
                <w:szCs w:val="22"/>
                <w14:ligatures w14:val="none"/>
              </w:rPr>
              <w:t>Residual Std. Error</w:t>
            </w:r>
          </w:p>
        </w:tc>
        <w:tc>
          <w:tcPr>
            <w:tcW w:w="2835" w:type="dxa"/>
            <w:vAlign w:val="center"/>
            <w:hideMark/>
          </w:tcPr>
          <w:p w14:paraId="5981D4DD" w14:textId="47661F4E" w:rsidR="007924D2" w:rsidRPr="00D608C9" w:rsidRDefault="007924D2" w:rsidP="007924D2">
            <w:pPr>
              <w:spacing w:after="0" w:line="240" w:lineRule="auto"/>
              <w:jc w:val="right"/>
              <w:rPr>
                <w:rFonts w:ascii="Times New Roman" w:eastAsia="Times New Roman" w:hAnsi="Times New Roman" w:cs="Times New Roman"/>
                <w:color w:val="000000"/>
                <w:kern w:val="0"/>
                <w:sz w:val="22"/>
                <w:szCs w:val="22"/>
                <w14:ligatures w14:val="none"/>
              </w:rPr>
            </w:pPr>
            <w:r w:rsidRPr="00D608C9">
              <w:rPr>
                <w:rFonts w:ascii="Times New Roman" w:eastAsia="Times New Roman" w:hAnsi="Times New Roman" w:cs="Times New Roman"/>
                <w:color w:val="000000"/>
                <w:kern w:val="0"/>
                <w:sz w:val="22"/>
                <w:szCs w:val="22"/>
                <w14:ligatures w14:val="none"/>
              </w:rPr>
              <w:t>2836705126711.564</w:t>
            </w:r>
          </w:p>
        </w:tc>
      </w:tr>
      <w:tr w:rsidR="007924D2" w:rsidRPr="007924D2" w14:paraId="063E82DD" w14:textId="77777777" w:rsidTr="007924D2">
        <w:trPr>
          <w:tblCellSpacing w:w="15" w:type="dxa"/>
        </w:trPr>
        <w:tc>
          <w:tcPr>
            <w:tcW w:w="6615" w:type="dxa"/>
            <w:tcBorders>
              <w:bottom w:val="single" w:sz="4" w:space="0" w:color="auto"/>
            </w:tcBorders>
            <w:vAlign w:val="center"/>
            <w:hideMark/>
          </w:tcPr>
          <w:p w14:paraId="30B5F9D8" w14:textId="77777777" w:rsidR="007924D2" w:rsidRPr="00D608C9" w:rsidRDefault="007924D2" w:rsidP="007924D2">
            <w:pPr>
              <w:spacing w:after="0" w:line="240" w:lineRule="auto"/>
              <w:rPr>
                <w:rFonts w:ascii="Times New Roman" w:eastAsia="Times New Roman" w:hAnsi="Times New Roman" w:cs="Times New Roman"/>
                <w:color w:val="000000"/>
                <w:kern w:val="0"/>
                <w:sz w:val="22"/>
                <w:szCs w:val="22"/>
                <w14:ligatures w14:val="none"/>
              </w:rPr>
            </w:pPr>
            <w:r w:rsidRPr="00D608C9">
              <w:rPr>
                <w:rFonts w:ascii="Times New Roman" w:eastAsia="Times New Roman" w:hAnsi="Times New Roman" w:cs="Times New Roman"/>
                <w:color w:val="000000"/>
                <w:kern w:val="0"/>
                <w:sz w:val="22"/>
                <w:szCs w:val="22"/>
                <w14:ligatures w14:val="none"/>
              </w:rPr>
              <w:t>F Statistic</w:t>
            </w:r>
          </w:p>
        </w:tc>
        <w:tc>
          <w:tcPr>
            <w:tcW w:w="2835" w:type="dxa"/>
            <w:tcBorders>
              <w:bottom w:val="single" w:sz="4" w:space="0" w:color="auto"/>
            </w:tcBorders>
            <w:vAlign w:val="center"/>
            <w:hideMark/>
          </w:tcPr>
          <w:p w14:paraId="0DA8971A" w14:textId="69DB71E0" w:rsidR="007924D2" w:rsidRPr="00D608C9" w:rsidRDefault="007924D2" w:rsidP="007924D2">
            <w:pPr>
              <w:spacing w:after="0" w:line="240" w:lineRule="auto"/>
              <w:jc w:val="right"/>
              <w:rPr>
                <w:rFonts w:ascii="Times New Roman" w:eastAsia="Times New Roman" w:hAnsi="Times New Roman" w:cs="Times New Roman"/>
                <w:color w:val="000000"/>
                <w:kern w:val="0"/>
                <w:sz w:val="22"/>
                <w:szCs w:val="22"/>
                <w14:ligatures w14:val="none"/>
              </w:rPr>
            </w:pPr>
            <w:r w:rsidRPr="00D608C9">
              <w:rPr>
                <w:rFonts w:ascii="Times New Roman" w:eastAsia="Times New Roman" w:hAnsi="Times New Roman" w:cs="Times New Roman"/>
                <w:color w:val="000000"/>
                <w:kern w:val="0"/>
                <w:sz w:val="22"/>
                <w:szCs w:val="22"/>
                <w14:ligatures w14:val="none"/>
              </w:rPr>
              <w:t>159.879***</w:t>
            </w:r>
          </w:p>
        </w:tc>
      </w:tr>
      <w:tr w:rsidR="007924D2" w:rsidRPr="007924D2" w14:paraId="4CBFD681" w14:textId="77777777" w:rsidTr="007924D2">
        <w:trPr>
          <w:tblCellSpacing w:w="15" w:type="dxa"/>
        </w:trPr>
        <w:tc>
          <w:tcPr>
            <w:tcW w:w="6615" w:type="dxa"/>
            <w:vAlign w:val="center"/>
          </w:tcPr>
          <w:p w14:paraId="4BB6ED5F" w14:textId="5EA1FC0E" w:rsidR="007924D2" w:rsidRPr="007924D2" w:rsidRDefault="007924D2" w:rsidP="007924D2">
            <w:p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D608C9">
              <w:rPr>
                <w:rFonts w:ascii="Times New Roman" w:eastAsia="Times New Roman" w:hAnsi="Times New Roman" w:cs="Times New Roman"/>
                <w:color w:val="000000"/>
                <w:kern w:val="0"/>
                <w:sz w:val="22"/>
                <w:szCs w:val="22"/>
                <w14:ligatures w14:val="none"/>
              </w:rPr>
              <w:t>*p&lt;0.1; **p&lt;0.05; ***p&lt;0.01</w:t>
            </w:r>
          </w:p>
        </w:tc>
        <w:tc>
          <w:tcPr>
            <w:tcW w:w="2835" w:type="dxa"/>
            <w:vAlign w:val="center"/>
          </w:tcPr>
          <w:p w14:paraId="43BD35A5" w14:textId="77777777" w:rsidR="007924D2" w:rsidRPr="007924D2" w:rsidRDefault="007924D2" w:rsidP="007924D2">
            <w:pPr>
              <w:spacing w:after="0" w:line="240" w:lineRule="auto"/>
              <w:rPr>
                <w:rFonts w:ascii="Times New Roman" w:eastAsia="Times New Roman" w:hAnsi="Times New Roman" w:cs="Times New Roman"/>
                <w:color w:val="000000"/>
                <w:kern w:val="0"/>
                <w:sz w:val="22"/>
                <w:szCs w:val="22"/>
                <w14:ligatures w14:val="none"/>
              </w:rPr>
            </w:pPr>
          </w:p>
        </w:tc>
      </w:tr>
    </w:tbl>
    <w:p w14:paraId="0DBEE2E1" w14:textId="77777777" w:rsidR="00294742" w:rsidRPr="005D3D1C" w:rsidRDefault="00294742" w:rsidP="00294742">
      <w:pPr>
        <w:jc w:val="right"/>
        <w:rPr>
          <w:rFonts w:ascii="Times New Roman" w:hAnsi="Times New Roman" w:cs="Times New Roman"/>
          <w:i/>
          <w:iCs/>
          <w:sz w:val="22"/>
          <w:szCs w:val="22"/>
        </w:rPr>
      </w:pPr>
      <w:r w:rsidRPr="005D3D1C">
        <w:rPr>
          <w:rFonts w:ascii="Times New Roman" w:hAnsi="Times New Roman" w:cs="Times New Roman"/>
          <w:i/>
          <w:iCs/>
          <w:noProof/>
          <w:sz w:val="22"/>
          <w:szCs w:val="22"/>
        </w:rPr>
        <mc:AlternateContent>
          <mc:Choice Requires="wpi">
            <w:drawing>
              <wp:anchor distT="0" distB="0" distL="114300" distR="114300" simplePos="0" relativeHeight="251703296" behindDoc="0" locked="0" layoutInCell="1" allowOverlap="1" wp14:anchorId="6F1296BF" wp14:editId="372E0264">
                <wp:simplePos x="0" y="0"/>
                <wp:positionH relativeFrom="column">
                  <wp:posOffset>-190770</wp:posOffset>
                </wp:positionH>
                <wp:positionV relativeFrom="paragraph">
                  <wp:posOffset>-50495</wp:posOffset>
                </wp:positionV>
                <wp:extent cx="360" cy="360"/>
                <wp:effectExtent l="38100" t="38100" r="38100" b="38100"/>
                <wp:wrapNone/>
                <wp:docPr id="1709515961" name="Ink 3"/>
                <wp:cNvGraphicFramePr/>
                <a:graphic xmlns:a="http://schemas.openxmlformats.org/drawingml/2006/main">
                  <a:graphicData uri="http://schemas.microsoft.com/office/word/2010/wordprocessingInk">
                    <w14:contentPart bwMode="auto" r:id="rId8">
                      <w14:nvContentPartPr>
                        <w14:cNvContentPartPr/>
                      </w14:nvContentPartPr>
                      <w14:xfrm>
                        <a:off x="0" y="0"/>
                        <a:ext cx="360" cy="360"/>
                      </w14:xfrm>
                    </w14:contentPart>
                  </a:graphicData>
                </a:graphic>
              </wp:anchor>
            </w:drawing>
          </mc:Choice>
          <mc:Fallback>
            <w:pict>
              <v:shapetype w14:anchorId="1B87E58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 o:spid="_x0000_s1026" type="#_x0000_t75" style="position:absolute;margin-left:-15.5pt;margin-top:-4.5pt;width:1.05pt;height:1.05pt;z-index:2517032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CVIIJrAQAAAwMAAA4AAABkcnMvZTJvRG9jLnhtbJxSQU7DMBC8I/EH&#13;&#10;y3eapFRVFTXtgQqpB6AHeIBx7MYi9kZrp0l/z6ZJaQAhpF6s9aw8O7Pj5bq1JTso9AZcxpNJzJly&#13;&#10;EnLj9hl/e328W3Dmg3C5KMGpjB+V5+vV7c2yqVI1hQLKXCEjEufTpsp4EUKVRpGXhbLCT6BSjpoa&#13;&#10;0IpAV9xHOYqG2G0ZTeN4HjWAeYUglfeEbvomX534tVYyvGjtVWBlxufJlOSFc4FUzBaEvA9FtFqK&#13;&#10;dI+iKowcJIkrFFlhHAn4otqIIFiN5heVNRLBgw4TCTYCrY1UJz/kLIl/ONu6j85VMpM1phJcUC7s&#13;&#10;BIbz7k6Na0bYkjbQPEFO6Yg6AB8YaT3/h9GL3oCsLenpE0FVikDfwRem8pxhavKM4zZPLvrd4eHi&#13;&#10;YIcXX8/fG5RINFj+60mr0XbLJiWszTjFeezOU5aqDUwSeD8nWBLeFSPO/u15wmipNPZbfON7J2n0&#13;&#10;d1efAAAA//8DAFBLAwQUAAYACAAAACEAof0Z1LwBAABfBAAAEAAAAGRycy9pbmsvaW5rMS54bWy0&#13;&#10;k1Fv2yAQx98n7Tsg9hwb2/GSWXX6tEiTNmlaO2l7dO1rjGogAhwn335nTIirpntqXxAc3J+7H39u&#13;&#10;bo+iIwfQhitZ0iRilICsVcPlrqS/77eLNSXGVrKpOiWhpCcw9Hbz8cMNl0+iK3AkqCDNOBNdSVtr&#13;&#10;90UcD8MQDVmk9C5OGcvib/Lpx3e68VkNPHLJLV5pzqFaSQtHO4oVvClpbY8snEftO9XrGsL2GNH1&#13;&#10;5YTVVQ1bpUVlg2JbSQkdkZXAuv9QYk97nHC8ZweaEsGx4UUaJcvVcv31CwaqY0ln6x5LNFiJoPF1&#13;&#10;zb/voLl9qTmWlaWrzytKfEkNHMaaYse8eL33n1rtQVsOF8wTFL9xIvW0dnwmUBqM6vrxbSg5VF2P&#13;&#10;yBLG0Bb+7iS+AuSlHrJ5Uz3k8qrevLjnaHx7cw4eWrDU+WktF4BGF/vgMWtQeAzfWe2+Q8rSfMGy&#13;&#10;BUvuWVLkaZGhW9bp7Cm8i8+aD7o3bdB70Be/up1Abeps4I1tA3QWsSwP1OfMr+W2wHet/W+yb9xl&#13;&#10;B+9c+YnOTsR38gseS/rJfUbiMqeAa4URRtJlvsqfGTFII+HNPwAAAP//AwBQSwMEFAAGAAgAAAAh&#13;&#10;AO2DvC3hAAAADgEAAA8AAABkcnMvZG93bnJldi54bWxMT01rwzAMvQ/2H4wKu6VOMihNGqeEtoNC&#13;&#10;d1k72NWN1SQ0lkPsttm/n3baLtITkt5HsZ5sL+44+s6RgmQeg0CqnemoUfB5eouWIHzQZHTvCBV8&#13;&#10;o4d1+fxU6Ny4B33g/RgawSTkc62gDWHIpfR1i1b7uRuQeHdxo9WBx7GRZtQPJre9TON4Ia3uiBVa&#13;&#10;PeCmxfp6vFkFh0nuk01a7bvq8H7d0c58bU9BqZfZtF1xqVYgAk7h7wN+M7B/KNnY2d3IeNEriF4T&#13;&#10;DhQYZNz5IEqXGYgzg0UGsizk/xjlDwAAAP//AwBQSwMEFAAGAAgAAAAhAHkYvJ2/AAAAIQEAABkA&#13;&#10;AABkcnMvX3JlbHMvZTJvRG9jLnhtbC5yZWxzhM+xasQwDAbgvdB3MNobJR3KUeJkOQ6ylhRuNY6S&#13;&#10;mMSysZzSe/t67MHBDRqE0PdLbf/rd/VDSVxgDU1VgyK2YXK8aPgeL28nUJINT2YPTBpuJNB3ry/t&#13;&#10;F+0mlyVZXRRVFBYNa87xE1HsSt5IFSJxmcwheZNLmxaMxm5mIXyv6w9M/w3o7kw1TBrSMDWgxlss&#13;&#10;yc/tMM/O0jnYwxPnBxFoD8nBX/1eUJMWyhocb1iqqcqhgF2Ld491fwAAAP//AwBQSwECLQAUAAYA&#13;&#10;CAAAACEAmzMnNwwBAAAtAgAAEwAAAAAAAAAAAAAAAAAAAAAAW0NvbnRlbnRfVHlwZXNdLnhtbFBL&#13;&#10;AQItABQABgAIAAAAIQA4/SH/1gAAAJQBAAALAAAAAAAAAAAAAAAAAD0BAABfcmVscy8ucmVsc1BL&#13;&#10;AQItABQABgAIAAAAIQCwlSCCawEAAAMDAAAOAAAAAAAAAAAAAAAAADwCAABkcnMvZTJvRG9jLnht&#13;&#10;bFBLAQItABQABgAIAAAAIQCh/RnUvAEAAF8EAAAQAAAAAAAAAAAAAAAAANMDAABkcnMvaW5rL2lu&#13;&#10;azEueG1sUEsBAi0AFAAGAAgAAAAhAO2DvC3hAAAADgEAAA8AAAAAAAAAAAAAAAAAvQUAAGRycy9k&#13;&#10;b3ducmV2LnhtbFBLAQItABQABgAIAAAAIQB5GLydvwAAACEBAAAZAAAAAAAAAAAAAAAAAMsGAABk&#13;&#10;cnMvX3JlbHMvZTJvRG9jLnhtbC5yZWxzUEsFBgAAAAAGAAYAeAEAAMEHAAAAAA==&#13;&#10;">
                <v:imagedata r:id="rId9" o:title=""/>
              </v:shape>
            </w:pict>
          </mc:Fallback>
        </mc:AlternateContent>
      </w:r>
      <w:r w:rsidRPr="005D3D1C">
        <w:rPr>
          <w:rFonts w:ascii="Times New Roman" w:hAnsi="Times New Roman" w:cs="Times New Roman"/>
          <w:i/>
          <w:iCs/>
          <w:sz w:val="22"/>
          <w:szCs w:val="22"/>
        </w:rPr>
        <w:t>Source: Student calculation based on World Bank data</w:t>
      </w:r>
    </w:p>
    <w:p w14:paraId="04B502D5" w14:textId="77777777" w:rsidR="00F1246F" w:rsidRDefault="00F1246F" w:rsidP="00F1246F">
      <w:pPr>
        <w:pStyle w:val="Caption"/>
        <w:rPr>
          <w:rFonts w:ascii="Times New Roman" w:hAnsi="Times New Roman" w:cs="Times New Roman"/>
          <w:b/>
          <w:bCs/>
          <w:sz w:val="24"/>
          <w:szCs w:val="24"/>
        </w:rPr>
      </w:pPr>
    </w:p>
    <w:p w14:paraId="6A2255BD" w14:textId="77777777" w:rsidR="00F1246F" w:rsidRDefault="00F1246F" w:rsidP="00F1246F">
      <w:pPr>
        <w:pStyle w:val="Caption"/>
        <w:rPr>
          <w:rFonts w:ascii="Times New Roman" w:hAnsi="Times New Roman" w:cs="Times New Roman"/>
          <w:b/>
          <w:bCs/>
          <w:sz w:val="24"/>
          <w:szCs w:val="24"/>
        </w:rPr>
      </w:pPr>
    </w:p>
    <w:p w14:paraId="3420D650" w14:textId="77777777" w:rsidR="00F1246F" w:rsidRDefault="00F1246F" w:rsidP="00F1246F">
      <w:pPr>
        <w:pStyle w:val="Caption"/>
        <w:rPr>
          <w:rFonts w:ascii="Times New Roman" w:hAnsi="Times New Roman" w:cs="Times New Roman"/>
          <w:b/>
          <w:bCs/>
          <w:sz w:val="24"/>
          <w:szCs w:val="24"/>
        </w:rPr>
      </w:pPr>
    </w:p>
    <w:p w14:paraId="759777ED" w14:textId="77777777" w:rsidR="00F1246F" w:rsidRDefault="00F1246F" w:rsidP="00F1246F">
      <w:pPr>
        <w:pStyle w:val="Caption"/>
        <w:rPr>
          <w:rFonts w:ascii="Times New Roman" w:hAnsi="Times New Roman" w:cs="Times New Roman"/>
          <w:b/>
          <w:bCs/>
          <w:sz w:val="24"/>
          <w:szCs w:val="24"/>
        </w:rPr>
      </w:pPr>
    </w:p>
    <w:p w14:paraId="201A7315" w14:textId="77777777" w:rsidR="00F1246F" w:rsidRDefault="00F1246F" w:rsidP="00F1246F">
      <w:pPr>
        <w:pStyle w:val="Caption"/>
        <w:rPr>
          <w:rFonts w:ascii="Times New Roman" w:hAnsi="Times New Roman" w:cs="Times New Roman"/>
          <w:b/>
          <w:bCs/>
          <w:sz w:val="24"/>
          <w:szCs w:val="24"/>
        </w:rPr>
      </w:pPr>
    </w:p>
    <w:p w14:paraId="23D74607" w14:textId="335F8403" w:rsidR="00F1246F" w:rsidRDefault="00F1246F" w:rsidP="00F1246F">
      <w:pPr>
        <w:pStyle w:val="Caption"/>
        <w:rPr>
          <w:rFonts w:ascii="Times New Roman" w:hAnsi="Times New Roman" w:cs="Times New Roman"/>
          <w:b/>
          <w:bCs/>
          <w:sz w:val="24"/>
          <w:szCs w:val="24"/>
        </w:rPr>
      </w:pPr>
      <w:bookmarkStart w:id="4" w:name="_Ref191692039"/>
      <w:r w:rsidRPr="00F1246F">
        <w:rPr>
          <w:rFonts w:ascii="Times New Roman" w:hAnsi="Times New Roman" w:cs="Times New Roman"/>
          <w:b/>
          <w:bCs/>
          <w:sz w:val="24"/>
          <w:szCs w:val="24"/>
        </w:rPr>
        <w:t xml:space="preserve">Appendix </w:t>
      </w:r>
      <w:r w:rsidRPr="00F1246F">
        <w:rPr>
          <w:rFonts w:ascii="Times New Roman" w:hAnsi="Times New Roman" w:cs="Times New Roman"/>
          <w:b/>
          <w:bCs/>
          <w:sz w:val="24"/>
          <w:szCs w:val="24"/>
        </w:rPr>
        <w:fldChar w:fldCharType="begin"/>
      </w:r>
      <w:r w:rsidRPr="00F1246F">
        <w:rPr>
          <w:rFonts w:ascii="Times New Roman" w:hAnsi="Times New Roman" w:cs="Times New Roman"/>
          <w:b/>
          <w:bCs/>
          <w:sz w:val="24"/>
          <w:szCs w:val="24"/>
        </w:rPr>
        <w:instrText xml:space="preserve"> SEQ Appendix \* ARABIC </w:instrText>
      </w:r>
      <w:r w:rsidRPr="00F1246F">
        <w:rPr>
          <w:rFonts w:ascii="Times New Roman" w:hAnsi="Times New Roman" w:cs="Times New Roman"/>
          <w:b/>
          <w:bCs/>
          <w:sz w:val="24"/>
          <w:szCs w:val="24"/>
        </w:rPr>
        <w:fldChar w:fldCharType="separate"/>
      </w:r>
      <w:r w:rsidR="00BC5EA0">
        <w:rPr>
          <w:rFonts w:ascii="Times New Roman" w:hAnsi="Times New Roman" w:cs="Times New Roman"/>
          <w:b/>
          <w:bCs/>
          <w:noProof/>
          <w:sz w:val="24"/>
          <w:szCs w:val="24"/>
        </w:rPr>
        <w:t>5</w:t>
      </w:r>
      <w:r w:rsidRPr="00F1246F">
        <w:rPr>
          <w:rFonts w:ascii="Times New Roman" w:hAnsi="Times New Roman" w:cs="Times New Roman"/>
          <w:b/>
          <w:bCs/>
          <w:sz w:val="24"/>
          <w:szCs w:val="24"/>
        </w:rPr>
        <w:fldChar w:fldCharType="end"/>
      </w:r>
      <w:bookmarkEnd w:id="4"/>
      <w:r w:rsidRPr="00F1246F">
        <w:rPr>
          <w:rFonts w:ascii="Times New Roman" w:hAnsi="Times New Roman" w:cs="Times New Roman"/>
          <w:b/>
          <w:bCs/>
          <w:sz w:val="24"/>
          <w:szCs w:val="24"/>
        </w:rPr>
        <w:t xml:space="preserve"> </w:t>
      </w:r>
      <w:r>
        <w:rPr>
          <w:rFonts w:ascii="Times New Roman" w:hAnsi="Times New Roman" w:cs="Times New Roman"/>
          <w:b/>
          <w:bCs/>
          <w:sz w:val="24"/>
          <w:szCs w:val="24"/>
        </w:rPr>
        <w:t>Fixed effects results</w:t>
      </w:r>
      <w:r w:rsidR="000A722B">
        <w:rPr>
          <w:rFonts w:ascii="Times New Roman" w:hAnsi="Times New Roman" w:cs="Times New Roman"/>
          <w:b/>
          <w:bCs/>
          <w:sz w:val="24"/>
          <w:szCs w:val="24"/>
        </w:rPr>
        <w:t xml:space="preserve"> Log model</w:t>
      </w:r>
    </w:p>
    <w:tbl>
      <w:tblPr>
        <w:tblStyle w:val="PlainTable2"/>
        <w:tblW w:w="9720" w:type="dxa"/>
        <w:tblLook w:val="04A0" w:firstRow="1" w:lastRow="0" w:firstColumn="1" w:lastColumn="0" w:noHBand="0" w:noVBand="1"/>
      </w:tblPr>
      <w:tblGrid>
        <w:gridCol w:w="270"/>
        <w:gridCol w:w="7020"/>
        <w:gridCol w:w="1170"/>
        <w:gridCol w:w="1260"/>
      </w:tblGrid>
      <w:tr w:rsidR="00F676CC" w:rsidRPr="005D3D1C" w14:paraId="54165815" w14:textId="77777777" w:rsidTr="00F676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 w:type="dxa"/>
            <w:tcBorders>
              <w:top w:val="single" w:sz="4" w:space="0" w:color="auto"/>
              <w:bottom w:val="nil"/>
            </w:tcBorders>
          </w:tcPr>
          <w:p w14:paraId="1D6F939F" w14:textId="77777777" w:rsidR="00F676CC" w:rsidRPr="005D3D1C" w:rsidRDefault="00F676CC" w:rsidP="008E0BD8">
            <w:pPr>
              <w:rPr>
                <w:rFonts w:ascii="Times New Roman" w:hAnsi="Times New Roman" w:cs="Times New Roman"/>
                <w:i/>
                <w:iCs/>
                <w:color w:val="000000" w:themeColor="text1"/>
              </w:rPr>
            </w:pPr>
          </w:p>
        </w:tc>
        <w:tc>
          <w:tcPr>
            <w:tcW w:w="9450" w:type="dxa"/>
            <w:gridSpan w:val="3"/>
            <w:tcBorders>
              <w:top w:val="single" w:sz="4" w:space="0" w:color="auto"/>
              <w:bottom w:val="nil"/>
            </w:tcBorders>
          </w:tcPr>
          <w:p w14:paraId="38BA09CA" w14:textId="65D0FC65" w:rsidR="00F676CC" w:rsidRPr="005D3D1C" w:rsidRDefault="00F676CC" w:rsidP="008E0BD8">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i/>
                <w:iCs/>
                <w:color w:val="000000" w:themeColor="text1"/>
              </w:rPr>
            </w:pPr>
            <w:r w:rsidRPr="005D3D1C">
              <w:rPr>
                <w:rFonts w:ascii="Times New Roman" w:hAnsi="Times New Roman" w:cs="Times New Roman"/>
                <w:b w:val="0"/>
                <w:bCs w:val="0"/>
                <w:i/>
                <w:iCs/>
                <w:color w:val="000000" w:themeColor="text1"/>
              </w:rPr>
              <w:t xml:space="preserve">Dependent variable: Log of </w:t>
            </w:r>
            <w:r>
              <w:rPr>
                <w:rFonts w:ascii="Times New Roman" w:hAnsi="Times New Roman" w:cs="Times New Roman"/>
                <w:b w:val="0"/>
                <w:bCs w:val="0"/>
                <w:i/>
                <w:iCs/>
                <w:color w:val="000000" w:themeColor="text1"/>
              </w:rPr>
              <w:t>External debt stocks</w:t>
            </w:r>
          </w:p>
        </w:tc>
      </w:tr>
      <w:tr w:rsidR="00F676CC" w:rsidRPr="005D3D1C" w14:paraId="12C9A668" w14:textId="5C7F07F0" w:rsidTr="00F676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90" w:type="dxa"/>
            <w:gridSpan w:val="2"/>
            <w:tcBorders>
              <w:top w:val="nil"/>
              <w:bottom w:val="single" w:sz="4" w:space="0" w:color="auto"/>
            </w:tcBorders>
          </w:tcPr>
          <w:p w14:paraId="783E0554" w14:textId="77777777" w:rsidR="00F676CC" w:rsidRPr="005D3D1C" w:rsidRDefault="00F676CC" w:rsidP="008E0BD8">
            <w:pPr>
              <w:jc w:val="right"/>
              <w:rPr>
                <w:rFonts w:ascii="Times New Roman" w:hAnsi="Times New Roman" w:cs="Times New Roman"/>
                <w:b w:val="0"/>
                <w:bCs w:val="0"/>
                <w:color w:val="000000" w:themeColor="text1"/>
              </w:rPr>
            </w:pPr>
          </w:p>
        </w:tc>
        <w:tc>
          <w:tcPr>
            <w:tcW w:w="1170" w:type="dxa"/>
            <w:tcBorders>
              <w:top w:val="nil"/>
              <w:bottom w:val="single" w:sz="4" w:space="0" w:color="auto"/>
            </w:tcBorders>
          </w:tcPr>
          <w:p w14:paraId="2999F7F1" w14:textId="475E6F98" w:rsidR="00F676CC" w:rsidRPr="005D3D1C" w:rsidRDefault="00F676CC" w:rsidP="008E0BD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D3D1C">
              <w:rPr>
                <w:rFonts w:ascii="Times New Roman" w:hAnsi="Times New Roman" w:cs="Times New Roman"/>
                <w:color w:val="000000" w:themeColor="text1"/>
              </w:rPr>
              <w:t>(</w:t>
            </w:r>
            <w:r>
              <w:rPr>
                <w:rFonts w:ascii="Times New Roman" w:hAnsi="Times New Roman" w:cs="Times New Roman"/>
                <w:color w:val="000000" w:themeColor="text1"/>
              </w:rPr>
              <w:t>1</w:t>
            </w:r>
            <w:r w:rsidRPr="005D3D1C">
              <w:rPr>
                <w:rFonts w:ascii="Times New Roman" w:hAnsi="Times New Roman" w:cs="Times New Roman"/>
                <w:color w:val="000000" w:themeColor="text1"/>
              </w:rPr>
              <w:t>)</w:t>
            </w:r>
          </w:p>
        </w:tc>
        <w:tc>
          <w:tcPr>
            <w:tcW w:w="1260" w:type="dxa"/>
            <w:tcBorders>
              <w:top w:val="nil"/>
              <w:bottom w:val="single" w:sz="4" w:space="0" w:color="auto"/>
            </w:tcBorders>
          </w:tcPr>
          <w:p w14:paraId="10605F7A" w14:textId="554EDA7B" w:rsidR="00F676CC" w:rsidRPr="005D3D1C" w:rsidRDefault="00F676CC" w:rsidP="008E0BD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(2)</w:t>
            </w:r>
          </w:p>
        </w:tc>
      </w:tr>
      <w:tr w:rsidR="00F676CC" w:rsidRPr="007C4149" w14:paraId="57BE934C" w14:textId="5C3B8444" w:rsidTr="00F676CC">
        <w:tc>
          <w:tcPr>
            <w:cnfStyle w:val="001000000000" w:firstRow="0" w:lastRow="0" w:firstColumn="1" w:lastColumn="0" w:oddVBand="0" w:evenVBand="0" w:oddHBand="0" w:evenHBand="0" w:firstRowFirstColumn="0" w:firstRowLastColumn="0" w:lastRowFirstColumn="0" w:lastRowLastColumn="0"/>
            <w:tcW w:w="7290" w:type="dxa"/>
            <w:gridSpan w:val="2"/>
            <w:tcBorders>
              <w:top w:val="nil"/>
              <w:bottom w:val="nil"/>
            </w:tcBorders>
            <w:vAlign w:val="center"/>
          </w:tcPr>
          <w:p w14:paraId="5D018CB1" w14:textId="296DFEB5" w:rsidR="00F676CC" w:rsidRPr="005D3D1C" w:rsidRDefault="00F676CC" w:rsidP="00F676CC">
            <w:pPr>
              <w:rPr>
                <w:rFonts w:ascii="Times New Roman" w:hAnsi="Times New Roman" w:cs="Times New Roman"/>
                <w:b w:val="0"/>
                <w:bCs w:val="0"/>
                <w:color w:val="000000" w:themeColor="text1"/>
              </w:rPr>
            </w:pPr>
            <w:r w:rsidRPr="005D3D1C">
              <w:rPr>
                <w:rFonts w:ascii="Times New Roman" w:hAnsi="Times New Roman" w:cs="Times New Roman"/>
                <w:b w:val="0"/>
                <w:bCs w:val="0"/>
                <w:color w:val="000000" w:themeColor="text1"/>
              </w:rPr>
              <w:t xml:space="preserve">Log of </w:t>
            </w:r>
            <w:r>
              <w:rPr>
                <w:rFonts w:ascii="Times New Roman" w:hAnsi="Times New Roman" w:cs="Times New Roman"/>
                <w:b w:val="0"/>
                <w:bCs w:val="0"/>
                <w:color w:val="000000" w:themeColor="text1"/>
              </w:rPr>
              <w:t>Gross savings</w:t>
            </w:r>
          </w:p>
        </w:tc>
        <w:tc>
          <w:tcPr>
            <w:tcW w:w="1170" w:type="dxa"/>
            <w:tcBorders>
              <w:top w:val="nil"/>
              <w:bottom w:val="nil"/>
            </w:tcBorders>
          </w:tcPr>
          <w:p w14:paraId="7035B71C" w14:textId="29160CA3" w:rsidR="00F676CC" w:rsidRPr="007C4149" w:rsidRDefault="00F676CC" w:rsidP="00F676CC">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rPr>
            </w:pPr>
            <w:r w:rsidRPr="007C4149">
              <w:rPr>
                <w:rFonts w:ascii="Times New Roman" w:hAnsi="Times New Roman" w:cs="Times New Roman"/>
                <w:b/>
                <w:bCs/>
              </w:rPr>
              <w:t>-0.1</w:t>
            </w:r>
            <w:r w:rsidR="00C41405">
              <w:rPr>
                <w:rFonts w:ascii="Times New Roman" w:hAnsi="Times New Roman" w:cs="Times New Roman"/>
                <w:b/>
                <w:bCs/>
              </w:rPr>
              <w:t>27</w:t>
            </w:r>
            <w:r w:rsidRPr="007C4149">
              <w:rPr>
                <w:rFonts w:ascii="Times New Roman" w:hAnsi="Times New Roman" w:cs="Times New Roman"/>
                <w:b/>
                <w:bCs/>
              </w:rPr>
              <w:t>**</w:t>
            </w:r>
          </w:p>
        </w:tc>
        <w:tc>
          <w:tcPr>
            <w:tcW w:w="1260" w:type="dxa"/>
            <w:tcBorders>
              <w:top w:val="nil"/>
              <w:bottom w:val="nil"/>
            </w:tcBorders>
          </w:tcPr>
          <w:p w14:paraId="724E0056" w14:textId="7007B54B" w:rsidR="00F676CC" w:rsidRPr="007C4149" w:rsidRDefault="00F676CC" w:rsidP="00F676CC">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7C4149">
              <w:rPr>
                <w:rFonts w:ascii="Times New Roman" w:hAnsi="Times New Roman" w:cs="Times New Roman"/>
                <w:b/>
                <w:bCs/>
              </w:rPr>
              <w:t>-0.131**</w:t>
            </w:r>
          </w:p>
        </w:tc>
      </w:tr>
      <w:tr w:rsidR="00F676CC" w:rsidRPr="005D3D1C" w14:paraId="576905DD" w14:textId="356FE911" w:rsidTr="00F676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90" w:type="dxa"/>
            <w:gridSpan w:val="2"/>
            <w:tcBorders>
              <w:top w:val="nil"/>
              <w:bottom w:val="nil"/>
            </w:tcBorders>
          </w:tcPr>
          <w:p w14:paraId="4525BAA1" w14:textId="77777777" w:rsidR="00F676CC" w:rsidRPr="005D3D1C" w:rsidRDefault="00F676CC" w:rsidP="00F676CC">
            <w:pPr>
              <w:rPr>
                <w:rFonts w:ascii="Times New Roman" w:hAnsi="Times New Roman" w:cs="Times New Roman"/>
                <w:b w:val="0"/>
                <w:bCs w:val="0"/>
                <w:color w:val="000000" w:themeColor="text1"/>
              </w:rPr>
            </w:pPr>
          </w:p>
        </w:tc>
        <w:tc>
          <w:tcPr>
            <w:tcW w:w="1170" w:type="dxa"/>
            <w:tcBorders>
              <w:top w:val="nil"/>
              <w:bottom w:val="nil"/>
            </w:tcBorders>
          </w:tcPr>
          <w:p w14:paraId="5D0301CD" w14:textId="7C0D303D" w:rsidR="00F676CC" w:rsidRPr="000A722B" w:rsidRDefault="00F676CC" w:rsidP="00F676CC">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A722B">
              <w:rPr>
                <w:rFonts w:ascii="Times New Roman" w:hAnsi="Times New Roman" w:cs="Times New Roman"/>
              </w:rPr>
              <w:t>(0.06</w:t>
            </w:r>
            <w:r w:rsidR="00C41405">
              <w:rPr>
                <w:rFonts w:ascii="Times New Roman" w:hAnsi="Times New Roman" w:cs="Times New Roman"/>
              </w:rPr>
              <w:t>3</w:t>
            </w:r>
            <w:r w:rsidRPr="000A722B">
              <w:rPr>
                <w:rFonts w:ascii="Times New Roman" w:hAnsi="Times New Roman" w:cs="Times New Roman"/>
              </w:rPr>
              <w:t>)</w:t>
            </w:r>
          </w:p>
        </w:tc>
        <w:tc>
          <w:tcPr>
            <w:tcW w:w="1260" w:type="dxa"/>
            <w:tcBorders>
              <w:top w:val="nil"/>
              <w:bottom w:val="nil"/>
            </w:tcBorders>
          </w:tcPr>
          <w:p w14:paraId="214CF463" w14:textId="72C2E605" w:rsidR="00F676CC" w:rsidRPr="000A722B" w:rsidRDefault="00F676CC" w:rsidP="00F676CC">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A722B">
              <w:rPr>
                <w:rFonts w:ascii="Times New Roman" w:hAnsi="Times New Roman" w:cs="Times New Roman"/>
              </w:rPr>
              <w:t>(0.064)</w:t>
            </w:r>
          </w:p>
        </w:tc>
      </w:tr>
      <w:tr w:rsidR="00F676CC" w:rsidRPr="005D3D1C" w14:paraId="12661915" w14:textId="2048512F" w:rsidTr="00E965CF">
        <w:tc>
          <w:tcPr>
            <w:cnfStyle w:val="001000000000" w:firstRow="0" w:lastRow="0" w:firstColumn="1" w:lastColumn="0" w:oddVBand="0" w:evenVBand="0" w:oddHBand="0" w:evenHBand="0" w:firstRowFirstColumn="0" w:firstRowLastColumn="0" w:lastRowFirstColumn="0" w:lastRowLastColumn="0"/>
            <w:tcW w:w="7290" w:type="dxa"/>
            <w:gridSpan w:val="2"/>
            <w:tcBorders>
              <w:top w:val="nil"/>
              <w:bottom w:val="nil"/>
            </w:tcBorders>
            <w:vAlign w:val="center"/>
          </w:tcPr>
          <w:p w14:paraId="7312DACE" w14:textId="729572D1" w:rsidR="00F676CC" w:rsidRPr="005D3D1C" w:rsidRDefault="00F676CC" w:rsidP="00F676CC">
            <w:pPr>
              <w:rPr>
                <w:rFonts w:ascii="Times New Roman" w:hAnsi="Times New Roman" w:cs="Times New Roman"/>
                <w:b w:val="0"/>
                <w:bCs w:val="0"/>
                <w:color w:val="000000" w:themeColor="text1"/>
              </w:rPr>
            </w:pPr>
            <w:r w:rsidRPr="005D3D1C">
              <w:rPr>
                <w:rFonts w:ascii="Times New Roman" w:hAnsi="Times New Roman" w:cs="Times New Roman"/>
                <w:b w:val="0"/>
                <w:bCs w:val="0"/>
                <w:color w:val="000000" w:themeColor="text1"/>
              </w:rPr>
              <w:t xml:space="preserve">Log of </w:t>
            </w:r>
            <w:r>
              <w:rPr>
                <w:rFonts w:ascii="Times New Roman" w:hAnsi="Times New Roman" w:cs="Times New Roman"/>
                <w:b w:val="0"/>
                <w:bCs w:val="0"/>
                <w:color w:val="000000" w:themeColor="text1"/>
              </w:rPr>
              <w:t>G</w:t>
            </w:r>
            <w:r>
              <w:rPr>
                <w:rFonts w:ascii="Times New Roman" w:hAnsi="Times New Roman" w:cs="Times New Roman"/>
                <w:b w:val="0"/>
                <w:bCs w:val="0"/>
                <w:color w:val="000000" w:themeColor="text1"/>
              </w:rPr>
              <w:t>DP</w:t>
            </w:r>
          </w:p>
        </w:tc>
        <w:tc>
          <w:tcPr>
            <w:tcW w:w="1170" w:type="dxa"/>
            <w:tcBorders>
              <w:top w:val="nil"/>
              <w:bottom w:val="nil"/>
            </w:tcBorders>
            <w:vAlign w:val="bottom"/>
          </w:tcPr>
          <w:p w14:paraId="65DAB531" w14:textId="23015556" w:rsidR="00F676CC" w:rsidRPr="000A722B" w:rsidRDefault="00F676CC" w:rsidP="00F676CC">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A722B">
              <w:rPr>
                <w:rFonts w:ascii="Times New Roman" w:hAnsi="Times New Roman" w:cs="Times New Roman"/>
                <w:color w:val="000000"/>
              </w:rPr>
              <w:t>1.3</w:t>
            </w:r>
            <w:r w:rsidR="00C41405">
              <w:rPr>
                <w:rFonts w:ascii="Times New Roman" w:hAnsi="Times New Roman" w:cs="Times New Roman"/>
                <w:color w:val="000000"/>
              </w:rPr>
              <w:t>85</w:t>
            </w:r>
            <w:r w:rsidRPr="000A722B">
              <w:rPr>
                <w:rFonts w:ascii="Times New Roman" w:hAnsi="Times New Roman" w:cs="Times New Roman"/>
                <w:color w:val="000000"/>
              </w:rPr>
              <w:t>***</w:t>
            </w:r>
          </w:p>
        </w:tc>
        <w:tc>
          <w:tcPr>
            <w:tcW w:w="1260" w:type="dxa"/>
            <w:tcBorders>
              <w:top w:val="nil"/>
              <w:bottom w:val="nil"/>
            </w:tcBorders>
            <w:vAlign w:val="bottom"/>
          </w:tcPr>
          <w:p w14:paraId="115F3C0A" w14:textId="39FF3DAF" w:rsidR="00F676CC" w:rsidRPr="000A722B" w:rsidRDefault="00F676CC" w:rsidP="00F676CC">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0A722B">
              <w:rPr>
                <w:rFonts w:ascii="Times New Roman" w:hAnsi="Times New Roman" w:cs="Times New Roman"/>
                <w:color w:val="000000"/>
              </w:rPr>
              <w:t>1.346***</w:t>
            </w:r>
          </w:p>
        </w:tc>
      </w:tr>
      <w:tr w:rsidR="00F676CC" w:rsidRPr="005D3D1C" w14:paraId="78FEF6E1" w14:textId="0D8EF572" w:rsidTr="00E965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90" w:type="dxa"/>
            <w:gridSpan w:val="2"/>
            <w:tcBorders>
              <w:top w:val="nil"/>
              <w:bottom w:val="nil"/>
            </w:tcBorders>
          </w:tcPr>
          <w:p w14:paraId="71DCECE7" w14:textId="77777777" w:rsidR="00F676CC" w:rsidRPr="005D3D1C" w:rsidRDefault="00F676CC" w:rsidP="00F676CC">
            <w:pPr>
              <w:rPr>
                <w:rFonts w:ascii="Times New Roman" w:hAnsi="Times New Roman" w:cs="Times New Roman"/>
                <w:b w:val="0"/>
                <w:bCs w:val="0"/>
                <w:color w:val="000000" w:themeColor="text1"/>
              </w:rPr>
            </w:pPr>
          </w:p>
        </w:tc>
        <w:tc>
          <w:tcPr>
            <w:tcW w:w="1170" w:type="dxa"/>
            <w:tcBorders>
              <w:top w:val="nil"/>
              <w:bottom w:val="nil"/>
            </w:tcBorders>
            <w:vAlign w:val="bottom"/>
          </w:tcPr>
          <w:p w14:paraId="20D3D0D3" w14:textId="3D42DDA0" w:rsidR="00F676CC" w:rsidRPr="000A722B" w:rsidRDefault="00F676CC" w:rsidP="00F676CC">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rPr>
              <w:t>(</w:t>
            </w:r>
            <w:r w:rsidRPr="000A722B">
              <w:rPr>
                <w:rFonts w:ascii="Times New Roman" w:hAnsi="Times New Roman" w:cs="Times New Roman"/>
                <w:color w:val="000000"/>
              </w:rPr>
              <w:t>0.2</w:t>
            </w:r>
            <w:r w:rsidR="00C41405">
              <w:rPr>
                <w:rFonts w:ascii="Times New Roman" w:hAnsi="Times New Roman" w:cs="Times New Roman"/>
                <w:color w:val="000000"/>
              </w:rPr>
              <w:t>27</w:t>
            </w:r>
            <w:r>
              <w:rPr>
                <w:rFonts w:ascii="Times New Roman" w:hAnsi="Times New Roman" w:cs="Times New Roman"/>
                <w:color w:val="000000"/>
              </w:rPr>
              <w:t>)</w:t>
            </w:r>
          </w:p>
        </w:tc>
        <w:tc>
          <w:tcPr>
            <w:tcW w:w="1260" w:type="dxa"/>
            <w:tcBorders>
              <w:top w:val="nil"/>
              <w:bottom w:val="nil"/>
            </w:tcBorders>
            <w:vAlign w:val="bottom"/>
          </w:tcPr>
          <w:p w14:paraId="406AD787" w14:textId="0FEE43C2" w:rsidR="00F676CC" w:rsidRDefault="00F676CC" w:rsidP="00F676CC">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rPr>
            </w:pPr>
            <w:r>
              <w:rPr>
                <w:rFonts w:ascii="Times New Roman" w:hAnsi="Times New Roman" w:cs="Times New Roman"/>
                <w:color w:val="000000"/>
              </w:rPr>
              <w:t>(</w:t>
            </w:r>
            <w:r w:rsidRPr="000A722B">
              <w:rPr>
                <w:rFonts w:ascii="Times New Roman" w:hAnsi="Times New Roman" w:cs="Times New Roman"/>
                <w:color w:val="000000"/>
              </w:rPr>
              <w:t>0.251</w:t>
            </w:r>
            <w:r>
              <w:rPr>
                <w:rFonts w:ascii="Times New Roman" w:hAnsi="Times New Roman" w:cs="Times New Roman"/>
                <w:color w:val="000000"/>
              </w:rPr>
              <w:t>)</w:t>
            </w:r>
          </w:p>
        </w:tc>
      </w:tr>
      <w:tr w:rsidR="00F676CC" w:rsidRPr="005D3D1C" w14:paraId="7C55A5BD" w14:textId="5DDB29F6" w:rsidTr="00E965CF">
        <w:tc>
          <w:tcPr>
            <w:cnfStyle w:val="001000000000" w:firstRow="0" w:lastRow="0" w:firstColumn="1" w:lastColumn="0" w:oddVBand="0" w:evenVBand="0" w:oddHBand="0" w:evenHBand="0" w:firstRowFirstColumn="0" w:firstRowLastColumn="0" w:lastRowFirstColumn="0" w:lastRowLastColumn="0"/>
            <w:tcW w:w="7290" w:type="dxa"/>
            <w:gridSpan w:val="2"/>
            <w:tcBorders>
              <w:top w:val="nil"/>
              <w:bottom w:val="nil"/>
            </w:tcBorders>
            <w:vAlign w:val="center"/>
          </w:tcPr>
          <w:p w14:paraId="685219D6" w14:textId="670A7D58" w:rsidR="00F676CC" w:rsidRPr="005D3D1C" w:rsidRDefault="00F676CC" w:rsidP="00F676CC">
            <w:pPr>
              <w:rPr>
                <w:rFonts w:ascii="Times New Roman" w:hAnsi="Times New Roman" w:cs="Times New Roman"/>
                <w:b w:val="0"/>
                <w:bCs w:val="0"/>
                <w:color w:val="000000" w:themeColor="text1"/>
              </w:rPr>
            </w:pPr>
            <w:r w:rsidRPr="005D3D1C">
              <w:rPr>
                <w:rFonts w:ascii="Times New Roman" w:hAnsi="Times New Roman" w:cs="Times New Roman"/>
                <w:b w:val="0"/>
                <w:bCs w:val="0"/>
                <w:color w:val="000000" w:themeColor="text1"/>
              </w:rPr>
              <w:t>Log of</w:t>
            </w:r>
            <w:r>
              <w:rPr>
                <w:rFonts w:ascii="Times New Roman" w:hAnsi="Times New Roman" w:cs="Times New Roman"/>
                <w:b w:val="0"/>
                <w:bCs w:val="0"/>
                <w:color w:val="000000" w:themeColor="text1"/>
              </w:rPr>
              <w:t xml:space="preserve"> Trade</w:t>
            </w:r>
          </w:p>
        </w:tc>
        <w:tc>
          <w:tcPr>
            <w:tcW w:w="1170" w:type="dxa"/>
            <w:tcBorders>
              <w:top w:val="nil"/>
              <w:bottom w:val="nil"/>
            </w:tcBorders>
            <w:vAlign w:val="bottom"/>
          </w:tcPr>
          <w:p w14:paraId="529A1648" w14:textId="478EA135" w:rsidR="00F676CC" w:rsidRPr="000A722B" w:rsidRDefault="00F676CC" w:rsidP="00F676CC">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1260" w:type="dxa"/>
            <w:tcBorders>
              <w:top w:val="nil"/>
              <w:bottom w:val="nil"/>
            </w:tcBorders>
            <w:vAlign w:val="bottom"/>
          </w:tcPr>
          <w:p w14:paraId="3BE5ACFE" w14:textId="42AA3382" w:rsidR="00F676CC" w:rsidRPr="000A722B" w:rsidRDefault="00F676CC" w:rsidP="00F676CC">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0A722B">
              <w:rPr>
                <w:rFonts w:ascii="Times New Roman" w:hAnsi="Times New Roman" w:cs="Times New Roman"/>
                <w:color w:val="000000"/>
              </w:rPr>
              <w:t>0.033</w:t>
            </w:r>
          </w:p>
        </w:tc>
      </w:tr>
      <w:tr w:rsidR="00F676CC" w:rsidRPr="005D3D1C" w14:paraId="09381935" w14:textId="752A51F4" w:rsidTr="00E965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90" w:type="dxa"/>
            <w:gridSpan w:val="2"/>
            <w:tcBorders>
              <w:top w:val="nil"/>
              <w:bottom w:val="nil"/>
            </w:tcBorders>
          </w:tcPr>
          <w:p w14:paraId="7CC43ED7" w14:textId="77777777" w:rsidR="00F676CC" w:rsidRPr="005D3D1C" w:rsidRDefault="00F676CC" w:rsidP="00F676CC">
            <w:pPr>
              <w:rPr>
                <w:rFonts w:ascii="Times New Roman" w:hAnsi="Times New Roman" w:cs="Times New Roman"/>
                <w:b w:val="0"/>
                <w:bCs w:val="0"/>
                <w:color w:val="000000" w:themeColor="text1"/>
              </w:rPr>
            </w:pPr>
          </w:p>
        </w:tc>
        <w:tc>
          <w:tcPr>
            <w:tcW w:w="1170" w:type="dxa"/>
            <w:tcBorders>
              <w:top w:val="nil"/>
              <w:bottom w:val="nil"/>
            </w:tcBorders>
            <w:vAlign w:val="bottom"/>
          </w:tcPr>
          <w:p w14:paraId="487D47CB" w14:textId="45CB4F10" w:rsidR="00F676CC" w:rsidRPr="000A722B" w:rsidRDefault="00F676CC" w:rsidP="00F676CC">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1260" w:type="dxa"/>
            <w:tcBorders>
              <w:top w:val="nil"/>
              <w:bottom w:val="nil"/>
            </w:tcBorders>
            <w:vAlign w:val="bottom"/>
          </w:tcPr>
          <w:p w14:paraId="7396FAFE" w14:textId="1686C763" w:rsidR="00F676CC" w:rsidRPr="007C4149" w:rsidRDefault="00F676CC" w:rsidP="00F676CC">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rPr>
            </w:pPr>
            <w:r w:rsidRPr="007C4149">
              <w:rPr>
                <w:rFonts w:ascii="Times New Roman" w:hAnsi="Times New Roman" w:cs="Times New Roman"/>
                <w:color w:val="000000"/>
              </w:rPr>
              <w:t>(0.130)</w:t>
            </w:r>
          </w:p>
        </w:tc>
      </w:tr>
      <w:tr w:rsidR="00F676CC" w:rsidRPr="000A722B" w14:paraId="1DC6F298" w14:textId="0227DE22" w:rsidTr="00E965CF">
        <w:tc>
          <w:tcPr>
            <w:cnfStyle w:val="001000000000" w:firstRow="0" w:lastRow="0" w:firstColumn="1" w:lastColumn="0" w:oddVBand="0" w:evenVBand="0" w:oddHBand="0" w:evenHBand="0" w:firstRowFirstColumn="0" w:firstRowLastColumn="0" w:lastRowFirstColumn="0" w:lastRowLastColumn="0"/>
            <w:tcW w:w="7290" w:type="dxa"/>
            <w:gridSpan w:val="2"/>
            <w:tcBorders>
              <w:top w:val="nil"/>
              <w:bottom w:val="nil"/>
            </w:tcBorders>
            <w:vAlign w:val="center"/>
          </w:tcPr>
          <w:p w14:paraId="482BAD4B" w14:textId="09980E6C" w:rsidR="00F676CC" w:rsidRPr="005D3D1C" w:rsidRDefault="00F676CC" w:rsidP="00F676CC">
            <w:pPr>
              <w:rPr>
                <w:rFonts w:ascii="Times New Roman" w:hAnsi="Times New Roman" w:cs="Times New Roman"/>
                <w:b w:val="0"/>
                <w:bCs w:val="0"/>
                <w:color w:val="000000" w:themeColor="text1"/>
              </w:rPr>
            </w:pPr>
            <w:r w:rsidRPr="000A722B">
              <w:rPr>
                <w:rFonts w:ascii="Times New Roman" w:hAnsi="Times New Roman" w:cs="Times New Roman"/>
                <w:b w:val="0"/>
                <w:bCs w:val="0"/>
                <w:color w:val="000000" w:themeColor="text1"/>
              </w:rPr>
              <w:t>Inflation, GDP deflator (annual %)</w:t>
            </w:r>
          </w:p>
        </w:tc>
        <w:tc>
          <w:tcPr>
            <w:tcW w:w="1170" w:type="dxa"/>
            <w:tcBorders>
              <w:top w:val="nil"/>
              <w:bottom w:val="nil"/>
            </w:tcBorders>
            <w:vAlign w:val="bottom"/>
          </w:tcPr>
          <w:p w14:paraId="0024C5DA" w14:textId="23A4E65E" w:rsidR="00F676CC" w:rsidRPr="000A722B" w:rsidRDefault="00F676CC" w:rsidP="00F676CC">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1260" w:type="dxa"/>
            <w:tcBorders>
              <w:top w:val="nil"/>
              <w:bottom w:val="nil"/>
            </w:tcBorders>
            <w:vAlign w:val="bottom"/>
          </w:tcPr>
          <w:p w14:paraId="4E817B91" w14:textId="4B9BED8B" w:rsidR="00F676CC" w:rsidRPr="000A722B" w:rsidRDefault="00F676CC" w:rsidP="00F676CC">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A722B">
              <w:rPr>
                <w:rFonts w:ascii="Times New Roman" w:hAnsi="Times New Roman" w:cs="Times New Roman"/>
                <w:color w:val="000000" w:themeColor="text1"/>
              </w:rPr>
              <w:t>-0.001</w:t>
            </w:r>
          </w:p>
        </w:tc>
      </w:tr>
      <w:tr w:rsidR="00F676CC" w:rsidRPr="000A722B" w14:paraId="1CFC6885" w14:textId="586E52E0" w:rsidTr="00E965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90" w:type="dxa"/>
            <w:gridSpan w:val="2"/>
            <w:tcBorders>
              <w:top w:val="nil"/>
              <w:bottom w:val="nil"/>
            </w:tcBorders>
            <w:vAlign w:val="center"/>
          </w:tcPr>
          <w:p w14:paraId="7455861C" w14:textId="77777777" w:rsidR="00F676CC" w:rsidRPr="005D3D1C" w:rsidRDefault="00F676CC" w:rsidP="00F676CC">
            <w:pPr>
              <w:rPr>
                <w:rFonts w:ascii="Times New Roman" w:hAnsi="Times New Roman" w:cs="Times New Roman"/>
                <w:b w:val="0"/>
                <w:bCs w:val="0"/>
                <w:color w:val="000000" w:themeColor="text1"/>
              </w:rPr>
            </w:pPr>
          </w:p>
        </w:tc>
        <w:tc>
          <w:tcPr>
            <w:tcW w:w="1170" w:type="dxa"/>
            <w:tcBorders>
              <w:top w:val="nil"/>
              <w:bottom w:val="nil"/>
            </w:tcBorders>
            <w:vAlign w:val="bottom"/>
          </w:tcPr>
          <w:p w14:paraId="73DA6909" w14:textId="0826578E" w:rsidR="00F676CC" w:rsidRPr="000A722B" w:rsidRDefault="00F676CC" w:rsidP="00F676CC">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1260" w:type="dxa"/>
            <w:tcBorders>
              <w:top w:val="nil"/>
              <w:bottom w:val="nil"/>
            </w:tcBorders>
            <w:vAlign w:val="bottom"/>
          </w:tcPr>
          <w:p w14:paraId="1B6E4D1E" w14:textId="37F4B966" w:rsidR="00F676CC" w:rsidRPr="000A722B" w:rsidRDefault="00F676CC" w:rsidP="00F676CC">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A722B">
              <w:rPr>
                <w:rFonts w:ascii="Times New Roman" w:hAnsi="Times New Roman" w:cs="Times New Roman"/>
                <w:color w:val="000000" w:themeColor="text1"/>
              </w:rPr>
              <w:t>(0.001)</w:t>
            </w:r>
          </w:p>
        </w:tc>
      </w:tr>
      <w:tr w:rsidR="00F676CC" w:rsidRPr="005D3D1C" w14:paraId="2EE3BF5E" w14:textId="71914765" w:rsidTr="00E965CF">
        <w:tc>
          <w:tcPr>
            <w:cnfStyle w:val="001000000000" w:firstRow="0" w:lastRow="0" w:firstColumn="1" w:lastColumn="0" w:oddVBand="0" w:evenVBand="0" w:oddHBand="0" w:evenHBand="0" w:firstRowFirstColumn="0" w:firstRowLastColumn="0" w:lastRowFirstColumn="0" w:lastRowLastColumn="0"/>
            <w:tcW w:w="7290" w:type="dxa"/>
            <w:gridSpan w:val="2"/>
            <w:tcBorders>
              <w:top w:val="nil"/>
              <w:bottom w:val="nil"/>
            </w:tcBorders>
            <w:vAlign w:val="center"/>
          </w:tcPr>
          <w:p w14:paraId="1A427F86" w14:textId="77777777" w:rsidR="00F676CC" w:rsidRPr="005D3D1C" w:rsidRDefault="00F676CC" w:rsidP="00F676CC">
            <w:pPr>
              <w:rPr>
                <w:rFonts w:ascii="Times New Roman" w:hAnsi="Times New Roman" w:cs="Times New Roman"/>
                <w:b w:val="0"/>
                <w:bCs w:val="0"/>
                <w:color w:val="000000" w:themeColor="text1"/>
              </w:rPr>
            </w:pPr>
            <w:r w:rsidRPr="005D3D1C">
              <w:rPr>
                <w:rFonts w:ascii="Times New Roman" w:hAnsi="Times New Roman" w:cs="Times New Roman"/>
                <w:b w:val="0"/>
                <w:bCs w:val="0"/>
                <w:color w:val="000000" w:themeColor="text1"/>
              </w:rPr>
              <w:t>Year dummies</w:t>
            </w:r>
          </w:p>
        </w:tc>
        <w:tc>
          <w:tcPr>
            <w:tcW w:w="1170" w:type="dxa"/>
            <w:tcBorders>
              <w:top w:val="nil"/>
              <w:bottom w:val="nil"/>
            </w:tcBorders>
            <w:vAlign w:val="center"/>
          </w:tcPr>
          <w:p w14:paraId="4D4D708D" w14:textId="77777777" w:rsidR="00F676CC" w:rsidRPr="000A722B" w:rsidRDefault="00F676CC" w:rsidP="00F676CC">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A722B">
              <w:rPr>
                <w:rFonts w:ascii="Times New Roman" w:hAnsi="Times New Roman" w:cs="Times New Roman"/>
                <w:color w:val="000000" w:themeColor="text1"/>
              </w:rPr>
              <w:t>YES</w:t>
            </w:r>
          </w:p>
        </w:tc>
        <w:tc>
          <w:tcPr>
            <w:tcW w:w="1260" w:type="dxa"/>
            <w:tcBorders>
              <w:top w:val="nil"/>
              <w:bottom w:val="nil"/>
            </w:tcBorders>
            <w:vAlign w:val="center"/>
          </w:tcPr>
          <w:p w14:paraId="6D6CE32D" w14:textId="427957F8" w:rsidR="00F676CC" w:rsidRPr="000A722B" w:rsidRDefault="00F676CC" w:rsidP="00F676CC">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A722B">
              <w:rPr>
                <w:rFonts w:ascii="Times New Roman" w:hAnsi="Times New Roman" w:cs="Times New Roman"/>
                <w:color w:val="000000" w:themeColor="text1"/>
              </w:rPr>
              <w:t>YES</w:t>
            </w:r>
          </w:p>
        </w:tc>
      </w:tr>
      <w:tr w:rsidR="00F676CC" w:rsidRPr="005D3D1C" w14:paraId="704A63C1" w14:textId="05542E5C" w:rsidTr="00E965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90" w:type="dxa"/>
            <w:gridSpan w:val="2"/>
            <w:tcBorders>
              <w:bottom w:val="nil"/>
            </w:tcBorders>
          </w:tcPr>
          <w:p w14:paraId="7231536F" w14:textId="77777777" w:rsidR="00F676CC" w:rsidRPr="005D3D1C" w:rsidRDefault="00F676CC" w:rsidP="00F676CC">
            <w:pPr>
              <w:rPr>
                <w:rFonts w:ascii="Times New Roman" w:hAnsi="Times New Roman" w:cs="Times New Roman"/>
                <w:color w:val="000000" w:themeColor="text1"/>
              </w:rPr>
            </w:pPr>
            <w:r w:rsidRPr="005D3D1C">
              <w:rPr>
                <w:rFonts w:ascii="Times New Roman" w:hAnsi="Times New Roman" w:cs="Times New Roman"/>
                <w:b w:val="0"/>
                <w:bCs w:val="0"/>
                <w:color w:val="000000" w:themeColor="text1"/>
              </w:rPr>
              <w:t>Observations</w:t>
            </w:r>
          </w:p>
        </w:tc>
        <w:tc>
          <w:tcPr>
            <w:tcW w:w="1170" w:type="dxa"/>
            <w:tcBorders>
              <w:bottom w:val="nil"/>
            </w:tcBorders>
            <w:vAlign w:val="bottom"/>
          </w:tcPr>
          <w:p w14:paraId="5A3CF9DC" w14:textId="505044B2" w:rsidR="00F676CC" w:rsidRPr="000A722B" w:rsidRDefault="00F676CC" w:rsidP="00F676CC">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A722B">
              <w:rPr>
                <w:rFonts w:ascii="Times New Roman" w:hAnsi="Times New Roman" w:cs="Times New Roman"/>
                <w:color w:val="000000"/>
              </w:rPr>
              <w:t>1609</w:t>
            </w:r>
          </w:p>
        </w:tc>
        <w:tc>
          <w:tcPr>
            <w:tcW w:w="1260" w:type="dxa"/>
            <w:tcBorders>
              <w:bottom w:val="nil"/>
            </w:tcBorders>
            <w:vAlign w:val="bottom"/>
          </w:tcPr>
          <w:p w14:paraId="09834063" w14:textId="44309DBC" w:rsidR="00F676CC" w:rsidRPr="000A722B" w:rsidRDefault="00F676CC" w:rsidP="00F676CC">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rPr>
            </w:pPr>
            <w:r w:rsidRPr="000A722B">
              <w:rPr>
                <w:rFonts w:ascii="Times New Roman" w:hAnsi="Times New Roman" w:cs="Times New Roman"/>
                <w:color w:val="000000"/>
              </w:rPr>
              <w:t>1609</w:t>
            </w:r>
          </w:p>
        </w:tc>
      </w:tr>
      <w:tr w:rsidR="00F676CC" w:rsidRPr="005D3D1C" w14:paraId="24BF6676" w14:textId="0B49DBF4" w:rsidTr="00E965CF">
        <w:tc>
          <w:tcPr>
            <w:cnfStyle w:val="001000000000" w:firstRow="0" w:lastRow="0" w:firstColumn="1" w:lastColumn="0" w:oddVBand="0" w:evenVBand="0" w:oddHBand="0" w:evenHBand="0" w:firstRowFirstColumn="0" w:firstRowLastColumn="0" w:lastRowFirstColumn="0" w:lastRowLastColumn="0"/>
            <w:tcW w:w="7290" w:type="dxa"/>
            <w:gridSpan w:val="2"/>
            <w:tcBorders>
              <w:bottom w:val="nil"/>
            </w:tcBorders>
          </w:tcPr>
          <w:p w14:paraId="70E1E676" w14:textId="77777777" w:rsidR="00F676CC" w:rsidRPr="005D3D1C" w:rsidRDefault="00F676CC" w:rsidP="00F676CC">
            <w:pPr>
              <w:rPr>
                <w:rFonts w:ascii="Times New Roman" w:hAnsi="Times New Roman" w:cs="Times New Roman"/>
                <w:b w:val="0"/>
                <w:bCs w:val="0"/>
                <w:color w:val="000000" w:themeColor="text1"/>
              </w:rPr>
            </w:pPr>
            <w:r w:rsidRPr="005D3D1C">
              <w:rPr>
                <w:rFonts w:ascii="Times New Roman" w:hAnsi="Times New Roman" w:cs="Times New Roman"/>
                <w:b w:val="0"/>
                <w:bCs w:val="0"/>
                <w:color w:val="000000" w:themeColor="text1"/>
              </w:rPr>
              <w:t>Number of groups</w:t>
            </w:r>
          </w:p>
        </w:tc>
        <w:tc>
          <w:tcPr>
            <w:tcW w:w="1170" w:type="dxa"/>
            <w:tcBorders>
              <w:bottom w:val="nil"/>
            </w:tcBorders>
            <w:vAlign w:val="bottom"/>
          </w:tcPr>
          <w:p w14:paraId="020213D4" w14:textId="62B9029F" w:rsidR="00F676CC" w:rsidRPr="000A722B" w:rsidRDefault="00F676CC" w:rsidP="00F676CC">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A722B">
              <w:rPr>
                <w:rFonts w:ascii="Times New Roman" w:hAnsi="Times New Roman" w:cs="Times New Roman"/>
                <w:color w:val="000000"/>
              </w:rPr>
              <w:t>60</w:t>
            </w:r>
          </w:p>
        </w:tc>
        <w:tc>
          <w:tcPr>
            <w:tcW w:w="1260" w:type="dxa"/>
            <w:tcBorders>
              <w:bottom w:val="nil"/>
            </w:tcBorders>
            <w:vAlign w:val="bottom"/>
          </w:tcPr>
          <w:p w14:paraId="2B87C5C8" w14:textId="18200A91" w:rsidR="00F676CC" w:rsidRPr="000A722B" w:rsidRDefault="00F676CC" w:rsidP="00F676CC">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0A722B">
              <w:rPr>
                <w:rFonts w:ascii="Times New Roman" w:hAnsi="Times New Roman" w:cs="Times New Roman"/>
                <w:color w:val="000000"/>
              </w:rPr>
              <w:t>60</w:t>
            </w:r>
          </w:p>
        </w:tc>
      </w:tr>
      <w:tr w:rsidR="00F676CC" w:rsidRPr="005D3D1C" w14:paraId="459C3051" w14:textId="12BB4E98" w:rsidTr="00E965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90" w:type="dxa"/>
            <w:gridSpan w:val="2"/>
            <w:tcBorders>
              <w:top w:val="nil"/>
              <w:bottom w:val="nil"/>
            </w:tcBorders>
          </w:tcPr>
          <w:p w14:paraId="5DCA8A6B" w14:textId="77777777" w:rsidR="00F676CC" w:rsidRPr="005D3D1C" w:rsidRDefault="00F676CC" w:rsidP="00F676CC">
            <w:pPr>
              <w:rPr>
                <w:rFonts w:ascii="Times New Roman" w:hAnsi="Times New Roman" w:cs="Times New Roman"/>
                <w:b w:val="0"/>
                <w:bCs w:val="0"/>
                <w:color w:val="000000" w:themeColor="text1"/>
              </w:rPr>
            </w:pPr>
            <w:r w:rsidRPr="005D3D1C">
              <w:rPr>
                <w:rFonts w:ascii="Times New Roman" w:hAnsi="Times New Roman" w:cs="Times New Roman"/>
                <w:b w:val="0"/>
                <w:bCs w:val="0"/>
                <w:color w:val="000000" w:themeColor="text1"/>
              </w:rPr>
              <w:t>R square</w:t>
            </w:r>
          </w:p>
        </w:tc>
        <w:tc>
          <w:tcPr>
            <w:tcW w:w="1170" w:type="dxa"/>
            <w:tcBorders>
              <w:top w:val="nil"/>
              <w:bottom w:val="nil"/>
            </w:tcBorders>
            <w:vAlign w:val="bottom"/>
          </w:tcPr>
          <w:p w14:paraId="638A2437" w14:textId="3A4044B3" w:rsidR="00F676CC" w:rsidRPr="000A722B" w:rsidRDefault="00F676CC" w:rsidP="00F676CC">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A722B">
              <w:rPr>
                <w:rFonts w:ascii="Times New Roman" w:hAnsi="Times New Roman" w:cs="Times New Roman"/>
                <w:color w:val="000000"/>
              </w:rPr>
              <w:t>0.55</w:t>
            </w:r>
            <w:r>
              <w:rPr>
                <w:rFonts w:ascii="Times New Roman" w:hAnsi="Times New Roman" w:cs="Times New Roman"/>
                <w:color w:val="000000"/>
              </w:rPr>
              <w:t>1</w:t>
            </w:r>
          </w:p>
        </w:tc>
        <w:tc>
          <w:tcPr>
            <w:tcW w:w="1260" w:type="dxa"/>
            <w:tcBorders>
              <w:top w:val="nil"/>
              <w:bottom w:val="nil"/>
            </w:tcBorders>
            <w:vAlign w:val="bottom"/>
          </w:tcPr>
          <w:p w14:paraId="36C2D4E4" w14:textId="20422B47" w:rsidR="00F676CC" w:rsidRPr="000A722B" w:rsidRDefault="00F676CC" w:rsidP="00F676CC">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rPr>
            </w:pPr>
            <w:r w:rsidRPr="000A722B">
              <w:rPr>
                <w:rFonts w:ascii="Times New Roman" w:hAnsi="Times New Roman" w:cs="Times New Roman"/>
                <w:color w:val="000000"/>
              </w:rPr>
              <w:t>0.552</w:t>
            </w:r>
          </w:p>
        </w:tc>
      </w:tr>
      <w:tr w:rsidR="00F676CC" w:rsidRPr="005D3D1C" w14:paraId="6B680D48" w14:textId="6B6E0717" w:rsidTr="00E965CF">
        <w:tc>
          <w:tcPr>
            <w:cnfStyle w:val="001000000000" w:firstRow="0" w:lastRow="0" w:firstColumn="1" w:lastColumn="0" w:oddVBand="0" w:evenVBand="0" w:oddHBand="0" w:evenHBand="0" w:firstRowFirstColumn="0" w:firstRowLastColumn="0" w:lastRowFirstColumn="0" w:lastRowLastColumn="0"/>
            <w:tcW w:w="7290" w:type="dxa"/>
            <w:gridSpan w:val="2"/>
            <w:tcBorders>
              <w:top w:val="nil"/>
              <w:bottom w:val="nil"/>
            </w:tcBorders>
          </w:tcPr>
          <w:p w14:paraId="13F66134" w14:textId="77777777" w:rsidR="00F676CC" w:rsidRPr="005D3D1C" w:rsidRDefault="00F676CC" w:rsidP="00F676CC">
            <w:pPr>
              <w:rPr>
                <w:rFonts w:ascii="Times New Roman" w:hAnsi="Times New Roman" w:cs="Times New Roman"/>
                <w:b w:val="0"/>
                <w:bCs w:val="0"/>
                <w:color w:val="000000" w:themeColor="text1"/>
              </w:rPr>
            </w:pPr>
            <w:r w:rsidRPr="005D3D1C">
              <w:rPr>
                <w:rFonts w:ascii="Times New Roman" w:hAnsi="Times New Roman" w:cs="Times New Roman"/>
                <w:b w:val="0"/>
                <w:bCs w:val="0"/>
                <w:noProof/>
                <w:color w:val="000000" w:themeColor="text1"/>
              </w:rPr>
              <w:t>Residual std. error</w:t>
            </w:r>
          </w:p>
        </w:tc>
        <w:tc>
          <w:tcPr>
            <w:tcW w:w="1170" w:type="dxa"/>
            <w:tcBorders>
              <w:top w:val="nil"/>
              <w:bottom w:val="nil"/>
            </w:tcBorders>
            <w:vAlign w:val="bottom"/>
          </w:tcPr>
          <w:p w14:paraId="706EF2DD" w14:textId="450598C4" w:rsidR="00F676CC" w:rsidRPr="000A722B" w:rsidRDefault="00F676CC" w:rsidP="00F676CC">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A722B">
              <w:rPr>
                <w:rFonts w:ascii="Times New Roman" w:hAnsi="Times New Roman" w:cs="Times New Roman"/>
                <w:color w:val="000000"/>
              </w:rPr>
              <w:t xml:space="preserve">0.398 </w:t>
            </w:r>
          </w:p>
        </w:tc>
        <w:tc>
          <w:tcPr>
            <w:tcW w:w="1260" w:type="dxa"/>
            <w:tcBorders>
              <w:top w:val="nil"/>
              <w:bottom w:val="nil"/>
            </w:tcBorders>
            <w:vAlign w:val="bottom"/>
          </w:tcPr>
          <w:p w14:paraId="7712FC81" w14:textId="25830B07" w:rsidR="00F676CC" w:rsidRPr="000A722B" w:rsidRDefault="00F676CC" w:rsidP="00F676CC">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0A722B">
              <w:rPr>
                <w:rFonts w:ascii="Times New Roman" w:hAnsi="Times New Roman" w:cs="Times New Roman"/>
                <w:color w:val="000000"/>
              </w:rPr>
              <w:t xml:space="preserve">0.398 </w:t>
            </w:r>
          </w:p>
        </w:tc>
      </w:tr>
      <w:tr w:rsidR="00F676CC" w:rsidRPr="005D3D1C" w14:paraId="4B961975" w14:textId="2E6DEA82" w:rsidTr="00E965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90" w:type="dxa"/>
            <w:gridSpan w:val="2"/>
            <w:tcBorders>
              <w:top w:val="nil"/>
            </w:tcBorders>
          </w:tcPr>
          <w:p w14:paraId="11D26CE2" w14:textId="77777777" w:rsidR="00F676CC" w:rsidRPr="005D3D1C" w:rsidRDefault="00F676CC" w:rsidP="00F676CC">
            <w:pPr>
              <w:rPr>
                <w:rFonts w:ascii="Times New Roman" w:hAnsi="Times New Roman" w:cs="Times New Roman"/>
                <w:b w:val="0"/>
                <w:bCs w:val="0"/>
                <w:color w:val="000000" w:themeColor="text1"/>
              </w:rPr>
            </w:pPr>
            <w:r w:rsidRPr="005D3D1C">
              <w:rPr>
                <w:rFonts w:ascii="Times New Roman" w:hAnsi="Times New Roman" w:cs="Times New Roman"/>
                <w:noProof/>
                <w:color w:val="000000" w:themeColor="text1"/>
              </w:rPr>
              <mc:AlternateContent>
                <mc:Choice Requires="wpi">
                  <w:drawing>
                    <wp:anchor distT="0" distB="0" distL="114300" distR="114300" simplePos="0" relativeHeight="251707392" behindDoc="0" locked="0" layoutInCell="1" allowOverlap="1" wp14:anchorId="4909909D" wp14:editId="0EFDB0CD">
                      <wp:simplePos x="0" y="0"/>
                      <wp:positionH relativeFrom="column">
                        <wp:posOffset>552270</wp:posOffset>
                      </wp:positionH>
                      <wp:positionV relativeFrom="paragraph">
                        <wp:posOffset>105805</wp:posOffset>
                      </wp:positionV>
                      <wp:extent cx="360" cy="360"/>
                      <wp:effectExtent l="38100" t="38100" r="38100" b="38100"/>
                      <wp:wrapNone/>
                      <wp:docPr id="547188225" name="Ink 4"/>
                      <wp:cNvGraphicFramePr/>
                      <a:graphic xmlns:a="http://schemas.openxmlformats.org/drawingml/2006/main">
                        <a:graphicData uri="http://schemas.microsoft.com/office/word/2010/wordprocessingInk">
                          <w14:contentPart bwMode="auto" r:id="rId10">
                            <w14:nvContentPartPr>
                              <w14:cNvContentPartPr/>
                            </w14:nvContentPartPr>
                            <w14:xfrm>
                              <a:off x="0" y="0"/>
                              <a:ext cx="360" cy="360"/>
                            </w14:xfrm>
                          </w14:contentPart>
                        </a:graphicData>
                      </a:graphic>
                    </wp:anchor>
                  </w:drawing>
                </mc:Choice>
                <mc:Fallback>
                  <w:pict>
                    <v:shape w14:anchorId="0AF42454" id="Ink 4" o:spid="_x0000_s1026" type="#_x0000_t75" style="position:absolute;margin-left:43pt;margin-top:7.85pt;width:1.05pt;height:1.05pt;z-index:2517073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CVIIJrAQAAAwMAAA4AAABkcnMvZTJvRG9jLnhtbJxSQU7DMBC8I/EH&#13;&#10;y3eapFRVFTXtgQqpB6AHeIBx7MYi9kZrp0l/z6ZJaQAhpF6s9aw8O7Pj5bq1JTso9AZcxpNJzJly&#13;&#10;EnLj9hl/e328W3Dmg3C5KMGpjB+V5+vV7c2yqVI1hQLKXCEjEufTpsp4EUKVRpGXhbLCT6BSjpoa&#13;&#10;0IpAV9xHOYqG2G0ZTeN4HjWAeYUglfeEbvomX534tVYyvGjtVWBlxufJlOSFc4FUzBaEvA9FtFqK&#13;&#10;dI+iKowcJIkrFFlhHAn4otqIIFiN5heVNRLBgw4TCTYCrY1UJz/kLIl/ONu6j85VMpM1phJcUC7s&#13;&#10;BIbz7k6Na0bYkjbQPEFO6Yg6AB8YaT3/h9GL3oCsLenpE0FVikDfwRem8pxhavKM4zZPLvrd4eHi&#13;&#10;YIcXX8/fG5RINFj+60mr0XbLJiWszTjFeezOU5aqDUwSeD8nWBLeFSPO/u15wmipNPZbfON7J2n0&#13;&#10;d1efAAAA//8DAFBLAwQUAAYACAAAACEAxECnUrwBAABfBAAAEAAAAGRycy9pbmsvaW5rMS54bWy0&#13;&#10;k1FvmzAQx98n7TtY3nPAQEg6VNKnRZq0SdPaStsjhWuwiu3INiH59juM41A13dMmIWSffX/f/fz3&#13;&#10;7d1RdOQA2nAlS5pEjBKQtWq43JX08WG7uKHE2Eo2VacklPQEht5tPn645fJFdAX+CSpIM45EV9LW&#13;&#10;2n0Rx8MwREMWKb2LU8ay+Kt8+f6NbnxWA89ccotHmnOoVtLC0Y5iBW9KWtsjC/tR+171uoawPEZ0&#13;&#10;fdlhdVXDVmlR2aDYVlJCR2QlsO5flNjTHgccz9mBpkRwbHiRRslyvbz58hkD1bGks3mPJRqsRND4&#13;&#10;uubv/6C5fas5lpWl69WaEl9SA4exptgxL97v/YdWe9CWwwXzBMUvnEg9zR2fCZQGo7p+vBtKDlXX&#13;&#10;I7KEMbSFPzuJrwB5q4ds/qkecnlXb17cazS+vTkHDy1Y6ny1lgtAo4t98Jg1KDyG7612zyFlab5g&#13;&#10;6SJZPaSsYOMXZat8dhXexWfNJ92bNug96Ytf3UqgNnU28Ma2ATqLWJYH6nPm13Jb4LvW/jXZN+6y&#13;&#10;g3euvERnJ+I7+QnPJf3kHiNxmVPAtcIII+kyX+evjBikkfDmDwAAAP//AwBQSwMEFAAGAAgAAAAh&#13;&#10;AEMYEJLgAAAADAEAAA8AAABkcnMvZG93bnJldi54bWxMj0FrwkAQhe8F/8MyQm91E6G6xGwkqAXB&#13;&#10;XqpCr2t2mgSzsyG7avrvOz21l4E3j3nzvnw9uk7ccQitJw3pLAGBVHnbUq3hfHp7USBCNGRN5wk1&#13;&#10;fGOAdTF5yk1m/YM+8H6MteAQCpnR0MTYZ1KGqkFnwsz3SOx9+cGZyHKopR3Mg8NdJ+dJspDOtMQf&#13;&#10;GtPjpsHqerw5DYdR7tPNvNy35eH9uqOd/dyeotbP03G74lGuQEQc498F/DJwfyi42MXfyAbRaVAL&#13;&#10;5om8f12CYF+pFMSF9VKBLHL5H6L4AQAA//8DAFBLAwQUAAYACAAAACEAeRi8nb8AAAAhAQAAGQAA&#13;&#10;AGRycy9fcmVscy9lMm9Eb2MueG1sLnJlbHOEz7FqxDAMBuC90Hcw2hslHcpR4mQ5DrKWFG41jpKY&#13;&#10;xLKxnNJ7+3rswcENGoTQ90tt/+t39UNJXGANTVWDIrZhcrxo+B4vbydQkg1PZg9MGm4k0HevL+0X&#13;&#10;7SaXJVldFFUUFg1rzvETUexK3kgVInGZzCF5k0ubFozGbmYhfK/rD0z/DejuTDVMGtIwNaDGWyzJ&#13;&#10;z+0wz87SOdjDE+cHEWgPycFf/V5QkxbKGhxvWKqpyqGAXYt3j3V/AAAA//8DAFBLAQItABQABgAI&#13;&#10;AAAAIQCbMyc3DAEAAC0CAAATAAAAAAAAAAAAAAAAAAAAAABbQ29udGVudF9UeXBlc10ueG1sUEsB&#13;&#10;Ai0AFAAGAAgAAAAhADj9If/WAAAAlAEAAAsAAAAAAAAAAAAAAAAAPQEAAF9yZWxzLy5yZWxzUEsB&#13;&#10;Ai0AFAAGAAgAAAAhALCVIIJrAQAAAwMAAA4AAAAAAAAAAAAAAAAAPAIAAGRycy9lMm9Eb2MueG1s&#13;&#10;UEsBAi0AFAAGAAgAAAAhAMRAp1K8AQAAXwQAABAAAAAAAAAAAAAAAAAA0wMAAGRycy9pbmsvaW5r&#13;&#10;MS54bWxQSwECLQAUAAYACAAAACEAQxgQkuAAAAAMAQAADwAAAAAAAAAAAAAAAAC9BQAAZHJzL2Rv&#13;&#10;d25yZXYueG1sUEsBAi0AFAAGAAgAAAAhAHkYvJ2/AAAAIQEAABkAAAAAAAAAAAAAAAAAygYAAGRy&#13;&#10;cy9fcmVscy9lMm9Eb2MueG1sLnJlbHNQSwUGAAAAAAYABgB4AQAAwAcAAAAA&#13;&#10;">
                      <v:imagedata r:id="rId9" o:title=""/>
                    </v:shape>
                  </w:pict>
                </mc:Fallback>
              </mc:AlternateContent>
            </w:r>
            <w:r w:rsidRPr="005D3D1C">
              <w:rPr>
                <w:rFonts w:ascii="Times New Roman" w:hAnsi="Times New Roman" w:cs="Times New Roman"/>
                <w:b w:val="0"/>
                <w:bCs w:val="0"/>
                <w:color w:val="000000" w:themeColor="text1"/>
              </w:rPr>
              <w:t>F Statistic</w:t>
            </w:r>
          </w:p>
        </w:tc>
        <w:tc>
          <w:tcPr>
            <w:tcW w:w="1170" w:type="dxa"/>
            <w:tcBorders>
              <w:top w:val="nil"/>
            </w:tcBorders>
            <w:vAlign w:val="bottom"/>
          </w:tcPr>
          <w:p w14:paraId="523B64C7" w14:textId="14A34404" w:rsidR="00F676CC" w:rsidRPr="000A722B" w:rsidRDefault="00F676CC" w:rsidP="00F676CC">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A722B">
              <w:rPr>
                <w:rFonts w:ascii="Times New Roman" w:hAnsi="Times New Roman" w:cs="Times New Roman"/>
                <w:color w:val="000000"/>
              </w:rPr>
              <w:t>6</w:t>
            </w:r>
            <w:r w:rsidR="00C41405">
              <w:rPr>
                <w:rFonts w:ascii="Times New Roman" w:hAnsi="Times New Roman" w:cs="Times New Roman"/>
                <w:color w:val="000000"/>
              </w:rPr>
              <w:t>6</w:t>
            </w:r>
            <w:r w:rsidRPr="000A722B">
              <w:rPr>
                <w:rFonts w:ascii="Times New Roman" w:hAnsi="Times New Roman" w:cs="Times New Roman"/>
                <w:color w:val="000000"/>
              </w:rPr>
              <w:t>.</w:t>
            </w:r>
            <w:r w:rsidR="00C41405">
              <w:rPr>
                <w:rFonts w:ascii="Times New Roman" w:hAnsi="Times New Roman" w:cs="Times New Roman"/>
                <w:color w:val="000000"/>
              </w:rPr>
              <w:t>584</w:t>
            </w:r>
            <w:r w:rsidRPr="000A722B">
              <w:rPr>
                <w:rFonts w:ascii="Times New Roman" w:hAnsi="Times New Roman" w:cs="Times New Roman"/>
                <w:color w:val="000000"/>
              </w:rPr>
              <w:t xml:space="preserve">*** </w:t>
            </w:r>
          </w:p>
        </w:tc>
        <w:tc>
          <w:tcPr>
            <w:tcW w:w="1260" w:type="dxa"/>
            <w:tcBorders>
              <w:top w:val="nil"/>
            </w:tcBorders>
            <w:vAlign w:val="bottom"/>
          </w:tcPr>
          <w:p w14:paraId="49CA4AA1" w14:textId="2F4AC2EB" w:rsidR="00F676CC" w:rsidRPr="000A722B" w:rsidRDefault="00F676CC" w:rsidP="00F676CC">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rPr>
            </w:pPr>
            <w:r w:rsidRPr="000A722B">
              <w:rPr>
                <w:rFonts w:ascii="Times New Roman" w:hAnsi="Times New Roman" w:cs="Times New Roman"/>
                <w:color w:val="000000"/>
              </w:rPr>
              <w:t xml:space="preserve">62.378*** </w:t>
            </w:r>
          </w:p>
        </w:tc>
      </w:tr>
    </w:tbl>
    <w:p w14:paraId="585B7E4F" w14:textId="77777777" w:rsidR="00F1246F" w:rsidRPr="005D3D1C" w:rsidRDefault="00F1246F" w:rsidP="00F1246F">
      <w:pPr>
        <w:spacing w:after="0"/>
        <w:rPr>
          <w:rFonts w:ascii="Times New Roman" w:hAnsi="Times New Roman" w:cs="Times New Roman"/>
          <w:i/>
          <w:iCs/>
          <w:sz w:val="22"/>
          <w:szCs w:val="22"/>
        </w:rPr>
      </w:pPr>
      <w:r w:rsidRPr="005D3D1C">
        <w:rPr>
          <w:rFonts w:ascii="Times New Roman" w:hAnsi="Times New Roman" w:cs="Times New Roman"/>
          <w:i/>
          <w:iCs/>
          <w:sz w:val="22"/>
          <w:szCs w:val="22"/>
          <w:vertAlign w:val="superscript"/>
        </w:rPr>
        <w:t>*</w:t>
      </w:r>
      <w:r w:rsidRPr="005D3D1C">
        <w:rPr>
          <w:rFonts w:ascii="Times New Roman" w:hAnsi="Times New Roman" w:cs="Times New Roman"/>
          <w:i/>
          <w:iCs/>
          <w:sz w:val="22"/>
          <w:szCs w:val="22"/>
        </w:rPr>
        <w:t>p&lt;0.1; </w:t>
      </w:r>
      <w:r w:rsidRPr="005D3D1C">
        <w:rPr>
          <w:rFonts w:ascii="Times New Roman" w:hAnsi="Times New Roman" w:cs="Times New Roman"/>
          <w:i/>
          <w:iCs/>
          <w:sz w:val="22"/>
          <w:szCs w:val="22"/>
          <w:vertAlign w:val="superscript"/>
        </w:rPr>
        <w:t>**</w:t>
      </w:r>
      <w:r w:rsidRPr="005D3D1C">
        <w:rPr>
          <w:rFonts w:ascii="Times New Roman" w:hAnsi="Times New Roman" w:cs="Times New Roman"/>
          <w:i/>
          <w:iCs/>
          <w:sz w:val="22"/>
          <w:szCs w:val="22"/>
        </w:rPr>
        <w:t>p&lt;0.05; </w:t>
      </w:r>
      <w:r w:rsidRPr="005D3D1C">
        <w:rPr>
          <w:rFonts w:ascii="Times New Roman" w:hAnsi="Times New Roman" w:cs="Times New Roman"/>
          <w:i/>
          <w:iCs/>
          <w:sz w:val="22"/>
          <w:szCs w:val="22"/>
          <w:vertAlign w:val="superscript"/>
        </w:rPr>
        <w:t>***</w:t>
      </w:r>
      <w:r w:rsidRPr="005D3D1C">
        <w:rPr>
          <w:rFonts w:ascii="Times New Roman" w:hAnsi="Times New Roman" w:cs="Times New Roman"/>
          <w:i/>
          <w:iCs/>
          <w:sz w:val="22"/>
          <w:szCs w:val="22"/>
        </w:rPr>
        <w:t>p&lt;0.01</w:t>
      </w:r>
    </w:p>
    <w:p w14:paraId="0BAEFD27" w14:textId="77777777" w:rsidR="00294742" w:rsidRPr="005D3D1C" w:rsidRDefault="00294742" w:rsidP="00294742">
      <w:pPr>
        <w:jc w:val="right"/>
        <w:rPr>
          <w:rFonts w:ascii="Times New Roman" w:hAnsi="Times New Roman" w:cs="Times New Roman"/>
          <w:i/>
          <w:iCs/>
          <w:sz w:val="22"/>
          <w:szCs w:val="22"/>
        </w:rPr>
      </w:pPr>
      <w:r w:rsidRPr="005D3D1C">
        <w:rPr>
          <w:rFonts w:ascii="Times New Roman" w:hAnsi="Times New Roman" w:cs="Times New Roman"/>
          <w:i/>
          <w:iCs/>
          <w:noProof/>
          <w:sz w:val="22"/>
          <w:szCs w:val="22"/>
        </w:rPr>
        <mc:AlternateContent>
          <mc:Choice Requires="wpi">
            <w:drawing>
              <wp:anchor distT="0" distB="0" distL="114300" distR="114300" simplePos="0" relativeHeight="251701248" behindDoc="0" locked="0" layoutInCell="1" allowOverlap="1" wp14:anchorId="53327E9C" wp14:editId="532FFE69">
                <wp:simplePos x="0" y="0"/>
                <wp:positionH relativeFrom="column">
                  <wp:posOffset>-190770</wp:posOffset>
                </wp:positionH>
                <wp:positionV relativeFrom="paragraph">
                  <wp:posOffset>-50495</wp:posOffset>
                </wp:positionV>
                <wp:extent cx="360" cy="360"/>
                <wp:effectExtent l="38100" t="38100" r="38100" b="38100"/>
                <wp:wrapNone/>
                <wp:docPr id="1974977000" name="Ink 3"/>
                <wp:cNvGraphicFramePr/>
                <a:graphic xmlns:a="http://schemas.openxmlformats.org/drawingml/2006/main">
                  <a:graphicData uri="http://schemas.microsoft.com/office/word/2010/wordprocessingInk">
                    <w14:contentPart bwMode="auto" r:id="rId11">
                      <w14:nvContentPartPr>
                        <w14:cNvContentPartPr/>
                      </w14:nvContentPartPr>
                      <w14:xfrm>
                        <a:off x="0" y="0"/>
                        <a:ext cx="360" cy="360"/>
                      </w14:xfrm>
                    </w14:contentPart>
                  </a:graphicData>
                </a:graphic>
              </wp:anchor>
            </w:drawing>
          </mc:Choice>
          <mc:Fallback>
            <w:pict>
              <v:shape w14:anchorId="62D36C3D" id="Ink 3" o:spid="_x0000_s1026" type="#_x0000_t75" style="position:absolute;margin-left:-15.5pt;margin-top:-4.5pt;width:1.05pt;height:1.05pt;z-index:251701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CVIIJrAQAAAwMAAA4AAABkcnMvZTJvRG9jLnhtbJxSQU7DMBC8I/EH&#13;&#10;y3eapFRVFTXtgQqpB6AHeIBx7MYi9kZrp0l/z6ZJaQAhpF6s9aw8O7Pj5bq1JTso9AZcxpNJzJly&#13;&#10;EnLj9hl/e328W3Dmg3C5KMGpjB+V5+vV7c2yqVI1hQLKXCEjEufTpsp4EUKVRpGXhbLCT6BSjpoa&#13;&#10;0IpAV9xHOYqG2G0ZTeN4HjWAeYUglfeEbvomX534tVYyvGjtVWBlxufJlOSFc4FUzBaEvA9FtFqK&#13;&#10;dI+iKowcJIkrFFlhHAn4otqIIFiN5heVNRLBgw4TCTYCrY1UJz/kLIl/ONu6j85VMpM1phJcUC7s&#13;&#10;BIbz7k6Na0bYkjbQPEFO6Yg6AB8YaT3/h9GL3oCsLenpE0FVikDfwRem8pxhavKM4zZPLvrd4eHi&#13;&#10;YIcXX8/fG5RINFj+60mr0XbLJiWszTjFeezOU5aqDUwSeD8nWBLeFSPO/u15wmipNPZbfON7J2n0&#13;&#10;d1efAAAA//8DAFBLAwQUAAYACAAAACEAkoF0FrwBAABfBAAAEAAAAGRycy9pbmsvaW5rMS54bWy0&#13;&#10;k01v4yAQhu+V9j8g9hwbf9WtVaenjVSpK1VtKu0eXZvGqAYiwHHy73eMCXHVtKfuBcHAvMw8vNzc&#13;&#10;7nmHdlRpJkWJo4BgREUtGyY2JX5erxZXGGlTiabqpKAlPlCNb5c/Lm6YeONdASMCBaHHGe9K3Bqz&#13;&#10;LcJwGIZgSAKpNmFMSBLeibff93jpshr6ygQzcKU+hmopDN2bUaxgTYlrsyf+PGg/yV7V1G+PEVWf&#13;&#10;ThhV1XQlFa+MV2wrIWiHRMWh7j8YmcMWJgzu2VCFEWfQ8CIOojRPr35dQ6Dal3i27qFEDZVwHJ7X&#13;&#10;/PsfNFcfNceykji/zDFyJTV0N9YUWubF570/KLmlyjB6wjxBcRsHVE9ry2cCpaiWXT++DUa7qusB&#13;&#10;WUQI2MLdHYVngHzUAzbfqgdcPtWbF/cejWtvzsFB85Y6Pq1hnILR+dZ7zGgQHsNPRtnvEJM4W5Bk&#13;&#10;QaI1iYosLuI0uE7z2VM4Fx81X1SvW6/3ok5+tTue2tTZwBrTeugkIEnmqc+Zn8ttKdu05stk17jN&#13;&#10;9t458xOtnZDr5JG+lvin/YzIZk4B2wpBBMVplmfvjOilgfDyHwAAAP//AwBQSwMEFAAGAAgAAAAh&#13;&#10;AO2DvC3hAAAADgEAAA8AAABkcnMvZG93bnJldi54bWxMT01rwzAMvQ/2H4wKu6VOMihNGqeEtoNC&#13;&#10;d1k72NWN1SQ0lkPsttm/n3baLtITkt5HsZ5sL+44+s6RgmQeg0CqnemoUfB5eouWIHzQZHTvCBV8&#13;&#10;o4d1+fxU6Ny4B33g/RgawSTkc62gDWHIpfR1i1b7uRuQeHdxo9WBx7GRZtQPJre9TON4Ia3uiBVa&#13;&#10;PeCmxfp6vFkFh0nuk01a7bvq8H7d0c58bU9BqZfZtF1xqVYgAk7h7wN+M7B/KNnY2d3IeNEriF4T&#13;&#10;DhQYZNz5IEqXGYgzg0UGsizk/xjlDwAAAP//AwBQSwMEFAAGAAgAAAAhAHkYvJ2/AAAAIQEAABkA&#13;&#10;AABkcnMvX3JlbHMvZTJvRG9jLnhtbC5yZWxzhM+xasQwDAbgvdB3MNobJR3KUeJkOQ6ylhRuNY6S&#13;&#10;mMSysZzSe/t67MHBDRqE0PdLbf/rd/VDSVxgDU1VgyK2YXK8aPgeL28nUJINT2YPTBpuJNB3ry/t&#13;&#10;F+0mlyVZXRRVFBYNa87xE1HsSt5IFSJxmcwheZNLmxaMxm5mIXyv6w9M/w3o7kw1TBrSMDWgxlss&#13;&#10;yc/tMM/O0jnYwxPnBxFoD8nBX/1eUJMWyhocb1iqqcqhgF2Ld491fwAAAP//AwBQSwECLQAUAAYA&#13;&#10;CAAAACEAmzMnNwwBAAAtAgAAEwAAAAAAAAAAAAAAAAAAAAAAW0NvbnRlbnRfVHlwZXNdLnhtbFBL&#13;&#10;AQItABQABgAIAAAAIQA4/SH/1gAAAJQBAAALAAAAAAAAAAAAAAAAAD0BAABfcmVscy8ucmVsc1BL&#13;&#10;AQItABQABgAIAAAAIQCwlSCCawEAAAMDAAAOAAAAAAAAAAAAAAAAADwCAABkcnMvZTJvRG9jLnht&#13;&#10;bFBLAQItABQABgAIAAAAIQCSgXQWvAEAAF8EAAAQAAAAAAAAAAAAAAAAANMDAABkcnMvaW5rL2lu&#13;&#10;azEueG1sUEsBAi0AFAAGAAgAAAAhAO2DvC3hAAAADgEAAA8AAAAAAAAAAAAAAAAAvQUAAGRycy9k&#13;&#10;b3ducmV2LnhtbFBLAQItABQABgAIAAAAIQB5GLydvwAAACEBAAAZAAAAAAAAAAAAAAAAAMsGAABk&#13;&#10;cnMvX3JlbHMvZTJvRG9jLnhtbC5yZWxzUEsFBgAAAAAGAAYAeAEAAMEHAAAAAA==&#13;&#10;">
                <v:imagedata r:id="rId9" o:title=""/>
              </v:shape>
            </w:pict>
          </mc:Fallback>
        </mc:AlternateContent>
      </w:r>
      <w:r w:rsidRPr="005D3D1C">
        <w:rPr>
          <w:rFonts w:ascii="Times New Roman" w:hAnsi="Times New Roman" w:cs="Times New Roman"/>
          <w:i/>
          <w:iCs/>
          <w:sz w:val="22"/>
          <w:szCs w:val="22"/>
        </w:rPr>
        <w:t>Source: Student calculation based on World Bank data</w:t>
      </w:r>
    </w:p>
    <w:p w14:paraId="08972E5A" w14:textId="672654A2" w:rsidR="000A722B" w:rsidRDefault="000A722B" w:rsidP="000A722B">
      <w:pPr>
        <w:pStyle w:val="Caption"/>
        <w:rPr>
          <w:rFonts w:ascii="Times New Roman" w:hAnsi="Times New Roman" w:cs="Times New Roman"/>
          <w:b/>
          <w:bCs/>
          <w:sz w:val="24"/>
          <w:szCs w:val="24"/>
        </w:rPr>
      </w:pPr>
      <w:r w:rsidRPr="000A722B">
        <w:rPr>
          <w:rFonts w:ascii="Times New Roman" w:hAnsi="Times New Roman" w:cs="Times New Roman"/>
          <w:b/>
          <w:bCs/>
          <w:sz w:val="24"/>
          <w:szCs w:val="24"/>
        </w:rPr>
        <w:t xml:space="preserve">Appendix </w:t>
      </w:r>
      <w:r w:rsidRPr="000A722B">
        <w:rPr>
          <w:rFonts w:ascii="Times New Roman" w:hAnsi="Times New Roman" w:cs="Times New Roman"/>
          <w:b/>
          <w:bCs/>
          <w:sz w:val="24"/>
          <w:szCs w:val="24"/>
        </w:rPr>
        <w:fldChar w:fldCharType="begin"/>
      </w:r>
      <w:r w:rsidRPr="000A722B">
        <w:rPr>
          <w:rFonts w:ascii="Times New Roman" w:hAnsi="Times New Roman" w:cs="Times New Roman"/>
          <w:b/>
          <w:bCs/>
          <w:sz w:val="24"/>
          <w:szCs w:val="24"/>
        </w:rPr>
        <w:instrText xml:space="preserve"> SEQ Appendix \* ARABIC </w:instrText>
      </w:r>
      <w:r w:rsidRPr="000A722B">
        <w:rPr>
          <w:rFonts w:ascii="Times New Roman" w:hAnsi="Times New Roman" w:cs="Times New Roman"/>
          <w:b/>
          <w:bCs/>
          <w:sz w:val="24"/>
          <w:szCs w:val="24"/>
        </w:rPr>
        <w:fldChar w:fldCharType="separate"/>
      </w:r>
      <w:r w:rsidR="00BC5EA0">
        <w:rPr>
          <w:rFonts w:ascii="Times New Roman" w:hAnsi="Times New Roman" w:cs="Times New Roman"/>
          <w:b/>
          <w:bCs/>
          <w:noProof/>
          <w:sz w:val="24"/>
          <w:szCs w:val="24"/>
        </w:rPr>
        <w:t>6</w:t>
      </w:r>
      <w:r w:rsidRPr="000A722B">
        <w:rPr>
          <w:rFonts w:ascii="Times New Roman" w:hAnsi="Times New Roman" w:cs="Times New Roman"/>
          <w:b/>
          <w:bCs/>
          <w:sz w:val="24"/>
          <w:szCs w:val="24"/>
        </w:rPr>
        <w:fldChar w:fldCharType="end"/>
      </w:r>
      <w:r>
        <w:rPr>
          <w:rFonts w:ascii="Times New Roman" w:hAnsi="Times New Roman" w:cs="Times New Roman"/>
          <w:b/>
          <w:bCs/>
          <w:sz w:val="24"/>
          <w:szCs w:val="24"/>
        </w:rPr>
        <w:t xml:space="preserve">. </w:t>
      </w:r>
      <w:r>
        <w:rPr>
          <w:rFonts w:ascii="Times New Roman" w:hAnsi="Times New Roman" w:cs="Times New Roman"/>
          <w:b/>
          <w:bCs/>
          <w:sz w:val="24"/>
          <w:szCs w:val="24"/>
        </w:rPr>
        <w:t xml:space="preserve">Fixed effects results </w:t>
      </w:r>
      <w:r w:rsidR="00DF3BCC">
        <w:rPr>
          <w:rFonts w:ascii="Times New Roman" w:hAnsi="Times New Roman" w:cs="Times New Roman"/>
          <w:b/>
          <w:bCs/>
          <w:sz w:val="24"/>
          <w:szCs w:val="24"/>
        </w:rPr>
        <w:t xml:space="preserve">% </w:t>
      </w:r>
      <w:r>
        <w:rPr>
          <w:rFonts w:ascii="Times New Roman" w:hAnsi="Times New Roman" w:cs="Times New Roman"/>
          <w:b/>
          <w:bCs/>
          <w:sz w:val="24"/>
          <w:szCs w:val="24"/>
        </w:rPr>
        <w:t>model</w:t>
      </w:r>
    </w:p>
    <w:tbl>
      <w:tblPr>
        <w:tblStyle w:val="PlainTable2"/>
        <w:tblW w:w="9810" w:type="dxa"/>
        <w:tblLook w:val="04A0" w:firstRow="1" w:lastRow="0" w:firstColumn="1" w:lastColumn="0" w:noHBand="0" w:noVBand="1"/>
      </w:tblPr>
      <w:tblGrid>
        <w:gridCol w:w="8635"/>
        <w:gridCol w:w="1133"/>
        <w:gridCol w:w="42"/>
      </w:tblGrid>
      <w:tr w:rsidR="00DF3BCC" w:rsidRPr="005D3D1C" w14:paraId="4B774AF8" w14:textId="77777777" w:rsidTr="008E0BD8">
        <w:trPr>
          <w:gridAfter w:val="1"/>
          <w:cnfStyle w:val="100000000000" w:firstRow="1" w:lastRow="0" w:firstColumn="0" w:lastColumn="0" w:oddVBand="0" w:evenVBand="0" w:oddHBand="0" w:evenHBand="0" w:firstRowFirstColumn="0" w:firstRowLastColumn="0" w:lastRowFirstColumn="0" w:lastRowLastColumn="0"/>
          <w:wAfter w:w="42" w:type="dxa"/>
        </w:trPr>
        <w:tc>
          <w:tcPr>
            <w:cnfStyle w:val="001000000000" w:firstRow="0" w:lastRow="0" w:firstColumn="1" w:lastColumn="0" w:oddVBand="0" w:evenVBand="0" w:oddHBand="0" w:evenHBand="0" w:firstRowFirstColumn="0" w:firstRowLastColumn="0" w:lastRowFirstColumn="0" w:lastRowLastColumn="0"/>
            <w:tcW w:w="9768" w:type="dxa"/>
            <w:gridSpan w:val="2"/>
            <w:tcBorders>
              <w:top w:val="single" w:sz="4" w:space="0" w:color="auto"/>
              <w:bottom w:val="nil"/>
            </w:tcBorders>
          </w:tcPr>
          <w:p w14:paraId="00800CCA" w14:textId="62AA3727" w:rsidR="00DF3BCC" w:rsidRPr="005D3D1C" w:rsidRDefault="00DF3BCC" w:rsidP="008E0BD8">
            <w:pPr>
              <w:rPr>
                <w:rFonts w:ascii="Times New Roman" w:hAnsi="Times New Roman" w:cs="Times New Roman"/>
                <w:b w:val="0"/>
                <w:bCs w:val="0"/>
                <w:i/>
                <w:iCs/>
                <w:color w:val="000000" w:themeColor="text1"/>
              </w:rPr>
            </w:pPr>
            <w:r w:rsidRPr="005D3D1C">
              <w:rPr>
                <w:rFonts w:ascii="Times New Roman" w:hAnsi="Times New Roman" w:cs="Times New Roman"/>
                <w:b w:val="0"/>
                <w:bCs w:val="0"/>
                <w:i/>
                <w:iCs/>
                <w:color w:val="000000" w:themeColor="text1"/>
              </w:rPr>
              <w:t xml:space="preserve">Dependent variable: </w:t>
            </w:r>
            <w:r>
              <w:rPr>
                <w:rFonts w:ascii="Times New Roman" w:hAnsi="Times New Roman" w:cs="Times New Roman"/>
                <w:b w:val="0"/>
                <w:bCs w:val="0"/>
                <w:i/>
                <w:iCs/>
                <w:color w:val="000000" w:themeColor="text1"/>
              </w:rPr>
              <w:t>External debt stocks</w:t>
            </w:r>
            <w:r>
              <w:rPr>
                <w:rFonts w:ascii="Times New Roman" w:hAnsi="Times New Roman" w:cs="Times New Roman"/>
                <w:b w:val="0"/>
                <w:bCs w:val="0"/>
                <w:i/>
                <w:iCs/>
                <w:color w:val="000000" w:themeColor="text1"/>
              </w:rPr>
              <w:t xml:space="preserve"> (% of GDP)</w:t>
            </w:r>
          </w:p>
        </w:tc>
      </w:tr>
      <w:tr w:rsidR="00DF3BCC" w:rsidRPr="005D3D1C" w14:paraId="19803559" w14:textId="77777777" w:rsidTr="00DF3B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35" w:type="dxa"/>
            <w:tcBorders>
              <w:top w:val="nil"/>
              <w:bottom w:val="single" w:sz="4" w:space="0" w:color="auto"/>
            </w:tcBorders>
          </w:tcPr>
          <w:p w14:paraId="3A83DEAB" w14:textId="77777777" w:rsidR="00DF3BCC" w:rsidRPr="005D3D1C" w:rsidRDefault="00DF3BCC" w:rsidP="008E0BD8">
            <w:pPr>
              <w:jc w:val="right"/>
              <w:rPr>
                <w:rFonts w:ascii="Times New Roman" w:hAnsi="Times New Roman" w:cs="Times New Roman"/>
                <w:b w:val="0"/>
                <w:bCs w:val="0"/>
                <w:color w:val="000000" w:themeColor="text1"/>
              </w:rPr>
            </w:pPr>
          </w:p>
        </w:tc>
        <w:tc>
          <w:tcPr>
            <w:tcW w:w="1175" w:type="dxa"/>
            <w:gridSpan w:val="2"/>
            <w:tcBorders>
              <w:top w:val="nil"/>
              <w:bottom w:val="single" w:sz="4" w:space="0" w:color="auto"/>
            </w:tcBorders>
          </w:tcPr>
          <w:p w14:paraId="70020B81" w14:textId="713A41A9" w:rsidR="00DF3BCC" w:rsidRPr="005D3D1C" w:rsidRDefault="00DF3BCC" w:rsidP="008E0BD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D3D1C">
              <w:rPr>
                <w:rFonts w:ascii="Times New Roman" w:hAnsi="Times New Roman" w:cs="Times New Roman"/>
                <w:color w:val="000000" w:themeColor="text1"/>
              </w:rPr>
              <w:t>(</w:t>
            </w:r>
            <w:r w:rsidR="00F676CC">
              <w:rPr>
                <w:rFonts w:ascii="Times New Roman" w:hAnsi="Times New Roman" w:cs="Times New Roman"/>
                <w:color w:val="000000" w:themeColor="text1"/>
              </w:rPr>
              <w:t>1</w:t>
            </w:r>
            <w:r w:rsidRPr="005D3D1C">
              <w:rPr>
                <w:rFonts w:ascii="Times New Roman" w:hAnsi="Times New Roman" w:cs="Times New Roman"/>
                <w:color w:val="000000" w:themeColor="text1"/>
              </w:rPr>
              <w:t>)</w:t>
            </w:r>
          </w:p>
        </w:tc>
      </w:tr>
      <w:tr w:rsidR="00DF3BCC" w:rsidRPr="007C4149" w14:paraId="536D1EB0" w14:textId="77777777" w:rsidTr="00DF3BCC">
        <w:tc>
          <w:tcPr>
            <w:cnfStyle w:val="001000000000" w:firstRow="0" w:lastRow="0" w:firstColumn="1" w:lastColumn="0" w:oddVBand="0" w:evenVBand="0" w:oddHBand="0" w:evenHBand="0" w:firstRowFirstColumn="0" w:firstRowLastColumn="0" w:lastRowFirstColumn="0" w:lastRowLastColumn="0"/>
            <w:tcW w:w="8635" w:type="dxa"/>
            <w:tcBorders>
              <w:top w:val="nil"/>
              <w:bottom w:val="nil"/>
            </w:tcBorders>
            <w:vAlign w:val="center"/>
          </w:tcPr>
          <w:p w14:paraId="668B56F2" w14:textId="28D1E024" w:rsidR="00DF3BCC" w:rsidRPr="005D3D1C" w:rsidRDefault="00DF3BCC" w:rsidP="00DF3BCC">
            <w:pPr>
              <w:rPr>
                <w:rFonts w:ascii="Times New Roman" w:hAnsi="Times New Roman" w:cs="Times New Roman"/>
                <w:b w:val="0"/>
                <w:bCs w:val="0"/>
                <w:color w:val="000000" w:themeColor="text1"/>
              </w:rPr>
            </w:pPr>
            <w:r w:rsidRPr="00DF3BCC">
              <w:rPr>
                <w:rFonts w:ascii="Times New Roman" w:hAnsi="Times New Roman" w:cs="Times New Roman"/>
                <w:b w:val="0"/>
                <w:bCs w:val="0"/>
                <w:color w:val="000000" w:themeColor="text1"/>
              </w:rPr>
              <w:t>Gross savings (% of GDP)</w:t>
            </w:r>
          </w:p>
        </w:tc>
        <w:tc>
          <w:tcPr>
            <w:tcW w:w="1175" w:type="dxa"/>
            <w:gridSpan w:val="2"/>
            <w:tcBorders>
              <w:top w:val="nil"/>
              <w:bottom w:val="nil"/>
            </w:tcBorders>
          </w:tcPr>
          <w:p w14:paraId="0A9363ED" w14:textId="6746B94E" w:rsidR="00DF3BCC" w:rsidRPr="007C4149" w:rsidRDefault="00DF3BCC" w:rsidP="00DF3BCC">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rPr>
            </w:pPr>
            <w:r w:rsidRPr="007C4149">
              <w:rPr>
                <w:rFonts w:ascii="Times New Roman" w:hAnsi="Times New Roman" w:cs="Times New Roman"/>
                <w:b/>
                <w:bCs/>
              </w:rPr>
              <w:t>-0.839**</w:t>
            </w:r>
          </w:p>
        </w:tc>
      </w:tr>
      <w:tr w:rsidR="00DF3BCC" w:rsidRPr="005D3D1C" w14:paraId="4FA8917C" w14:textId="77777777" w:rsidTr="00DF3B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35" w:type="dxa"/>
            <w:tcBorders>
              <w:top w:val="nil"/>
              <w:bottom w:val="nil"/>
            </w:tcBorders>
          </w:tcPr>
          <w:p w14:paraId="1C3F2A7E" w14:textId="77777777" w:rsidR="00DF3BCC" w:rsidRPr="005D3D1C" w:rsidRDefault="00DF3BCC" w:rsidP="00DF3BCC">
            <w:pPr>
              <w:rPr>
                <w:rFonts w:ascii="Times New Roman" w:hAnsi="Times New Roman" w:cs="Times New Roman"/>
                <w:b w:val="0"/>
                <w:bCs w:val="0"/>
                <w:color w:val="000000" w:themeColor="text1"/>
              </w:rPr>
            </w:pPr>
          </w:p>
        </w:tc>
        <w:tc>
          <w:tcPr>
            <w:tcW w:w="1175" w:type="dxa"/>
            <w:gridSpan w:val="2"/>
            <w:tcBorders>
              <w:top w:val="nil"/>
              <w:bottom w:val="nil"/>
            </w:tcBorders>
          </w:tcPr>
          <w:p w14:paraId="3E4DF479" w14:textId="6213A569" w:rsidR="00DF3BCC" w:rsidRPr="00DF3BCC" w:rsidRDefault="00C257C2" w:rsidP="00DF3BCC">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rPr>
              <w:t>(</w:t>
            </w:r>
            <w:r w:rsidR="00DF3BCC" w:rsidRPr="00DF3BCC">
              <w:rPr>
                <w:rFonts w:ascii="Times New Roman" w:hAnsi="Times New Roman" w:cs="Times New Roman"/>
              </w:rPr>
              <w:t>0.373</w:t>
            </w:r>
            <w:r>
              <w:rPr>
                <w:rFonts w:ascii="Times New Roman" w:hAnsi="Times New Roman" w:cs="Times New Roman"/>
              </w:rPr>
              <w:t>)</w:t>
            </w:r>
          </w:p>
        </w:tc>
      </w:tr>
      <w:tr w:rsidR="00DF3BCC" w:rsidRPr="005D3D1C" w14:paraId="7083E3DA" w14:textId="77777777" w:rsidTr="00DF3BCC">
        <w:tc>
          <w:tcPr>
            <w:cnfStyle w:val="001000000000" w:firstRow="0" w:lastRow="0" w:firstColumn="1" w:lastColumn="0" w:oddVBand="0" w:evenVBand="0" w:oddHBand="0" w:evenHBand="0" w:firstRowFirstColumn="0" w:firstRowLastColumn="0" w:lastRowFirstColumn="0" w:lastRowLastColumn="0"/>
            <w:tcW w:w="8635" w:type="dxa"/>
            <w:tcBorders>
              <w:top w:val="nil"/>
              <w:bottom w:val="nil"/>
            </w:tcBorders>
            <w:vAlign w:val="center"/>
          </w:tcPr>
          <w:p w14:paraId="10E21F7C" w14:textId="77777777" w:rsidR="00DF3BCC" w:rsidRPr="005D3D1C" w:rsidRDefault="00DF3BCC" w:rsidP="008E0BD8">
            <w:pPr>
              <w:rPr>
                <w:rFonts w:ascii="Times New Roman" w:hAnsi="Times New Roman" w:cs="Times New Roman"/>
                <w:b w:val="0"/>
                <w:bCs w:val="0"/>
                <w:color w:val="000000" w:themeColor="text1"/>
              </w:rPr>
            </w:pPr>
            <w:r w:rsidRPr="005D3D1C">
              <w:rPr>
                <w:rFonts w:ascii="Times New Roman" w:hAnsi="Times New Roman" w:cs="Times New Roman"/>
                <w:b w:val="0"/>
                <w:bCs w:val="0"/>
                <w:color w:val="000000" w:themeColor="text1"/>
              </w:rPr>
              <w:t xml:space="preserve">Log of </w:t>
            </w:r>
            <w:r>
              <w:rPr>
                <w:rFonts w:ascii="Times New Roman" w:hAnsi="Times New Roman" w:cs="Times New Roman"/>
                <w:b w:val="0"/>
                <w:bCs w:val="0"/>
                <w:color w:val="000000" w:themeColor="text1"/>
              </w:rPr>
              <w:t>GDP</w:t>
            </w:r>
          </w:p>
        </w:tc>
        <w:tc>
          <w:tcPr>
            <w:tcW w:w="1175" w:type="dxa"/>
            <w:gridSpan w:val="2"/>
            <w:tcBorders>
              <w:top w:val="nil"/>
              <w:bottom w:val="nil"/>
            </w:tcBorders>
            <w:vAlign w:val="bottom"/>
          </w:tcPr>
          <w:p w14:paraId="4DDE9EEE" w14:textId="2BC3BCB9" w:rsidR="00DF3BCC" w:rsidRPr="00DF3BCC" w:rsidRDefault="00DF3BCC" w:rsidP="008E0BD8">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F3BCC">
              <w:rPr>
                <w:rFonts w:ascii="Times New Roman" w:hAnsi="Times New Roman" w:cs="Times New Roman"/>
                <w:color w:val="000000"/>
              </w:rPr>
              <w:t>40.607***</w:t>
            </w:r>
          </w:p>
        </w:tc>
      </w:tr>
      <w:tr w:rsidR="00DF3BCC" w:rsidRPr="005D3D1C" w14:paraId="35A105AB" w14:textId="77777777" w:rsidTr="00DF3B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35" w:type="dxa"/>
            <w:tcBorders>
              <w:top w:val="nil"/>
              <w:bottom w:val="nil"/>
            </w:tcBorders>
          </w:tcPr>
          <w:p w14:paraId="0EC928C5" w14:textId="77777777" w:rsidR="00DF3BCC" w:rsidRPr="005D3D1C" w:rsidRDefault="00DF3BCC" w:rsidP="008E0BD8">
            <w:pPr>
              <w:rPr>
                <w:rFonts w:ascii="Times New Roman" w:hAnsi="Times New Roman" w:cs="Times New Roman"/>
                <w:b w:val="0"/>
                <w:bCs w:val="0"/>
                <w:color w:val="000000" w:themeColor="text1"/>
              </w:rPr>
            </w:pPr>
          </w:p>
        </w:tc>
        <w:tc>
          <w:tcPr>
            <w:tcW w:w="1175" w:type="dxa"/>
            <w:gridSpan w:val="2"/>
            <w:tcBorders>
              <w:top w:val="nil"/>
              <w:bottom w:val="nil"/>
            </w:tcBorders>
            <w:vAlign w:val="bottom"/>
          </w:tcPr>
          <w:p w14:paraId="562DC9BC" w14:textId="3C56597D" w:rsidR="00DF3BCC" w:rsidRPr="00DF3BCC" w:rsidRDefault="00DF3BCC" w:rsidP="008E0BD8">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DF3BCC">
              <w:rPr>
                <w:rFonts w:ascii="Times New Roman" w:hAnsi="Times New Roman" w:cs="Times New Roman"/>
                <w:color w:val="000000"/>
              </w:rPr>
              <w:t>(15.588)</w:t>
            </w:r>
          </w:p>
        </w:tc>
      </w:tr>
      <w:tr w:rsidR="00DF3BCC" w:rsidRPr="005D3D1C" w14:paraId="141BEC7C" w14:textId="77777777" w:rsidTr="002B1BE2">
        <w:tc>
          <w:tcPr>
            <w:cnfStyle w:val="001000000000" w:firstRow="0" w:lastRow="0" w:firstColumn="1" w:lastColumn="0" w:oddVBand="0" w:evenVBand="0" w:oddHBand="0" w:evenHBand="0" w:firstRowFirstColumn="0" w:firstRowLastColumn="0" w:lastRowFirstColumn="0" w:lastRowLastColumn="0"/>
            <w:tcW w:w="8635" w:type="dxa"/>
            <w:tcBorders>
              <w:top w:val="nil"/>
              <w:bottom w:val="nil"/>
            </w:tcBorders>
            <w:vAlign w:val="center"/>
          </w:tcPr>
          <w:p w14:paraId="7D6338D3" w14:textId="1200730F" w:rsidR="00DF3BCC" w:rsidRPr="005D3D1C" w:rsidRDefault="00DF3BCC" w:rsidP="00DF3BCC">
            <w:pPr>
              <w:rPr>
                <w:rFonts w:ascii="Times New Roman" w:hAnsi="Times New Roman" w:cs="Times New Roman"/>
                <w:b w:val="0"/>
                <w:bCs w:val="0"/>
                <w:color w:val="000000" w:themeColor="text1"/>
              </w:rPr>
            </w:pPr>
            <w:r>
              <w:rPr>
                <w:rFonts w:ascii="Times New Roman" w:hAnsi="Times New Roman" w:cs="Times New Roman"/>
                <w:b w:val="0"/>
                <w:bCs w:val="0"/>
                <w:color w:val="000000" w:themeColor="text1"/>
              </w:rPr>
              <w:t>Trade</w:t>
            </w:r>
            <w:r>
              <w:rPr>
                <w:rFonts w:ascii="Times New Roman" w:hAnsi="Times New Roman" w:cs="Times New Roman"/>
                <w:b w:val="0"/>
                <w:bCs w:val="0"/>
                <w:color w:val="000000" w:themeColor="text1"/>
              </w:rPr>
              <w:t xml:space="preserve"> </w:t>
            </w:r>
            <w:r w:rsidRPr="00DF3BCC">
              <w:rPr>
                <w:rFonts w:ascii="Times New Roman" w:hAnsi="Times New Roman" w:cs="Times New Roman"/>
                <w:b w:val="0"/>
                <w:bCs w:val="0"/>
                <w:color w:val="000000" w:themeColor="text1"/>
              </w:rPr>
              <w:t>(% of GDP)</w:t>
            </w:r>
          </w:p>
        </w:tc>
        <w:tc>
          <w:tcPr>
            <w:tcW w:w="1175" w:type="dxa"/>
            <w:gridSpan w:val="2"/>
            <w:tcBorders>
              <w:top w:val="nil"/>
              <w:bottom w:val="nil"/>
            </w:tcBorders>
          </w:tcPr>
          <w:p w14:paraId="6287F056" w14:textId="1F438988" w:rsidR="00DF3BCC" w:rsidRPr="00DF3BCC" w:rsidRDefault="00DF3BCC" w:rsidP="00DF3BCC">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F3BCC">
              <w:rPr>
                <w:rFonts w:ascii="Times New Roman" w:hAnsi="Times New Roman" w:cs="Times New Roman"/>
              </w:rPr>
              <w:t>0.224*</w:t>
            </w:r>
          </w:p>
        </w:tc>
      </w:tr>
      <w:tr w:rsidR="00DF3BCC" w:rsidRPr="005D3D1C" w14:paraId="55DDC363" w14:textId="77777777" w:rsidTr="002B1B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35" w:type="dxa"/>
            <w:tcBorders>
              <w:top w:val="nil"/>
              <w:bottom w:val="nil"/>
            </w:tcBorders>
          </w:tcPr>
          <w:p w14:paraId="0E4C1157" w14:textId="77777777" w:rsidR="00DF3BCC" w:rsidRPr="005D3D1C" w:rsidRDefault="00DF3BCC" w:rsidP="00DF3BCC">
            <w:pPr>
              <w:rPr>
                <w:rFonts w:ascii="Times New Roman" w:hAnsi="Times New Roman" w:cs="Times New Roman"/>
                <w:b w:val="0"/>
                <w:bCs w:val="0"/>
                <w:color w:val="000000" w:themeColor="text1"/>
              </w:rPr>
            </w:pPr>
          </w:p>
        </w:tc>
        <w:tc>
          <w:tcPr>
            <w:tcW w:w="1175" w:type="dxa"/>
            <w:gridSpan w:val="2"/>
            <w:tcBorders>
              <w:top w:val="nil"/>
              <w:bottom w:val="nil"/>
            </w:tcBorders>
          </w:tcPr>
          <w:p w14:paraId="1741E43D" w14:textId="2DA42F79" w:rsidR="00DF3BCC" w:rsidRPr="00DF3BCC" w:rsidRDefault="00C257C2" w:rsidP="00DF3BCC">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rPr>
              <w:t>(</w:t>
            </w:r>
            <w:r w:rsidR="00DF3BCC" w:rsidRPr="00DF3BCC">
              <w:rPr>
                <w:rFonts w:ascii="Times New Roman" w:hAnsi="Times New Roman" w:cs="Times New Roman"/>
              </w:rPr>
              <w:t>0.128</w:t>
            </w:r>
            <w:r>
              <w:rPr>
                <w:rFonts w:ascii="Times New Roman" w:hAnsi="Times New Roman" w:cs="Times New Roman"/>
              </w:rPr>
              <w:t>)</w:t>
            </w:r>
          </w:p>
        </w:tc>
      </w:tr>
      <w:tr w:rsidR="00DF3BCC" w:rsidRPr="000A722B" w14:paraId="62713E0F" w14:textId="77777777" w:rsidTr="00B7547F">
        <w:tc>
          <w:tcPr>
            <w:cnfStyle w:val="001000000000" w:firstRow="0" w:lastRow="0" w:firstColumn="1" w:lastColumn="0" w:oddVBand="0" w:evenVBand="0" w:oddHBand="0" w:evenHBand="0" w:firstRowFirstColumn="0" w:firstRowLastColumn="0" w:lastRowFirstColumn="0" w:lastRowLastColumn="0"/>
            <w:tcW w:w="8635" w:type="dxa"/>
            <w:tcBorders>
              <w:top w:val="nil"/>
              <w:bottom w:val="nil"/>
            </w:tcBorders>
            <w:vAlign w:val="center"/>
          </w:tcPr>
          <w:p w14:paraId="379D94E4" w14:textId="77777777" w:rsidR="00DF3BCC" w:rsidRPr="005D3D1C" w:rsidRDefault="00DF3BCC" w:rsidP="00DF3BCC">
            <w:pPr>
              <w:rPr>
                <w:rFonts w:ascii="Times New Roman" w:hAnsi="Times New Roman" w:cs="Times New Roman"/>
                <w:b w:val="0"/>
                <w:bCs w:val="0"/>
                <w:color w:val="000000" w:themeColor="text1"/>
              </w:rPr>
            </w:pPr>
            <w:r w:rsidRPr="000A722B">
              <w:rPr>
                <w:rFonts w:ascii="Times New Roman" w:hAnsi="Times New Roman" w:cs="Times New Roman"/>
                <w:b w:val="0"/>
                <w:bCs w:val="0"/>
                <w:color w:val="000000" w:themeColor="text1"/>
              </w:rPr>
              <w:t>Inflation, GDP deflator (annual %)</w:t>
            </w:r>
          </w:p>
        </w:tc>
        <w:tc>
          <w:tcPr>
            <w:tcW w:w="1175" w:type="dxa"/>
            <w:gridSpan w:val="2"/>
            <w:tcBorders>
              <w:top w:val="nil"/>
              <w:bottom w:val="nil"/>
            </w:tcBorders>
          </w:tcPr>
          <w:p w14:paraId="3365C632" w14:textId="6BCE6069" w:rsidR="00DF3BCC" w:rsidRPr="00DF3BCC" w:rsidRDefault="00DF3BCC" w:rsidP="00DF3BCC">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F3BCC">
              <w:rPr>
                <w:rFonts w:ascii="Times New Roman" w:hAnsi="Times New Roman" w:cs="Times New Roman"/>
              </w:rPr>
              <w:t>-0.019</w:t>
            </w:r>
          </w:p>
        </w:tc>
      </w:tr>
      <w:tr w:rsidR="00DF3BCC" w:rsidRPr="000A722B" w14:paraId="224E2C21" w14:textId="77777777" w:rsidTr="00B754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35" w:type="dxa"/>
            <w:tcBorders>
              <w:top w:val="nil"/>
              <w:bottom w:val="nil"/>
            </w:tcBorders>
            <w:vAlign w:val="center"/>
          </w:tcPr>
          <w:p w14:paraId="2D66B3BF" w14:textId="77777777" w:rsidR="00DF3BCC" w:rsidRPr="005D3D1C" w:rsidRDefault="00DF3BCC" w:rsidP="00DF3BCC">
            <w:pPr>
              <w:rPr>
                <w:rFonts w:ascii="Times New Roman" w:hAnsi="Times New Roman" w:cs="Times New Roman"/>
                <w:b w:val="0"/>
                <w:bCs w:val="0"/>
                <w:color w:val="000000" w:themeColor="text1"/>
              </w:rPr>
            </w:pPr>
          </w:p>
        </w:tc>
        <w:tc>
          <w:tcPr>
            <w:tcW w:w="1175" w:type="dxa"/>
            <w:gridSpan w:val="2"/>
            <w:tcBorders>
              <w:top w:val="nil"/>
              <w:bottom w:val="nil"/>
            </w:tcBorders>
          </w:tcPr>
          <w:p w14:paraId="580A683F" w14:textId="465FE7AA" w:rsidR="00DF3BCC" w:rsidRPr="00DF3BCC" w:rsidRDefault="00C257C2" w:rsidP="00DF3BCC">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rPr>
              <w:t>(</w:t>
            </w:r>
            <w:r w:rsidR="00DF3BCC" w:rsidRPr="00DF3BCC">
              <w:rPr>
                <w:rFonts w:ascii="Times New Roman" w:hAnsi="Times New Roman" w:cs="Times New Roman"/>
              </w:rPr>
              <w:t>0.061</w:t>
            </w:r>
            <w:r>
              <w:rPr>
                <w:rFonts w:ascii="Times New Roman" w:hAnsi="Times New Roman" w:cs="Times New Roman"/>
              </w:rPr>
              <w:t>)</w:t>
            </w:r>
          </w:p>
        </w:tc>
      </w:tr>
      <w:tr w:rsidR="00DF3BCC" w:rsidRPr="005D3D1C" w14:paraId="05B11DFA" w14:textId="77777777" w:rsidTr="00DF3BCC">
        <w:tc>
          <w:tcPr>
            <w:cnfStyle w:val="001000000000" w:firstRow="0" w:lastRow="0" w:firstColumn="1" w:lastColumn="0" w:oddVBand="0" w:evenVBand="0" w:oddHBand="0" w:evenHBand="0" w:firstRowFirstColumn="0" w:firstRowLastColumn="0" w:lastRowFirstColumn="0" w:lastRowLastColumn="0"/>
            <w:tcW w:w="8635" w:type="dxa"/>
            <w:tcBorders>
              <w:top w:val="nil"/>
              <w:bottom w:val="nil"/>
            </w:tcBorders>
            <w:vAlign w:val="center"/>
          </w:tcPr>
          <w:p w14:paraId="2BFFAF67" w14:textId="77777777" w:rsidR="00DF3BCC" w:rsidRPr="005D3D1C" w:rsidRDefault="00DF3BCC" w:rsidP="008E0BD8">
            <w:pPr>
              <w:rPr>
                <w:rFonts w:ascii="Times New Roman" w:hAnsi="Times New Roman" w:cs="Times New Roman"/>
                <w:b w:val="0"/>
                <w:bCs w:val="0"/>
                <w:color w:val="000000" w:themeColor="text1"/>
              </w:rPr>
            </w:pPr>
            <w:r w:rsidRPr="005D3D1C">
              <w:rPr>
                <w:rFonts w:ascii="Times New Roman" w:hAnsi="Times New Roman" w:cs="Times New Roman"/>
                <w:b w:val="0"/>
                <w:bCs w:val="0"/>
                <w:color w:val="000000" w:themeColor="text1"/>
              </w:rPr>
              <w:t>Year dummies</w:t>
            </w:r>
          </w:p>
        </w:tc>
        <w:tc>
          <w:tcPr>
            <w:tcW w:w="1175" w:type="dxa"/>
            <w:gridSpan w:val="2"/>
            <w:tcBorders>
              <w:top w:val="nil"/>
              <w:bottom w:val="nil"/>
            </w:tcBorders>
            <w:vAlign w:val="center"/>
          </w:tcPr>
          <w:p w14:paraId="0AF8CBDA" w14:textId="77777777" w:rsidR="00DF3BCC" w:rsidRPr="00DF3BCC" w:rsidRDefault="00DF3BCC" w:rsidP="008E0BD8">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F3BCC">
              <w:rPr>
                <w:rFonts w:ascii="Times New Roman" w:hAnsi="Times New Roman" w:cs="Times New Roman"/>
                <w:color w:val="000000" w:themeColor="text1"/>
              </w:rPr>
              <w:t>YES</w:t>
            </w:r>
          </w:p>
        </w:tc>
      </w:tr>
      <w:tr w:rsidR="00DF3BCC" w:rsidRPr="005D3D1C" w14:paraId="63C670D8" w14:textId="77777777" w:rsidTr="00DF3B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35" w:type="dxa"/>
            <w:tcBorders>
              <w:bottom w:val="nil"/>
            </w:tcBorders>
          </w:tcPr>
          <w:p w14:paraId="76D7A0A3" w14:textId="77777777" w:rsidR="00DF3BCC" w:rsidRPr="005D3D1C" w:rsidRDefault="00DF3BCC" w:rsidP="008E0BD8">
            <w:pPr>
              <w:rPr>
                <w:rFonts w:ascii="Times New Roman" w:hAnsi="Times New Roman" w:cs="Times New Roman"/>
                <w:color w:val="000000" w:themeColor="text1"/>
              </w:rPr>
            </w:pPr>
            <w:r w:rsidRPr="005D3D1C">
              <w:rPr>
                <w:rFonts w:ascii="Times New Roman" w:hAnsi="Times New Roman" w:cs="Times New Roman"/>
                <w:b w:val="0"/>
                <w:bCs w:val="0"/>
                <w:color w:val="000000" w:themeColor="text1"/>
              </w:rPr>
              <w:t>Observations</w:t>
            </w:r>
          </w:p>
        </w:tc>
        <w:tc>
          <w:tcPr>
            <w:tcW w:w="1175" w:type="dxa"/>
            <w:gridSpan w:val="2"/>
            <w:tcBorders>
              <w:bottom w:val="nil"/>
            </w:tcBorders>
            <w:vAlign w:val="bottom"/>
          </w:tcPr>
          <w:p w14:paraId="493A7C7C" w14:textId="77777777" w:rsidR="00DF3BCC" w:rsidRPr="00DF3BCC" w:rsidRDefault="00DF3BCC" w:rsidP="008E0BD8">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DF3BCC">
              <w:rPr>
                <w:rFonts w:ascii="Times New Roman" w:hAnsi="Times New Roman" w:cs="Times New Roman"/>
                <w:color w:val="000000"/>
              </w:rPr>
              <w:t>1609</w:t>
            </w:r>
          </w:p>
        </w:tc>
      </w:tr>
      <w:tr w:rsidR="00DF3BCC" w:rsidRPr="005D3D1C" w14:paraId="0C35FEDE" w14:textId="77777777" w:rsidTr="00DF3BCC">
        <w:tc>
          <w:tcPr>
            <w:cnfStyle w:val="001000000000" w:firstRow="0" w:lastRow="0" w:firstColumn="1" w:lastColumn="0" w:oddVBand="0" w:evenVBand="0" w:oddHBand="0" w:evenHBand="0" w:firstRowFirstColumn="0" w:firstRowLastColumn="0" w:lastRowFirstColumn="0" w:lastRowLastColumn="0"/>
            <w:tcW w:w="8635" w:type="dxa"/>
            <w:tcBorders>
              <w:bottom w:val="nil"/>
            </w:tcBorders>
          </w:tcPr>
          <w:p w14:paraId="4EE3F977" w14:textId="77777777" w:rsidR="00DF3BCC" w:rsidRPr="005D3D1C" w:rsidRDefault="00DF3BCC" w:rsidP="008E0BD8">
            <w:pPr>
              <w:rPr>
                <w:rFonts w:ascii="Times New Roman" w:hAnsi="Times New Roman" w:cs="Times New Roman"/>
                <w:b w:val="0"/>
                <w:bCs w:val="0"/>
                <w:color w:val="000000" w:themeColor="text1"/>
              </w:rPr>
            </w:pPr>
            <w:r w:rsidRPr="005D3D1C">
              <w:rPr>
                <w:rFonts w:ascii="Times New Roman" w:hAnsi="Times New Roman" w:cs="Times New Roman"/>
                <w:b w:val="0"/>
                <w:bCs w:val="0"/>
                <w:color w:val="000000" w:themeColor="text1"/>
              </w:rPr>
              <w:t>Number of groups</w:t>
            </w:r>
          </w:p>
        </w:tc>
        <w:tc>
          <w:tcPr>
            <w:tcW w:w="1175" w:type="dxa"/>
            <w:gridSpan w:val="2"/>
            <w:tcBorders>
              <w:bottom w:val="nil"/>
            </w:tcBorders>
            <w:vAlign w:val="bottom"/>
          </w:tcPr>
          <w:p w14:paraId="1AE632C2" w14:textId="77777777" w:rsidR="00DF3BCC" w:rsidRPr="00DF3BCC" w:rsidRDefault="00DF3BCC" w:rsidP="008E0BD8">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F3BCC">
              <w:rPr>
                <w:rFonts w:ascii="Times New Roman" w:hAnsi="Times New Roman" w:cs="Times New Roman"/>
                <w:color w:val="000000"/>
              </w:rPr>
              <w:t>60</w:t>
            </w:r>
          </w:p>
        </w:tc>
      </w:tr>
      <w:tr w:rsidR="00DF3BCC" w:rsidRPr="005D3D1C" w14:paraId="7D1FE3B6" w14:textId="77777777" w:rsidTr="00DF3B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35" w:type="dxa"/>
            <w:tcBorders>
              <w:top w:val="nil"/>
              <w:bottom w:val="nil"/>
            </w:tcBorders>
          </w:tcPr>
          <w:p w14:paraId="0E7F3B94" w14:textId="77777777" w:rsidR="00DF3BCC" w:rsidRPr="005D3D1C" w:rsidRDefault="00DF3BCC" w:rsidP="00DF3BCC">
            <w:pPr>
              <w:rPr>
                <w:rFonts w:ascii="Times New Roman" w:hAnsi="Times New Roman" w:cs="Times New Roman"/>
                <w:b w:val="0"/>
                <w:bCs w:val="0"/>
                <w:color w:val="000000" w:themeColor="text1"/>
              </w:rPr>
            </w:pPr>
            <w:r w:rsidRPr="005D3D1C">
              <w:rPr>
                <w:rFonts w:ascii="Times New Roman" w:hAnsi="Times New Roman" w:cs="Times New Roman"/>
                <w:b w:val="0"/>
                <w:bCs w:val="0"/>
                <w:color w:val="000000" w:themeColor="text1"/>
              </w:rPr>
              <w:t>R square</w:t>
            </w:r>
          </w:p>
        </w:tc>
        <w:tc>
          <w:tcPr>
            <w:tcW w:w="1175" w:type="dxa"/>
            <w:gridSpan w:val="2"/>
            <w:tcBorders>
              <w:top w:val="nil"/>
              <w:bottom w:val="nil"/>
            </w:tcBorders>
          </w:tcPr>
          <w:p w14:paraId="421D67B2" w14:textId="7DE38229" w:rsidR="00DF3BCC" w:rsidRPr="00DF3BCC" w:rsidRDefault="00DF3BCC" w:rsidP="00DF3BCC">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DF3BCC">
              <w:rPr>
                <w:rFonts w:ascii="Times New Roman" w:hAnsi="Times New Roman" w:cs="Times New Roman"/>
              </w:rPr>
              <w:t>0.232</w:t>
            </w:r>
          </w:p>
        </w:tc>
      </w:tr>
      <w:tr w:rsidR="00DF3BCC" w:rsidRPr="005D3D1C" w14:paraId="76F315CF" w14:textId="77777777" w:rsidTr="00DF3BCC">
        <w:tc>
          <w:tcPr>
            <w:cnfStyle w:val="001000000000" w:firstRow="0" w:lastRow="0" w:firstColumn="1" w:lastColumn="0" w:oddVBand="0" w:evenVBand="0" w:oddHBand="0" w:evenHBand="0" w:firstRowFirstColumn="0" w:firstRowLastColumn="0" w:lastRowFirstColumn="0" w:lastRowLastColumn="0"/>
            <w:tcW w:w="8635" w:type="dxa"/>
            <w:tcBorders>
              <w:top w:val="nil"/>
              <w:bottom w:val="nil"/>
            </w:tcBorders>
          </w:tcPr>
          <w:p w14:paraId="4B6FCB55" w14:textId="77777777" w:rsidR="00DF3BCC" w:rsidRPr="005D3D1C" w:rsidRDefault="00DF3BCC" w:rsidP="00DF3BCC">
            <w:pPr>
              <w:rPr>
                <w:rFonts w:ascii="Times New Roman" w:hAnsi="Times New Roman" w:cs="Times New Roman"/>
                <w:b w:val="0"/>
                <w:bCs w:val="0"/>
                <w:color w:val="000000" w:themeColor="text1"/>
              </w:rPr>
            </w:pPr>
            <w:r w:rsidRPr="005D3D1C">
              <w:rPr>
                <w:rFonts w:ascii="Times New Roman" w:hAnsi="Times New Roman" w:cs="Times New Roman"/>
                <w:b w:val="0"/>
                <w:bCs w:val="0"/>
                <w:noProof/>
                <w:color w:val="000000" w:themeColor="text1"/>
              </w:rPr>
              <w:t>Residual std. error</w:t>
            </w:r>
          </w:p>
        </w:tc>
        <w:tc>
          <w:tcPr>
            <w:tcW w:w="1175" w:type="dxa"/>
            <w:gridSpan w:val="2"/>
            <w:tcBorders>
              <w:top w:val="nil"/>
              <w:bottom w:val="nil"/>
            </w:tcBorders>
          </w:tcPr>
          <w:p w14:paraId="1AD84C48" w14:textId="121BB67E" w:rsidR="00DF3BCC" w:rsidRPr="00DF3BCC" w:rsidRDefault="00DF3BCC" w:rsidP="00DF3BCC">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F3BCC">
              <w:rPr>
                <w:rFonts w:ascii="Times New Roman" w:hAnsi="Times New Roman" w:cs="Times New Roman"/>
              </w:rPr>
              <w:t>11.511</w:t>
            </w:r>
          </w:p>
        </w:tc>
      </w:tr>
      <w:tr w:rsidR="00DF3BCC" w:rsidRPr="005D3D1C" w14:paraId="2548314C" w14:textId="77777777" w:rsidTr="00DF3B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35" w:type="dxa"/>
            <w:tcBorders>
              <w:top w:val="nil"/>
            </w:tcBorders>
          </w:tcPr>
          <w:p w14:paraId="6698941E" w14:textId="77777777" w:rsidR="00DF3BCC" w:rsidRPr="005D3D1C" w:rsidRDefault="00DF3BCC" w:rsidP="00DF3BCC">
            <w:pPr>
              <w:rPr>
                <w:rFonts w:ascii="Times New Roman" w:hAnsi="Times New Roman" w:cs="Times New Roman"/>
                <w:b w:val="0"/>
                <w:bCs w:val="0"/>
                <w:color w:val="000000" w:themeColor="text1"/>
              </w:rPr>
            </w:pPr>
            <w:r w:rsidRPr="005D3D1C">
              <w:rPr>
                <w:rFonts w:ascii="Times New Roman" w:hAnsi="Times New Roman" w:cs="Times New Roman"/>
                <w:noProof/>
                <w:color w:val="000000" w:themeColor="text1"/>
              </w:rPr>
              <mc:AlternateContent>
                <mc:Choice Requires="wpi">
                  <w:drawing>
                    <wp:anchor distT="0" distB="0" distL="114300" distR="114300" simplePos="0" relativeHeight="251670528" behindDoc="0" locked="0" layoutInCell="1" allowOverlap="1" wp14:anchorId="390CB88F" wp14:editId="38111586">
                      <wp:simplePos x="0" y="0"/>
                      <wp:positionH relativeFrom="column">
                        <wp:posOffset>552270</wp:posOffset>
                      </wp:positionH>
                      <wp:positionV relativeFrom="paragraph">
                        <wp:posOffset>105805</wp:posOffset>
                      </wp:positionV>
                      <wp:extent cx="360" cy="360"/>
                      <wp:effectExtent l="38100" t="38100" r="38100" b="38100"/>
                      <wp:wrapNone/>
                      <wp:docPr id="578254520" name="Ink 4"/>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pict>
                    <v:shape w14:anchorId="19C488CE" id="Ink 4" o:spid="_x0000_s1026" type="#_x0000_t75" style="position:absolute;margin-left:43pt;margin-top:7.85pt;width:1.05pt;height:1.05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CVIIJrAQAAAwMAAA4AAABkcnMvZTJvRG9jLnhtbJxSQU7DMBC8I/EH&#13;&#10;y3eapFRVFTXtgQqpB6AHeIBx7MYi9kZrp0l/z6ZJaQAhpF6s9aw8O7Pj5bq1JTso9AZcxpNJzJly&#13;&#10;EnLj9hl/e328W3Dmg3C5KMGpjB+V5+vV7c2yqVI1hQLKXCEjEufTpsp4EUKVRpGXhbLCT6BSjpoa&#13;&#10;0IpAV9xHOYqG2G0ZTeN4HjWAeYUglfeEbvomX534tVYyvGjtVWBlxufJlOSFc4FUzBaEvA9FtFqK&#13;&#10;dI+iKowcJIkrFFlhHAn4otqIIFiN5heVNRLBgw4TCTYCrY1UJz/kLIl/ONu6j85VMpM1phJcUC7s&#13;&#10;BIbz7k6Na0bYkjbQPEFO6Yg6AB8YaT3/h9GL3oCsLenpE0FVikDfwRem8pxhavKM4zZPLvrd4eHi&#13;&#10;YIcXX8/fG5RINFj+60mr0XbLJiWszTjFeezOU5aqDUwSeD8nWBLeFSPO/u15wmipNPZbfON7J2n0&#13;&#10;d1efAAAA//8DAFBLAwQUAAYACAAAACEA5Q7HabwBAABfBAAAEAAAAGRycy9pbmsvaW5rMS54bWy0&#13;&#10;k8Fu4yAQhu8r7Tsg9hyb4DjOWnV6aqRKu9Jq20rt0bVpjGogAhwnb79jTIirpj11LwgG5mfm4+fq&#13;&#10;+iBatGfacCULPI8IRkxWquZyW+CH+81shZGxpazLVklW4CMz+Hr9/dsVl6+izWFEoCDNMBNtgRtr&#13;&#10;d3kc930f9Umk9DamhCTxrXz9/QuvfVbNXrjkFq40p1ClpGUHO4jlvC5wZQ8knAftO9XpioXtIaKr&#13;&#10;8wmry4ptlBalDYpNKSVrkSwF1P2IkT3uYMLhni3TGAkODc9oNF9ki9XNTwiUhwJP1h2UaKASgePL&#13;&#10;mk//QXPzXnMoK6HZMsPIl1Sz/VBT7JjnH/f+R6sd05azM+YRit84ompcOz4jKM2MarvhbTDal20H&#13;&#10;yOaEgC383fP4ApD3esDmS/WAy4d60+LeovHtTTl4aMFSp6e1XDAwutgFj1kDwkP4zmr3HSih6YzQ&#13;&#10;GV3d0ySny5xmUUqXk6fwLj5pPuvONEHvWZ/96nYCtbGznte2CdBJRJI0UJ8yv5TbML5t7KfJvnGX&#13;&#10;Hbxz4Sc6OyHfyV/2UuAf7jMilzkGXCsEEUQXaZa+MWKQBsLrfwAAAP//AwBQSwMEFAAGAAgAAAAh&#13;&#10;AEMYEJLgAAAADAEAAA8AAABkcnMvZG93bnJldi54bWxMj0FrwkAQhe8F/8MyQm91E6G6xGwkqAXB&#13;&#10;XqpCr2t2mgSzsyG7avrvOz21l4E3j3nzvnw9uk7ccQitJw3pLAGBVHnbUq3hfHp7USBCNGRN5wk1&#13;&#10;fGOAdTF5yk1m/YM+8H6MteAQCpnR0MTYZ1KGqkFnwsz3SOx9+cGZyHKopR3Mg8NdJ+dJspDOtMQf&#13;&#10;GtPjpsHqerw5DYdR7tPNvNy35eH9uqOd/dyeotbP03G74lGuQEQc498F/DJwfyi42MXfyAbRaVAL&#13;&#10;5om8f12CYF+pFMSF9VKBLHL5H6L4AQAA//8DAFBLAwQUAAYACAAAACEAeRi8nb8AAAAhAQAAGQAA&#13;&#10;AGRycy9fcmVscy9lMm9Eb2MueG1sLnJlbHOEz7FqxDAMBuC90Hcw2hslHcpR4mQ5DrKWFG41jpKY&#13;&#10;xLKxnNJ7+3rswcENGoTQ90tt/+t39UNJXGANTVWDIrZhcrxo+B4vbydQkg1PZg9MGm4k0HevL+0X&#13;&#10;7SaXJVldFFUUFg1rzvETUexK3kgVInGZzCF5k0ubFozGbmYhfK/rD0z/DejuTDVMGtIwNaDGWyzJ&#13;&#10;z+0wz87SOdjDE+cHEWgPycFf/V5QkxbKGhxvWKqpyqGAXYt3j3V/AAAA//8DAFBLAQItABQABgAI&#13;&#10;AAAAIQCbMyc3DAEAAC0CAAATAAAAAAAAAAAAAAAAAAAAAABbQ29udGVudF9UeXBlc10ueG1sUEsB&#13;&#10;Ai0AFAAGAAgAAAAhADj9If/WAAAAlAEAAAsAAAAAAAAAAAAAAAAAPQEAAF9yZWxzLy5yZWxzUEsB&#13;&#10;Ai0AFAAGAAgAAAAhALCVIIJrAQAAAwMAAA4AAAAAAAAAAAAAAAAAPAIAAGRycy9lMm9Eb2MueG1s&#13;&#10;UEsBAi0AFAAGAAgAAAAhAOUOx2m8AQAAXwQAABAAAAAAAAAAAAAAAAAA0wMAAGRycy9pbmsvaW5r&#13;&#10;MS54bWxQSwECLQAUAAYACAAAACEAQxgQkuAAAAAMAQAADwAAAAAAAAAAAAAAAAC9BQAAZHJzL2Rv&#13;&#10;d25yZXYueG1sUEsBAi0AFAAGAAgAAAAhAHkYvJ2/AAAAIQEAABkAAAAAAAAAAAAAAAAAygYAAGRy&#13;&#10;cy9fcmVscy9lMm9Eb2MueG1sLnJlbHNQSwUGAAAAAAYABgB4AQAAwAcAAAAA&#13;&#10;">
                      <v:imagedata r:id="rId9" o:title=""/>
                    </v:shape>
                  </w:pict>
                </mc:Fallback>
              </mc:AlternateContent>
            </w:r>
            <w:r w:rsidRPr="005D3D1C">
              <w:rPr>
                <w:rFonts w:ascii="Times New Roman" w:hAnsi="Times New Roman" w:cs="Times New Roman"/>
                <w:b w:val="0"/>
                <w:bCs w:val="0"/>
                <w:color w:val="000000" w:themeColor="text1"/>
              </w:rPr>
              <w:t>F Statistic</w:t>
            </w:r>
          </w:p>
        </w:tc>
        <w:tc>
          <w:tcPr>
            <w:tcW w:w="1175" w:type="dxa"/>
            <w:gridSpan w:val="2"/>
            <w:tcBorders>
              <w:top w:val="nil"/>
            </w:tcBorders>
          </w:tcPr>
          <w:p w14:paraId="06772EB9" w14:textId="1C9112A4" w:rsidR="00DF3BCC" w:rsidRPr="00DF3BCC" w:rsidRDefault="00DF3BCC" w:rsidP="00DF3BCC">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DF3BCC">
              <w:rPr>
                <w:rFonts w:ascii="Times New Roman" w:hAnsi="Times New Roman" w:cs="Times New Roman"/>
              </w:rPr>
              <w:t>15.302***</w:t>
            </w:r>
          </w:p>
        </w:tc>
      </w:tr>
    </w:tbl>
    <w:p w14:paraId="5D97EC07" w14:textId="77777777" w:rsidR="00DF3BCC" w:rsidRPr="005D3D1C" w:rsidRDefault="00DF3BCC" w:rsidP="00DF3BCC">
      <w:pPr>
        <w:spacing w:after="0"/>
        <w:rPr>
          <w:rFonts w:ascii="Times New Roman" w:hAnsi="Times New Roman" w:cs="Times New Roman"/>
          <w:i/>
          <w:iCs/>
          <w:sz w:val="22"/>
          <w:szCs w:val="22"/>
        </w:rPr>
      </w:pPr>
      <w:r w:rsidRPr="005D3D1C">
        <w:rPr>
          <w:rFonts w:ascii="Times New Roman" w:hAnsi="Times New Roman" w:cs="Times New Roman"/>
          <w:i/>
          <w:iCs/>
          <w:sz w:val="22"/>
          <w:szCs w:val="22"/>
          <w:vertAlign w:val="superscript"/>
        </w:rPr>
        <w:t>*</w:t>
      </w:r>
      <w:r w:rsidRPr="005D3D1C">
        <w:rPr>
          <w:rFonts w:ascii="Times New Roman" w:hAnsi="Times New Roman" w:cs="Times New Roman"/>
          <w:i/>
          <w:iCs/>
          <w:sz w:val="22"/>
          <w:szCs w:val="22"/>
        </w:rPr>
        <w:t>p&lt;0.1; </w:t>
      </w:r>
      <w:r w:rsidRPr="005D3D1C">
        <w:rPr>
          <w:rFonts w:ascii="Times New Roman" w:hAnsi="Times New Roman" w:cs="Times New Roman"/>
          <w:i/>
          <w:iCs/>
          <w:sz w:val="22"/>
          <w:szCs w:val="22"/>
          <w:vertAlign w:val="superscript"/>
        </w:rPr>
        <w:t>**</w:t>
      </w:r>
      <w:r w:rsidRPr="005D3D1C">
        <w:rPr>
          <w:rFonts w:ascii="Times New Roman" w:hAnsi="Times New Roman" w:cs="Times New Roman"/>
          <w:i/>
          <w:iCs/>
          <w:sz w:val="22"/>
          <w:szCs w:val="22"/>
        </w:rPr>
        <w:t>p&lt;0.05; </w:t>
      </w:r>
      <w:r w:rsidRPr="005D3D1C">
        <w:rPr>
          <w:rFonts w:ascii="Times New Roman" w:hAnsi="Times New Roman" w:cs="Times New Roman"/>
          <w:i/>
          <w:iCs/>
          <w:sz w:val="22"/>
          <w:szCs w:val="22"/>
          <w:vertAlign w:val="superscript"/>
        </w:rPr>
        <w:t>***</w:t>
      </w:r>
      <w:r w:rsidRPr="005D3D1C">
        <w:rPr>
          <w:rFonts w:ascii="Times New Roman" w:hAnsi="Times New Roman" w:cs="Times New Roman"/>
          <w:i/>
          <w:iCs/>
          <w:sz w:val="22"/>
          <w:szCs w:val="22"/>
        </w:rPr>
        <w:t>p&lt;0.01</w:t>
      </w:r>
    </w:p>
    <w:p w14:paraId="74D6DB87" w14:textId="77777777" w:rsidR="00294742" w:rsidRPr="005D3D1C" w:rsidRDefault="00294742" w:rsidP="00294742">
      <w:pPr>
        <w:jc w:val="right"/>
        <w:rPr>
          <w:rFonts w:ascii="Times New Roman" w:hAnsi="Times New Roman" w:cs="Times New Roman"/>
          <w:i/>
          <w:iCs/>
          <w:sz w:val="22"/>
          <w:szCs w:val="22"/>
        </w:rPr>
      </w:pPr>
      <w:r w:rsidRPr="005D3D1C">
        <w:rPr>
          <w:rFonts w:ascii="Times New Roman" w:hAnsi="Times New Roman" w:cs="Times New Roman"/>
          <w:i/>
          <w:iCs/>
          <w:noProof/>
          <w:sz w:val="22"/>
          <w:szCs w:val="22"/>
        </w:rPr>
        <mc:AlternateContent>
          <mc:Choice Requires="wpi">
            <w:drawing>
              <wp:anchor distT="0" distB="0" distL="114300" distR="114300" simplePos="0" relativeHeight="251699200" behindDoc="0" locked="0" layoutInCell="1" allowOverlap="1" wp14:anchorId="71B0CD2A" wp14:editId="26BBBF84">
                <wp:simplePos x="0" y="0"/>
                <wp:positionH relativeFrom="column">
                  <wp:posOffset>-190770</wp:posOffset>
                </wp:positionH>
                <wp:positionV relativeFrom="paragraph">
                  <wp:posOffset>-50495</wp:posOffset>
                </wp:positionV>
                <wp:extent cx="360" cy="360"/>
                <wp:effectExtent l="38100" t="38100" r="38100" b="38100"/>
                <wp:wrapNone/>
                <wp:docPr id="634884294" name="Ink 3"/>
                <wp:cNvGraphicFramePr/>
                <a:graphic xmlns:a="http://schemas.openxmlformats.org/drawingml/2006/main">
                  <a:graphicData uri="http://schemas.microsoft.com/office/word/2010/wordprocessingInk">
                    <w14:contentPart bwMode="auto" r:id="rId13">
                      <w14:nvContentPartPr>
                        <w14:cNvContentPartPr/>
                      </w14:nvContentPartPr>
                      <w14:xfrm>
                        <a:off x="0" y="0"/>
                        <a:ext cx="360" cy="360"/>
                      </w14:xfrm>
                    </w14:contentPart>
                  </a:graphicData>
                </a:graphic>
              </wp:anchor>
            </w:drawing>
          </mc:Choice>
          <mc:Fallback>
            <w:pict>
              <v:shape w14:anchorId="41F5C6AD" id="Ink 3" o:spid="_x0000_s1026" type="#_x0000_t75" style="position:absolute;margin-left:-15.5pt;margin-top:-4.5pt;width:1.05pt;height:1.05pt;z-index:2516992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CVIIJrAQAAAwMAAA4AAABkcnMvZTJvRG9jLnhtbJxSQU7DMBC8I/EH&#13;&#10;y3eapFRVFTXtgQqpB6AHeIBx7MYi9kZrp0l/z6ZJaQAhpF6s9aw8O7Pj5bq1JTso9AZcxpNJzJly&#13;&#10;EnLj9hl/e328W3Dmg3C5KMGpjB+V5+vV7c2yqVI1hQLKXCEjEufTpsp4EUKVRpGXhbLCT6BSjpoa&#13;&#10;0IpAV9xHOYqG2G0ZTeN4HjWAeYUglfeEbvomX534tVYyvGjtVWBlxufJlOSFc4FUzBaEvA9FtFqK&#13;&#10;dI+iKowcJIkrFFlhHAn4otqIIFiN5heVNRLBgw4TCTYCrY1UJz/kLIl/ONu6j85VMpM1phJcUC7s&#13;&#10;BIbz7k6Na0bYkjbQPEFO6Yg6AB8YaT3/h9GL3oCsLenpE0FVikDfwRem8pxhavKM4zZPLvrd4eHi&#13;&#10;YIcXX8/fG5RINFj+60mr0XbLJiWszTjFeezOU5aqDUwSeD8nWBLeFSPO/u15wmipNPZbfON7J2n0&#13;&#10;d1efAAAA//8DAFBLAwQUAAYACAAAACEAg9ecpLsBAABfBAAAEAAAAGRycy9pbmsvaW5rMS54bWy0&#13;&#10;k8Fu4yAQhu+V9h0Qe46Ncdx0rTo9baSVWqlqU2n36No0RjUQAY6Tt+8YE+KqaU/dC4KB+Zn5+Lm+&#13;&#10;2YsW7Zg2XMkCJxHBiMlK1VxuCvy0Xs2uMDK2lHXZKskKfGAG3yx/XFxz+SraHEYECtIMM9EWuLF2&#13;&#10;m8dx3/dRn0ZKb2JKSBr/ka93t3jps2r2wiW3cKU5hiolLdvbQSzndYEruyfhPGg/qk5XLGwPEV2d&#13;&#10;TlhdVmyltChtUGxKKVmLZCmg7r8Y2cMWJhzu2TCNkeDQ8IxGyXwxv/r9CwLlvsCTdQclGqhE4Pi8&#13;&#10;5r//oLn6qDmUldLF5QIjX1LNdkNNsWOef977vVZbpi1nJ8wjFL9xQNW4dnxGUJoZ1XbD22C0K9sO&#13;&#10;kCWEgC383Ul8BshHPWDzrXrA5VO9aXHv0fj2phw8tGCp49NaLhgYXWyDx6wB4SH8aLX7DpTQbEbS&#13;&#10;GUnWJMkzmlMS0cts8hTexUfNZ92ZJug965Nf3U6gNnbW89o2ATqJSJoF6lPm53IbxjeN/TLZN+6y&#13;&#10;g3fO/ERnJ+Q7eWAvBf7pPiNymWPAtUIQQXSeLbJ3RgzSQHj5BgAA//8DAFBLAwQUAAYACAAAACEA&#13;&#10;7YO8LeEAAAAOAQAADwAAAGRycy9kb3ducmV2LnhtbExPTWvDMAy9D/YfjAq7pU4yKE0ap4S2g0J3&#13;&#10;WTvY1Y3VJDSWQ+y22b+fdtou0hOS3kexnmwv7jj6zpGCZB6DQKqd6ahR8Hl6i5YgfNBkdO8IFXyj&#13;&#10;h3X5/FTo3LgHfeD9GBrBJORzraANYcil9HWLVvu5G5B4d3Gj1YHHsZFm1A8mt71M43ghre6IFVo9&#13;&#10;4KbF+nq8WQWHSe6TTVrtu+rwft3RznxtT0Gpl9m0XXGpViACTuHvA34zsH8o2djZ3ch40SuIXhMO&#13;&#10;FBhk3PkgSpcZiDODRQayLOT/GOUPAAAA//8DAFBLAwQUAAYACAAAACEAeRi8nb8AAAAhAQAAGQAA&#13;&#10;AGRycy9fcmVscy9lMm9Eb2MueG1sLnJlbHOEz7FqxDAMBuC90Hcw2hslHcpR4mQ5DrKWFG41jpKY&#13;&#10;xLKxnNJ7+3rswcENGoTQ90tt/+t39UNJXGANTVWDIrZhcrxo+B4vbydQkg1PZg9MGm4k0HevL+0X&#13;&#10;7SaXJVldFFUUFg1rzvETUexK3kgVInGZzCF5k0ubFozGbmYhfK/rD0z/DejuTDVMGtIwNaDGWyzJ&#13;&#10;z+0wz87SOdjDE+cHEWgPycFf/V5QkxbKGhxvWKqpyqGAXYt3j3V/AAAA//8DAFBLAQItABQABgAI&#13;&#10;AAAAIQCbMyc3DAEAAC0CAAATAAAAAAAAAAAAAAAAAAAAAABbQ29udGVudF9UeXBlc10ueG1sUEsB&#13;&#10;Ai0AFAAGAAgAAAAhADj9If/WAAAAlAEAAAsAAAAAAAAAAAAAAAAAPQEAAF9yZWxzLy5yZWxzUEsB&#13;&#10;Ai0AFAAGAAgAAAAhALCVIIJrAQAAAwMAAA4AAAAAAAAAAAAAAAAAPAIAAGRycy9lMm9Eb2MueG1s&#13;&#10;UEsBAi0AFAAGAAgAAAAhAIPXnKS7AQAAXwQAABAAAAAAAAAAAAAAAAAA0wMAAGRycy9pbmsvaW5r&#13;&#10;MS54bWxQSwECLQAUAAYACAAAACEA7YO8LeEAAAAOAQAADwAAAAAAAAAAAAAAAAC8BQAAZHJzL2Rv&#13;&#10;d25yZXYueG1sUEsBAi0AFAAGAAgAAAAhAHkYvJ2/AAAAIQEAABkAAAAAAAAAAAAAAAAAygYAAGRy&#13;&#10;cy9fcmVscy9lMm9Eb2MueG1sLnJlbHNQSwUGAAAAAAYABgB4AQAAwAcAAAAA&#13;&#10;">
                <v:imagedata r:id="rId9" o:title=""/>
              </v:shape>
            </w:pict>
          </mc:Fallback>
        </mc:AlternateContent>
      </w:r>
      <w:r w:rsidRPr="005D3D1C">
        <w:rPr>
          <w:rFonts w:ascii="Times New Roman" w:hAnsi="Times New Roman" w:cs="Times New Roman"/>
          <w:i/>
          <w:iCs/>
          <w:sz w:val="22"/>
          <w:szCs w:val="22"/>
        </w:rPr>
        <w:t>Source: Student calculation based on World Bank data</w:t>
      </w:r>
    </w:p>
    <w:p w14:paraId="3E51146B" w14:textId="77777777" w:rsidR="00DF3BCC" w:rsidRDefault="00DF3BCC" w:rsidP="00DF3BCC">
      <w:pPr>
        <w:pStyle w:val="Caption"/>
        <w:rPr>
          <w:rFonts w:ascii="Times New Roman" w:hAnsi="Times New Roman" w:cs="Times New Roman"/>
          <w:b/>
          <w:bCs/>
          <w:sz w:val="24"/>
          <w:szCs w:val="24"/>
        </w:rPr>
      </w:pPr>
    </w:p>
    <w:p w14:paraId="7411E09D" w14:textId="77777777" w:rsidR="00DF3BCC" w:rsidRDefault="00DF3BCC" w:rsidP="00DF3BCC">
      <w:pPr>
        <w:pStyle w:val="Caption"/>
        <w:rPr>
          <w:rFonts w:ascii="Times New Roman" w:hAnsi="Times New Roman" w:cs="Times New Roman"/>
          <w:b/>
          <w:bCs/>
          <w:sz w:val="24"/>
          <w:szCs w:val="24"/>
        </w:rPr>
      </w:pPr>
    </w:p>
    <w:p w14:paraId="5607B557" w14:textId="77777777" w:rsidR="00DF3BCC" w:rsidRDefault="00DF3BCC" w:rsidP="00DF3BCC">
      <w:pPr>
        <w:pStyle w:val="Caption"/>
        <w:rPr>
          <w:rFonts w:ascii="Times New Roman" w:hAnsi="Times New Roman" w:cs="Times New Roman"/>
          <w:b/>
          <w:bCs/>
          <w:sz w:val="24"/>
          <w:szCs w:val="24"/>
        </w:rPr>
      </w:pPr>
    </w:p>
    <w:p w14:paraId="5082BC55" w14:textId="77777777" w:rsidR="00DF3BCC" w:rsidRDefault="00DF3BCC" w:rsidP="00DF3BCC">
      <w:pPr>
        <w:pStyle w:val="Caption"/>
        <w:rPr>
          <w:rFonts w:ascii="Times New Roman" w:hAnsi="Times New Roman" w:cs="Times New Roman"/>
          <w:b/>
          <w:bCs/>
          <w:sz w:val="24"/>
          <w:szCs w:val="24"/>
        </w:rPr>
      </w:pPr>
    </w:p>
    <w:p w14:paraId="18029D17" w14:textId="58365B9C" w:rsidR="00F1246F" w:rsidRDefault="00DF3BCC" w:rsidP="00DF3BCC">
      <w:pPr>
        <w:pStyle w:val="Caption"/>
        <w:rPr>
          <w:rFonts w:ascii="Times New Roman" w:hAnsi="Times New Roman" w:cs="Times New Roman"/>
          <w:b/>
          <w:bCs/>
          <w:sz w:val="24"/>
          <w:szCs w:val="24"/>
        </w:rPr>
      </w:pPr>
      <w:r w:rsidRPr="00DF3BCC">
        <w:rPr>
          <w:rFonts w:ascii="Times New Roman" w:hAnsi="Times New Roman" w:cs="Times New Roman"/>
          <w:b/>
          <w:bCs/>
          <w:sz w:val="24"/>
          <w:szCs w:val="24"/>
        </w:rPr>
        <w:lastRenderedPageBreak/>
        <w:t xml:space="preserve">Appendix </w:t>
      </w:r>
      <w:r w:rsidRPr="00DF3BCC">
        <w:rPr>
          <w:rFonts w:ascii="Times New Roman" w:hAnsi="Times New Roman" w:cs="Times New Roman"/>
          <w:b/>
          <w:bCs/>
          <w:sz w:val="24"/>
          <w:szCs w:val="24"/>
        </w:rPr>
        <w:fldChar w:fldCharType="begin"/>
      </w:r>
      <w:r w:rsidRPr="00DF3BCC">
        <w:rPr>
          <w:rFonts w:ascii="Times New Roman" w:hAnsi="Times New Roman" w:cs="Times New Roman"/>
          <w:b/>
          <w:bCs/>
          <w:sz w:val="24"/>
          <w:szCs w:val="24"/>
        </w:rPr>
        <w:instrText xml:space="preserve"> SEQ Appendix \* ARABIC </w:instrText>
      </w:r>
      <w:r w:rsidRPr="00DF3BCC">
        <w:rPr>
          <w:rFonts w:ascii="Times New Roman" w:hAnsi="Times New Roman" w:cs="Times New Roman"/>
          <w:b/>
          <w:bCs/>
          <w:sz w:val="24"/>
          <w:szCs w:val="24"/>
        </w:rPr>
        <w:fldChar w:fldCharType="separate"/>
      </w:r>
      <w:r w:rsidR="00BC5EA0">
        <w:rPr>
          <w:rFonts w:ascii="Times New Roman" w:hAnsi="Times New Roman" w:cs="Times New Roman"/>
          <w:b/>
          <w:bCs/>
          <w:noProof/>
          <w:sz w:val="24"/>
          <w:szCs w:val="24"/>
        </w:rPr>
        <w:t>7</w:t>
      </w:r>
      <w:r w:rsidRPr="00DF3BCC">
        <w:rPr>
          <w:rFonts w:ascii="Times New Roman" w:hAnsi="Times New Roman" w:cs="Times New Roman"/>
          <w:b/>
          <w:bCs/>
          <w:sz w:val="24"/>
          <w:szCs w:val="24"/>
        </w:rPr>
        <w:fldChar w:fldCharType="end"/>
      </w:r>
      <w:r>
        <w:rPr>
          <w:rFonts w:ascii="Times New Roman" w:hAnsi="Times New Roman" w:cs="Times New Roman"/>
          <w:b/>
          <w:bCs/>
          <w:sz w:val="24"/>
          <w:szCs w:val="24"/>
        </w:rPr>
        <w:t xml:space="preserve">. </w:t>
      </w:r>
      <w:r w:rsidR="007924D2">
        <w:rPr>
          <w:rFonts w:ascii="Times New Roman" w:hAnsi="Times New Roman" w:cs="Times New Roman"/>
          <w:b/>
          <w:bCs/>
          <w:sz w:val="24"/>
          <w:szCs w:val="24"/>
        </w:rPr>
        <w:t xml:space="preserve">Fixed effects results </w:t>
      </w:r>
      <w:r w:rsidR="007924D2">
        <w:rPr>
          <w:rFonts w:ascii="Times New Roman" w:hAnsi="Times New Roman" w:cs="Times New Roman"/>
          <w:b/>
          <w:bCs/>
          <w:sz w:val="24"/>
          <w:szCs w:val="24"/>
        </w:rPr>
        <w:t xml:space="preserve">for </w:t>
      </w:r>
      <w:r w:rsidR="007924D2" w:rsidRPr="007924D2">
        <w:rPr>
          <w:rFonts w:ascii="Times New Roman" w:hAnsi="Times New Roman" w:cs="Times New Roman"/>
          <w:b/>
          <w:bCs/>
          <w:sz w:val="24"/>
          <w:szCs w:val="24"/>
        </w:rPr>
        <w:t>External debt stocks</w:t>
      </w:r>
    </w:p>
    <w:tbl>
      <w:tblPr>
        <w:tblStyle w:val="PlainTable2"/>
        <w:tblW w:w="9810" w:type="dxa"/>
        <w:tblLook w:val="04A0" w:firstRow="1" w:lastRow="0" w:firstColumn="1" w:lastColumn="0" w:noHBand="0" w:noVBand="1"/>
      </w:tblPr>
      <w:tblGrid>
        <w:gridCol w:w="7779"/>
        <w:gridCol w:w="1971"/>
        <w:gridCol w:w="60"/>
      </w:tblGrid>
      <w:tr w:rsidR="007924D2" w:rsidRPr="005D3D1C" w14:paraId="47C4FBD0" w14:textId="77777777" w:rsidTr="008E0BD8">
        <w:trPr>
          <w:gridAfter w:val="1"/>
          <w:cnfStyle w:val="100000000000" w:firstRow="1" w:lastRow="0" w:firstColumn="0" w:lastColumn="0" w:oddVBand="0" w:evenVBand="0" w:oddHBand="0" w:evenHBand="0" w:firstRowFirstColumn="0" w:firstRowLastColumn="0" w:lastRowFirstColumn="0" w:lastRowLastColumn="0"/>
          <w:wAfter w:w="42" w:type="dxa"/>
        </w:trPr>
        <w:tc>
          <w:tcPr>
            <w:cnfStyle w:val="001000000000" w:firstRow="0" w:lastRow="0" w:firstColumn="1" w:lastColumn="0" w:oddVBand="0" w:evenVBand="0" w:oddHBand="0" w:evenHBand="0" w:firstRowFirstColumn="0" w:firstRowLastColumn="0" w:lastRowFirstColumn="0" w:lastRowLastColumn="0"/>
            <w:tcW w:w="9768" w:type="dxa"/>
            <w:gridSpan w:val="2"/>
            <w:tcBorders>
              <w:top w:val="single" w:sz="4" w:space="0" w:color="auto"/>
              <w:bottom w:val="nil"/>
            </w:tcBorders>
          </w:tcPr>
          <w:p w14:paraId="40884B7E" w14:textId="28574D29" w:rsidR="007924D2" w:rsidRPr="005D3D1C" w:rsidRDefault="007924D2" w:rsidP="008E0BD8">
            <w:pPr>
              <w:rPr>
                <w:rFonts w:ascii="Times New Roman" w:hAnsi="Times New Roman" w:cs="Times New Roman"/>
                <w:b w:val="0"/>
                <w:bCs w:val="0"/>
                <w:i/>
                <w:iCs/>
                <w:color w:val="000000" w:themeColor="text1"/>
              </w:rPr>
            </w:pPr>
            <w:r w:rsidRPr="005D3D1C">
              <w:rPr>
                <w:rFonts w:ascii="Times New Roman" w:hAnsi="Times New Roman" w:cs="Times New Roman"/>
                <w:b w:val="0"/>
                <w:bCs w:val="0"/>
                <w:i/>
                <w:iCs/>
                <w:color w:val="000000" w:themeColor="text1"/>
              </w:rPr>
              <w:t xml:space="preserve">Dependent variable: </w:t>
            </w:r>
            <w:r>
              <w:rPr>
                <w:rFonts w:ascii="Times New Roman" w:hAnsi="Times New Roman" w:cs="Times New Roman"/>
                <w:b w:val="0"/>
                <w:bCs w:val="0"/>
                <w:i/>
                <w:iCs/>
                <w:color w:val="000000" w:themeColor="text1"/>
              </w:rPr>
              <w:t>External debt stocks</w:t>
            </w:r>
          </w:p>
        </w:tc>
      </w:tr>
      <w:tr w:rsidR="007924D2" w:rsidRPr="005D3D1C" w14:paraId="40FCCBFC" w14:textId="77777777" w:rsidTr="008E0B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35" w:type="dxa"/>
            <w:tcBorders>
              <w:top w:val="nil"/>
              <w:bottom w:val="single" w:sz="4" w:space="0" w:color="auto"/>
            </w:tcBorders>
          </w:tcPr>
          <w:p w14:paraId="6AFD28A3" w14:textId="77777777" w:rsidR="007924D2" w:rsidRPr="005D3D1C" w:rsidRDefault="007924D2" w:rsidP="008E0BD8">
            <w:pPr>
              <w:jc w:val="right"/>
              <w:rPr>
                <w:rFonts w:ascii="Times New Roman" w:hAnsi="Times New Roman" w:cs="Times New Roman"/>
                <w:b w:val="0"/>
                <w:bCs w:val="0"/>
                <w:color w:val="000000" w:themeColor="text1"/>
              </w:rPr>
            </w:pPr>
          </w:p>
        </w:tc>
        <w:tc>
          <w:tcPr>
            <w:tcW w:w="1175" w:type="dxa"/>
            <w:gridSpan w:val="2"/>
            <w:tcBorders>
              <w:top w:val="nil"/>
              <w:bottom w:val="single" w:sz="4" w:space="0" w:color="auto"/>
            </w:tcBorders>
          </w:tcPr>
          <w:p w14:paraId="0D0CD966" w14:textId="0E83C1B2" w:rsidR="007924D2" w:rsidRPr="005D3D1C" w:rsidRDefault="007924D2" w:rsidP="008E0BD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D3D1C">
              <w:rPr>
                <w:rFonts w:ascii="Times New Roman" w:hAnsi="Times New Roman" w:cs="Times New Roman"/>
                <w:color w:val="000000" w:themeColor="text1"/>
              </w:rPr>
              <w:t>(</w:t>
            </w:r>
            <w:r w:rsidR="00F676CC">
              <w:rPr>
                <w:rFonts w:ascii="Times New Roman" w:hAnsi="Times New Roman" w:cs="Times New Roman"/>
                <w:color w:val="000000" w:themeColor="text1"/>
              </w:rPr>
              <w:t>1</w:t>
            </w:r>
            <w:r w:rsidRPr="005D3D1C">
              <w:rPr>
                <w:rFonts w:ascii="Times New Roman" w:hAnsi="Times New Roman" w:cs="Times New Roman"/>
                <w:color w:val="000000" w:themeColor="text1"/>
              </w:rPr>
              <w:t>)</w:t>
            </w:r>
          </w:p>
        </w:tc>
      </w:tr>
      <w:tr w:rsidR="00BC5EA0" w:rsidRPr="007C4149" w14:paraId="3DD86441" w14:textId="77777777" w:rsidTr="002A703F">
        <w:tc>
          <w:tcPr>
            <w:cnfStyle w:val="001000000000" w:firstRow="0" w:lastRow="0" w:firstColumn="1" w:lastColumn="0" w:oddVBand="0" w:evenVBand="0" w:oddHBand="0" w:evenHBand="0" w:firstRowFirstColumn="0" w:firstRowLastColumn="0" w:lastRowFirstColumn="0" w:lastRowLastColumn="0"/>
            <w:tcW w:w="8635" w:type="dxa"/>
            <w:tcBorders>
              <w:top w:val="nil"/>
              <w:bottom w:val="nil"/>
            </w:tcBorders>
            <w:vAlign w:val="center"/>
          </w:tcPr>
          <w:p w14:paraId="3D2A69A6" w14:textId="6D0301BE" w:rsidR="00BC5EA0" w:rsidRPr="007924D2" w:rsidRDefault="00BC5EA0" w:rsidP="00BC5EA0">
            <w:pPr>
              <w:rPr>
                <w:rFonts w:ascii="Times New Roman" w:hAnsi="Times New Roman" w:cs="Times New Roman"/>
                <w:b w:val="0"/>
                <w:bCs w:val="0"/>
                <w:color w:val="000000" w:themeColor="text1"/>
              </w:rPr>
            </w:pPr>
            <w:r w:rsidRPr="00D608C9">
              <w:rPr>
                <w:rFonts w:ascii="Times New Roman" w:eastAsia="Times New Roman" w:hAnsi="Times New Roman" w:cs="Times New Roman"/>
                <w:b w:val="0"/>
                <w:bCs w:val="0"/>
                <w:color w:val="000000"/>
                <w:kern w:val="0"/>
                <w14:ligatures w14:val="none"/>
              </w:rPr>
              <w:t>Gross</w:t>
            </w:r>
            <w:r w:rsidRPr="007924D2">
              <w:rPr>
                <w:rFonts w:ascii="Times New Roman" w:eastAsia="Times New Roman" w:hAnsi="Times New Roman" w:cs="Times New Roman"/>
                <w:b w:val="0"/>
                <w:bCs w:val="0"/>
                <w:color w:val="000000"/>
                <w:kern w:val="0"/>
                <w14:ligatures w14:val="none"/>
              </w:rPr>
              <w:t xml:space="preserve"> </w:t>
            </w:r>
            <w:r w:rsidRPr="00D608C9">
              <w:rPr>
                <w:rFonts w:ascii="Times New Roman" w:eastAsia="Times New Roman" w:hAnsi="Times New Roman" w:cs="Times New Roman"/>
                <w:b w:val="0"/>
                <w:bCs w:val="0"/>
                <w:color w:val="000000"/>
                <w:kern w:val="0"/>
                <w14:ligatures w14:val="none"/>
              </w:rPr>
              <w:t>savings</w:t>
            </w:r>
          </w:p>
        </w:tc>
        <w:tc>
          <w:tcPr>
            <w:tcW w:w="1175" w:type="dxa"/>
            <w:gridSpan w:val="2"/>
            <w:tcBorders>
              <w:top w:val="nil"/>
              <w:bottom w:val="nil"/>
            </w:tcBorders>
            <w:vAlign w:val="bottom"/>
          </w:tcPr>
          <w:p w14:paraId="1F23DCC0" w14:textId="4F227CE1" w:rsidR="00BC5EA0" w:rsidRPr="00BC5EA0" w:rsidRDefault="00BC5EA0" w:rsidP="00BC5EA0">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rPr>
            </w:pPr>
            <w:r w:rsidRPr="00BC5EA0">
              <w:rPr>
                <w:rFonts w:ascii="Times New Roman" w:hAnsi="Times New Roman" w:cs="Times New Roman"/>
                <w:color w:val="000000"/>
              </w:rPr>
              <w:t>-0.581</w:t>
            </w:r>
            <w:r w:rsidRPr="00BC5EA0">
              <w:rPr>
                <w:rFonts w:ascii="Times New Roman" w:hAnsi="Times New Roman" w:cs="Times New Roman"/>
                <w:color w:val="000000"/>
                <w:vertAlign w:val="superscript"/>
              </w:rPr>
              <w:t>***</w:t>
            </w:r>
          </w:p>
        </w:tc>
      </w:tr>
      <w:tr w:rsidR="00BC5EA0" w:rsidRPr="005D3D1C" w14:paraId="166A731A" w14:textId="77777777" w:rsidTr="00761F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35" w:type="dxa"/>
            <w:tcBorders>
              <w:top w:val="nil"/>
              <w:bottom w:val="nil"/>
            </w:tcBorders>
            <w:vAlign w:val="center"/>
          </w:tcPr>
          <w:p w14:paraId="318AD56D" w14:textId="77777777" w:rsidR="00BC5EA0" w:rsidRPr="007924D2" w:rsidRDefault="00BC5EA0" w:rsidP="00BC5EA0">
            <w:pPr>
              <w:rPr>
                <w:rFonts w:ascii="Times New Roman" w:hAnsi="Times New Roman" w:cs="Times New Roman"/>
                <w:b w:val="0"/>
                <w:bCs w:val="0"/>
                <w:color w:val="000000" w:themeColor="text1"/>
              </w:rPr>
            </w:pPr>
          </w:p>
        </w:tc>
        <w:tc>
          <w:tcPr>
            <w:tcW w:w="1175" w:type="dxa"/>
            <w:gridSpan w:val="2"/>
            <w:tcBorders>
              <w:top w:val="nil"/>
              <w:bottom w:val="nil"/>
            </w:tcBorders>
          </w:tcPr>
          <w:p w14:paraId="362A78D6" w14:textId="44C87E63" w:rsidR="00BC5EA0" w:rsidRPr="00BC5EA0" w:rsidRDefault="00A774F6" w:rsidP="00BC5EA0">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rPr>
              <w:t>(</w:t>
            </w:r>
            <w:r w:rsidR="00BC5EA0" w:rsidRPr="00BC5EA0">
              <w:rPr>
                <w:rFonts w:ascii="Times New Roman" w:hAnsi="Times New Roman" w:cs="Times New Roman"/>
              </w:rPr>
              <w:t>0.052</w:t>
            </w:r>
            <w:r>
              <w:rPr>
                <w:rFonts w:ascii="Times New Roman" w:hAnsi="Times New Roman" w:cs="Times New Roman"/>
              </w:rPr>
              <w:t>)</w:t>
            </w:r>
          </w:p>
        </w:tc>
      </w:tr>
      <w:tr w:rsidR="00BC5EA0" w:rsidRPr="005D3D1C" w14:paraId="174848E8" w14:textId="77777777" w:rsidTr="00F5427E">
        <w:tc>
          <w:tcPr>
            <w:cnfStyle w:val="001000000000" w:firstRow="0" w:lastRow="0" w:firstColumn="1" w:lastColumn="0" w:oddVBand="0" w:evenVBand="0" w:oddHBand="0" w:evenHBand="0" w:firstRowFirstColumn="0" w:firstRowLastColumn="0" w:lastRowFirstColumn="0" w:lastRowLastColumn="0"/>
            <w:tcW w:w="8635" w:type="dxa"/>
            <w:tcBorders>
              <w:top w:val="nil"/>
              <w:bottom w:val="nil"/>
            </w:tcBorders>
            <w:vAlign w:val="center"/>
          </w:tcPr>
          <w:p w14:paraId="0CCE5942" w14:textId="2ED66503" w:rsidR="00BC5EA0" w:rsidRPr="007924D2" w:rsidRDefault="00BC5EA0" w:rsidP="00BC5EA0">
            <w:pPr>
              <w:rPr>
                <w:rFonts w:ascii="Times New Roman" w:hAnsi="Times New Roman" w:cs="Times New Roman"/>
                <w:b w:val="0"/>
                <w:bCs w:val="0"/>
                <w:color w:val="000000" w:themeColor="text1"/>
              </w:rPr>
            </w:pPr>
            <w:r w:rsidRPr="00D608C9">
              <w:rPr>
                <w:rFonts w:ascii="Times New Roman" w:eastAsia="Times New Roman" w:hAnsi="Times New Roman" w:cs="Times New Roman"/>
                <w:b w:val="0"/>
                <w:bCs w:val="0"/>
                <w:color w:val="000000"/>
                <w:kern w:val="0"/>
                <w14:ligatures w14:val="none"/>
              </w:rPr>
              <w:t>GDP (constant 2015 US$)</w:t>
            </w:r>
          </w:p>
        </w:tc>
        <w:tc>
          <w:tcPr>
            <w:tcW w:w="1175" w:type="dxa"/>
            <w:gridSpan w:val="2"/>
            <w:tcBorders>
              <w:top w:val="nil"/>
              <w:bottom w:val="nil"/>
            </w:tcBorders>
          </w:tcPr>
          <w:p w14:paraId="6342DDEA" w14:textId="3FF237DD" w:rsidR="00BC5EA0" w:rsidRPr="00BC5EA0" w:rsidRDefault="00BC5EA0" w:rsidP="00BC5EA0">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BC5EA0">
              <w:rPr>
                <w:rFonts w:ascii="Times New Roman" w:hAnsi="Times New Roman" w:cs="Times New Roman"/>
              </w:rPr>
              <w:t>34.795***</w:t>
            </w:r>
          </w:p>
        </w:tc>
      </w:tr>
      <w:tr w:rsidR="00BC5EA0" w:rsidRPr="005D3D1C" w14:paraId="39B6CFD1" w14:textId="77777777" w:rsidTr="00F542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35" w:type="dxa"/>
            <w:tcBorders>
              <w:top w:val="nil"/>
              <w:bottom w:val="nil"/>
            </w:tcBorders>
            <w:vAlign w:val="center"/>
          </w:tcPr>
          <w:p w14:paraId="4B21992A" w14:textId="77777777" w:rsidR="00BC5EA0" w:rsidRPr="007924D2" w:rsidRDefault="00BC5EA0" w:rsidP="00BC5EA0">
            <w:pPr>
              <w:rPr>
                <w:rFonts w:ascii="Times New Roman" w:hAnsi="Times New Roman" w:cs="Times New Roman"/>
                <w:b w:val="0"/>
                <w:bCs w:val="0"/>
                <w:color w:val="000000" w:themeColor="text1"/>
              </w:rPr>
            </w:pPr>
          </w:p>
        </w:tc>
        <w:tc>
          <w:tcPr>
            <w:tcW w:w="1175" w:type="dxa"/>
            <w:gridSpan w:val="2"/>
            <w:tcBorders>
              <w:top w:val="nil"/>
              <w:bottom w:val="nil"/>
            </w:tcBorders>
          </w:tcPr>
          <w:p w14:paraId="62FDB287" w14:textId="5EFE2513" w:rsidR="00BC5EA0" w:rsidRPr="00BC5EA0" w:rsidRDefault="00A774F6" w:rsidP="00BC5EA0">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rPr>
              <w:t>(</w:t>
            </w:r>
            <w:r w:rsidR="00BC5EA0" w:rsidRPr="00BC5EA0">
              <w:rPr>
                <w:rFonts w:ascii="Times New Roman" w:hAnsi="Times New Roman" w:cs="Times New Roman"/>
              </w:rPr>
              <w:t>3.268</w:t>
            </w:r>
            <w:r>
              <w:rPr>
                <w:rFonts w:ascii="Times New Roman" w:hAnsi="Times New Roman" w:cs="Times New Roman"/>
              </w:rPr>
              <w:t>)</w:t>
            </w:r>
          </w:p>
        </w:tc>
      </w:tr>
      <w:tr w:rsidR="00BC5EA0" w:rsidRPr="000A722B" w14:paraId="34F03C79" w14:textId="77777777" w:rsidTr="008E0BD8">
        <w:tc>
          <w:tcPr>
            <w:cnfStyle w:val="001000000000" w:firstRow="0" w:lastRow="0" w:firstColumn="1" w:lastColumn="0" w:oddVBand="0" w:evenVBand="0" w:oddHBand="0" w:evenHBand="0" w:firstRowFirstColumn="0" w:firstRowLastColumn="0" w:lastRowFirstColumn="0" w:lastRowLastColumn="0"/>
            <w:tcW w:w="8635" w:type="dxa"/>
            <w:tcBorders>
              <w:top w:val="nil"/>
              <w:bottom w:val="nil"/>
            </w:tcBorders>
            <w:vAlign w:val="center"/>
          </w:tcPr>
          <w:p w14:paraId="61AC3C91" w14:textId="5D2320A8" w:rsidR="00BC5EA0" w:rsidRPr="007924D2" w:rsidRDefault="00BC5EA0" w:rsidP="00BC5EA0">
            <w:pPr>
              <w:rPr>
                <w:rFonts w:ascii="Times New Roman" w:hAnsi="Times New Roman" w:cs="Times New Roman"/>
                <w:b w:val="0"/>
                <w:bCs w:val="0"/>
                <w:color w:val="000000" w:themeColor="text1"/>
              </w:rPr>
            </w:pPr>
            <w:r w:rsidRPr="00D608C9">
              <w:rPr>
                <w:rFonts w:ascii="Times New Roman" w:eastAsia="Times New Roman" w:hAnsi="Times New Roman" w:cs="Times New Roman"/>
                <w:b w:val="0"/>
                <w:bCs w:val="0"/>
                <w:color w:val="000000"/>
                <w:kern w:val="0"/>
                <w14:ligatures w14:val="none"/>
              </w:rPr>
              <w:t>Trade</w:t>
            </w:r>
          </w:p>
        </w:tc>
        <w:tc>
          <w:tcPr>
            <w:tcW w:w="1175" w:type="dxa"/>
            <w:gridSpan w:val="2"/>
            <w:tcBorders>
              <w:top w:val="nil"/>
              <w:bottom w:val="nil"/>
            </w:tcBorders>
          </w:tcPr>
          <w:p w14:paraId="279C5EDE" w14:textId="779EA61E" w:rsidR="00BC5EA0" w:rsidRPr="00BC5EA0" w:rsidRDefault="00BC5EA0" w:rsidP="00BC5EA0">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BC5EA0">
              <w:rPr>
                <w:rFonts w:ascii="Times New Roman" w:hAnsi="Times New Roman" w:cs="Times New Roman"/>
              </w:rPr>
              <w:t>0.195***</w:t>
            </w:r>
          </w:p>
        </w:tc>
      </w:tr>
      <w:tr w:rsidR="00BC5EA0" w:rsidRPr="000A722B" w14:paraId="0281B45A" w14:textId="77777777" w:rsidTr="008E0B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35" w:type="dxa"/>
            <w:tcBorders>
              <w:top w:val="nil"/>
              <w:bottom w:val="nil"/>
            </w:tcBorders>
            <w:vAlign w:val="center"/>
          </w:tcPr>
          <w:p w14:paraId="7F4CAEEB" w14:textId="77777777" w:rsidR="00BC5EA0" w:rsidRPr="007924D2" w:rsidRDefault="00BC5EA0" w:rsidP="00BC5EA0">
            <w:pPr>
              <w:rPr>
                <w:rFonts w:ascii="Times New Roman" w:hAnsi="Times New Roman" w:cs="Times New Roman"/>
                <w:b w:val="0"/>
                <w:bCs w:val="0"/>
                <w:color w:val="000000" w:themeColor="text1"/>
              </w:rPr>
            </w:pPr>
          </w:p>
        </w:tc>
        <w:tc>
          <w:tcPr>
            <w:tcW w:w="1175" w:type="dxa"/>
            <w:gridSpan w:val="2"/>
            <w:tcBorders>
              <w:top w:val="nil"/>
              <w:bottom w:val="nil"/>
            </w:tcBorders>
          </w:tcPr>
          <w:p w14:paraId="3BDF59B8" w14:textId="48320F46" w:rsidR="00BC5EA0" w:rsidRPr="00BC5EA0" w:rsidRDefault="00A774F6" w:rsidP="00BC5EA0">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rPr>
              <w:t>(</w:t>
            </w:r>
            <w:r w:rsidR="00BC5EA0" w:rsidRPr="00BC5EA0">
              <w:rPr>
                <w:rFonts w:ascii="Times New Roman" w:hAnsi="Times New Roman" w:cs="Times New Roman"/>
              </w:rPr>
              <w:t>0.058</w:t>
            </w:r>
            <w:r>
              <w:rPr>
                <w:rFonts w:ascii="Times New Roman" w:hAnsi="Times New Roman" w:cs="Times New Roman"/>
              </w:rPr>
              <w:t>)</w:t>
            </w:r>
          </w:p>
        </w:tc>
      </w:tr>
      <w:tr w:rsidR="007924D2" w:rsidRPr="005D3D1C" w14:paraId="4E340EEE" w14:textId="77777777" w:rsidTr="008E0BD8">
        <w:tc>
          <w:tcPr>
            <w:cnfStyle w:val="001000000000" w:firstRow="0" w:lastRow="0" w:firstColumn="1" w:lastColumn="0" w:oddVBand="0" w:evenVBand="0" w:oddHBand="0" w:evenHBand="0" w:firstRowFirstColumn="0" w:firstRowLastColumn="0" w:lastRowFirstColumn="0" w:lastRowLastColumn="0"/>
            <w:tcW w:w="8635" w:type="dxa"/>
            <w:tcBorders>
              <w:top w:val="nil"/>
              <w:bottom w:val="nil"/>
            </w:tcBorders>
            <w:vAlign w:val="center"/>
          </w:tcPr>
          <w:p w14:paraId="44F07F44" w14:textId="77777777" w:rsidR="007924D2" w:rsidRPr="005D3D1C" w:rsidRDefault="007924D2" w:rsidP="008E0BD8">
            <w:pPr>
              <w:rPr>
                <w:rFonts w:ascii="Times New Roman" w:hAnsi="Times New Roman" w:cs="Times New Roman"/>
                <w:b w:val="0"/>
                <w:bCs w:val="0"/>
                <w:color w:val="000000" w:themeColor="text1"/>
              </w:rPr>
            </w:pPr>
            <w:r w:rsidRPr="005D3D1C">
              <w:rPr>
                <w:rFonts w:ascii="Times New Roman" w:hAnsi="Times New Roman" w:cs="Times New Roman"/>
                <w:b w:val="0"/>
                <w:bCs w:val="0"/>
                <w:color w:val="000000" w:themeColor="text1"/>
              </w:rPr>
              <w:t>Year dummies</w:t>
            </w:r>
          </w:p>
        </w:tc>
        <w:tc>
          <w:tcPr>
            <w:tcW w:w="1175" w:type="dxa"/>
            <w:gridSpan w:val="2"/>
            <w:tcBorders>
              <w:top w:val="nil"/>
              <w:bottom w:val="nil"/>
            </w:tcBorders>
            <w:vAlign w:val="center"/>
          </w:tcPr>
          <w:p w14:paraId="594F31BD" w14:textId="77777777" w:rsidR="007924D2" w:rsidRPr="00BC5EA0" w:rsidRDefault="007924D2" w:rsidP="008E0BD8">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BC5EA0">
              <w:rPr>
                <w:rFonts w:ascii="Times New Roman" w:hAnsi="Times New Roman" w:cs="Times New Roman"/>
                <w:color w:val="000000" w:themeColor="text1"/>
              </w:rPr>
              <w:t>YES</w:t>
            </w:r>
          </w:p>
        </w:tc>
      </w:tr>
      <w:tr w:rsidR="00BC5EA0" w:rsidRPr="005D3D1C" w14:paraId="4BDEB517" w14:textId="77777777" w:rsidTr="008E0B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35" w:type="dxa"/>
            <w:tcBorders>
              <w:bottom w:val="nil"/>
            </w:tcBorders>
          </w:tcPr>
          <w:p w14:paraId="3E2D902F" w14:textId="77777777" w:rsidR="00BC5EA0" w:rsidRPr="005D3D1C" w:rsidRDefault="00BC5EA0" w:rsidP="00BC5EA0">
            <w:pPr>
              <w:rPr>
                <w:rFonts w:ascii="Times New Roman" w:hAnsi="Times New Roman" w:cs="Times New Roman"/>
                <w:color w:val="000000" w:themeColor="text1"/>
              </w:rPr>
            </w:pPr>
            <w:r w:rsidRPr="005D3D1C">
              <w:rPr>
                <w:rFonts w:ascii="Times New Roman" w:hAnsi="Times New Roman" w:cs="Times New Roman"/>
                <w:b w:val="0"/>
                <w:bCs w:val="0"/>
                <w:color w:val="000000" w:themeColor="text1"/>
              </w:rPr>
              <w:t>Observations</w:t>
            </w:r>
          </w:p>
        </w:tc>
        <w:tc>
          <w:tcPr>
            <w:tcW w:w="1175" w:type="dxa"/>
            <w:gridSpan w:val="2"/>
            <w:tcBorders>
              <w:bottom w:val="nil"/>
            </w:tcBorders>
            <w:vAlign w:val="bottom"/>
          </w:tcPr>
          <w:p w14:paraId="75013F1A" w14:textId="694543A7" w:rsidR="00BC5EA0" w:rsidRPr="00BC5EA0" w:rsidRDefault="00BC5EA0" w:rsidP="00BC5EA0">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BC5EA0">
              <w:rPr>
                <w:rFonts w:ascii="Times New Roman" w:hAnsi="Times New Roman" w:cs="Times New Roman"/>
                <w:color w:val="000000"/>
              </w:rPr>
              <w:t>1609</w:t>
            </w:r>
          </w:p>
        </w:tc>
      </w:tr>
      <w:tr w:rsidR="00BC5EA0" w:rsidRPr="005D3D1C" w14:paraId="2A4D11EC" w14:textId="77777777" w:rsidTr="008E0BD8">
        <w:tc>
          <w:tcPr>
            <w:cnfStyle w:val="001000000000" w:firstRow="0" w:lastRow="0" w:firstColumn="1" w:lastColumn="0" w:oddVBand="0" w:evenVBand="0" w:oddHBand="0" w:evenHBand="0" w:firstRowFirstColumn="0" w:firstRowLastColumn="0" w:lastRowFirstColumn="0" w:lastRowLastColumn="0"/>
            <w:tcW w:w="8635" w:type="dxa"/>
            <w:tcBorders>
              <w:bottom w:val="nil"/>
            </w:tcBorders>
          </w:tcPr>
          <w:p w14:paraId="39D61BBB" w14:textId="77777777" w:rsidR="00BC5EA0" w:rsidRPr="005D3D1C" w:rsidRDefault="00BC5EA0" w:rsidP="00BC5EA0">
            <w:pPr>
              <w:rPr>
                <w:rFonts w:ascii="Times New Roman" w:hAnsi="Times New Roman" w:cs="Times New Roman"/>
                <w:b w:val="0"/>
                <w:bCs w:val="0"/>
                <w:color w:val="000000" w:themeColor="text1"/>
              </w:rPr>
            </w:pPr>
            <w:r w:rsidRPr="005D3D1C">
              <w:rPr>
                <w:rFonts w:ascii="Times New Roman" w:hAnsi="Times New Roman" w:cs="Times New Roman"/>
                <w:b w:val="0"/>
                <w:bCs w:val="0"/>
                <w:color w:val="000000" w:themeColor="text1"/>
              </w:rPr>
              <w:t>Number of groups</w:t>
            </w:r>
          </w:p>
        </w:tc>
        <w:tc>
          <w:tcPr>
            <w:tcW w:w="1175" w:type="dxa"/>
            <w:gridSpan w:val="2"/>
            <w:tcBorders>
              <w:bottom w:val="nil"/>
            </w:tcBorders>
            <w:vAlign w:val="bottom"/>
          </w:tcPr>
          <w:p w14:paraId="65F2AFBF" w14:textId="622897CA" w:rsidR="00BC5EA0" w:rsidRPr="00BC5EA0" w:rsidRDefault="00BC5EA0" w:rsidP="00BC5EA0">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BC5EA0">
              <w:rPr>
                <w:rFonts w:ascii="Times New Roman" w:hAnsi="Times New Roman" w:cs="Times New Roman"/>
                <w:color w:val="000000"/>
              </w:rPr>
              <w:t>60</w:t>
            </w:r>
          </w:p>
        </w:tc>
      </w:tr>
      <w:tr w:rsidR="00BC5EA0" w:rsidRPr="005D3D1C" w14:paraId="21B19825" w14:textId="77777777" w:rsidTr="009C0E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35" w:type="dxa"/>
            <w:tcBorders>
              <w:top w:val="nil"/>
              <w:bottom w:val="nil"/>
            </w:tcBorders>
          </w:tcPr>
          <w:p w14:paraId="69B554E9" w14:textId="77777777" w:rsidR="00BC5EA0" w:rsidRPr="005D3D1C" w:rsidRDefault="00BC5EA0" w:rsidP="00BC5EA0">
            <w:pPr>
              <w:rPr>
                <w:rFonts w:ascii="Times New Roman" w:hAnsi="Times New Roman" w:cs="Times New Roman"/>
                <w:b w:val="0"/>
                <w:bCs w:val="0"/>
                <w:color w:val="000000" w:themeColor="text1"/>
              </w:rPr>
            </w:pPr>
            <w:r w:rsidRPr="005D3D1C">
              <w:rPr>
                <w:rFonts w:ascii="Times New Roman" w:hAnsi="Times New Roman" w:cs="Times New Roman"/>
                <w:b w:val="0"/>
                <w:bCs w:val="0"/>
                <w:color w:val="000000" w:themeColor="text1"/>
              </w:rPr>
              <w:t>R square</w:t>
            </w:r>
          </w:p>
        </w:tc>
        <w:tc>
          <w:tcPr>
            <w:tcW w:w="1175" w:type="dxa"/>
            <w:gridSpan w:val="2"/>
            <w:tcBorders>
              <w:top w:val="nil"/>
              <w:bottom w:val="nil"/>
            </w:tcBorders>
            <w:vAlign w:val="bottom"/>
          </w:tcPr>
          <w:p w14:paraId="6C87681A" w14:textId="12DB6C92" w:rsidR="00BC5EA0" w:rsidRPr="00BC5EA0" w:rsidRDefault="00BC5EA0" w:rsidP="00BC5EA0">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BC5EA0">
              <w:rPr>
                <w:rFonts w:ascii="Times New Roman" w:hAnsi="Times New Roman" w:cs="Times New Roman"/>
                <w:color w:val="000000"/>
              </w:rPr>
              <w:t>0.863</w:t>
            </w:r>
          </w:p>
        </w:tc>
      </w:tr>
      <w:tr w:rsidR="00BC5EA0" w:rsidRPr="005D3D1C" w14:paraId="039365A7" w14:textId="77777777" w:rsidTr="009C0EEB">
        <w:tc>
          <w:tcPr>
            <w:cnfStyle w:val="001000000000" w:firstRow="0" w:lastRow="0" w:firstColumn="1" w:lastColumn="0" w:oddVBand="0" w:evenVBand="0" w:oddHBand="0" w:evenHBand="0" w:firstRowFirstColumn="0" w:firstRowLastColumn="0" w:lastRowFirstColumn="0" w:lastRowLastColumn="0"/>
            <w:tcW w:w="8635" w:type="dxa"/>
            <w:tcBorders>
              <w:top w:val="nil"/>
              <w:bottom w:val="nil"/>
            </w:tcBorders>
          </w:tcPr>
          <w:p w14:paraId="35269018" w14:textId="77777777" w:rsidR="00BC5EA0" w:rsidRPr="005D3D1C" w:rsidRDefault="00BC5EA0" w:rsidP="00BC5EA0">
            <w:pPr>
              <w:rPr>
                <w:rFonts w:ascii="Times New Roman" w:hAnsi="Times New Roman" w:cs="Times New Roman"/>
                <w:b w:val="0"/>
                <w:bCs w:val="0"/>
                <w:color w:val="000000" w:themeColor="text1"/>
              </w:rPr>
            </w:pPr>
            <w:r w:rsidRPr="005D3D1C">
              <w:rPr>
                <w:rFonts w:ascii="Times New Roman" w:hAnsi="Times New Roman" w:cs="Times New Roman"/>
                <w:b w:val="0"/>
                <w:bCs w:val="0"/>
                <w:noProof/>
                <w:color w:val="000000" w:themeColor="text1"/>
              </w:rPr>
              <w:t>Residual std. error</w:t>
            </w:r>
          </w:p>
        </w:tc>
        <w:tc>
          <w:tcPr>
            <w:tcW w:w="1175" w:type="dxa"/>
            <w:gridSpan w:val="2"/>
            <w:tcBorders>
              <w:top w:val="nil"/>
              <w:bottom w:val="nil"/>
            </w:tcBorders>
            <w:vAlign w:val="bottom"/>
          </w:tcPr>
          <w:p w14:paraId="2372BB97" w14:textId="501729D8" w:rsidR="00BC5EA0" w:rsidRPr="00BC5EA0" w:rsidRDefault="00BC5EA0" w:rsidP="00BC5EA0">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BC5EA0">
              <w:rPr>
                <w:rFonts w:ascii="Times New Roman" w:hAnsi="Times New Roman" w:cs="Times New Roman"/>
                <w:color w:val="000000"/>
              </w:rPr>
              <w:t>9327886867009.021</w:t>
            </w:r>
          </w:p>
        </w:tc>
      </w:tr>
      <w:tr w:rsidR="00BC5EA0" w:rsidRPr="005D3D1C" w14:paraId="563E7120" w14:textId="77777777" w:rsidTr="009C0E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35" w:type="dxa"/>
            <w:tcBorders>
              <w:top w:val="nil"/>
            </w:tcBorders>
          </w:tcPr>
          <w:p w14:paraId="48AF6A52" w14:textId="77777777" w:rsidR="00BC5EA0" w:rsidRPr="005D3D1C" w:rsidRDefault="00BC5EA0" w:rsidP="00BC5EA0">
            <w:pPr>
              <w:rPr>
                <w:rFonts w:ascii="Times New Roman" w:hAnsi="Times New Roman" w:cs="Times New Roman"/>
                <w:b w:val="0"/>
                <w:bCs w:val="0"/>
                <w:color w:val="000000" w:themeColor="text1"/>
              </w:rPr>
            </w:pPr>
            <w:r w:rsidRPr="005D3D1C">
              <w:rPr>
                <w:rFonts w:ascii="Times New Roman" w:hAnsi="Times New Roman" w:cs="Times New Roman"/>
                <w:noProof/>
                <w:color w:val="000000" w:themeColor="text1"/>
              </w:rPr>
              <mc:AlternateContent>
                <mc:Choice Requires="wpi">
                  <w:drawing>
                    <wp:anchor distT="0" distB="0" distL="114300" distR="114300" simplePos="0" relativeHeight="251689984" behindDoc="0" locked="0" layoutInCell="1" allowOverlap="1" wp14:anchorId="3486C918" wp14:editId="31DD69D9">
                      <wp:simplePos x="0" y="0"/>
                      <wp:positionH relativeFrom="column">
                        <wp:posOffset>552270</wp:posOffset>
                      </wp:positionH>
                      <wp:positionV relativeFrom="paragraph">
                        <wp:posOffset>105805</wp:posOffset>
                      </wp:positionV>
                      <wp:extent cx="360" cy="360"/>
                      <wp:effectExtent l="38100" t="38100" r="38100" b="38100"/>
                      <wp:wrapNone/>
                      <wp:docPr id="1509422402" name="Ink 4"/>
                      <wp:cNvGraphicFramePr/>
                      <a:graphic xmlns:a="http://schemas.openxmlformats.org/drawingml/2006/main">
                        <a:graphicData uri="http://schemas.microsoft.com/office/word/2010/wordprocessingInk">
                          <w14:contentPart bwMode="auto" r:id="rId14">
                            <w14:nvContentPartPr>
                              <w14:cNvContentPartPr/>
                            </w14:nvContentPartPr>
                            <w14:xfrm>
                              <a:off x="0" y="0"/>
                              <a:ext cx="360" cy="360"/>
                            </w14:xfrm>
                          </w14:contentPart>
                        </a:graphicData>
                      </a:graphic>
                    </wp:anchor>
                  </w:drawing>
                </mc:Choice>
                <mc:Fallback>
                  <w:pict>
                    <v:shape w14:anchorId="7D20EB78" id="Ink 4" o:spid="_x0000_s1026" type="#_x0000_t75" style="position:absolute;margin-left:43pt;margin-top:7.85pt;width:1.05pt;height:1.05pt;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CVIIJrAQAAAwMAAA4AAABkcnMvZTJvRG9jLnhtbJxSQU7DMBC8I/EH&#13;&#10;y3eapFRVFTXtgQqpB6AHeIBx7MYi9kZrp0l/z6ZJaQAhpF6s9aw8O7Pj5bq1JTso9AZcxpNJzJly&#13;&#10;EnLj9hl/e328W3Dmg3C5KMGpjB+V5+vV7c2yqVI1hQLKXCEjEufTpsp4EUKVRpGXhbLCT6BSjpoa&#13;&#10;0IpAV9xHOYqG2G0ZTeN4HjWAeYUglfeEbvomX534tVYyvGjtVWBlxufJlOSFc4FUzBaEvA9FtFqK&#13;&#10;dI+iKowcJIkrFFlhHAn4otqIIFiN5heVNRLBgw4TCTYCrY1UJz/kLIl/ONu6j85VMpM1phJcUC7s&#13;&#10;BIbz7k6Na0bYkjbQPEFO6Yg6AB8YaT3/h9GL3oCsLenpE0FVikDfwRem8pxhavKM4zZPLvrd4eHi&#13;&#10;YIcXX8/fG5RINFj+60mr0XbLJiWszTjFeezOU5aqDUwSeD8nWBLeFSPO/u15wmipNPZbfON7J2n0&#13;&#10;d1efAAAA//8DAFBLAwQUAAYACAAAACEA/s6NY7oBAABfBAAAEAAAAGRycy9pbmsvaW5rMS54bWy0&#13;&#10;k8GO2yAQhu+V+g6InmNjO2m21jp7aqSVtlLVTaX26NizMVoDEeA4efuOMSFeJdtTe0EwMD8zHz/3&#13;&#10;D0fRkgNow5UsaBIxSkBWquZyV9Cfm/XsjhJjS1mXrZJQ0BMY+rD6+OGey1fR5jgSVJBmmIm2oI21&#13;&#10;+zyO+76P+ixSehenjGXxo3z99kRXPquGFy65xSvNOVQpaeFoB7Gc1wWt7JGF86j9rDpdQdgeIrq6&#13;&#10;nLC6rGCttChtUGxKKaElshRY9y9K7GmPE4737EBTIjg2PEujZL6c3339goHyWNDJusMSDVYiaHxb&#13;&#10;8/d/0Fxfaw5lZeny85ISX1INh6Gm2DHP3+/9u1Z70JbDBfMIxW+cSDWuHZ8RlAaj2m54G0oOZdsh&#13;&#10;soQxtIW/O4lvALnWQzb/VA+5vKs3Le4tGt/elIOHFix1flrLBaDRxT54zBoUHsLPVrvvkLJ0MWPZ&#13;&#10;jCUbxvIszRPnlslTeBefNbe6M03Q2+qLX91OoDZ21vPaNgE6i1i2CNSnzG/lNsB3jf1rsm/cZQfv&#13;&#10;3PiJzk7Ed/IDXgr6yX1G4jLHgGuFEUbS+WK5eGPEII2EV38AAAD//wMAUEsDBBQABgAIAAAAIQBD&#13;&#10;GBCS4AAAAAwBAAAPAAAAZHJzL2Rvd25yZXYueG1sTI9Ba8JAEIXvBf/DMkJvdROhusRsJKgFwV6q&#13;&#10;Qq9rdpoEs7Mhu2r67zs9tZeBN4958758PbpO3HEIrScN6SwBgVR521Kt4Xx6e1EgQjRkTecJNXxj&#13;&#10;gHUxecpNZv2DPvB+jLXgEAqZ0dDE2GdShqpBZ8LM90jsffnBmchyqKUdzIPDXSfnSbKQzrTEHxrT&#13;&#10;46bB6nq8OQ2HUe7Tzbzct+Xh/bqjnf3cnqLWz9Nxu+JRrkBEHOPfBfwycH8ouNjF38gG0WlQC+aJ&#13;&#10;vH9dgmBfqRTEhfVSgSxy+R+i+AEAAP//AwBQSwMEFAAGAAgAAAAhAHkYvJ2/AAAAIQEAABkAAABk&#13;&#10;cnMvX3JlbHMvZTJvRG9jLnhtbC5yZWxzhM+xasQwDAbgvdB3MNobJR3KUeJkOQ6ylhRuNY6SmMSy&#13;&#10;sZzSe/t67MHBDRqE0PdLbf/rd/VDSVxgDU1VgyK2YXK8aPgeL28nUJINT2YPTBpuJNB3ry/tF+0m&#13;&#10;lyVZXRRVFBYNa87xE1HsSt5IFSJxmcwheZNLmxaMxm5mIXyv6w9M/w3o7kw1TBrSMDWgxlssyc/t&#13;&#10;MM/O0jnYwxPnBxFoD8nBX/1eUJMWyhocb1iqqcqhgF2Ld491fwAAAP//AwBQSwECLQAUAAYACAAA&#13;&#10;ACEAmzMnNwwBAAAtAgAAEwAAAAAAAAAAAAAAAAAAAAAAW0NvbnRlbnRfVHlwZXNdLnhtbFBLAQIt&#13;&#10;ABQABgAIAAAAIQA4/SH/1gAAAJQBAAALAAAAAAAAAAAAAAAAAD0BAABfcmVscy8ucmVsc1BLAQIt&#13;&#10;ABQABgAIAAAAIQCwlSCCawEAAAMDAAAOAAAAAAAAAAAAAAAAADwCAABkcnMvZTJvRG9jLnhtbFBL&#13;&#10;AQItABQABgAIAAAAIQD+zo1jugEAAF8EAAAQAAAAAAAAAAAAAAAAANMDAABkcnMvaW5rL2luazEu&#13;&#10;eG1sUEsBAi0AFAAGAAgAAAAhAEMYEJLgAAAADAEAAA8AAAAAAAAAAAAAAAAAuwUAAGRycy9kb3du&#13;&#10;cmV2LnhtbFBLAQItABQABgAIAAAAIQB5GLydvwAAACEBAAAZAAAAAAAAAAAAAAAAAMgGAABkcnMv&#13;&#10;X3JlbHMvZTJvRG9jLnhtbC5yZWxzUEsFBgAAAAAGAAYAeAEAAL4HAAAAAA==&#13;&#10;">
                      <v:imagedata r:id="rId9" o:title=""/>
                    </v:shape>
                  </w:pict>
                </mc:Fallback>
              </mc:AlternateContent>
            </w:r>
            <w:r w:rsidRPr="005D3D1C">
              <w:rPr>
                <w:rFonts w:ascii="Times New Roman" w:hAnsi="Times New Roman" w:cs="Times New Roman"/>
                <w:b w:val="0"/>
                <w:bCs w:val="0"/>
                <w:color w:val="000000" w:themeColor="text1"/>
              </w:rPr>
              <w:t>F Statistic</w:t>
            </w:r>
          </w:p>
        </w:tc>
        <w:tc>
          <w:tcPr>
            <w:tcW w:w="1175" w:type="dxa"/>
            <w:gridSpan w:val="2"/>
            <w:tcBorders>
              <w:top w:val="nil"/>
            </w:tcBorders>
            <w:vAlign w:val="bottom"/>
          </w:tcPr>
          <w:p w14:paraId="0C8E9D8A" w14:textId="23AD29E6" w:rsidR="00BC5EA0" w:rsidRPr="00BC5EA0" w:rsidRDefault="00BC5EA0" w:rsidP="00BC5EA0">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BC5EA0">
              <w:rPr>
                <w:rFonts w:ascii="Times New Roman" w:hAnsi="Times New Roman" w:cs="Times New Roman"/>
                <w:color w:val="000000"/>
              </w:rPr>
              <w:t>4798.726</w:t>
            </w:r>
            <w:r w:rsidRPr="00BC5EA0">
              <w:rPr>
                <w:rFonts w:ascii="Times New Roman" w:hAnsi="Times New Roman" w:cs="Times New Roman"/>
                <w:color w:val="000000"/>
                <w:vertAlign w:val="superscript"/>
              </w:rPr>
              <w:t>***</w:t>
            </w:r>
          </w:p>
        </w:tc>
      </w:tr>
    </w:tbl>
    <w:p w14:paraId="16FE7F8B" w14:textId="77777777" w:rsidR="007924D2" w:rsidRPr="00D608C9" w:rsidRDefault="007924D2" w:rsidP="007924D2"/>
    <w:p w14:paraId="5E0630E8" w14:textId="77777777" w:rsidR="00F57EC1" w:rsidRPr="005D3D1C" w:rsidRDefault="00F57EC1" w:rsidP="00F57EC1">
      <w:pPr>
        <w:spacing w:after="0"/>
        <w:rPr>
          <w:rFonts w:ascii="Times New Roman" w:hAnsi="Times New Roman" w:cs="Times New Roman"/>
          <w:i/>
          <w:iCs/>
          <w:sz w:val="22"/>
          <w:szCs w:val="22"/>
        </w:rPr>
      </w:pPr>
      <w:r w:rsidRPr="005D3D1C">
        <w:rPr>
          <w:rFonts w:ascii="Times New Roman" w:hAnsi="Times New Roman" w:cs="Times New Roman"/>
          <w:i/>
          <w:iCs/>
          <w:sz w:val="22"/>
          <w:szCs w:val="22"/>
          <w:vertAlign w:val="superscript"/>
        </w:rPr>
        <w:t>*</w:t>
      </w:r>
      <w:r w:rsidRPr="005D3D1C">
        <w:rPr>
          <w:rFonts w:ascii="Times New Roman" w:hAnsi="Times New Roman" w:cs="Times New Roman"/>
          <w:i/>
          <w:iCs/>
          <w:sz w:val="22"/>
          <w:szCs w:val="22"/>
        </w:rPr>
        <w:t>p&lt;0.1; </w:t>
      </w:r>
      <w:r w:rsidRPr="005D3D1C">
        <w:rPr>
          <w:rFonts w:ascii="Times New Roman" w:hAnsi="Times New Roman" w:cs="Times New Roman"/>
          <w:i/>
          <w:iCs/>
          <w:sz w:val="22"/>
          <w:szCs w:val="22"/>
          <w:vertAlign w:val="superscript"/>
        </w:rPr>
        <w:t>**</w:t>
      </w:r>
      <w:r w:rsidRPr="005D3D1C">
        <w:rPr>
          <w:rFonts w:ascii="Times New Roman" w:hAnsi="Times New Roman" w:cs="Times New Roman"/>
          <w:i/>
          <w:iCs/>
          <w:sz w:val="22"/>
          <w:szCs w:val="22"/>
        </w:rPr>
        <w:t>p&lt;0.05; </w:t>
      </w:r>
      <w:r w:rsidRPr="005D3D1C">
        <w:rPr>
          <w:rFonts w:ascii="Times New Roman" w:hAnsi="Times New Roman" w:cs="Times New Roman"/>
          <w:i/>
          <w:iCs/>
          <w:sz w:val="22"/>
          <w:szCs w:val="22"/>
          <w:vertAlign w:val="superscript"/>
        </w:rPr>
        <w:t>***</w:t>
      </w:r>
      <w:r w:rsidRPr="005D3D1C">
        <w:rPr>
          <w:rFonts w:ascii="Times New Roman" w:hAnsi="Times New Roman" w:cs="Times New Roman"/>
          <w:i/>
          <w:iCs/>
          <w:sz w:val="22"/>
          <w:szCs w:val="22"/>
        </w:rPr>
        <w:t>p&lt;0.01</w:t>
      </w:r>
    </w:p>
    <w:p w14:paraId="2E8F0B6D" w14:textId="77777777" w:rsidR="00F57EC1" w:rsidRPr="005D3D1C" w:rsidRDefault="00F57EC1" w:rsidP="00F57EC1">
      <w:pPr>
        <w:jc w:val="right"/>
        <w:rPr>
          <w:rFonts w:ascii="Times New Roman" w:hAnsi="Times New Roman" w:cs="Times New Roman"/>
          <w:i/>
          <w:iCs/>
          <w:sz w:val="22"/>
          <w:szCs w:val="22"/>
        </w:rPr>
      </w:pPr>
      <w:r w:rsidRPr="005D3D1C">
        <w:rPr>
          <w:rFonts w:ascii="Times New Roman" w:hAnsi="Times New Roman" w:cs="Times New Roman"/>
          <w:i/>
          <w:iCs/>
          <w:noProof/>
          <w:sz w:val="22"/>
          <w:szCs w:val="22"/>
        </w:rPr>
        <mc:AlternateContent>
          <mc:Choice Requires="wpi">
            <w:drawing>
              <wp:anchor distT="0" distB="0" distL="114300" distR="114300" simplePos="0" relativeHeight="251672576" behindDoc="0" locked="0" layoutInCell="1" allowOverlap="1" wp14:anchorId="4FDB6312" wp14:editId="2E7493B7">
                <wp:simplePos x="0" y="0"/>
                <wp:positionH relativeFrom="column">
                  <wp:posOffset>-190770</wp:posOffset>
                </wp:positionH>
                <wp:positionV relativeFrom="paragraph">
                  <wp:posOffset>-50495</wp:posOffset>
                </wp:positionV>
                <wp:extent cx="360" cy="360"/>
                <wp:effectExtent l="38100" t="38100" r="38100" b="38100"/>
                <wp:wrapNone/>
                <wp:docPr id="1264667850" name="Ink 3"/>
                <wp:cNvGraphicFramePr/>
                <a:graphic xmlns:a="http://schemas.openxmlformats.org/drawingml/2006/main">
                  <a:graphicData uri="http://schemas.microsoft.com/office/word/2010/wordprocessingInk">
                    <w14:contentPart bwMode="auto" r:id="rId15">
                      <w14:nvContentPartPr>
                        <w14:cNvContentPartPr/>
                      </w14:nvContentPartPr>
                      <w14:xfrm>
                        <a:off x="0" y="0"/>
                        <a:ext cx="360" cy="360"/>
                      </w14:xfrm>
                    </w14:contentPart>
                  </a:graphicData>
                </a:graphic>
              </wp:anchor>
            </w:drawing>
          </mc:Choice>
          <mc:Fallback>
            <w:pict>
              <v:shape w14:anchorId="008EBE9F" id="Ink 3" o:spid="_x0000_s1026" type="#_x0000_t75" style="position:absolute;margin-left:-15.5pt;margin-top:-4.5pt;width:1.05pt;height:1.05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CVIIJrAQAAAwMAAA4AAABkcnMvZTJvRG9jLnhtbJxSQU7DMBC8I/EH&#13;&#10;y3eapFRVFTXtgQqpB6AHeIBx7MYi9kZrp0l/z6ZJaQAhpF6s9aw8O7Pj5bq1JTso9AZcxpNJzJly&#13;&#10;EnLj9hl/e328W3Dmg3C5KMGpjB+V5+vV7c2yqVI1hQLKXCEjEufTpsp4EUKVRpGXhbLCT6BSjpoa&#13;&#10;0IpAV9xHOYqG2G0ZTeN4HjWAeYUglfeEbvomX534tVYyvGjtVWBlxufJlOSFc4FUzBaEvA9FtFqK&#13;&#10;dI+iKowcJIkrFFlhHAn4otqIIFiN5heVNRLBgw4TCTYCrY1UJz/kLIl/ONu6j85VMpM1phJcUC7s&#13;&#10;BIbz7k6Na0bYkjbQPEFO6Yg6AB8YaT3/h9GL3oCsLenpE0FVikDfwRem8pxhavKM4zZPLvrd4eHi&#13;&#10;YIcXX8/fG5RINFj+60mr0XbLJiWszTjFeezOU5aqDUwSeD8nWBLeFSPO/u15wmipNPZbfON7J2n0&#13;&#10;d1efAAAA//8DAFBLAwQUAAYACAAAACEAWuZBML0BAABfBAAAEAAAAGRycy9pbmsvaW5rMS54bWy0&#13;&#10;k8FO4zAQhu8r7TtY3nMTJ2koRKScqIS0K6GFlXaPIRkai9iubKdp356J47pFlD3BJXLGnt8z3/y+&#13;&#10;vtmJjmxBG65kSZOIUQKyVg2X65L+eVzNLikxtpJN1SkJJd2DoTfL79+uuXwRXYFfggrSjCvRlbS1&#13;&#10;dlPE8TAM0ZBFSq/jlLEsvpMvv37Spc9q4JlLbvFKcwjVSlrY2VGs4E1Ja7tj4TxqP6he1xC2x4iu&#13;&#10;jyesrmpYKS0qGxTbSkroiKwE1v2XErvf4ILjPWvQlAiODc/SKJkv5pe3VxiodiU9+e+xRIOVCBqf&#13;&#10;1/z3BZqr95pjWVm6uFhQ4ktqYDvWFDvmxce932u1AW05HDFPUPzGntTTv+MzgdJgVNePs6FkW3U9&#13;&#10;IksYQ1v4u5P4DJD3esjmU/WQy4d6p8W9RePbO+XgoQVLHUZruQA0utgEj1mDwmP4wWr3HFKW5jOW&#13;&#10;zpKLx+SqyPJizqIEx3IchXfxQfNJ96YNek/66Fe3E6hNnQ28sW2AziKW5YH6KfNzuS3wdWv/m+wb&#13;&#10;d9nBO2deorMT8Z38hueS/nCPkbjMKeBaYYSRdJ4v8jdGDNJIePkKAAD//wMAUEsDBBQABgAIAAAA&#13;&#10;IQDtg7wt4QAAAA4BAAAPAAAAZHJzL2Rvd25yZXYueG1sTE9Na8MwDL0P9h+MCrulTjIoTRqnhLaD&#13;&#10;QndZO9jVjdUkNJZD7LbZv5922i7SE5LeR7GebC/uOPrOkYJkHoNAqp3pqFHweXqLliB80GR07wgV&#13;&#10;fKOHdfn8VOjcuAd94P0YGsEk5HOtoA1hyKX0dYtW+7kbkHh3caPVgcexkWbUDya3vUzjeCGt7ogV&#13;&#10;Wj3gpsX6erxZBYdJ7pNNWu276vB+3dHOfG1PQamX2bRdcalWIAJO4e8DfjOwfyjZ2NndyHjRK4he&#13;&#10;Ew4UGGTc+SBKlxmIM4NFBrIs5P8Y5Q8AAAD//wMAUEsDBBQABgAIAAAAIQB5GLydvwAAACEBAAAZ&#13;&#10;AAAAZHJzL19yZWxzL2Uyb0RvYy54bWwucmVsc4TPsWrEMAwG4L3QdzDaGyUdylHiZDkOspYUbjWO&#13;&#10;kpjEsrGc0nv7euzBwQ0ahND3S23/63f1Q0lcYA1NVYMitmFyvGj4Hi9vJ1CSDU9mD0wabiTQd68v&#13;&#10;7RftJpclWV0UVRQWDWvO8RNR7EreSBUicZnMIXmTS5sWjMZuZiF8r+sPTP8N6O5MNUwa0jA1oMZb&#13;&#10;LMnP7TDPztI52MMT5wcRaA/JwV/9XlCTFsoaHG9YqqnKoYBdi3ePdX8AAAD//wMAUEsBAi0AFAAG&#13;&#10;AAgAAAAhAJszJzcMAQAALQIAABMAAAAAAAAAAAAAAAAAAAAAAFtDb250ZW50X1R5cGVzXS54bWxQ&#13;&#10;SwECLQAUAAYACAAAACEAOP0h/9YAAACUAQAACwAAAAAAAAAAAAAAAAA9AQAAX3JlbHMvLnJlbHNQ&#13;&#10;SwECLQAUAAYACAAAACEAsJUggmsBAAADAwAADgAAAAAAAAAAAAAAAAA8AgAAZHJzL2Uyb0RvYy54&#13;&#10;bWxQSwECLQAUAAYACAAAACEAWuZBML0BAABfBAAAEAAAAAAAAAAAAAAAAADTAwAAZHJzL2luay9p&#13;&#10;bmsxLnhtbFBLAQItABQABgAIAAAAIQDtg7wt4QAAAA4BAAAPAAAAAAAAAAAAAAAAAL4FAABkcnMv&#13;&#10;ZG93bnJldi54bWxQSwECLQAUAAYACAAAACEAeRi8nb8AAAAhAQAAGQAAAAAAAAAAAAAAAADMBgAA&#13;&#10;ZHJzL19yZWxzL2Uyb0RvYy54bWwucmVsc1BLBQYAAAAABgAGAHgBAADCBwAAAAA=&#13;&#10;">
                <v:imagedata r:id="rId9" o:title=""/>
              </v:shape>
            </w:pict>
          </mc:Fallback>
        </mc:AlternateContent>
      </w:r>
      <w:r w:rsidRPr="005D3D1C">
        <w:rPr>
          <w:rFonts w:ascii="Times New Roman" w:hAnsi="Times New Roman" w:cs="Times New Roman"/>
          <w:i/>
          <w:iCs/>
          <w:sz w:val="22"/>
          <w:szCs w:val="22"/>
        </w:rPr>
        <w:t>Source: Student calculation based on World Bank data</w:t>
      </w:r>
    </w:p>
    <w:p w14:paraId="6811EE0D" w14:textId="68A6F3D7" w:rsidR="00C257C2" w:rsidRPr="00D608C9" w:rsidRDefault="00C257C2" w:rsidP="00C257C2">
      <w:pPr>
        <w:pStyle w:val="Caption"/>
        <w:rPr>
          <w:rFonts w:ascii="Times New Roman" w:hAnsi="Times New Roman" w:cs="Times New Roman"/>
          <w:b/>
          <w:bCs/>
          <w:sz w:val="40"/>
          <w:szCs w:val="40"/>
        </w:rPr>
      </w:pPr>
      <w:r w:rsidRPr="00C257C2">
        <w:rPr>
          <w:rFonts w:ascii="Times New Roman" w:hAnsi="Times New Roman" w:cs="Times New Roman"/>
          <w:b/>
          <w:bCs/>
          <w:sz w:val="24"/>
          <w:szCs w:val="24"/>
        </w:rPr>
        <w:t xml:space="preserve">Appendix </w:t>
      </w:r>
      <w:r w:rsidRPr="00C257C2">
        <w:rPr>
          <w:rFonts w:ascii="Times New Roman" w:hAnsi="Times New Roman" w:cs="Times New Roman"/>
          <w:b/>
          <w:bCs/>
          <w:sz w:val="24"/>
          <w:szCs w:val="24"/>
        </w:rPr>
        <w:fldChar w:fldCharType="begin"/>
      </w:r>
      <w:r w:rsidRPr="00C257C2">
        <w:rPr>
          <w:rFonts w:ascii="Times New Roman" w:hAnsi="Times New Roman" w:cs="Times New Roman"/>
          <w:b/>
          <w:bCs/>
          <w:sz w:val="24"/>
          <w:szCs w:val="24"/>
        </w:rPr>
        <w:instrText xml:space="preserve"> SEQ Appendix \* ARABIC </w:instrText>
      </w:r>
      <w:r w:rsidRPr="00C257C2">
        <w:rPr>
          <w:rFonts w:ascii="Times New Roman" w:hAnsi="Times New Roman" w:cs="Times New Roman"/>
          <w:b/>
          <w:bCs/>
          <w:sz w:val="24"/>
          <w:szCs w:val="24"/>
        </w:rPr>
        <w:fldChar w:fldCharType="separate"/>
      </w:r>
      <w:r w:rsidR="00BC5EA0">
        <w:rPr>
          <w:rFonts w:ascii="Times New Roman" w:hAnsi="Times New Roman" w:cs="Times New Roman"/>
          <w:b/>
          <w:bCs/>
          <w:noProof/>
          <w:sz w:val="24"/>
          <w:szCs w:val="24"/>
        </w:rPr>
        <w:t>8</w:t>
      </w:r>
      <w:r w:rsidRPr="00C257C2">
        <w:rPr>
          <w:rFonts w:ascii="Times New Roman" w:hAnsi="Times New Roman" w:cs="Times New Roman"/>
          <w:b/>
          <w:bCs/>
          <w:sz w:val="24"/>
          <w:szCs w:val="24"/>
        </w:rPr>
        <w:fldChar w:fldCharType="end"/>
      </w:r>
      <w:r>
        <w:rPr>
          <w:rFonts w:ascii="Times New Roman" w:hAnsi="Times New Roman" w:cs="Times New Roman"/>
          <w:b/>
          <w:bCs/>
          <w:sz w:val="24"/>
          <w:szCs w:val="24"/>
        </w:rPr>
        <w:t xml:space="preserve">. </w:t>
      </w:r>
      <w:r>
        <w:rPr>
          <w:rFonts w:ascii="Times New Roman" w:hAnsi="Times New Roman" w:cs="Times New Roman"/>
          <w:b/>
          <w:bCs/>
          <w:sz w:val="24"/>
          <w:szCs w:val="24"/>
        </w:rPr>
        <w:t xml:space="preserve">First differences model for </w:t>
      </w:r>
      <w:r w:rsidRPr="007C4149">
        <w:rPr>
          <w:rFonts w:ascii="Times New Roman" w:hAnsi="Times New Roman" w:cs="Times New Roman"/>
          <w:b/>
          <w:bCs/>
          <w:color w:val="000000" w:themeColor="text1"/>
          <w:sz w:val="24"/>
          <w:szCs w:val="24"/>
        </w:rPr>
        <w:sym w:font="Symbol" w:char="F044"/>
      </w:r>
      <w:r w:rsidRPr="007C4149">
        <w:rPr>
          <w:rFonts w:ascii="Times New Roman" w:hAnsi="Times New Roman" w:cs="Times New Roman"/>
          <w:b/>
          <w:bCs/>
          <w:sz w:val="24"/>
          <w:szCs w:val="24"/>
        </w:rPr>
        <w:t>External debt stocks</w:t>
      </w:r>
    </w:p>
    <w:tbl>
      <w:tblPr>
        <w:tblStyle w:val="PlainTable2"/>
        <w:tblW w:w="9810" w:type="dxa"/>
        <w:tblLook w:val="04A0" w:firstRow="1" w:lastRow="0" w:firstColumn="1" w:lastColumn="0" w:noHBand="0" w:noVBand="1"/>
      </w:tblPr>
      <w:tblGrid>
        <w:gridCol w:w="6140"/>
        <w:gridCol w:w="1160"/>
        <w:gridCol w:w="1255"/>
        <w:gridCol w:w="1212"/>
        <w:gridCol w:w="43"/>
      </w:tblGrid>
      <w:tr w:rsidR="007924D2" w:rsidRPr="007C4149" w14:paraId="04CB1277" w14:textId="77777777" w:rsidTr="008E0BD8">
        <w:trPr>
          <w:gridAfter w:val="1"/>
          <w:cnfStyle w:val="100000000000" w:firstRow="1" w:lastRow="0" w:firstColumn="0" w:lastColumn="0" w:oddVBand="0" w:evenVBand="0" w:oddHBand="0" w:evenHBand="0" w:firstRowFirstColumn="0" w:firstRowLastColumn="0" w:lastRowFirstColumn="0" w:lastRowLastColumn="0"/>
          <w:wAfter w:w="43" w:type="dxa"/>
        </w:trPr>
        <w:tc>
          <w:tcPr>
            <w:cnfStyle w:val="001000000000" w:firstRow="0" w:lastRow="0" w:firstColumn="1" w:lastColumn="0" w:oddVBand="0" w:evenVBand="0" w:oddHBand="0" w:evenHBand="0" w:firstRowFirstColumn="0" w:firstRowLastColumn="0" w:lastRowFirstColumn="0" w:lastRowLastColumn="0"/>
            <w:tcW w:w="9767" w:type="dxa"/>
            <w:gridSpan w:val="4"/>
            <w:tcBorders>
              <w:top w:val="single" w:sz="4" w:space="0" w:color="auto"/>
              <w:bottom w:val="nil"/>
            </w:tcBorders>
          </w:tcPr>
          <w:p w14:paraId="404727B5" w14:textId="77777777" w:rsidR="007924D2" w:rsidRPr="007C4149" w:rsidRDefault="007924D2" w:rsidP="008E0BD8">
            <w:pPr>
              <w:rPr>
                <w:rFonts w:ascii="Times New Roman" w:hAnsi="Times New Roman" w:cs="Times New Roman"/>
                <w:b w:val="0"/>
                <w:bCs w:val="0"/>
                <w:i/>
                <w:iCs/>
                <w:color w:val="000000" w:themeColor="text1"/>
              </w:rPr>
            </w:pPr>
            <w:r w:rsidRPr="007C4149">
              <w:rPr>
                <w:rFonts w:ascii="Times New Roman" w:hAnsi="Times New Roman" w:cs="Times New Roman"/>
                <w:b w:val="0"/>
                <w:bCs w:val="0"/>
                <w:i/>
                <w:iCs/>
                <w:color w:val="000000" w:themeColor="text1"/>
              </w:rPr>
              <w:t xml:space="preserve">Dependent variable: </w:t>
            </w:r>
            <w:r w:rsidRPr="007C4149">
              <w:rPr>
                <w:rFonts w:ascii="Times New Roman" w:hAnsi="Times New Roman" w:cs="Times New Roman"/>
                <w:b w:val="0"/>
                <w:bCs w:val="0"/>
                <w:color w:val="000000" w:themeColor="text1"/>
              </w:rPr>
              <w:sym w:font="Symbol" w:char="F044"/>
            </w:r>
            <w:r w:rsidRPr="007C4149">
              <w:rPr>
                <w:rFonts w:ascii="Times New Roman" w:hAnsi="Times New Roman" w:cs="Times New Roman"/>
                <w:b w:val="0"/>
                <w:bCs w:val="0"/>
                <w:i/>
                <w:iCs/>
                <w:color w:val="000000" w:themeColor="text1"/>
              </w:rPr>
              <w:t>Log of External debt stocks</w:t>
            </w:r>
          </w:p>
        </w:tc>
      </w:tr>
      <w:tr w:rsidR="007924D2" w:rsidRPr="007C4149" w14:paraId="7137A041" w14:textId="77777777" w:rsidTr="008E0B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40" w:type="dxa"/>
            <w:tcBorders>
              <w:top w:val="nil"/>
              <w:bottom w:val="single" w:sz="4" w:space="0" w:color="auto"/>
            </w:tcBorders>
          </w:tcPr>
          <w:p w14:paraId="7D900C2F" w14:textId="77777777" w:rsidR="007924D2" w:rsidRPr="007C4149" w:rsidRDefault="007924D2" w:rsidP="008E0BD8">
            <w:pPr>
              <w:jc w:val="right"/>
              <w:rPr>
                <w:rFonts w:ascii="Times New Roman" w:hAnsi="Times New Roman" w:cs="Times New Roman"/>
                <w:b w:val="0"/>
                <w:bCs w:val="0"/>
                <w:color w:val="000000" w:themeColor="text1"/>
              </w:rPr>
            </w:pPr>
          </w:p>
        </w:tc>
        <w:tc>
          <w:tcPr>
            <w:tcW w:w="1160" w:type="dxa"/>
            <w:tcBorders>
              <w:top w:val="nil"/>
              <w:bottom w:val="single" w:sz="4" w:space="0" w:color="auto"/>
            </w:tcBorders>
          </w:tcPr>
          <w:p w14:paraId="1A3066AE" w14:textId="7CFF63AF" w:rsidR="007924D2" w:rsidRPr="007C4149" w:rsidRDefault="007924D2" w:rsidP="008E0BD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7C4149">
              <w:rPr>
                <w:rFonts w:ascii="Times New Roman" w:hAnsi="Times New Roman" w:cs="Times New Roman"/>
                <w:color w:val="000000" w:themeColor="text1"/>
              </w:rPr>
              <w:t>(</w:t>
            </w:r>
            <w:r w:rsidR="00F676CC">
              <w:rPr>
                <w:rFonts w:ascii="Times New Roman" w:hAnsi="Times New Roman" w:cs="Times New Roman"/>
                <w:color w:val="000000" w:themeColor="text1"/>
              </w:rPr>
              <w:t>1</w:t>
            </w:r>
            <w:r w:rsidRPr="007C4149">
              <w:rPr>
                <w:rFonts w:ascii="Times New Roman" w:hAnsi="Times New Roman" w:cs="Times New Roman"/>
                <w:color w:val="000000" w:themeColor="text1"/>
              </w:rPr>
              <w:t>)</w:t>
            </w:r>
          </w:p>
        </w:tc>
        <w:tc>
          <w:tcPr>
            <w:tcW w:w="1255" w:type="dxa"/>
            <w:tcBorders>
              <w:top w:val="nil"/>
              <w:bottom w:val="single" w:sz="4" w:space="0" w:color="auto"/>
            </w:tcBorders>
          </w:tcPr>
          <w:p w14:paraId="4DDFE193" w14:textId="74D48FFE" w:rsidR="007924D2" w:rsidRPr="007C4149" w:rsidRDefault="007924D2" w:rsidP="008E0BD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7C4149">
              <w:rPr>
                <w:rFonts w:ascii="Times New Roman" w:hAnsi="Times New Roman" w:cs="Times New Roman"/>
                <w:color w:val="000000" w:themeColor="text1"/>
              </w:rPr>
              <w:t>(</w:t>
            </w:r>
            <w:r w:rsidR="00F676CC">
              <w:rPr>
                <w:rFonts w:ascii="Times New Roman" w:hAnsi="Times New Roman" w:cs="Times New Roman"/>
                <w:color w:val="000000" w:themeColor="text1"/>
              </w:rPr>
              <w:t>2</w:t>
            </w:r>
            <w:r w:rsidRPr="007C4149">
              <w:rPr>
                <w:rFonts w:ascii="Times New Roman" w:hAnsi="Times New Roman" w:cs="Times New Roman"/>
                <w:color w:val="000000" w:themeColor="text1"/>
              </w:rPr>
              <w:t>)</w:t>
            </w:r>
          </w:p>
        </w:tc>
        <w:tc>
          <w:tcPr>
            <w:tcW w:w="1255" w:type="dxa"/>
            <w:gridSpan w:val="2"/>
            <w:tcBorders>
              <w:top w:val="nil"/>
              <w:bottom w:val="single" w:sz="4" w:space="0" w:color="auto"/>
            </w:tcBorders>
          </w:tcPr>
          <w:p w14:paraId="20DD9F5E" w14:textId="68278C39" w:rsidR="007924D2" w:rsidRPr="007C4149" w:rsidRDefault="007924D2" w:rsidP="008E0BD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7C4149">
              <w:rPr>
                <w:rFonts w:ascii="Times New Roman" w:hAnsi="Times New Roman" w:cs="Times New Roman"/>
                <w:color w:val="000000" w:themeColor="text1"/>
              </w:rPr>
              <w:t>(</w:t>
            </w:r>
            <w:r w:rsidR="00F676CC">
              <w:rPr>
                <w:rFonts w:ascii="Times New Roman" w:hAnsi="Times New Roman" w:cs="Times New Roman"/>
                <w:color w:val="000000" w:themeColor="text1"/>
              </w:rPr>
              <w:t>3</w:t>
            </w:r>
            <w:r w:rsidRPr="007C4149">
              <w:rPr>
                <w:rFonts w:ascii="Times New Roman" w:hAnsi="Times New Roman" w:cs="Times New Roman"/>
                <w:color w:val="000000" w:themeColor="text1"/>
              </w:rPr>
              <w:t>)</w:t>
            </w:r>
          </w:p>
        </w:tc>
      </w:tr>
      <w:tr w:rsidR="007924D2" w:rsidRPr="007C4149" w14:paraId="34BD8882" w14:textId="77777777" w:rsidTr="008E0BD8">
        <w:tc>
          <w:tcPr>
            <w:cnfStyle w:val="001000000000" w:firstRow="0" w:lastRow="0" w:firstColumn="1" w:lastColumn="0" w:oddVBand="0" w:evenVBand="0" w:oddHBand="0" w:evenHBand="0" w:firstRowFirstColumn="0" w:firstRowLastColumn="0" w:lastRowFirstColumn="0" w:lastRowLastColumn="0"/>
            <w:tcW w:w="6140" w:type="dxa"/>
            <w:tcBorders>
              <w:top w:val="single" w:sz="4" w:space="0" w:color="auto"/>
              <w:bottom w:val="nil"/>
            </w:tcBorders>
          </w:tcPr>
          <w:p w14:paraId="7E0BC5E9" w14:textId="77777777" w:rsidR="007924D2" w:rsidRPr="007C4149" w:rsidRDefault="007924D2" w:rsidP="008E0BD8">
            <w:pPr>
              <w:rPr>
                <w:rFonts w:ascii="Times New Roman" w:hAnsi="Times New Roman" w:cs="Times New Roman"/>
                <w:b w:val="0"/>
                <w:bCs w:val="0"/>
                <w:color w:val="000000" w:themeColor="text1"/>
              </w:rPr>
            </w:pPr>
            <w:r w:rsidRPr="007C4149">
              <w:rPr>
                <w:rFonts w:ascii="Times New Roman" w:hAnsi="Times New Roman" w:cs="Times New Roman"/>
                <w:b w:val="0"/>
                <w:bCs w:val="0"/>
                <w:color w:val="000000" w:themeColor="text1"/>
              </w:rPr>
              <w:sym w:font="Symbol" w:char="F044"/>
            </w:r>
            <w:r w:rsidRPr="007C4149">
              <w:rPr>
                <w:rFonts w:ascii="Times New Roman" w:hAnsi="Times New Roman" w:cs="Times New Roman"/>
                <w:b w:val="0"/>
                <w:bCs w:val="0"/>
                <w:color w:val="000000" w:themeColor="text1"/>
              </w:rPr>
              <w:t>Log of Gross savings</w:t>
            </w:r>
          </w:p>
        </w:tc>
        <w:tc>
          <w:tcPr>
            <w:tcW w:w="1160" w:type="dxa"/>
            <w:tcBorders>
              <w:top w:val="single" w:sz="4" w:space="0" w:color="auto"/>
              <w:bottom w:val="nil"/>
            </w:tcBorders>
            <w:vAlign w:val="bottom"/>
          </w:tcPr>
          <w:p w14:paraId="24B475DB" w14:textId="77777777" w:rsidR="007924D2" w:rsidRPr="007C4149" w:rsidRDefault="007924D2" w:rsidP="008E0BD8">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7C4149">
              <w:rPr>
                <w:rFonts w:ascii="Times New Roman" w:hAnsi="Times New Roman" w:cs="Times New Roman"/>
                <w:color w:val="000000"/>
              </w:rPr>
              <w:t>-0.021</w:t>
            </w:r>
          </w:p>
        </w:tc>
        <w:tc>
          <w:tcPr>
            <w:tcW w:w="1255" w:type="dxa"/>
            <w:tcBorders>
              <w:top w:val="single" w:sz="4" w:space="0" w:color="auto"/>
              <w:bottom w:val="nil"/>
            </w:tcBorders>
            <w:vAlign w:val="bottom"/>
          </w:tcPr>
          <w:p w14:paraId="3A1A0FED" w14:textId="77777777" w:rsidR="007924D2" w:rsidRPr="007C4149" w:rsidRDefault="007924D2" w:rsidP="008E0BD8">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7C4149">
              <w:rPr>
                <w:rFonts w:ascii="Times New Roman" w:hAnsi="Times New Roman" w:cs="Times New Roman"/>
                <w:color w:val="000000"/>
              </w:rPr>
              <w:t>-0.031**</w:t>
            </w:r>
          </w:p>
        </w:tc>
        <w:tc>
          <w:tcPr>
            <w:tcW w:w="1255" w:type="dxa"/>
            <w:gridSpan w:val="2"/>
            <w:tcBorders>
              <w:top w:val="single" w:sz="4" w:space="0" w:color="auto"/>
              <w:bottom w:val="nil"/>
            </w:tcBorders>
            <w:vAlign w:val="bottom"/>
          </w:tcPr>
          <w:p w14:paraId="14E1C7E0" w14:textId="77777777" w:rsidR="007924D2" w:rsidRPr="007C4149" w:rsidRDefault="007924D2" w:rsidP="008E0BD8">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7C4149">
              <w:rPr>
                <w:rFonts w:ascii="Times New Roman" w:hAnsi="Times New Roman" w:cs="Times New Roman"/>
                <w:color w:val="000000"/>
              </w:rPr>
              <w:t>-0.019</w:t>
            </w:r>
          </w:p>
        </w:tc>
      </w:tr>
      <w:tr w:rsidR="007924D2" w:rsidRPr="007C4149" w14:paraId="4F849D11" w14:textId="77777777" w:rsidTr="008E0B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40" w:type="dxa"/>
            <w:tcBorders>
              <w:top w:val="nil"/>
              <w:bottom w:val="nil"/>
            </w:tcBorders>
          </w:tcPr>
          <w:p w14:paraId="662ABC8A" w14:textId="77777777" w:rsidR="007924D2" w:rsidRPr="007C4149" w:rsidRDefault="007924D2" w:rsidP="008E0BD8">
            <w:pPr>
              <w:rPr>
                <w:rFonts w:ascii="Times New Roman" w:hAnsi="Times New Roman" w:cs="Times New Roman"/>
                <w:b w:val="0"/>
                <w:bCs w:val="0"/>
                <w:color w:val="000000" w:themeColor="text1"/>
              </w:rPr>
            </w:pPr>
          </w:p>
        </w:tc>
        <w:tc>
          <w:tcPr>
            <w:tcW w:w="1160" w:type="dxa"/>
            <w:tcBorders>
              <w:top w:val="nil"/>
              <w:bottom w:val="nil"/>
            </w:tcBorders>
            <w:vAlign w:val="bottom"/>
          </w:tcPr>
          <w:p w14:paraId="108FE7C2" w14:textId="1A610E18" w:rsidR="007924D2" w:rsidRPr="007C4149" w:rsidRDefault="00A774F6" w:rsidP="008E0BD8">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rPr>
              <w:t>(</w:t>
            </w:r>
            <w:r w:rsidR="007924D2" w:rsidRPr="007C4149">
              <w:rPr>
                <w:rFonts w:ascii="Times New Roman" w:hAnsi="Times New Roman" w:cs="Times New Roman"/>
                <w:color w:val="000000"/>
              </w:rPr>
              <w:t>0.013</w:t>
            </w:r>
            <w:r>
              <w:rPr>
                <w:rFonts w:ascii="Times New Roman" w:hAnsi="Times New Roman" w:cs="Times New Roman"/>
                <w:color w:val="000000"/>
              </w:rPr>
              <w:t>)</w:t>
            </w:r>
          </w:p>
        </w:tc>
        <w:tc>
          <w:tcPr>
            <w:tcW w:w="1255" w:type="dxa"/>
            <w:tcBorders>
              <w:top w:val="nil"/>
              <w:bottom w:val="nil"/>
            </w:tcBorders>
            <w:vAlign w:val="bottom"/>
          </w:tcPr>
          <w:p w14:paraId="7BBAA6FC" w14:textId="70519BC0" w:rsidR="007924D2" w:rsidRPr="007C4149" w:rsidRDefault="00A774F6" w:rsidP="008E0BD8">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rPr>
              <w:t>(</w:t>
            </w:r>
            <w:r w:rsidR="007924D2" w:rsidRPr="007C4149">
              <w:rPr>
                <w:rFonts w:ascii="Times New Roman" w:hAnsi="Times New Roman" w:cs="Times New Roman"/>
                <w:color w:val="000000"/>
              </w:rPr>
              <w:t>0.014</w:t>
            </w:r>
            <w:r>
              <w:rPr>
                <w:rFonts w:ascii="Times New Roman" w:hAnsi="Times New Roman" w:cs="Times New Roman"/>
                <w:color w:val="000000"/>
              </w:rPr>
              <w:t>)</w:t>
            </w:r>
          </w:p>
        </w:tc>
        <w:tc>
          <w:tcPr>
            <w:tcW w:w="1255" w:type="dxa"/>
            <w:gridSpan w:val="2"/>
            <w:tcBorders>
              <w:top w:val="nil"/>
              <w:bottom w:val="nil"/>
            </w:tcBorders>
            <w:vAlign w:val="bottom"/>
          </w:tcPr>
          <w:p w14:paraId="42A50383" w14:textId="7455621F" w:rsidR="007924D2" w:rsidRPr="007C4149" w:rsidRDefault="00A774F6" w:rsidP="008E0BD8">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rPr>
              <w:t>(</w:t>
            </w:r>
            <w:r w:rsidR="007924D2" w:rsidRPr="007C4149">
              <w:rPr>
                <w:rFonts w:ascii="Times New Roman" w:hAnsi="Times New Roman" w:cs="Times New Roman"/>
                <w:color w:val="000000"/>
              </w:rPr>
              <w:t>0.022</w:t>
            </w:r>
            <w:r>
              <w:rPr>
                <w:rFonts w:ascii="Times New Roman" w:hAnsi="Times New Roman" w:cs="Times New Roman"/>
                <w:color w:val="000000"/>
              </w:rPr>
              <w:t>)</w:t>
            </w:r>
          </w:p>
        </w:tc>
      </w:tr>
      <w:tr w:rsidR="007924D2" w:rsidRPr="007C4149" w14:paraId="741D698D" w14:textId="77777777" w:rsidTr="008E0BD8">
        <w:tc>
          <w:tcPr>
            <w:cnfStyle w:val="001000000000" w:firstRow="0" w:lastRow="0" w:firstColumn="1" w:lastColumn="0" w:oddVBand="0" w:evenVBand="0" w:oddHBand="0" w:evenHBand="0" w:firstRowFirstColumn="0" w:firstRowLastColumn="0" w:lastRowFirstColumn="0" w:lastRowLastColumn="0"/>
            <w:tcW w:w="6140" w:type="dxa"/>
            <w:tcBorders>
              <w:top w:val="nil"/>
              <w:bottom w:val="nil"/>
            </w:tcBorders>
          </w:tcPr>
          <w:p w14:paraId="2D8A8545" w14:textId="77777777" w:rsidR="007924D2" w:rsidRPr="007C4149" w:rsidRDefault="007924D2" w:rsidP="008E0BD8">
            <w:pPr>
              <w:rPr>
                <w:rFonts w:ascii="Times New Roman" w:hAnsi="Times New Roman" w:cs="Times New Roman"/>
                <w:b w:val="0"/>
                <w:bCs w:val="0"/>
                <w:color w:val="000000" w:themeColor="text1"/>
              </w:rPr>
            </w:pPr>
            <w:r w:rsidRPr="007C4149">
              <w:rPr>
                <w:rFonts w:ascii="Times New Roman" w:hAnsi="Times New Roman" w:cs="Times New Roman"/>
                <w:b w:val="0"/>
                <w:bCs w:val="0"/>
                <w:color w:val="000000" w:themeColor="text1"/>
              </w:rPr>
              <w:sym w:font="Symbol" w:char="F044"/>
            </w:r>
            <w:r w:rsidRPr="007C4149">
              <w:rPr>
                <w:rFonts w:ascii="Times New Roman" w:hAnsi="Times New Roman" w:cs="Times New Roman"/>
                <w:b w:val="0"/>
                <w:bCs w:val="0"/>
                <w:color w:val="000000" w:themeColor="text1"/>
              </w:rPr>
              <w:t>Log of Gross savings, PPP lag 1</w:t>
            </w:r>
          </w:p>
        </w:tc>
        <w:tc>
          <w:tcPr>
            <w:tcW w:w="1160" w:type="dxa"/>
            <w:tcBorders>
              <w:top w:val="nil"/>
              <w:bottom w:val="nil"/>
            </w:tcBorders>
            <w:vAlign w:val="center"/>
          </w:tcPr>
          <w:p w14:paraId="362777B7" w14:textId="77777777" w:rsidR="007924D2" w:rsidRPr="007C4149" w:rsidRDefault="007924D2" w:rsidP="008E0BD8">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1255" w:type="dxa"/>
            <w:tcBorders>
              <w:top w:val="nil"/>
              <w:bottom w:val="nil"/>
            </w:tcBorders>
            <w:vAlign w:val="bottom"/>
          </w:tcPr>
          <w:p w14:paraId="2328848B" w14:textId="77777777" w:rsidR="007924D2" w:rsidRPr="007C4149" w:rsidRDefault="007924D2" w:rsidP="008E0BD8">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7C4149">
              <w:rPr>
                <w:rFonts w:ascii="Times New Roman" w:hAnsi="Times New Roman" w:cs="Times New Roman"/>
                <w:color w:val="000000"/>
              </w:rPr>
              <w:t>-0.009</w:t>
            </w:r>
          </w:p>
        </w:tc>
        <w:tc>
          <w:tcPr>
            <w:tcW w:w="1255" w:type="dxa"/>
            <w:gridSpan w:val="2"/>
            <w:tcBorders>
              <w:top w:val="nil"/>
              <w:bottom w:val="nil"/>
            </w:tcBorders>
            <w:vAlign w:val="bottom"/>
          </w:tcPr>
          <w:p w14:paraId="647192E6" w14:textId="77777777" w:rsidR="007924D2" w:rsidRPr="007C4149" w:rsidRDefault="007924D2" w:rsidP="008E0BD8">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7C4149">
              <w:rPr>
                <w:rFonts w:ascii="Times New Roman" w:hAnsi="Times New Roman" w:cs="Times New Roman"/>
                <w:color w:val="000000"/>
              </w:rPr>
              <w:t>-0.029***</w:t>
            </w:r>
          </w:p>
        </w:tc>
      </w:tr>
      <w:tr w:rsidR="007924D2" w:rsidRPr="007C4149" w14:paraId="26197308" w14:textId="77777777" w:rsidTr="008E0B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40" w:type="dxa"/>
            <w:tcBorders>
              <w:top w:val="nil"/>
              <w:bottom w:val="nil"/>
            </w:tcBorders>
          </w:tcPr>
          <w:p w14:paraId="27674AEC" w14:textId="77777777" w:rsidR="007924D2" w:rsidRPr="007C4149" w:rsidRDefault="007924D2" w:rsidP="008E0BD8">
            <w:pPr>
              <w:rPr>
                <w:rFonts w:ascii="Times New Roman" w:hAnsi="Times New Roman" w:cs="Times New Roman"/>
                <w:b w:val="0"/>
                <w:bCs w:val="0"/>
                <w:color w:val="000000" w:themeColor="text1"/>
              </w:rPr>
            </w:pPr>
          </w:p>
        </w:tc>
        <w:tc>
          <w:tcPr>
            <w:tcW w:w="1160" w:type="dxa"/>
            <w:tcBorders>
              <w:top w:val="nil"/>
              <w:bottom w:val="nil"/>
            </w:tcBorders>
            <w:vAlign w:val="center"/>
          </w:tcPr>
          <w:p w14:paraId="40B20D96" w14:textId="77777777" w:rsidR="007924D2" w:rsidRPr="007C4149" w:rsidRDefault="007924D2" w:rsidP="008E0BD8">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1255" w:type="dxa"/>
            <w:tcBorders>
              <w:top w:val="nil"/>
              <w:bottom w:val="nil"/>
            </w:tcBorders>
            <w:vAlign w:val="bottom"/>
          </w:tcPr>
          <w:p w14:paraId="09C002C5" w14:textId="03D74A17" w:rsidR="007924D2" w:rsidRPr="007C4149" w:rsidRDefault="00A774F6" w:rsidP="008E0BD8">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rPr>
              <w:t>(</w:t>
            </w:r>
            <w:r w:rsidR="007924D2" w:rsidRPr="007C4149">
              <w:rPr>
                <w:rFonts w:ascii="Times New Roman" w:hAnsi="Times New Roman" w:cs="Times New Roman"/>
                <w:color w:val="000000"/>
              </w:rPr>
              <w:t>0.011</w:t>
            </w:r>
            <w:r>
              <w:rPr>
                <w:rFonts w:ascii="Times New Roman" w:hAnsi="Times New Roman" w:cs="Times New Roman"/>
                <w:color w:val="000000"/>
              </w:rPr>
              <w:t>)</w:t>
            </w:r>
          </w:p>
        </w:tc>
        <w:tc>
          <w:tcPr>
            <w:tcW w:w="1255" w:type="dxa"/>
            <w:gridSpan w:val="2"/>
            <w:tcBorders>
              <w:top w:val="nil"/>
              <w:bottom w:val="nil"/>
            </w:tcBorders>
            <w:vAlign w:val="bottom"/>
          </w:tcPr>
          <w:p w14:paraId="2636F9CA" w14:textId="4C098865" w:rsidR="007924D2" w:rsidRPr="007C4149" w:rsidRDefault="00A774F6" w:rsidP="008E0BD8">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rPr>
              <w:t>(</w:t>
            </w:r>
            <w:r w:rsidR="007924D2" w:rsidRPr="007C4149">
              <w:rPr>
                <w:rFonts w:ascii="Times New Roman" w:hAnsi="Times New Roman" w:cs="Times New Roman"/>
                <w:color w:val="000000"/>
              </w:rPr>
              <w:t>0.011</w:t>
            </w:r>
            <w:r>
              <w:rPr>
                <w:rFonts w:ascii="Times New Roman" w:hAnsi="Times New Roman" w:cs="Times New Roman"/>
                <w:color w:val="000000"/>
              </w:rPr>
              <w:t>)</w:t>
            </w:r>
          </w:p>
        </w:tc>
      </w:tr>
      <w:tr w:rsidR="007924D2" w:rsidRPr="007C4149" w14:paraId="5AAC5939" w14:textId="77777777" w:rsidTr="008E0BD8">
        <w:tc>
          <w:tcPr>
            <w:cnfStyle w:val="001000000000" w:firstRow="0" w:lastRow="0" w:firstColumn="1" w:lastColumn="0" w:oddVBand="0" w:evenVBand="0" w:oddHBand="0" w:evenHBand="0" w:firstRowFirstColumn="0" w:firstRowLastColumn="0" w:lastRowFirstColumn="0" w:lastRowLastColumn="0"/>
            <w:tcW w:w="6140" w:type="dxa"/>
            <w:tcBorders>
              <w:top w:val="nil"/>
              <w:bottom w:val="nil"/>
            </w:tcBorders>
          </w:tcPr>
          <w:p w14:paraId="395EB9AC" w14:textId="77777777" w:rsidR="007924D2" w:rsidRPr="007C4149" w:rsidRDefault="007924D2" w:rsidP="008E0BD8">
            <w:pPr>
              <w:rPr>
                <w:rFonts w:ascii="Times New Roman" w:hAnsi="Times New Roman" w:cs="Times New Roman"/>
                <w:b w:val="0"/>
                <w:bCs w:val="0"/>
                <w:color w:val="000000" w:themeColor="text1"/>
              </w:rPr>
            </w:pPr>
            <w:r w:rsidRPr="007C4149">
              <w:rPr>
                <w:rFonts w:ascii="Times New Roman" w:hAnsi="Times New Roman" w:cs="Times New Roman"/>
                <w:b w:val="0"/>
                <w:bCs w:val="0"/>
                <w:color w:val="000000" w:themeColor="text1"/>
              </w:rPr>
              <w:sym w:font="Symbol" w:char="F044"/>
            </w:r>
            <w:r w:rsidRPr="007C4149">
              <w:rPr>
                <w:rFonts w:ascii="Times New Roman" w:hAnsi="Times New Roman" w:cs="Times New Roman"/>
                <w:b w:val="0"/>
                <w:bCs w:val="0"/>
                <w:color w:val="000000" w:themeColor="text1"/>
              </w:rPr>
              <w:t>Log of Gross savings, PPP lag 2</w:t>
            </w:r>
          </w:p>
        </w:tc>
        <w:tc>
          <w:tcPr>
            <w:tcW w:w="1160" w:type="dxa"/>
            <w:tcBorders>
              <w:top w:val="nil"/>
              <w:bottom w:val="nil"/>
            </w:tcBorders>
            <w:vAlign w:val="center"/>
          </w:tcPr>
          <w:p w14:paraId="0205C511" w14:textId="77777777" w:rsidR="007924D2" w:rsidRPr="007C4149" w:rsidRDefault="007924D2" w:rsidP="008E0BD8">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1255" w:type="dxa"/>
            <w:tcBorders>
              <w:top w:val="nil"/>
              <w:bottom w:val="nil"/>
            </w:tcBorders>
            <w:vAlign w:val="center"/>
          </w:tcPr>
          <w:p w14:paraId="3265DEE4" w14:textId="77777777" w:rsidR="007924D2" w:rsidRPr="007C4149" w:rsidRDefault="007924D2" w:rsidP="008E0BD8">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1255" w:type="dxa"/>
            <w:gridSpan w:val="2"/>
            <w:tcBorders>
              <w:top w:val="nil"/>
              <w:bottom w:val="nil"/>
            </w:tcBorders>
            <w:vAlign w:val="bottom"/>
          </w:tcPr>
          <w:p w14:paraId="09248FC6" w14:textId="77777777" w:rsidR="007924D2" w:rsidRPr="007C4149" w:rsidRDefault="007924D2" w:rsidP="008E0BD8">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7C4149">
              <w:rPr>
                <w:rFonts w:ascii="Times New Roman" w:hAnsi="Times New Roman" w:cs="Times New Roman"/>
                <w:color w:val="000000"/>
              </w:rPr>
              <w:t>-0.015</w:t>
            </w:r>
          </w:p>
        </w:tc>
      </w:tr>
      <w:tr w:rsidR="007924D2" w:rsidRPr="007C4149" w14:paraId="027547A6" w14:textId="77777777" w:rsidTr="008E0B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40" w:type="dxa"/>
            <w:tcBorders>
              <w:top w:val="nil"/>
              <w:bottom w:val="nil"/>
            </w:tcBorders>
          </w:tcPr>
          <w:p w14:paraId="20E7C5B0" w14:textId="77777777" w:rsidR="007924D2" w:rsidRPr="007C4149" w:rsidRDefault="007924D2" w:rsidP="008E0BD8">
            <w:pPr>
              <w:rPr>
                <w:rFonts w:ascii="Times New Roman" w:hAnsi="Times New Roman" w:cs="Times New Roman"/>
                <w:b w:val="0"/>
                <w:bCs w:val="0"/>
                <w:color w:val="000000" w:themeColor="text1"/>
              </w:rPr>
            </w:pPr>
          </w:p>
        </w:tc>
        <w:tc>
          <w:tcPr>
            <w:tcW w:w="1160" w:type="dxa"/>
            <w:tcBorders>
              <w:top w:val="nil"/>
              <w:bottom w:val="nil"/>
            </w:tcBorders>
            <w:vAlign w:val="center"/>
          </w:tcPr>
          <w:p w14:paraId="7697AC94" w14:textId="77777777" w:rsidR="007924D2" w:rsidRPr="007C4149" w:rsidRDefault="007924D2" w:rsidP="008E0BD8">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1255" w:type="dxa"/>
            <w:tcBorders>
              <w:top w:val="nil"/>
              <w:bottom w:val="nil"/>
            </w:tcBorders>
            <w:vAlign w:val="center"/>
          </w:tcPr>
          <w:p w14:paraId="33C49A16" w14:textId="77777777" w:rsidR="007924D2" w:rsidRPr="007C4149" w:rsidRDefault="007924D2" w:rsidP="008E0BD8">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1255" w:type="dxa"/>
            <w:gridSpan w:val="2"/>
            <w:tcBorders>
              <w:top w:val="nil"/>
              <w:bottom w:val="nil"/>
            </w:tcBorders>
            <w:vAlign w:val="bottom"/>
          </w:tcPr>
          <w:p w14:paraId="1857FC43" w14:textId="2EDC6756" w:rsidR="007924D2" w:rsidRPr="007C4149" w:rsidRDefault="00A774F6" w:rsidP="008E0BD8">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rPr>
              <w:t>(</w:t>
            </w:r>
            <w:r w:rsidR="007924D2" w:rsidRPr="007C4149">
              <w:rPr>
                <w:rFonts w:ascii="Times New Roman" w:hAnsi="Times New Roman" w:cs="Times New Roman"/>
                <w:color w:val="000000"/>
              </w:rPr>
              <w:t>0.013</w:t>
            </w:r>
            <w:r>
              <w:rPr>
                <w:rFonts w:ascii="Times New Roman" w:hAnsi="Times New Roman" w:cs="Times New Roman"/>
                <w:color w:val="000000"/>
              </w:rPr>
              <w:t>)</w:t>
            </w:r>
          </w:p>
        </w:tc>
      </w:tr>
      <w:tr w:rsidR="007924D2" w:rsidRPr="007C4149" w14:paraId="0E102FA5" w14:textId="77777777" w:rsidTr="008E0BD8">
        <w:tc>
          <w:tcPr>
            <w:cnfStyle w:val="001000000000" w:firstRow="0" w:lastRow="0" w:firstColumn="1" w:lastColumn="0" w:oddVBand="0" w:evenVBand="0" w:oddHBand="0" w:evenHBand="0" w:firstRowFirstColumn="0" w:firstRowLastColumn="0" w:lastRowFirstColumn="0" w:lastRowLastColumn="0"/>
            <w:tcW w:w="6140" w:type="dxa"/>
            <w:tcBorders>
              <w:top w:val="nil"/>
              <w:bottom w:val="nil"/>
            </w:tcBorders>
            <w:vAlign w:val="center"/>
          </w:tcPr>
          <w:p w14:paraId="684A4C59" w14:textId="77777777" w:rsidR="007924D2" w:rsidRPr="007C4149" w:rsidRDefault="007924D2" w:rsidP="008E0BD8">
            <w:pPr>
              <w:rPr>
                <w:rFonts w:ascii="Times New Roman" w:hAnsi="Times New Roman" w:cs="Times New Roman"/>
                <w:b w:val="0"/>
                <w:bCs w:val="0"/>
                <w:color w:val="000000" w:themeColor="text1"/>
              </w:rPr>
            </w:pPr>
            <w:r w:rsidRPr="007C4149">
              <w:rPr>
                <w:rFonts w:ascii="Times New Roman" w:hAnsi="Times New Roman" w:cs="Times New Roman"/>
                <w:b w:val="0"/>
                <w:bCs w:val="0"/>
                <w:color w:val="000000" w:themeColor="text1"/>
              </w:rPr>
              <w:sym w:font="Symbol" w:char="F044"/>
            </w:r>
            <w:r w:rsidRPr="007C4149">
              <w:rPr>
                <w:rFonts w:ascii="Times New Roman" w:hAnsi="Times New Roman" w:cs="Times New Roman"/>
                <w:b w:val="0"/>
                <w:bCs w:val="0"/>
                <w:color w:val="000000" w:themeColor="text1"/>
              </w:rPr>
              <w:t>Log of GDP</w:t>
            </w:r>
          </w:p>
        </w:tc>
        <w:tc>
          <w:tcPr>
            <w:tcW w:w="1160" w:type="dxa"/>
            <w:tcBorders>
              <w:top w:val="nil"/>
              <w:bottom w:val="nil"/>
            </w:tcBorders>
            <w:vAlign w:val="bottom"/>
          </w:tcPr>
          <w:p w14:paraId="055FD026" w14:textId="77777777" w:rsidR="007924D2" w:rsidRPr="007C4149" w:rsidRDefault="007924D2" w:rsidP="008E0BD8">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7C4149">
              <w:rPr>
                <w:rFonts w:ascii="Times New Roman" w:hAnsi="Times New Roman" w:cs="Times New Roman"/>
                <w:color w:val="000000"/>
              </w:rPr>
              <w:t>-0.394**</w:t>
            </w:r>
          </w:p>
        </w:tc>
        <w:tc>
          <w:tcPr>
            <w:tcW w:w="1255" w:type="dxa"/>
            <w:tcBorders>
              <w:top w:val="nil"/>
              <w:bottom w:val="nil"/>
            </w:tcBorders>
            <w:vAlign w:val="bottom"/>
          </w:tcPr>
          <w:p w14:paraId="47C0F5CE" w14:textId="77777777" w:rsidR="007924D2" w:rsidRPr="007C4149" w:rsidRDefault="007924D2" w:rsidP="008E0BD8">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7C4149">
              <w:rPr>
                <w:rFonts w:ascii="Times New Roman" w:hAnsi="Times New Roman" w:cs="Times New Roman"/>
                <w:color w:val="000000"/>
              </w:rPr>
              <w:t>-0.335*</w:t>
            </w:r>
          </w:p>
        </w:tc>
        <w:tc>
          <w:tcPr>
            <w:tcW w:w="1255" w:type="dxa"/>
            <w:gridSpan w:val="2"/>
            <w:tcBorders>
              <w:top w:val="nil"/>
              <w:bottom w:val="nil"/>
            </w:tcBorders>
            <w:vAlign w:val="bottom"/>
          </w:tcPr>
          <w:p w14:paraId="50A2BBEC" w14:textId="77777777" w:rsidR="007924D2" w:rsidRPr="007C4149" w:rsidRDefault="007924D2" w:rsidP="008E0BD8">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7C4149">
              <w:rPr>
                <w:rFonts w:ascii="Times New Roman" w:hAnsi="Times New Roman" w:cs="Times New Roman"/>
                <w:color w:val="000000"/>
              </w:rPr>
              <w:t>-0.26</w:t>
            </w:r>
          </w:p>
        </w:tc>
      </w:tr>
      <w:tr w:rsidR="007924D2" w:rsidRPr="007C4149" w14:paraId="01E33EC7" w14:textId="77777777" w:rsidTr="008E0B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40" w:type="dxa"/>
            <w:tcBorders>
              <w:top w:val="nil"/>
              <w:bottom w:val="nil"/>
            </w:tcBorders>
          </w:tcPr>
          <w:p w14:paraId="1E00776E" w14:textId="77777777" w:rsidR="007924D2" w:rsidRPr="007C4149" w:rsidRDefault="007924D2" w:rsidP="008E0BD8">
            <w:pPr>
              <w:rPr>
                <w:rFonts w:ascii="Times New Roman" w:hAnsi="Times New Roman" w:cs="Times New Roman"/>
                <w:b w:val="0"/>
                <w:bCs w:val="0"/>
                <w:color w:val="000000" w:themeColor="text1"/>
              </w:rPr>
            </w:pPr>
          </w:p>
        </w:tc>
        <w:tc>
          <w:tcPr>
            <w:tcW w:w="1160" w:type="dxa"/>
            <w:tcBorders>
              <w:top w:val="nil"/>
              <w:bottom w:val="nil"/>
            </w:tcBorders>
            <w:vAlign w:val="bottom"/>
          </w:tcPr>
          <w:p w14:paraId="12F26A11" w14:textId="0397BB4B" w:rsidR="007924D2" w:rsidRPr="007C4149" w:rsidRDefault="00A774F6" w:rsidP="008E0BD8">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rPr>
              <w:t>(</w:t>
            </w:r>
            <w:r w:rsidR="007924D2" w:rsidRPr="007C4149">
              <w:rPr>
                <w:rFonts w:ascii="Times New Roman" w:hAnsi="Times New Roman" w:cs="Times New Roman"/>
                <w:color w:val="000000"/>
              </w:rPr>
              <w:t>0.194</w:t>
            </w:r>
            <w:r>
              <w:rPr>
                <w:rFonts w:ascii="Times New Roman" w:hAnsi="Times New Roman" w:cs="Times New Roman"/>
                <w:color w:val="000000"/>
              </w:rPr>
              <w:t>)</w:t>
            </w:r>
          </w:p>
        </w:tc>
        <w:tc>
          <w:tcPr>
            <w:tcW w:w="1255" w:type="dxa"/>
            <w:tcBorders>
              <w:top w:val="nil"/>
              <w:bottom w:val="nil"/>
            </w:tcBorders>
            <w:vAlign w:val="bottom"/>
          </w:tcPr>
          <w:p w14:paraId="78DBBD01" w14:textId="4629A527" w:rsidR="007924D2" w:rsidRPr="007C4149" w:rsidRDefault="00A774F6" w:rsidP="008E0BD8">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rPr>
              <w:t>(</w:t>
            </w:r>
            <w:r w:rsidR="007924D2" w:rsidRPr="007C4149">
              <w:rPr>
                <w:rFonts w:ascii="Times New Roman" w:hAnsi="Times New Roman" w:cs="Times New Roman"/>
                <w:color w:val="000000"/>
              </w:rPr>
              <w:t>0.203</w:t>
            </w:r>
            <w:r>
              <w:rPr>
                <w:rFonts w:ascii="Times New Roman" w:hAnsi="Times New Roman" w:cs="Times New Roman"/>
                <w:color w:val="000000"/>
              </w:rPr>
              <w:t>)</w:t>
            </w:r>
          </w:p>
        </w:tc>
        <w:tc>
          <w:tcPr>
            <w:tcW w:w="1255" w:type="dxa"/>
            <w:gridSpan w:val="2"/>
            <w:tcBorders>
              <w:top w:val="nil"/>
              <w:bottom w:val="nil"/>
            </w:tcBorders>
            <w:vAlign w:val="bottom"/>
          </w:tcPr>
          <w:p w14:paraId="20EEBD5C" w14:textId="6FCC90D8" w:rsidR="007924D2" w:rsidRPr="007C4149" w:rsidRDefault="00A774F6" w:rsidP="008E0BD8">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rPr>
              <w:t>(</w:t>
            </w:r>
            <w:r w:rsidR="007924D2" w:rsidRPr="007C4149">
              <w:rPr>
                <w:rFonts w:ascii="Times New Roman" w:hAnsi="Times New Roman" w:cs="Times New Roman"/>
                <w:color w:val="000000"/>
              </w:rPr>
              <w:t>0.201</w:t>
            </w:r>
            <w:r>
              <w:rPr>
                <w:rFonts w:ascii="Times New Roman" w:hAnsi="Times New Roman" w:cs="Times New Roman"/>
                <w:color w:val="000000"/>
              </w:rPr>
              <w:t>)</w:t>
            </w:r>
          </w:p>
        </w:tc>
      </w:tr>
      <w:tr w:rsidR="007924D2" w:rsidRPr="007C4149" w14:paraId="30F9C3B7" w14:textId="77777777" w:rsidTr="008E0BD8">
        <w:tc>
          <w:tcPr>
            <w:cnfStyle w:val="001000000000" w:firstRow="0" w:lastRow="0" w:firstColumn="1" w:lastColumn="0" w:oddVBand="0" w:evenVBand="0" w:oddHBand="0" w:evenHBand="0" w:firstRowFirstColumn="0" w:firstRowLastColumn="0" w:lastRowFirstColumn="0" w:lastRowLastColumn="0"/>
            <w:tcW w:w="6140" w:type="dxa"/>
            <w:tcBorders>
              <w:top w:val="nil"/>
              <w:bottom w:val="nil"/>
            </w:tcBorders>
            <w:vAlign w:val="center"/>
          </w:tcPr>
          <w:p w14:paraId="05EC0F4B" w14:textId="77777777" w:rsidR="007924D2" w:rsidRPr="007C4149" w:rsidRDefault="007924D2" w:rsidP="008E0BD8">
            <w:pPr>
              <w:rPr>
                <w:rFonts w:ascii="Times New Roman" w:hAnsi="Times New Roman" w:cs="Times New Roman"/>
                <w:b w:val="0"/>
                <w:bCs w:val="0"/>
                <w:color w:val="000000" w:themeColor="text1"/>
              </w:rPr>
            </w:pPr>
            <w:r w:rsidRPr="007C4149">
              <w:rPr>
                <w:rFonts w:ascii="Times New Roman" w:hAnsi="Times New Roman" w:cs="Times New Roman"/>
                <w:b w:val="0"/>
                <w:bCs w:val="0"/>
                <w:color w:val="000000" w:themeColor="text1"/>
              </w:rPr>
              <w:sym w:font="Symbol" w:char="F044"/>
            </w:r>
            <w:r w:rsidRPr="007C4149">
              <w:rPr>
                <w:rFonts w:ascii="Times New Roman" w:hAnsi="Times New Roman" w:cs="Times New Roman"/>
                <w:b w:val="0"/>
                <w:bCs w:val="0"/>
                <w:color w:val="000000" w:themeColor="text1"/>
              </w:rPr>
              <w:t>Log of Trade</w:t>
            </w:r>
          </w:p>
        </w:tc>
        <w:tc>
          <w:tcPr>
            <w:tcW w:w="1160" w:type="dxa"/>
            <w:tcBorders>
              <w:top w:val="nil"/>
              <w:bottom w:val="nil"/>
            </w:tcBorders>
            <w:vAlign w:val="bottom"/>
          </w:tcPr>
          <w:p w14:paraId="4C137029" w14:textId="77777777" w:rsidR="007924D2" w:rsidRPr="007C4149" w:rsidRDefault="007924D2" w:rsidP="008E0BD8">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7C4149">
              <w:rPr>
                <w:rFonts w:ascii="Times New Roman" w:hAnsi="Times New Roman" w:cs="Times New Roman"/>
                <w:color w:val="000000"/>
              </w:rPr>
              <w:t>0.463***</w:t>
            </w:r>
          </w:p>
        </w:tc>
        <w:tc>
          <w:tcPr>
            <w:tcW w:w="1255" w:type="dxa"/>
            <w:tcBorders>
              <w:top w:val="nil"/>
              <w:bottom w:val="nil"/>
            </w:tcBorders>
            <w:vAlign w:val="bottom"/>
          </w:tcPr>
          <w:p w14:paraId="20C2C369" w14:textId="77777777" w:rsidR="007924D2" w:rsidRPr="007C4149" w:rsidRDefault="007924D2" w:rsidP="008E0BD8">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7C4149">
              <w:rPr>
                <w:rFonts w:ascii="Times New Roman" w:hAnsi="Times New Roman" w:cs="Times New Roman"/>
                <w:color w:val="000000"/>
              </w:rPr>
              <w:t>0.477***</w:t>
            </w:r>
          </w:p>
        </w:tc>
        <w:tc>
          <w:tcPr>
            <w:tcW w:w="1255" w:type="dxa"/>
            <w:gridSpan w:val="2"/>
            <w:tcBorders>
              <w:top w:val="nil"/>
              <w:bottom w:val="nil"/>
            </w:tcBorders>
            <w:vAlign w:val="bottom"/>
          </w:tcPr>
          <w:p w14:paraId="6ACF6244" w14:textId="77777777" w:rsidR="007924D2" w:rsidRPr="007C4149" w:rsidRDefault="007924D2" w:rsidP="008E0BD8">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7C4149">
              <w:rPr>
                <w:rFonts w:ascii="Times New Roman" w:hAnsi="Times New Roman" w:cs="Times New Roman"/>
                <w:color w:val="000000"/>
              </w:rPr>
              <w:t>0.458***</w:t>
            </w:r>
          </w:p>
        </w:tc>
      </w:tr>
      <w:tr w:rsidR="007924D2" w:rsidRPr="007C4149" w14:paraId="5796EE23" w14:textId="77777777" w:rsidTr="008E0B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40" w:type="dxa"/>
            <w:tcBorders>
              <w:top w:val="nil"/>
              <w:bottom w:val="nil"/>
            </w:tcBorders>
          </w:tcPr>
          <w:p w14:paraId="78D60471" w14:textId="77777777" w:rsidR="007924D2" w:rsidRPr="007C4149" w:rsidRDefault="007924D2" w:rsidP="008E0BD8">
            <w:pPr>
              <w:rPr>
                <w:rFonts w:ascii="Times New Roman" w:hAnsi="Times New Roman" w:cs="Times New Roman"/>
                <w:b w:val="0"/>
                <w:bCs w:val="0"/>
                <w:color w:val="000000" w:themeColor="text1"/>
              </w:rPr>
            </w:pPr>
          </w:p>
        </w:tc>
        <w:tc>
          <w:tcPr>
            <w:tcW w:w="1160" w:type="dxa"/>
            <w:tcBorders>
              <w:top w:val="nil"/>
              <w:bottom w:val="nil"/>
            </w:tcBorders>
            <w:vAlign w:val="bottom"/>
          </w:tcPr>
          <w:p w14:paraId="45754F66" w14:textId="73E9E2F0" w:rsidR="007924D2" w:rsidRPr="007C4149" w:rsidRDefault="0013397D" w:rsidP="008E0BD8">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rPr>
              <w:t>(</w:t>
            </w:r>
            <w:r w:rsidR="007924D2" w:rsidRPr="007C4149">
              <w:rPr>
                <w:rFonts w:ascii="Times New Roman" w:hAnsi="Times New Roman" w:cs="Times New Roman"/>
                <w:color w:val="000000"/>
              </w:rPr>
              <w:t>0.057</w:t>
            </w:r>
            <w:r>
              <w:rPr>
                <w:rFonts w:ascii="Times New Roman" w:hAnsi="Times New Roman" w:cs="Times New Roman"/>
                <w:color w:val="000000"/>
              </w:rPr>
              <w:t>)</w:t>
            </w:r>
          </w:p>
        </w:tc>
        <w:tc>
          <w:tcPr>
            <w:tcW w:w="1255" w:type="dxa"/>
            <w:tcBorders>
              <w:top w:val="nil"/>
              <w:bottom w:val="nil"/>
            </w:tcBorders>
            <w:vAlign w:val="bottom"/>
          </w:tcPr>
          <w:p w14:paraId="4073C88F" w14:textId="4D7874C0" w:rsidR="007924D2" w:rsidRPr="007C4149" w:rsidRDefault="0013397D" w:rsidP="008E0BD8">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rPr>
              <w:t>(</w:t>
            </w:r>
            <w:r w:rsidR="007924D2" w:rsidRPr="007C4149">
              <w:rPr>
                <w:rFonts w:ascii="Times New Roman" w:hAnsi="Times New Roman" w:cs="Times New Roman"/>
                <w:color w:val="000000"/>
              </w:rPr>
              <w:t>0.061</w:t>
            </w:r>
            <w:r>
              <w:rPr>
                <w:rFonts w:ascii="Times New Roman" w:hAnsi="Times New Roman" w:cs="Times New Roman"/>
                <w:color w:val="000000"/>
              </w:rPr>
              <w:t>)</w:t>
            </w:r>
          </w:p>
        </w:tc>
        <w:tc>
          <w:tcPr>
            <w:tcW w:w="1255" w:type="dxa"/>
            <w:gridSpan w:val="2"/>
            <w:tcBorders>
              <w:top w:val="nil"/>
              <w:bottom w:val="nil"/>
            </w:tcBorders>
            <w:vAlign w:val="bottom"/>
          </w:tcPr>
          <w:p w14:paraId="34E1DAE2" w14:textId="797369B3" w:rsidR="007924D2" w:rsidRPr="007C4149" w:rsidRDefault="0013397D" w:rsidP="008E0BD8">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rPr>
              <w:t>(</w:t>
            </w:r>
            <w:r w:rsidR="007924D2" w:rsidRPr="007C4149">
              <w:rPr>
                <w:rFonts w:ascii="Times New Roman" w:hAnsi="Times New Roman" w:cs="Times New Roman"/>
                <w:color w:val="000000"/>
              </w:rPr>
              <w:t>0.055</w:t>
            </w:r>
            <w:r>
              <w:rPr>
                <w:rFonts w:ascii="Times New Roman" w:hAnsi="Times New Roman" w:cs="Times New Roman"/>
                <w:color w:val="000000"/>
              </w:rPr>
              <w:t>)</w:t>
            </w:r>
          </w:p>
        </w:tc>
      </w:tr>
      <w:tr w:rsidR="007924D2" w:rsidRPr="007C4149" w14:paraId="510C27E1" w14:textId="77777777" w:rsidTr="008E0BD8">
        <w:tc>
          <w:tcPr>
            <w:cnfStyle w:val="001000000000" w:firstRow="0" w:lastRow="0" w:firstColumn="1" w:lastColumn="0" w:oddVBand="0" w:evenVBand="0" w:oddHBand="0" w:evenHBand="0" w:firstRowFirstColumn="0" w:firstRowLastColumn="0" w:lastRowFirstColumn="0" w:lastRowLastColumn="0"/>
            <w:tcW w:w="6140" w:type="dxa"/>
            <w:tcBorders>
              <w:top w:val="nil"/>
              <w:bottom w:val="nil"/>
            </w:tcBorders>
            <w:vAlign w:val="center"/>
          </w:tcPr>
          <w:p w14:paraId="543A8CFB" w14:textId="77777777" w:rsidR="007924D2" w:rsidRPr="007C4149" w:rsidRDefault="007924D2" w:rsidP="008E0BD8">
            <w:pPr>
              <w:rPr>
                <w:rFonts w:ascii="Times New Roman" w:hAnsi="Times New Roman" w:cs="Times New Roman"/>
                <w:b w:val="0"/>
                <w:bCs w:val="0"/>
                <w:color w:val="000000" w:themeColor="text1"/>
              </w:rPr>
            </w:pPr>
            <w:r w:rsidRPr="007C4149">
              <w:rPr>
                <w:rFonts w:ascii="Times New Roman" w:hAnsi="Times New Roman" w:cs="Times New Roman"/>
                <w:b w:val="0"/>
                <w:bCs w:val="0"/>
                <w:color w:val="000000" w:themeColor="text1"/>
              </w:rPr>
              <w:sym w:font="Symbol" w:char="F044"/>
            </w:r>
            <w:r w:rsidRPr="007C4149">
              <w:rPr>
                <w:rFonts w:ascii="Times New Roman" w:hAnsi="Times New Roman" w:cs="Times New Roman"/>
                <w:b w:val="0"/>
                <w:bCs w:val="0"/>
                <w:color w:val="000000" w:themeColor="text1"/>
              </w:rPr>
              <w:t>Inflation, GDP deflator (annual %)</w:t>
            </w:r>
          </w:p>
        </w:tc>
        <w:tc>
          <w:tcPr>
            <w:tcW w:w="1160" w:type="dxa"/>
            <w:tcBorders>
              <w:top w:val="nil"/>
              <w:bottom w:val="nil"/>
            </w:tcBorders>
            <w:vAlign w:val="bottom"/>
          </w:tcPr>
          <w:p w14:paraId="653F51F9" w14:textId="77777777" w:rsidR="007924D2" w:rsidRPr="007C4149" w:rsidRDefault="007924D2" w:rsidP="008E0BD8">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7C4149">
              <w:rPr>
                <w:rFonts w:ascii="Times New Roman" w:hAnsi="Times New Roman" w:cs="Times New Roman"/>
                <w:color w:val="000000"/>
              </w:rPr>
              <w:t>0</w:t>
            </w:r>
          </w:p>
        </w:tc>
        <w:tc>
          <w:tcPr>
            <w:tcW w:w="1255" w:type="dxa"/>
            <w:tcBorders>
              <w:top w:val="nil"/>
              <w:bottom w:val="nil"/>
            </w:tcBorders>
          </w:tcPr>
          <w:p w14:paraId="4938A0A9" w14:textId="77777777" w:rsidR="007924D2" w:rsidRPr="007C4149" w:rsidRDefault="007924D2" w:rsidP="008E0BD8">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7C4149">
              <w:rPr>
                <w:rFonts w:ascii="Times New Roman" w:hAnsi="Times New Roman" w:cs="Times New Roman"/>
              </w:rPr>
              <w:t>0</w:t>
            </w:r>
          </w:p>
        </w:tc>
        <w:tc>
          <w:tcPr>
            <w:tcW w:w="1255" w:type="dxa"/>
            <w:gridSpan w:val="2"/>
            <w:tcBorders>
              <w:top w:val="nil"/>
              <w:bottom w:val="nil"/>
            </w:tcBorders>
            <w:vAlign w:val="bottom"/>
          </w:tcPr>
          <w:p w14:paraId="1C78601E" w14:textId="77777777" w:rsidR="007924D2" w:rsidRPr="007C4149" w:rsidRDefault="007924D2" w:rsidP="008E0BD8">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7C4149">
              <w:rPr>
                <w:rFonts w:ascii="Times New Roman" w:hAnsi="Times New Roman" w:cs="Times New Roman"/>
                <w:color w:val="000000"/>
              </w:rPr>
              <w:t>0</w:t>
            </w:r>
          </w:p>
        </w:tc>
      </w:tr>
      <w:tr w:rsidR="007924D2" w:rsidRPr="007C4149" w14:paraId="4AEC7A07" w14:textId="77777777" w:rsidTr="008E0B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40" w:type="dxa"/>
            <w:tcBorders>
              <w:top w:val="nil"/>
              <w:bottom w:val="nil"/>
            </w:tcBorders>
          </w:tcPr>
          <w:p w14:paraId="5A62B96E" w14:textId="77777777" w:rsidR="007924D2" w:rsidRPr="007C4149" w:rsidRDefault="007924D2" w:rsidP="008E0BD8">
            <w:pPr>
              <w:rPr>
                <w:rFonts w:ascii="Times New Roman" w:hAnsi="Times New Roman" w:cs="Times New Roman"/>
                <w:b w:val="0"/>
                <w:bCs w:val="0"/>
                <w:color w:val="000000" w:themeColor="text1"/>
              </w:rPr>
            </w:pPr>
          </w:p>
        </w:tc>
        <w:tc>
          <w:tcPr>
            <w:tcW w:w="1160" w:type="dxa"/>
            <w:tcBorders>
              <w:top w:val="nil"/>
              <w:bottom w:val="nil"/>
            </w:tcBorders>
            <w:vAlign w:val="bottom"/>
          </w:tcPr>
          <w:p w14:paraId="187090DF" w14:textId="77777777" w:rsidR="007924D2" w:rsidRPr="007C4149" w:rsidRDefault="007924D2" w:rsidP="008E0BD8">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7C4149">
              <w:rPr>
                <w:rFonts w:ascii="Times New Roman" w:hAnsi="Times New Roman" w:cs="Times New Roman"/>
                <w:color w:val="000000"/>
              </w:rPr>
              <w:t>-0.001</w:t>
            </w:r>
          </w:p>
        </w:tc>
        <w:tc>
          <w:tcPr>
            <w:tcW w:w="1255" w:type="dxa"/>
            <w:tcBorders>
              <w:top w:val="nil"/>
              <w:bottom w:val="nil"/>
            </w:tcBorders>
          </w:tcPr>
          <w:p w14:paraId="317281AC" w14:textId="77777777" w:rsidR="007924D2" w:rsidRPr="007C4149" w:rsidRDefault="007924D2" w:rsidP="008E0BD8">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7C4149">
              <w:rPr>
                <w:rFonts w:ascii="Times New Roman" w:hAnsi="Times New Roman" w:cs="Times New Roman"/>
              </w:rPr>
              <w:t>-0.001</w:t>
            </w:r>
          </w:p>
        </w:tc>
        <w:tc>
          <w:tcPr>
            <w:tcW w:w="1255" w:type="dxa"/>
            <w:gridSpan w:val="2"/>
            <w:tcBorders>
              <w:top w:val="nil"/>
              <w:bottom w:val="nil"/>
            </w:tcBorders>
            <w:vAlign w:val="bottom"/>
          </w:tcPr>
          <w:p w14:paraId="10E561FA" w14:textId="77777777" w:rsidR="007924D2" w:rsidRPr="007C4149" w:rsidRDefault="007924D2" w:rsidP="008E0BD8">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7C4149">
              <w:rPr>
                <w:rFonts w:ascii="Times New Roman" w:hAnsi="Times New Roman" w:cs="Times New Roman"/>
                <w:color w:val="000000"/>
              </w:rPr>
              <w:t>-0.001</w:t>
            </w:r>
          </w:p>
        </w:tc>
      </w:tr>
      <w:tr w:rsidR="007924D2" w:rsidRPr="007C4149" w14:paraId="79E206BB" w14:textId="77777777" w:rsidTr="008E0BD8">
        <w:tc>
          <w:tcPr>
            <w:cnfStyle w:val="001000000000" w:firstRow="0" w:lastRow="0" w:firstColumn="1" w:lastColumn="0" w:oddVBand="0" w:evenVBand="0" w:oddHBand="0" w:evenHBand="0" w:firstRowFirstColumn="0" w:firstRowLastColumn="0" w:lastRowFirstColumn="0" w:lastRowLastColumn="0"/>
            <w:tcW w:w="6140" w:type="dxa"/>
            <w:tcBorders>
              <w:top w:val="nil"/>
              <w:bottom w:val="nil"/>
            </w:tcBorders>
          </w:tcPr>
          <w:p w14:paraId="6D123FF3" w14:textId="77777777" w:rsidR="007924D2" w:rsidRPr="007C4149" w:rsidRDefault="007924D2" w:rsidP="008E0BD8">
            <w:pPr>
              <w:rPr>
                <w:rFonts w:ascii="Times New Roman" w:hAnsi="Times New Roman" w:cs="Times New Roman"/>
                <w:b w:val="0"/>
                <w:bCs w:val="0"/>
                <w:color w:val="000000" w:themeColor="text1"/>
              </w:rPr>
            </w:pPr>
            <w:r w:rsidRPr="007C4149">
              <w:rPr>
                <w:rFonts w:ascii="Times New Roman" w:hAnsi="Times New Roman" w:cs="Times New Roman"/>
                <w:b w:val="0"/>
                <w:bCs w:val="0"/>
                <w:color w:val="000000" w:themeColor="text1"/>
              </w:rPr>
              <w:t>Year dummies</w:t>
            </w:r>
          </w:p>
        </w:tc>
        <w:tc>
          <w:tcPr>
            <w:tcW w:w="1160" w:type="dxa"/>
            <w:tcBorders>
              <w:top w:val="nil"/>
              <w:bottom w:val="nil"/>
            </w:tcBorders>
          </w:tcPr>
          <w:p w14:paraId="702C2C35" w14:textId="77777777" w:rsidR="007924D2" w:rsidRPr="007C4149" w:rsidRDefault="007924D2" w:rsidP="008E0BD8">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7C4149">
              <w:rPr>
                <w:rFonts w:ascii="Times New Roman" w:hAnsi="Times New Roman" w:cs="Times New Roman"/>
                <w:color w:val="000000" w:themeColor="text1"/>
              </w:rPr>
              <w:t>YES</w:t>
            </w:r>
          </w:p>
        </w:tc>
        <w:tc>
          <w:tcPr>
            <w:tcW w:w="1255" w:type="dxa"/>
            <w:tcBorders>
              <w:top w:val="nil"/>
              <w:bottom w:val="nil"/>
            </w:tcBorders>
          </w:tcPr>
          <w:p w14:paraId="69A8F2D9" w14:textId="77777777" w:rsidR="007924D2" w:rsidRPr="007C4149" w:rsidRDefault="007924D2" w:rsidP="008E0BD8">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7C4149">
              <w:rPr>
                <w:rFonts w:ascii="Times New Roman" w:hAnsi="Times New Roman" w:cs="Times New Roman"/>
                <w:color w:val="000000" w:themeColor="text1"/>
              </w:rPr>
              <w:t>YES</w:t>
            </w:r>
          </w:p>
        </w:tc>
        <w:tc>
          <w:tcPr>
            <w:tcW w:w="1255" w:type="dxa"/>
            <w:gridSpan w:val="2"/>
            <w:tcBorders>
              <w:top w:val="nil"/>
              <w:bottom w:val="nil"/>
            </w:tcBorders>
          </w:tcPr>
          <w:p w14:paraId="117969F1" w14:textId="77777777" w:rsidR="007924D2" w:rsidRPr="007C4149" w:rsidRDefault="007924D2" w:rsidP="008E0BD8">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7C4149">
              <w:rPr>
                <w:rFonts w:ascii="Times New Roman" w:hAnsi="Times New Roman" w:cs="Times New Roman"/>
                <w:color w:val="000000" w:themeColor="text1"/>
              </w:rPr>
              <w:t>YES</w:t>
            </w:r>
          </w:p>
        </w:tc>
      </w:tr>
      <w:tr w:rsidR="007924D2" w:rsidRPr="007C4149" w14:paraId="26A2DFB7" w14:textId="77777777" w:rsidTr="008E0B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40" w:type="dxa"/>
            <w:tcBorders>
              <w:bottom w:val="nil"/>
            </w:tcBorders>
          </w:tcPr>
          <w:p w14:paraId="6F293F5F" w14:textId="77777777" w:rsidR="007924D2" w:rsidRPr="007C4149" w:rsidRDefault="007924D2" w:rsidP="008E0BD8">
            <w:pPr>
              <w:rPr>
                <w:rFonts w:ascii="Times New Roman" w:hAnsi="Times New Roman" w:cs="Times New Roman"/>
                <w:b w:val="0"/>
                <w:bCs w:val="0"/>
                <w:color w:val="000000" w:themeColor="text1"/>
              </w:rPr>
            </w:pPr>
            <w:r w:rsidRPr="007C4149">
              <w:rPr>
                <w:rFonts w:ascii="Times New Roman" w:hAnsi="Times New Roman" w:cs="Times New Roman"/>
                <w:b w:val="0"/>
                <w:bCs w:val="0"/>
                <w:color w:val="000000" w:themeColor="text1"/>
              </w:rPr>
              <w:t>Observations</w:t>
            </w:r>
          </w:p>
        </w:tc>
        <w:tc>
          <w:tcPr>
            <w:tcW w:w="1160" w:type="dxa"/>
            <w:tcBorders>
              <w:bottom w:val="nil"/>
            </w:tcBorders>
            <w:vAlign w:val="bottom"/>
          </w:tcPr>
          <w:p w14:paraId="1C712111" w14:textId="77777777" w:rsidR="007924D2" w:rsidRPr="007C4149" w:rsidRDefault="007924D2" w:rsidP="008E0BD8">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7C4149">
              <w:rPr>
                <w:rFonts w:ascii="Times New Roman" w:hAnsi="Times New Roman" w:cs="Times New Roman"/>
                <w:color w:val="000000"/>
              </w:rPr>
              <w:t>1549</w:t>
            </w:r>
          </w:p>
        </w:tc>
        <w:tc>
          <w:tcPr>
            <w:tcW w:w="1255" w:type="dxa"/>
            <w:tcBorders>
              <w:bottom w:val="nil"/>
            </w:tcBorders>
            <w:vAlign w:val="bottom"/>
          </w:tcPr>
          <w:p w14:paraId="3B0E3EE6" w14:textId="77777777" w:rsidR="007924D2" w:rsidRPr="007C4149" w:rsidRDefault="007924D2" w:rsidP="008E0BD8">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7C4149">
              <w:rPr>
                <w:rFonts w:ascii="Times New Roman" w:hAnsi="Times New Roman" w:cs="Times New Roman"/>
                <w:color w:val="000000"/>
              </w:rPr>
              <w:t>1489</w:t>
            </w:r>
          </w:p>
        </w:tc>
        <w:tc>
          <w:tcPr>
            <w:tcW w:w="1255" w:type="dxa"/>
            <w:gridSpan w:val="2"/>
            <w:tcBorders>
              <w:bottom w:val="nil"/>
            </w:tcBorders>
            <w:vAlign w:val="bottom"/>
          </w:tcPr>
          <w:p w14:paraId="2C8FE076" w14:textId="77777777" w:rsidR="007924D2" w:rsidRPr="007C4149" w:rsidRDefault="007924D2" w:rsidP="008E0BD8">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7C4149">
              <w:rPr>
                <w:rFonts w:ascii="Times New Roman" w:hAnsi="Times New Roman" w:cs="Times New Roman"/>
                <w:color w:val="000000"/>
              </w:rPr>
              <w:t>1429</w:t>
            </w:r>
          </w:p>
        </w:tc>
      </w:tr>
      <w:tr w:rsidR="007924D2" w:rsidRPr="007C4149" w14:paraId="7528F3CC" w14:textId="77777777" w:rsidTr="008E0BD8">
        <w:tc>
          <w:tcPr>
            <w:cnfStyle w:val="001000000000" w:firstRow="0" w:lastRow="0" w:firstColumn="1" w:lastColumn="0" w:oddVBand="0" w:evenVBand="0" w:oddHBand="0" w:evenHBand="0" w:firstRowFirstColumn="0" w:firstRowLastColumn="0" w:lastRowFirstColumn="0" w:lastRowLastColumn="0"/>
            <w:tcW w:w="6140" w:type="dxa"/>
            <w:tcBorders>
              <w:bottom w:val="nil"/>
            </w:tcBorders>
          </w:tcPr>
          <w:p w14:paraId="516D48F2" w14:textId="77777777" w:rsidR="007924D2" w:rsidRPr="007C4149" w:rsidRDefault="007924D2" w:rsidP="008E0BD8">
            <w:pPr>
              <w:rPr>
                <w:rFonts w:ascii="Times New Roman" w:hAnsi="Times New Roman" w:cs="Times New Roman"/>
                <w:b w:val="0"/>
                <w:bCs w:val="0"/>
                <w:color w:val="000000" w:themeColor="text1"/>
              </w:rPr>
            </w:pPr>
            <w:r w:rsidRPr="007C4149">
              <w:rPr>
                <w:rFonts w:ascii="Times New Roman" w:hAnsi="Times New Roman" w:cs="Times New Roman"/>
                <w:b w:val="0"/>
                <w:bCs w:val="0"/>
                <w:color w:val="000000" w:themeColor="text1"/>
              </w:rPr>
              <w:t>Number of groups</w:t>
            </w:r>
          </w:p>
        </w:tc>
        <w:tc>
          <w:tcPr>
            <w:tcW w:w="1160" w:type="dxa"/>
            <w:tcBorders>
              <w:bottom w:val="nil"/>
            </w:tcBorders>
            <w:vAlign w:val="bottom"/>
          </w:tcPr>
          <w:p w14:paraId="6894411B" w14:textId="77777777" w:rsidR="007924D2" w:rsidRPr="007C4149" w:rsidRDefault="007924D2" w:rsidP="008E0BD8">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noProof/>
                <w:color w:val="000000" w:themeColor="text1"/>
              </w:rPr>
            </w:pPr>
            <w:r w:rsidRPr="007C4149">
              <w:rPr>
                <w:rFonts w:ascii="Times New Roman" w:hAnsi="Times New Roman" w:cs="Times New Roman"/>
                <w:color w:val="000000"/>
              </w:rPr>
              <w:t>60</w:t>
            </w:r>
          </w:p>
        </w:tc>
        <w:tc>
          <w:tcPr>
            <w:tcW w:w="1255" w:type="dxa"/>
            <w:tcBorders>
              <w:bottom w:val="nil"/>
            </w:tcBorders>
            <w:vAlign w:val="bottom"/>
          </w:tcPr>
          <w:p w14:paraId="1A9296CE" w14:textId="77777777" w:rsidR="007924D2" w:rsidRPr="007C4149" w:rsidRDefault="007924D2" w:rsidP="008E0BD8">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7C4149">
              <w:rPr>
                <w:rFonts w:ascii="Times New Roman" w:hAnsi="Times New Roman" w:cs="Times New Roman"/>
                <w:color w:val="000000"/>
              </w:rPr>
              <w:t>60</w:t>
            </w:r>
          </w:p>
        </w:tc>
        <w:tc>
          <w:tcPr>
            <w:tcW w:w="1255" w:type="dxa"/>
            <w:gridSpan w:val="2"/>
            <w:tcBorders>
              <w:bottom w:val="nil"/>
            </w:tcBorders>
            <w:vAlign w:val="bottom"/>
          </w:tcPr>
          <w:p w14:paraId="04B02931" w14:textId="77777777" w:rsidR="007924D2" w:rsidRPr="007C4149" w:rsidRDefault="007924D2" w:rsidP="008E0BD8">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7C4149">
              <w:rPr>
                <w:rFonts w:ascii="Times New Roman" w:hAnsi="Times New Roman" w:cs="Times New Roman"/>
                <w:color w:val="000000"/>
              </w:rPr>
              <w:t>60</w:t>
            </w:r>
          </w:p>
        </w:tc>
      </w:tr>
      <w:tr w:rsidR="007924D2" w:rsidRPr="007C4149" w14:paraId="0A0B238B" w14:textId="77777777" w:rsidTr="008E0B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40" w:type="dxa"/>
            <w:tcBorders>
              <w:top w:val="nil"/>
              <w:bottom w:val="nil"/>
            </w:tcBorders>
          </w:tcPr>
          <w:p w14:paraId="3F1DBF63" w14:textId="77777777" w:rsidR="007924D2" w:rsidRPr="007C4149" w:rsidRDefault="007924D2" w:rsidP="008E0BD8">
            <w:pPr>
              <w:rPr>
                <w:rFonts w:ascii="Times New Roman" w:hAnsi="Times New Roman" w:cs="Times New Roman"/>
                <w:b w:val="0"/>
                <w:bCs w:val="0"/>
                <w:color w:val="000000" w:themeColor="text1"/>
              </w:rPr>
            </w:pPr>
            <w:r w:rsidRPr="007C4149">
              <w:rPr>
                <w:rFonts w:ascii="Times New Roman" w:hAnsi="Times New Roman" w:cs="Times New Roman"/>
                <w:b w:val="0"/>
                <w:bCs w:val="0"/>
                <w:color w:val="000000" w:themeColor="text1"/>
              </w:rPr>
              <w:t>R square</w:t>
            </w:r>
          </w:p>
        </w:tc>
        <w:tc>
          <w:tcPr>
            <w:tcW w:w="1160" w:type="dxa"/>
            <w:tcBorders>
              <w:top w:val="nil"/>
              <w:bottom w:val="nil"/>
            </w:tcBorders>
            <w:vAlign w:val="bottom"/>
          </w:tcPr>
          <w:p w14:paraId="7344108E" w14:textId="77777777" w:rsidR="007924D2" w:rsidRPr="007C4149" w:rsidRDefault="007924D2" w:rsidP="008E0BD8">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7C4149">
              <w:rPr>
                <w:rFonts w:ascii="Times New Roman" w:hAnsi="Times New Roman" w:cs="Times New Roman"/>
                <w:color w:val="000000"/>
              </w:rPr>
              <w:t>0.246</w:t>
            </w:r>
          </w:p>
        </w:tc>
        <w:tc>
          <w:tcPr>
            <w:tcW w:w="1255" w:type="dxa"/>
            <w:tcBorders>
              <w:top w:val="nil"/>
              <w:bottom w:val="nil"/>
            </w:tcBorders>
            <w:vAlign w:val="bottom"/>
          </w:tcPr>
          <w:p w14:paraId="153BFE64" w14:textId="77777777" w:rsidR="007924D2" w:rsidRPr="007C4149" w:rsidRDefault="007924D2" w:rsidP="008E0BD8">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7C4149">
              <w:rPr>
                <w:rFonts w:ascii="Times New Roman" w:hAnsi="Times New Roman" w:cs="Times New Roman"/>
                <w:color w:val="000000"/>
              </w:rPr>
              <w:t>0.243</w:t>
            </w:r>
          </w:p>
        </w:tc>
        <w:tc>
          <w:tcPr>
            <w:tcW w:w="1255" w:type="dxa"/>
            <w:gridSpan w:val="2"/>
            <w:tcBorders>
              <w:top w:val="nil"/>
              <w:bottom w:val="nil"/>
            </w:tcBorders>
            <w:vAlign w:val="bottom"/>
          </w:tcPr>
          <w:p w14:paraId="399AFDE6" w14:textId="77777777" w:rsidR="007924D2" w:rsidRPr="007C4149" w:rsidRDefault="007924D2" w:rsidP="008E0BD8">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7C4149">
              <w:rPr>
                <w:rFonts w:ascii="Times New Roman" w:hAnsi="Times New Roman" w:cs="Times New Roman"/>
                <w:color w:val="000000"/>
              </w:rPr>
              <w:t>0.232</w:t>
            </w:r>
          </w:p>
        </w:tc>
      </w:tr>
      <w:tr w:rsidR="007924D2" w:rsidRPr="007C4149" w14:paraId="7C737A0A" w14:textId="77777777" w:rsidTr="008E0BD8">
        <w:tc>
          <w:tcPr>
            <w:cnfStyle w:val="001000000000" w:firstRow="0" w:lastRow="0" w:firstColumn="1" w:lastColumn="0" w:oddVBand="0" w:evenVBand="0" w:oddHBand="0" w:evenHBand="0" w:firstRowFirstColumn="0" w:firstRowLastColumn="0" w:lastRowFirstColumn="0" w:lastRowLastColumn="0"/>
            <w:tcW w:w="6140" w:type="dxa"/>
            <w:tcBorders>
              <w:top w:val="nil"/>
              <w:bottom w:val="nil"/>
            </w:tcBorders>
          </w:tcPr>
          <w:p w14:paraId="685F4DCE" w14:textId="77777777" w:rsidR="007924D2" w:rsidRPr="007C4149" w:rsidRDefault="007924D2" w:rsidP="008E0BD8">
            <w:pPr>
              <w:rPr>
                <w:rFonts w:ascii="Times New Roman" w:hAnsi="Times New Roman" w:cs="Times New Roman"/>
                <w:b w:val="0"/>
                <w:bCs w:val="0"/>
                <w:color w:val="000000" w:themeColor="text1"/>
              </w:rPr>
            </w:pPr>
            <w:r w:rsidRPr="007C4149">
              <w:rPr>
                <w:rFonts w:ascii="Times New Roman" w:hAnsi="Times New Roman" w:cs="Times New Roman"/>
                <w:b w:val="0"/>
                <w:bCs w:val="0"/>
                <w:color w:val="000000" w:themeColor="text1"/>
              </w:rPr>
              <w:t>Adjusted R square</w:t>
            </w:r>
          </w:p>
        </w:tc>
        <w:tc>
          <w:tcPr>
            <w:tcW w:w="1160" w:type="dxa"/>
            <w:tcBorders>
              <w:top w:val="nil"/>
              <w:bottom w:val="nil"/>
            </w:tcBorders>
            <w:vAlign w:val="bottom"/>
          </w:tcPr>
          <w:p w14:paraId="2B38CE86" w14:textId="77777777" w:rsidR="007924D2" w:rsidRPr="007C4149" w:rsidRDefault="007924D2" w:rsidP="008E0BD8">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1255" w:type="dxa"/>
            <w:tcBorders>
              <w:top w:val="nil"/>
              <w:bottom w:val="nil"/>
            </w:tcBorders>
            <w:vAlign w:val="bottom"/>
          </w:tcPr>
          <w:p w14:paraId="3D57B9BB" w14:textId="77777777" w:rsidR="007924D2" w:rsidRPr="007C4149" w:rsidRDefault="007924D2" w:rsidP="008E0BD8">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1255" w:type="dxa"/>
            <w:gridSpan w:val="2"/>
            <w:tcBorders>
              <w:top w:val="nil"/>
              <w:bottom w:val="nil"/>
            </w:tcBorders>
            <w:vAlign w:val="bottom"/>
          </w:tcPr>
          <w:p w14:paraId="697D069C" w14:textId="77777777" w:rsidR="007924D2" w:rsidRPr="007C4149" w:rsidRDefault="007924D2" w:rsidP="008E0BD8">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r>
      <w:tr w:rsidR="007924D2" w:rsidRPr="007C4149" w14:paraId="3CBD7C48" w14:textId="77777777" w:rsidTr="008E0B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40" w:type="dxa"/>
            <w:tcBorders>
              <w:top w:val="nil"/>
              <w:bottom w:val="nil"/>
            </w:tcBorders>
          </w:tcPr>
          <w:p w14:paraId="751DDCFF" w14:textId="77777777" w:rsidR="007924D2" w:rsidRPr="007C4149" w:rsidRDefault="007924D2" w:rsidP="008E0BD8">
            <w:pPr>
              <w:rPr>
                <w:rFonts w:ascii="Times New Roman" w:hAnsi="Times New Roman" w:cs="Times New Roman"/>
                <w:b w:val="0"/>
                <w:bCs w:val="0"/>
                <w:noProof/>
                <w:color w:val="000000" w:themeColor="text1"/>
              </w:rPr>
            </w:pPr>
            <w:r w:rsidRPr="007C4149">
              <w:rPr>
                <w:rFonts w:ascii="Times New Roman" w:hAnsi="Times New Roman" w:cs="Times New Roman"/>
                <w:b w:val="0"/>
                <w:bCs w:val="0"/>
                <w:noProof/>
                <w:color w:val="000000" w:themeColor="text1"/>
              </w:rPr>
              <w:t>Residual std. error</w:t>
            </w:r>
          </w:p>
        </w:tc>
        <w:tc>
          <w:tcPr>
            <w:tcW w:w="1160" w:type="dxa"/>
            <w:tcBorders>
              <w:top w:val="nil"/>
              <w:bottom w:val="nil"/>
            </w:tcBorders>
            <w:vAlign w:val="bottom"/>
          </w:tcPr>
          <w:p w14:paraId="15B41D26" w14:textId="77777777" w:rsidR="007924D2" w:rsidRPr="007C4149" w:rsidRDefault="007924D2" w:rsidP="008E0BD8">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7C4149">
              <w:rPr>
                <w:rFonts w:ascii="Times New Roman" w:hAnsi="Times New Roman" w:cs="Times New Roman"/>
                <w:color w:val="000000"/>
              </w:rPr>
              <w:t xml:space="preserve">0.090 </w:t>
            </w:r>
          </w:p>
        </w:tc>
        <w:tc>
          <w:tcPr>
            <w:tcW w:w="1255" w:type="dxa"/>
            <w:tcBorders>
              <w:top w:val="nil"/>
              <w:bottom w:val="nil"/>
            </w:tcBorders>
            <w:vAlign w:val="bottom"/>
          </w:tcPr>
          <w:p w14:paraId="39CEEDAF" w14:textId="77777777" w:rsidR="007924D2" w:rsidRPr="007C4149" w:rsidRDefault="007924D2" w:rsidP="008E0BD8">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7C4149">
              <w:rPr>
                <w:rFonts w:ascii="Times New Roman" w:hAnsi="Times New Roman" w:cs="Times New Roman"/>
                <w:color w:val="000000"/>
              </w:rPr>
              <w:t>0.090</w:t>
            </w:r>
          </w:p>
        </w:tc>
        <w:tc>
          <w:tcPr>
            <w:tcW w:w="1255" w:type="dxa"/>
            <w:gridSpan w:val="2"/>
            <w:tcBorders>
              <w:top w:val="nil"/>
              <w:bottom w:val="nil"/>
            </w:tcBorders>
            <w:vAlign w:val="bottom"/>
          </w:tcPr>
          <w:p w14:paraId="528112DD" w14:textId="77777777" w:rsidR="007924D2" w:rsidRPr="007C4149" w:rsidRDefault="007924D2" w:rsidP="008E0BD8">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7C4149">
              <w:rPr>
                <w:rFonts w:ascii="Times New Roman" w:hAnsi="Times New Roman" w:cs="Times New Roman"/>
                <w:color w:val="000000"/>
              </w:rPr>
              <w:t>0.087</w:t>
            </w:r>
          </w:p>
        </w:tc>
      </w:tr>
      <w:tr w:rsidR="007924D2" w:rsidRPr="007C4149" w14:paraId="46F489ED" w14:textId="77777777" w:rsidTr="008E0BD8">
        <w:tc>
          <w:tcPr>
            <w:cnfStyle w:val="001000000000" w:firstRow="0" w:lastRow="0" w:firstColumn="1" w:lastColumn="0" w:oddVBand="0" w:evenVBand="0" w:oddHBand="0" w:evenHBand="0" w:firstRowFirstColumn="0" w:firstRowLastColumn="0" w:lastRowFirstColumn="0" w:lastRowLastColumn="0"/>
            <w:tcW w:w="6140" w:type="dxa"/>
            <w:tcBorders>
              <w:top w:val="nil"/>
            </w:tcBorders>
          </w:tcPr>
          <w:p w14:paraId="4C55A162" w14:textId="77777777" w:rsidR="007924D2" w:rsidRPr="007C4149" w:rsidRDefault="007924D2" w:rsidP="008E0BD8">
            <w:pPr>
              <w:rPr>
                <w:rFonts w:ascii="Times New Roman" w:hAnsi="Times New Roman" w:cs="Times New Roman"/>
                <w:b w:val="0"/>
                <w:bCs w:val="0"/>
                <w:color w:val="000000" w:themeColor="text1"/>
              </w:rPr>
            </w:pPr>
            <w:r w:rsidRPr="007C4149">
              <w:rPr>
                <w:rFonts w:ascii="Times New Roman" w:hAnsi="Times New Roman" w:cs="Times New Roman"/>
                <w:noProof/>
                <w:color w:val="000000" w:themeColor="text1"/>
              </w:rPr>
              <mc:AlternateContent>
                <mc:Choice Requires="wpi">
                  <w:drawing>
                    <wp:anchor distT="0" distB="0" distL="114300" distR="114300" simplePos="0" relativeHeight="251685888" behindDoc="0" locked="0" layoutInCell="1" allowOverlap="1" wp14:anchorId="37D69652" wp14:editId="3E519138">
                      <wp:simplePos x="0" y="0"/>
                      <wp:positionH relativeFrom="column">
                        <wp:posOffset>552270</wp:posOffset>
                      </wp:positionH>
                      <wp:positionV relativeFrom="paragraph">
                        <wp:posOffset>105805</wp:posOffset>
                      </wp:positionV>
                      <wp:extent cx="360" cy="360"/>
                      <wp:effectExtent l="38100" t="38100" r="38100" b="38100"/>
                      <wp:wrapNone/>
                      <wp:docPr id="561129863" name="Ink 4"/>
                      <wp:cNvGraphicFramePr/>
                      <a:graphic xmlns:a="http://schemas.openxmlformats.org/drawingml/2006/main">
                        <a:graphicData uri="http://schemas.microsoft.com/office/word/2010/wordprocessingInk">
                          <w14:contentPart bwMode="auto" r:id="rId16">
                            <w14:nvContentPartPr>
                              <w14:cNvContentPartPr/>
                            </w14:nvContentPartPr>
                            <w14:xfrm>
                              <a:off x="0" y="0"/>
                              <a:ext cx="360" cy="360"/>
                            </w14:xfrm>
                          </w14:contentPart>
                        </a:graphicData>
                      </a:graphic>
                    </wp:anchor>
                  </w:drawing>
                </mc:Choice>
                <mc:Fallback>
                  <w:pict>
                    <v:shape w14:anchorId="398E0C89" id="Ink 4" o:spid="_x0000_s1026" type="#_x0000_t75" style="position:absolute;margin-left:43pt;margin-top:7.85pt;width:1.05pt;height:1.05pt;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CVIIJrAQAAAwMAAA4AAABkcnMvZTJvRG9jLnhtbJxSQU7DMBC8I/EH&#13;&#10;y3eapFRVFTXtgQqpB6AHeIBx7MYi9kZrp0l/z6ZJaQAhpF6s9aw8O7Pj5bq1JTso9AZcxpNJzJly&#13;&#10;EnLj9hl/e328W3Dmg3C5KMGpjB+V5+vV7c2yqVI1hQLKXCEjEufTpsp4EUKVRpGXhbLCT6BSjpoa&#13;&#10;0IpAV9xHOYqG2G0ZTeN4HjWAeYUglfeEbvomX534tVYyvGjtVWBlxufJlOSFc4FUzBaEvA9FtFqK&#13;&#10;dI+iKowcJIkrFFlhHAn4otqIIFiN5heVNRLBgw4TCTYCrY1UJz/kLIl/ONu6j85VMpM1phJcUC7s&#13;&#10;BIbz7k6Na0bYkjbQPEFO6Yg6AB8YaT3/h9GL3oCsLenpE0FVikDfwRem8pxhavKM4zZPLvrd4eHi&#13;&#10;YIcXX8/fG5RINFj+60mr0XbLJiWszTjFeezOU5aqDUwSeD8nWBLeFSPO/u15wmipNPZbfON7J2n0&#13;&#10;d1efAAAA//8DAFBLAwQUAAYACAAAACEALrINb7sBAABfBAAAEAAAAGRycy9pbmsvaW5rMS54bWy0&#13;&#10;k81u6yAQhfeV7jsg7jo2xknTWHW6aqRKrVT1R2qXrk1jVAMR4Dh5+44xIa6adnXvBsHAHGY+DpdX&#13;&#10;O9GgLdOGK5njJCIYMVmqist1jp+fVpMLjIwtZFU0SrIc75nBV8s/Z5dcfogmgxGBgjT9TDQ5rq3d&#13;&#10;ZHHcdV3UpZHS65gSksY38uPuFi99VsXeueQWrjSHUKmkZTvbi2W8ynFpdyScB+1H1eqShe0+osvj&#13;&#10;CauLkq2UFoUNinUhJWuQLATU/YKR3W9gwuGeNdMYCQ4NT2iUTOfTi+sFBIpdjkfrFko0UInA8WnN&#13;&#10;1/+gufqu2ZeV0vn5HCNfUsW2fU2xY5793Pu9VhumLWdHzAMUv7FH5bB2fAZQmhnVtP3bYLQtmhaQ&#13;&#10;JYSALfzdSXwCyHc9YPNP9YDLj3rj4r6i8e2NOXhowVKHp7VcMDC62ASPWQPCffjRavcdKKGzCUkn&#13;&#10;JHkiJKOLjCbR4pyOnsK7+KD5pltTB703ffSr2wnUhs46Xtk6QCcRSWeB+pj5qdya8XVtf032jbvs&#13;&#10;4J0TP9HZCflOHth7jv+6z4hc5hBwrRBEEJ3O5rMvRgzSQHj5CQAA//8DAFBLAwQUAAYACAAAACEA&#13;&#10;QxgQkuAAAAAMAQAADwAAAGRycy9kb3ducmV2LnhtbEyPQWvCQBCF7wX/wzJCb3UTobrEbCSoBcFe&#13;&#10;qkKva3aaBLOzIbtq+u87PbWXgTePefO+fD26TtxxCK0nDeksAYFUedtSreF8entRIEI0ZE3nCTV8&#13;&#10;Y4B1MXnKTWb9gz7wfoy14BAKmdHQxNhnUoaqQWfCzPdI7H35wZnIcqilHcyDw10n50mykM60xB8a&#13;&#10;0+Omwep6vDkNh1Hu08283Lfl4f26o5393J6i1s/TcbviUa5ARBzj3wX8MnB/KLjYxd/IBtFpUAvm&#13;&#10;ibx/XYJgX6kUxIX1UoEscvkfovgBAAD//wMAUEsDBBQABgAIAAAAIQB5GLydvwAAACEBAAAZAAAA&#13;&#10;ZHJzL19yZWxzL2Uyb0RvYy54bWwucmVsc4TPsWrEMAwG4L3QdzDaGyUdylHiZDkOspYUbjWOkpjE&#13;&#10;srGc0nv7euzBwQ0ahND3S23/63f1Q0lcYA1NVYMitmFyvGj4Hi9vJ1CSDU9mD0wabiTQd68v7Rft&#13;&#10;JpclWV0UVRQWDWvO8RNR7EreSBUicZnMIXmTS5sWjMZuZiF8r+sPTP8N6O5MNUwa0jA1oMZbLMnP&#13;&#10;7TDPztI52MMT5wcRaA/JwV/9XlCTFsoaHG9YqqnKoYBdi3ePdX8AAAD//wMAUEsBAi0AFAAGAAgA&#13;&#10;AAAhAJszJzcMAQAALQIAABMAAAAAAAAAAAAAAAAAAAAAAFtDb250ZW50X1R5cGVzXS54bWxQSwEC&#13;&#10;LQAUAAYACAAAACEAOP0h/9YAAACUAQAACwAAAAAAAAAAAAAAAAA9AQAAX3JlbHMvLnJlbHNQSwEC&#13;&#10;LQAUAAYACAAAACEAsJUggmsBAAADAwAADgAAAAAAAAAAAAAAAAA8AgAAZHJzL2Uyb0RvYy54bWxQ&#13;&#10;SwECLQAUAAYACAAAACEALrINb7sBAABfBAAAEAAAAAAAAAAAAAAAAADTAwAAZHJzL2luay9pbmsx&#13;&#10;LnhtbFBLAQItABQABgAIAAAAIQBDGBCS4AAAAAwBAAAPAAAAAAAAAAAAAAAAALwFAABkcnMvZG93&#13;&#10;bnJldi54bWxQSwECLQAUAAYACAAAACEAeRi8nb8AAAAhAQAAGQAAAAAAAAAAAAAAAADJBgAAZHJz&#13;&#10;L19yZWxzL2Uyb0RvYy54bWwucmVsc1BLBQYAAAAABgAGAHgBAAC/BwAAAAA=&#13;&#10;">
                      <v:imagedata r:id="rId9" o:title=""/>
                    </v:shape>
                  </w:pict>
                </mc:Fallback>
              </mc:AlternateContent>
            </w:r>
            <w:r w:rsidRPr="007C4149">
              <w:rPr>
                <w:rFonts w:ascii="Times New Roman" w:hAnsi="Times New Roman" w:cs="Times New Roman"/>
                <w:b w:val="0"/>
                <w:bCs w:val="0"/>
                <w:color w:val="000000" w:themeColor="text1"/>
              </w:rPr>
              <w:t>F Statistic</w:t>
            </w:r>
          </w:p>
        </w:tc>
        <w:tc>
          <w:tcPr>
            <w:tcW w:w="1160" w:type="dxa"/>
            <w:tcBorders>
              <w:top w:val="nil"/>
            </w:tcBorders>
            <w:vAlign w:val="bottom"/>
          </w:tcPr>
          <w:p w14:paraId="0C1D1488" w14:textId="77777777" w:rsidR="007924D2" w:rsidRPr="007C4149" w:rsidRDefault="007924D2" w:rsidP="008E0BD8">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7C4149">
              <w:rPr>
                <w:rFonts w:ascii="Times New Roman" w:hAnsi="Times New Roman" w:cs="Times New Roman"/>
                <w:color w:val="000000"/>
              </w:rPr>
              <w:t>17.137***</w:t>
            </w:r>
          </w:p>
        </w:tc>
        <w:tc>
          <w:tcPr>
            <w:tcW w:w="1255" w:type="dxa"/>
            <w:tcBorders>
              <w:top w:val="nil"/>
            </w:tcBorders>
            <w:vAlign w:val="bottom"/>
          </w:tcPr>
          <w:p w14:paraId="52A95669" w14:textId="77777777" w:rsidR="007924D2" w:rsidRPr="007C4149" w:rsidRDefault="007924D2" w:rsidP="008E0BD8">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7C4149">
              <w:rPr>
                <w:rFonts w:ascii="Times New Roman" w:hAnsi="Times New Roman" w:cs="Times New Roman"/>
                <w:color w:val="000000"/>
              </w:rPr>
              <w:t>16.151***</w:t>
            </w:r>
          </w:p>
        </w:tc>
        <w:tc>
          <w:tcPr>
            <w:tcW w:w="1255" w:type="dxa"/>
            <w:gridSpan w:val="2"/>
            <w:tcBorders>
              <w:top w:val="nil"/>
            </w:tcBorders>
            <w:vAlign w:val="bottom"/>
          </w:tcPr>
          <w:p w14:paraId="4564CC0B" w14:textId="77777777" w:rsidR="007924D2" w:rsidRPr="007C4149" w:rsidRDefault="007924D2" w:rsidP="008E0BD8">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7C4149">
              <w:rPr>
                <w:rFonts w:ascii="Times New Roman" w:hAnsi="Times New Roman" w:cs="Times New Roman"/>
                <w:color w:val="000000"/>
              </w:rPr>
              <w:t>14.546***</w:t>
            </w:r>
          </w:p>
        </w:tc>
      </w:tr>
    </w:tbl>
    <w:p w14:paraId="2E5C3153" w14:textId="77777777" w:rsidR="007924D2" w:rsidRPr="005D3D1C" w:rsidRDefault="007924D2" w:rsidP="007924D2">
      <w:pPr>
        <w:spacing w:after="0"/>
        <w:rPr>
          <w:rFonts w:ascii="Times New Roman" w:hAnsi="Times New Roman" w:cs="Times New Roman"/>
          <w:i/>
          <w:iCs/>
          <w:sz w:val="22"/>
          <w:szCs w:val="22"/>
        </w:rPr>
      </w:pPr>
      <w:r w:rsidRPr="005D3D1C">
        <w:rPr>
          <w:rFonts w:ascii="Times New Roman" w:hAnsi="Times New Roman" w:cs="Times New Roman"/>
          <w:i/>
          <w:iCs/>
          <w:sz w:val="22"/>
          <w:szCs w:val="22"/>
          <w:vertAlign w:val="superscript"/>
        </w:rPr>
        <w:t>*</w:t>
      </w:r>
      <w:r w:rsidRPr="005D3D1C">
        <w:rPr>
          <w:rFonts w:ascii="Times New Roman" w:hAnsi="Times New Roman" w:cs="Times New Roman"/>
          <w:i/>
          <w:iCs/>
          <w:sz w:val="22"/>
          <w:szCs w:val="22"/>
        </w:rPr>
        <w:t>p&lt;0.1; </w:t>
      </w:r>
      <w:r w:rsidRPr="005D3D1C">
        <w:rPr>
          <w:rFonts w:ascii="Times New Roman" w:hAnsi="Times New Roman" w:cs="Times New Roman"/>
          <w:i/>
          <w:iCs/>
          <w:sz w:val="22"/>
          <w:szCs w:val="22"/>
          <w:vertAlign w:val="superscript"/>
        </w:rPr>
        <w:t>**</w:t>
      </w:r>
      <w:r w:rsidRPr="005D3D1C">
        <w:rPr>
          <w:rFonts w:ascii="Times New Roman" w:hAnsi="Times New Roman" w:cs="Times New Roman"/>
          <w:i/>
          <w:iCs/>
          <w:sz w:val="22"/>
          <w:szCs w:val="22"/>
        </w:rPr>
        <w:t>p&lt;0.05; </w:t>
      </w:r>
      <w:r w:rsidRPr="005D3D1C">
        <w:rPr>
          <w:rFonts w:ascii="Times New Roman" w:hAnsi="Times New Roman" w:cs="Times New Roman"/>
          <w:i/>
          <w:iCs/>
          <w:sz w:val="22"/>
          <w:szCs w:val="22"/>
          <w:vertAlign w:val="superscript"/>
        </w:rPr>
        <w:t>***</w:t>
      </w:r>
      <w:r w:rsidRPr="005D3D1C">
        <w:rPr>
          <w:rFonts w:ascii="Times New Roman" w:hAnsi="Times New Roman" w:cs="Times New Roman"/>
          <w:i/>
          <w:iCs/>
          <w:sz w:val="22"/>
          <w:szCs w:val="22"/>
        </w:rPr>
        <w:t>p&lt;0.01</w:t>
      </w:r>
    </w:p>
    <w:p w14:paraId="21DD0A08" w14:textId="77777777" w:rsidR="007924D2" w:rsidRPr="005D3D1C" w:rsidRDefault="007924D2" w:rsidP="007924D2">
      <w:pPr>
        <w:jc w:val="right"/>
        <w:rPr>
          <w:rFonts w:ascii="Times New Roman" w:hAnsi="Times New Roman" w:cs="Times New Roman"/>
          <w:i/>
          <w:iCs/>
          <w:sz w:val="22"/>
          <w:szCs w:val="22"/>
        </w:rPr>
      </w:pPr>
      <w:r w:rsidRPr="005D3D1C">
        <w:rPr>
          <w:rFonts w:ascii="Times New Roman" w:hAnsi="Times New Roman" w:cs="Times New Roman"/>
          <w:i/>
          <w:iCs/>
          <w:noProof/>
          <w:sz w:val="22"/>
          <w:szCs w:val="22"/>
        </w:rPr>
        <mc:AlternateContent>
          <mc:Choice Requires="wpi">
            <w:drawing>
              <wp:anchor distT="0" distB="0" distL="114300" distR="114300" simplePos="0" relativeHeight="251684864" behindDoc="0" locked="0" layoutInCell="1" allowOverlap="1" wp14:anchorId="5A3CEB7B" wp14:editId="6E22BB3A">
                <wp:simplePos x="0" y="0"/>
                <wp:positionH relativeFrom="column">
                  <wp:posOffset>-190770</wp:posOffset>
                </wp:positionH>
                <wp:positionV relativeFrom="paragraph">
                  <wp:posOffset>-50495</wp:posOffset>
                </wp:positionV>
                <wp:extent cx="360" cy="360"/>
                <wp:effectExtent l="38100" t="38100" r="38100" b="38100"/>
                <wp:wrapNone/>
                <wp:docPr id="1754538321" name="Ink 3"/>
                <wp:cNvGraphicFramePr/>
                <a:graphic xmlns:a="http://schemas.openxmlformats.org/drawingml/2006/main">
                  <a:graphicData uri="http://schemas.microsoft.com/office/word/2010/wordprocessingInk">
                    <w14:contentPart bwMode="auto" r:id="rId17">
                      <w14:nvContentPartPr>
                        <w14:cNvContentPartPr/>
                      </w14:nvContentPartPr>
                      <w14:xfrm>
                        <a:off x="0" y="0"/>
                        <a:ext cx="360" cy="360"/>
                      </w14:xfrm>
                    </w14:contentPart>
                  </a:graphicData>
                </a:graphic>
              </wp:anchor>
            </w:drawing>
          </mc:Choice>
          <mc:Fallback>
            <w:pict>
              <v:shape w14:anchorId="4687B087" id="Ink 3" o:spid="_x0000_s1026" type="#_x0000_t75" style="position:absolute;margin-left:-15.5pt;margin-top:-4.5pt;width:1.05pt;height:1.05pt;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CVIIJrAQAAAwMAAA4AAABkcnMvZTJvRG9jLnhtbJxSQU7DMBC8I/EH&#13;&#10;y3eapFRVFTXtgQqpB6AHeIBx7MYi9kZrp0l/z6ZJaQAhpF6s9aw8O7Pj5bq1JTso9AZcxpNJzJly&#13;&#10;EnLj9hl/e328W3Dmg3C5KMGpjB+V5+vV7c2yqVI1hQLKXCEjEufTpsp4EUKVRpGXhbLCT6BSjpoa&#13;&#10;0IpAV9xHOYqG2G0ZTeN4HjWAeYUglfeEbvomX534tVYyvGjtVWBlxufJlOSFc4FUzBaEvA9FtFqK&#13;&#10;dI+iKowcJIkrFFlhHAn4otqIIFiN5heVNRLBgw4TCTYCrY1UJz/kLIl/ONu6j85VMpM1phJcUC7s&#13;&#10;BIbz7k6Na0bYkjbQPEFO6Yg6AB8YaT3/h9GL3oCsLenpE0FVikDfwRem8pxhavKM4zZPLvrd4eHi&#13;&#10;YIcXX8/fG5RINFj+60mr0XbLJiWszTjFeezOU5aqDUwSeD8nWBLeFSPO/u15wmipNPZbfON7J2n0&#13;&#10;d1efAAAA//8DAFBLAwQUAAYACAAAACEA4IpIf7wBAABfBAAAEAAAAGRycy9pbmsvaW5rMS54bWy0&#13;&#10;k1Fv2yAQx98n7Tsg9hwb20nTWHX61EiVNmlaO2l9dO1rjGogAhwn335nTIirpn3aXhAc3J+7H39u&#13;&#10;bg+iJXvQhitZ0CRilICsVM3ltqC/Hzeza0qMLWVdtkpCQY9g6O3665cbLl9Fm+NIUEGaYSbagjbW&#13;&#10;7vI47vs+6rNI6W2cMpbF9/L1x3e69lk1vHDJLV5pTqFKSQsHO4jlvC5oZQ8snEftB9XpCsL2ENHV&#13;&#10;+YTVZQUbpUVpg2JTSgktkaXAuv9QYo87nHC8ZwuaEsGx4VkaJfPl/PpuhYHyUNDJusMSDVYiaHxZ&#13;&#10;8+k/aG7eaw5lZenyakmJL6mG/VBT7JjnH/f+U6sdaMvhjHmE4jeOpBrXjs8ISoNRbTe8DSX7su0Q&#13;&#10;WcIY2sLfncQXgLzXQzb/VA+5fKg3Le4tGt/elIOHFix1elrLBaDRxS54zBoUHsIPVrvvkLJ0MWPZ&#13;&#10;jCWPjOXpKk+TaHWVTZ7Cu/ik+aw70wS9Z332q9sJ1MbOel7bJkBnEcsWgfqU+aXcBvi2sZ8m+8Zd&#13;&#10;dvDOhZ/o7ER8J7/gpaDf3GckLnMMuFYYYSSdL5aLN0YM0kh4/RcAAP//AwBQSwMEFAAGAAgAAAAh&#13;&#10;AO2DvC3hAAAADgEAAA8AAABkcnMvZG93bnJldi54bWxMT01rwzAMvQ/2H4wKu6VOMihNGqeEtoNC&#13;&#10;d1k72NWN1SQ0lkPsttm/n3baLtITkt5HsZ5sL+44+s6RgmQeg0CqnemoUfB5eouWIHzQZHTvCBV8&#13;&#10;o4d1+fxU6Ny4B33g/RgawSTkc62gDWHIpfR1i1b7uRuQeHdxo9WBx7GRZtQPJre9TON4Ia3uiBVa&#13;&#10;PeCmxfp6vFkFh0nuk01a7bvq8H7d0c58bU9BqZfZtF1xqVYgAk7h7wN+M7B/KNnY2d3IeNEriF4T&#13;&#10;DhQYZNz5IEqXGYgzg0UGsizk/xjlDwAAAP//AwBQSwMEFAAGAAgAAAAhAHkYvJ2/AAAAIQEAABkA&#13;&#10;AABkcnMvX3JlbHMvZTJvRG9jLnhtbC5yZWxzhM+xasQwDAbgvdB3MNobJR3KUeJkOQ6ylhRuNY6S&#13;&#10;mMSysZzSe/t67MHBDRqE0PdLbf/rd/VDSVxgDU1VgyK2YXK8aPgeL28nUJINT2YPTBpuJNB3ry/t&#13;&#10;F+0mlyVZXRRVFBYNa87xE1HsSt5IFSJxmcwheZNLmxaMxm5mIXyv6w9M/w3o7kw1TBrSMDWgxlss&#13;&#10;yc/tMM/O0jnYwxPnBxFoD8nBX/1eUJMWyhocb1iqqcqhgF2Ld491fwAAAP//AwBQSwECLQAUAAYA&#13;&#10;CAAAACEAmzMnNwwBAAAtAgAAEwAAAAAAAAAAAAAAAAAAAAAAW0NvbnRlbnRfVHlwZXNdLnhtbFBL&#13;&#10;AQItABQABgAIAAAAIQA4/SH/1gAAAJQBAAALAAAAAAAAAAAAAAAAAD0BAABfcmVscy8ucmVsc1BL&#13;&#10;AQItABQABgAIAAAAIQCwlSCCawEAAAMDAAAOAAAAAAAAAAAAAAAAADwCAABkcnMvZTJvRG9jLnht&#13;&#10;bFBLAQItABQABgAIAAAAIQDgikh/vAEAAF8EAAAQAAAAAAAAAAAAAAAAANMDAABkcnMvaW5rL2lu&#13;&#10;azEueG1sUEsBAi0AFAAGAAgAAAAhAO2DvC3hAAAADgEAAA8AAAAAAAAAAAAAAAAAvQUAAGRycy9k&#13;&#10;b3ducmV2LnhtbFBLAQItABQABgAIAAAAIQB5GLydvwAAACEBAAAZAAAAAAAAAAAAAAAAAMsGAABk&#13;&#10;cnMvX3JlbHMvZTJvRG9jLnhtbC5yZWxzUEsFBgAAAAAGAAYAeAEAAMEHAAAAAA==&#13;&#10;">
                <v:imagedata r:id="rId9" o:title=""/>
              </v:shape>
            </w:pict>
          </mc:Fallback>
        </mc:AlternateContent>
      </w:r>
      <w:r w:rsidRPr="005D3D1C">
        <w:rPr>
          <w:rFonts w:ascii="Times New Roman" w:hAnsi="Times New Roman" w:cs="Times New Roman"/>
          <w:i/>
          <w:iCs/>
          <w:sz w:val="22"/>
          <w:szCs w:val="22"/>
        </w:rPr>
        <w:t>Source: Student calculation based on World Bank data</w:t>
      </w:r>
    </w:p>
    <w:p w14:paraId="264E8B0D" w14:textId="12E6511A" w:rsidR="00C370E7" w:rsidRPr="00C257C2" w:rsidRDefault="00C370E7" w:rsidP="00C257C2">
      <w:pPr>
        <w:pStyle w:val="Caption"/>
        <w:rPr>
          <w:rFonts w:ascii="Times New Roman" w:hAnsi="Times New Roman" w:cs="Times New Roman"/>
          <w:b/>
          <w:bCs/>
          <w:sz w:val="40"/>
          <w:szCs w:val="40"/>
        </w:rPr>
      </w:pPr>
    </w:p>
    <w:p w14:paraId="638E0D97" w14:textId="77777777" w:rsidR="00C370E7" w:rsidRPr="00C370E7" w:rsidRDefault="00C370E7" w:rsidP="00C370E7">
      <w:pPr>
        <w:rPr>
          <w:rFonts w:ascii="Times New Roman" w:hAnsi="Times New Roman" w:cs="Times New Roman"/>
        </w:rPr>
      </w:pPr>
    </w:p>
    <w:p w14:paraId="7C69D5BE" w14:textId="0060F389" w:rsidR="00C370E7" w:rsidRDefault="00BC5EA0" w:rsidP="00BC5EA0">
      <w:pPr>
        <w:pStyle w:val="Caption"/>
        <w:rPr>
          <w:rFonts w:ascii="Times New Roman" w:hAnsi="Times New Roman" w:cs="Times New Roman"/>
          <w:b/>
          <w:bCs/>
          <w:sz w:val="24"/>
          <w:szCs w:val="24"/>
        </w:rPr>
      </w:pPr>
      <w:bookmarkStart w:id="5" w:name="_Ref191692069"/>
      <w:r w:rsidRPr="00BC5EA0">
        <w:rPr>
          <w:rFonts w:ascii="Times New Roman" w:hAnsi="Times New Roman" w:cs="Times New Roman"/>
          <w:b/>
          <w:bCs/>
          <w:sz w:val="24"/>
          <w:szCs w:val="24"/>
        </w:rPr>
        <w:lastRenderedPageBreak/>
        <w:t xml:space="preserve">Appendix </w:t>
      </w:r>
      <w:r w:rsidRPr="00BC5EA0">
        <w:rPr>
          <w:rFonts w:ascii="Times New Roman" w:hAnsi="Times New Roman" w:cs="Times New Roman"/>
          <w:b/>
          <w:bCs/>
          <w:sz w:val="24"/>
          <w:szCs w:val="24"/>
        </w:rPr>
        <w:fldChar w:fldCharType="begin"/>
      </w:r>
      <w:r w:rsidRPr="00BC5EA0">
        <w:rPr>
          <w:rFonts w:ascii="Times New Roman" w:hAnsi="Times New Roman" w:cs="Times New Roman"/>
          <w:b/>
          <w:bCs/>
          <w:sz w:val="24"/>
          <w:szCs w:val="24"/>
        </w:rPr>
        <w:instrText xml:space="preserve"> SEQ Appendix \* ARABIC </w:instrText>
      </w:r>
      <w:r w:rsidRPr="00BC5EA0">
        <w:rPr>
          <w:rFonts w:ascii="Times New Roman" w:hAnsi="Times New Roman" w:cs="Times New Roman"/>
          <w:b/>
          <w:bCs/>
          <w:sz w:val="24"/>
          <w:szCs w:val="24"/>
        </w:rPr>
        <w:fldChar w:fldCharType="separate"/>
      </w:r>
      <w:r w:rsidRPr="00BC5EA0">
        <w:rPr>
          <w:rFonts w:ascii="Times New Roman" w:hAnsi="Times New Roman" w:cs="Times New Roman"/>
          <w:b/>
          <w:bCs/>
          <w:noProof/>
          <w:sz w:val="24"/>
          <w:szCs w:val="24"/>
        </w:rPr>
        <w:t>9</w:t>
      </w:r>
      <w:r w:rsidRPr="00BC5EA0">
        <w:rPr>
          <w:rFonts w:ascii="Times New Roman" w:hAnsi="Times New Roman" w:cs="Times New Roman"/>
          <w:b/>
          <w:bCs/>
          <w:sz w:val="24"/>
          <w:szCs w:val="24"/>
        </w:rPr>
        <w:fldChar w:fldCharType="end"/>
      </w:r>
      <w:bookmarkEnd w:id="5"/>
      <w:r>
        <w:rPr>
          <w:rFonts w:ascii="Times New Roman" w:hAnsi="Times New Roman" w:cs="Times New Roman"/>
          <w:b/>
          <w:bCs/>
          <w:sz w:val="24"/>
          <w:szCs w:val="24"/>
        </w:rPr>
        <w:t xml:space="preserve">. </w:t>
      </w:r>
      <w:r w:rsidRPr="00BC5EA0">
        <w:rPr>
          <w:rFonts w:ascii="Times New Roman" w:hAnsi="Times New Roman" w:cs="Times New Roman"/>
          <w:b/>
          <w:bCs/>
          <w:sz w:val="24"/>
          <w:szCs w:val="24"/>
        </w:rPr>
        <w:t>Heterogeneity</w:t>
      </w:r>
      <w:r>
        <w:rPr>
          <w:rFonts w:ascii="Times New Roman" w:hAnsi="Times New Roman" w:cs="Times New Roman"/>
          <w:b/>
          <w:bCs/>
          <w:sz w:val="24"/>
          <w:szCs w:val="24"/>
        </w:rPr>
        <w:t xml:space="preserve">, </w:t>
      </w:r>
      <w:r>
        <w:rPr>
          <w:rFonts w:ascii="Times New Roman" w:hAnsi="Times New Roman" w:cs="Times New Roman"/>
          <w:b/>
          <w:bCs/>
          <w:sz w:val="24"/>
          <w:szCs w:val="24"/>
        </w:rPr>
        <w:t xml:space="preserve">Fixed effects results </w:t>
      </w:r>
      <w:r>
        <w:rPr>
          <w:rFonts w:ascii="Times New Roman" w:hAnsi="Times New Roman" w:cs="Times New Roman"/>
          <w:b/>
          <w:bCs/>
          <w:sz w:val="24"/>
          <w:szCs w:val="24"/>
        </w:rPr>
        <w:t xml:space="preserve">divided by </w:t>
      </w:r>
      <w:r w:rsidRPr="00BC5EA0">
        <w:rPr>
          <w:rFonts w:ascii="Times New Roman" w:hAnsi="Times New Roman" w:cs="Times New Roman"/>
          <w:b/>
          <w:bCs/>
          <w:sz w:val="24"/>
          <w:szCs w:val="24"/>
        </w:rPr>
        <w:t>GDP per capita</w:t>
      </w:r>
    </w:p>
    <w:tbl>
      <w:tblPr>
        <w:tblStyle w:val="PlainTable2"/>
        <w:tblW w:w="9810" w:type="dxa"/>
        <w:tblLook w:val="04A0" w:firstRow="1" w:lastRow="0" w:firstColumn="1" w:lastColumn="0" w:noHBand="0" w:noVBand="1"/>
      </w:tblPr>
      <w:tblGrid>
        <w:gridCol w:w="6300"/>
        <w:gridCol w:w="1620"/>
        <w:gridCol w:w="1847"/>
        <w:gridCol w:w="43"/>
      </w:tblGrid>
      <w:tr w:rsidR="00BC5EA0" w:rsidRPr="007C4149" w14:paraId="3259F055" w14:textId="77777777" w:rsidTr="00BC5EA0">
        <w:trPr>
          <w:gridAfter w:val="1"/>
          <w:cnfStyle w:val="100000000000" w:firstRow="1" w:lastRow="0" w:firstColumn="0" w:lastColumn="0" w:oddVBand="0" w:evenVBand="0" w:oddHBand="0" w:evenHBand="0" w:firstRowFirstColumn="0" w:firstRowLastColumn="0" w:lastRowFirstColumn="0" w:lastRowLastColumn="0"/>
          <w:wAfter w:w="43" w:type="dxa"/>
        </w:trPr>
        <w:tc>
          <w:tcPr>
            <w:cnfStyle w:val="001000000000" w:firstRow="0" w:lastRow="0" w:firstColumn="1" w:lastColumn="0" w:oddVBand="0" w:evenVBand="0" w:oddHBand="0" w:evenHBand="0" w:firstRowFirstColumn="0" w:firstRowLastColumn="0" w:lastRowFirstColumn="0" w:lastRowLastColumn="0"/>
            <w:tcW w:w="9767" w:type="dxa"/>
            <w:gridSpan w:val="3"/>
            <w:tcBorders>
              <w:top w:val="single" w:sz="4" w:space="0" w:color="auto"/>
              <w:bottom w:val="nil"/>
            </w:tcBorders>
          </w:tcPr>
          <w:p w14:paraId="187A995B" w14:textId="77777777" w:rsidR="00BC5EA0" w:rsidRPr="007C4149" w:rsidRDefault="00BC5EA0" w:rsidP="008E0BD8">
            <w:pPr>
              <w:rPr>
                <w:rFonts w:ascii="Times New Roman" w:hAnsi="Times New Roman" w:cs="Times New Roman"/>
                <w:b w:val="0"/>
                <w:bCs w:val="0"/>
                <w:i/>
                <w:iCs/>
                <w:color w:val="000000" w:themeColor="text1"/>
              </w:rPr>
            </w:pPr>
            <w:r w:rsidRPr="007C4149">
              <w:rPr>
                <w:rFonts w:ascii="Times New Roman" w:hAnsi="Times New Roman" w:cs="Times New Roman"/>
                <w:b w:val="0"/>
                <w:bCs w:val="0"/>
                <w:i/>
                <w:iCs/>
                <w:color w:val="000000" w:themeColor="text1"/>
              </w:rPr>
              <w:t xml:space="preserve">Dependent variable: </w:t>
            </w:r>
            <w:r w:rsidRPr="007C4149">
              <w:rPr>
                <w:rFonts w:ascii="Times New Roman" w:hAnsi="Times New Roman" w:cs="Times New Roman"/>
                <w:b w:val="0"/>
                <w:bCs w:val="0"/>
                <w:color w:val="000000" w:themeColor="text1"/>
              </w:rPr>
              <w:sym w:font="Symbol" w:char="F044"/>
            </w:r>
            <w:r w:rsidRPr="007C4149">
              <w:rPr>
                <w:rFonts w:ascii="Times New Roman" w:hAnsi="Times New Roman" w:cs="Times New Roman"/>
                <w:b w:val="0"/>
                <w:bCs w:val="0"/>
                <w:i/>
                <w:iCs/>
                <w:color w:val="000000" w:themeColor="text1"/>
              </w:rPr>
              <w:t>Log of External debt stocks</w:t>
            </w:r>
          </w:p>
        </w:tc>
      </w:tr>
      <w:tr w:rsidR="00BC5EA0" w:rsidRPr="007C4149" w14:paraId="7D4258EC" w14:textId="77777777" w:rsidTr="00BC5E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0" w:type="dxa"/>
            <w:tcBorders>
              <w:top w:val="nil"/>
              <w:bottom w:val="single" w:sz="4" w:space="0" w:color="auto"/>
            </w:tcBorders>
          </w:tcPr>
          <w:p w14:paraId="3F65B02A" w14:textId="77777777" w:rsidR="00BC5EA0" w:rsidRPr="007C4149" w:rsidRDefault="00BC5EA0" w:rsidP="008E0BD8">
            <w:pPr>
              <w:jc w:val="right"/>
              <w:rPr>
                <w:rFonts w:ascii="Times New Roman" w:hAnsi="Times New Roman" w:cs="Times New Roman"/>
                <w:b w:val="0"/>
                <w:bCs w:val="0"/>
                <w:color w:val="000000" w:themeColor="text1"/>
              </w:rPr>
            </w:pPr>
          </w:p>
        </w:tc>
        <w:tc>
          <w:tcPr>
            <w:tcW w:w="1620" w:type="dxa"/>
            <w:tcBorders>
              <w:top w:val="nil"/>
              <w:bottom w:val="single" w:sz="4" w:space="0" w:color="auto"/>
            </w:tcBorders>
          </w:tcPr>
          <w:p w14:paraId="72F0EA40" w14:textId="3C079D4C" w:rsidR="00BC5EA0" w:rsidRPr="007C4149" w:rsidRDefault="00BC5EA0" w:rsidP="008E0BD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7C4149">
              <w:rPr>
                <w:rFonts w:ascii="Times New Roman" w:hAnsi="Times New Roman" w:cs="Times New Roman"/>
                <w:color w:val="000000" w:themeColor="text1"/>
              </w:rPr>
              <w:t>(</w:t>
            </w:r>
            <w:r>
              <w:rPr>
                <w:rFonts w:ascii="Times New Roman" w:hAnsi="Times New Roman" w:cs="Times New Roman"/>
                <w:color w:val="000000" w:themeColor="text1"/>
              </w:rPr>
              <w:t>High GDP per capita</w:t>
            </w:r>
            <w:r w:rsidRPr="007C4149">
              <w:rPr>
                <w:rFonts w:ascii="Times New Roman" w:hAnsi="Times New Roman" w:cs="Times New Roman"/>
                <w:color w:val="000000" w:themeColor="text1"/>
              </w:rPr>
              <w:t>)</w:t>
            </w:r>
          </w:p>
        </w:tc>
        <w:tc>
          <w:tcPr>
            <w:tcW w:w="1890" w:type="dxa"/>
            <w:gridSpan w:val="2"/>
            <w:tcBorders>
              <w:top w:val="nil"/>
              <w:bottom w:val="single" w:sz="4" w:space="0" w:color="auto"/>
            </w:tcBorders>
          </w:tcPr>
          <w:p w14:paraId="1F57902A" w14:textId="722E4C69" w:rsidR="00BC5EA0" w:rsidRPr="007C4149" w:rsidRDefault="00BC5EA0" w:rsidP="008E0BD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7C4149">
              <w:rPr>
                <w:rFonts w:ascii="Times New Roman" w:hAnsi="Times New Roman" w:cs="Times New Roman"/>
                <w:color w:val="000000" w:themeColor="text1"/>
              </w:rPr>
              <w:t>(</w:t>
            </w:r>
            <w:r>
              <w:rPr>
                <w:rFonts w:ascii="Times New Roman" w:hAnsi="Times New Roman" w:cs="Times New Roman"/>
                <w:color w:val="000000" w:themeColor="text1"/>
              </w:rPr>
              <w:t>Low</w:t>
            </w:r>
            <w:r>
              <w:rPr>
                <w:rFonts w:ascii="Times New Roman" w:hAnsi="Times New Roman" w:cs="Times New Roman"/>
                <w:color w:val="000000" w:themeColor="text1"/>
              </w:rPr>
              <w:t xml:space="preserve"> GDP per capita</w:t>
            </w:r>
            <w:r w:rsidRPr="007C4149">
              <w:rPr>
                <w:rFonts w:ascii="Times New Roman" w:hAnsi="Times New Roman" w:cs="Times New Roman"/>
                <w:color w:val="000000" w:themeColor="text1"/>
              </w:rPr>
              <w:t>)</w:t>
            </w:r>
          </w:p>
        </w:tc>
      </w:tr>
      <w:tr w:rsidR="00A774F6" w:rsidRPr="007C4149" w14:paraId="29F2DE38" w14:textId="77777777" w:rsidTr="00E17D48">
        <w:tc>
          <w:tcPr>
            <w:cnfStyle w:val="001000000000" w:firstRow="0" w:lastRow="0" w:firstColumn="1" w:lastColumn="0" w:oddVBand="0" w:evenVBand="0" w:oddHBand="0" w:evenHBand="0" w:firstRowFirstColumn="0" w:firstRowLastColumn="0" w:lastRowFirstColumn="0" w:lastRowLastColumn="0"/>
            <w:tcW w:w="6300" w:type="dxa"/>
            <w:tcBorders>
              <w:top w:val="single" w:sz="4" w:space="0" w:color="auto"/>
              <w:bottom w:val="nil"/>
            </w:tcBorders>
            <w:vAlign w:val="center"/>
          </w:tcPr>
          <w:p w14:paraId="755A4261" w14:textId="600D12E3" w:rsidR="00A774F6" w:rsidRPr="007C4149" w:rsidRDefault="00A774F6" w:rsidP="00A774F6">
            <w:pPr>
              <w:rPr>
                <w:rFonts w:ascii="Times New Roman" w:hAnsi="Times New Roman" w:cs="Times New Roman"/>
                <w:b w:val="0"/>
                <w:bCs w:val="0"/>
                <w:color w:val="000000" w:themeColor="text1"/>
              </w:rPr>
            </w:pPr>
            <w:r w:rsidRPr="005D3D1C">
              <w:rPr>
                <w:rFonts w:ascii="Times New Roman" w:hAnsi="Times New Roman" w:cs="Times New Roman"/>
                <w:b w:val="0"/>
                <w:bCs w:val="0"/>
                <w:color w:val="000000" w:themeColor="text1"/>
              </w:rPr>
              <w:t xml:space="preserve">Log of </w:t>
            </w:r>
            <w:r>
              <w:rPr>
                <w:rFonts w:ascii="Times New Roman" w:hAnsi="Times New Roman" w:cs="Times New Roman"/>
                <w:b w:val="0"/>
                <w:bCs w:val="0"/>
                <w:color w:val="000000" w:themeColor="text1"/>
              </w:rPr>
              <w:t>Gross savings</w:t>
            </w:r>
          </w:p>
        </w:tc>
        <w:tc>
          <w:tcPr>
            <w:tcW w:w="1620" w:type="dxa"/>
            <w:tcBorders>
              <w:top w:val="single" w:sz="4" w:space="0" w:color="auto"/>
              <w:bottom w:val="nil"/>
            </w:tcBorders>
            <w:vAlign w:val="bottom"/>
          </w:tcPr>
          <w:p w14:paraId="0B7A40ED" w14:textId="40306499" w:rsidR="00A774F6" w:rsidRPr="00A774F6" w:rsidRDefault="00A774F6" w:rsidP="00A774F6">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A774F6">
              <w:rPr>
                <w:rFonts w:ascii="Times New Roman" w:hAnsi="Times New Roman" w:cs="Times New Roman"/>
                <w:color w:val="000000"/>
              </w:rPr>
              <w:t>-0.218</w:t>
            </w:r>
            <w:r w:rsidRPr="00A774F6">
              <w:rPr>
                <w:rFonts w:ascii="Times New Roman" w:hAnsi="Times New Roman" w:cs="Times New Roman"/>
                <w:color w:val="000000"/>
                <w:vertAlign w:val="superscript"/>
              </w:rPr>
              <w:t>***</w:t>
            </w:r>
          </w:p>
        </w:tc>
        <w:tc>
          <w:tcPr>
            <w:tcW w:w="1890" w:type="dxa"/>
            <w:gridSpan w:val="2"/>
            <w:tcBorders>
              <w:top w:val="single" w:sz="4" w:space="0" w:color="auto"/>
              <w:bottom w:val="nil"/>
            </w:tcBorders>
            <w:vAlign w:val="bottom"/>
          </w:tcPr>
          <w:p w14:paraId="6C19843C" w14:textId="031CA88A" w:rsidR="00A774F6" w:rsidRPr="00A774F6" w:rsidRDefault="00A774F6" w:rsidP="00A774F6">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A774F6">
              <w:rPr>
                <w:rFonts w:ascii="Times New Roman" w:hAnsi="Times New Roman" w:cs="Times New Roman"/>
                <w:color w:val="000000"/>
              </w:rPr>
              <w:t>0.009</w:t>
            </w:r>
          </w:p>
        </w:tc>
      </w:tr>
      <w:tr w:rsidR="00A774F6" w:rsidRPr="007C4149" w14:paraId="762CB704" w14:textId="77777777" w:rsidTr="00BC5E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0" w:type="dxa"/>
            <w:tcBorders>
              <w:top w:val="nil"/>
              <w:bottom w:val="nil"/>
            </w:tcBorders>
          </w:tcPr>
          <w:p w14:paraId="6543DDE3" w14:textId="77777777" w:rsidR="00A774F6" w:rsidRPr="007C4149" w:rsidRDefault="00A774F6" w:rsidP="00A774F6">
            <w:pPr>
              <w:rPr>
                <w:rFonts w:ascii="Times New Roman" w:hAnsi="Times New Roman" w:cs="Times New Roman"/>
                <w:b w:val="0"/>
                <w:bCs w:val="0"/>
                <w:color w:val="000000" w:themeColor="text1"/>
              </w:rPr>
            </w:pPr>
          </w:p>
        </w:tc>
        <w:tc>
          <w:tcPr>
            <w:tcW w:w="1620" w:type="dxa"/>
            <w:tcBorders>
              <w:top w:val="nil"/>
              <w:bottom w:val="nil"/>
            </w:tcBorders>
            <w:vAlign w:val="bottom"/>
          </w:tcPr>
          <w:p w14:paraId="728FA9F5" w14:textId="57084C98" w:rsidR="00A774F6" w:rsidRPr="00A774F6" w:rsidRDefault="00A774F6" w:rsidP="00A774F6">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A774F6">
              <w:rPr>
                <w:rFonts w:ascii="Times New Roman" w:hAnsi="Times New Roman" w:cs="Times New Roman"/>
                <w:color w:val="000000"/>
              </w:rPr>
              <w:t>(0.081)</w:t>
            </w:r>
          </w:p>
        </w:tc>
        <w:tc>
          <w:tcPr>
            <w:tcW w:w="1890" w:type="dxa"/>
            <w:gridSpan w:val="2"/>
            <w:tcBorders>
              <w:top w:val="nil"/>
              <w:bottom w:val="nil"/>
            </w:tcBorders>
            <w:vAlign w:val="bottom"/>
          </w:tcPr>
          <w:p w14:paraId="0C781790" w14:textId="58F171DD" w:rsidR="00A774F6" w:rsidRPr="00A774F6" w:rsidRDefault="00A774F6" w:rsidP="00A774F6">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A774F6">
              <w:rPr>
                <w:rFonts w:ascii="Times New Roman" w:hAnsi="Times New Roman" w:cs="Times New Roman"/>
                <w:color w:val="000000"/>
              </w:rPr>
              <w:t>(0.07)</w:t>
            </w:r>
          </w:p>
        </w:tc>
      </w:tr>
      <w:tr w:rsidR="00BC5EA0" w:rsidRPr="007C4149" w14:paraId="576192C0" w14:textId="77777777" w:rsidTr="00ED596D">
        <w:tc>
          <w:tcPr>
            <w:cnfStyle w:val="001000000000" w:firstRow="0" w:lastRow="0" w:firstColumn="1" w:lastColumn="0" w:oddVBand="0" w:evenVBand="0" w:oddHBand="0" w:evenHBand="0" w:firstRowFirstColumn="0" w:firstRowLastColumn="0" w:lastRowFirstColumn="0" w:lastRowLastColumn="0"/>
            <w:tcW w:w="6300" w:type="dxa"/>
            <w:tcBorders>
              <w:top w:val="nil"/>
              <w:bottom w:val="nil"/>
            </w:tcBorders>
            <w:vAlign w:val="center"/>
          </w:tcPr>
          <w:p w14:paraId="2C760E23" w14:textId="6FA2FE5E" w:rsidR="00BC5EA0" w:rsidRPr="007C4149" w:rsidRDefault="00BC5EA0" w:rsidP="00BC5EA0">
            <w:pPr>
              <w:rPr>
                <w:rFonts w:ascii="Times New Roman" w:hAnsi="Times New Roman" w:cs="Times New Roman"/>
                <w:b w:val="0"/>
                <w:bCs w:val="0"/>
                <w:color w:val="000000" w:themeColor="text1"/>
              </w:rPr>
            </w:pPr>
            <w:r w:rsidRPr="005D3D1C">
              <w:rPr>
                <w:rFonts w:ascii="Times New Roman" w:hAnsi="Times New Roman" w:cs="Times New Roman"/>
                <w:b w:val="0"/>
                <w:bCs w:val="0"/>
                <w:color w:val="000000" w:themeColor="text1"/>
              </w:rPr>
              <w:t xml:space="preserve">Log of </w:t>
            </w:r>
            <w:r>
              <w:rPr>
                <w:rFonts w:ascii="Times New Roman" w:hAnsi="Times New Roman" w:cs="Times New Roman"/>
                <w:b w:val="0"/>
                <w:bCs w:val="0"/>
                <w:color w:val="000000" w:themeColor="text1"/>
              </w:rPr>
              <w:t>GDP</w:t>
            </w:r>
          </w:p>
        </w:tc>
        <w:tc>
          <w:tcPr>
            <w:tcW w:w="1620" w:type="dxa"/>
            <w:tcBorders>
              <w:top w:val="nil"/>
              <w:bottom w:val="nil"/>
            </w:tcBorders>
          </w:tcPr>
          <w:p w14:paraId="2334D04B" w14:textId="36DCA284" w:rsidR="00BC5EA0" w:rsidRPr="00A774F6" w:rsidRDefault="00BC5EA0" w:rsidP="00BC5EA0">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A774F6">
              <w:rPr>
                <w:rFonts w:ascii="Times New Roman" w:hAnsi="Times New Roman" w:cs="Times New Roman"/>
              </w:rPr>
              <w:t>0.964***</w:t>
            </w:r>
          </w:p>
        </w:tc>
        <w:tc>
          <w:tcPr>
            <w:tcW w:w="1890" w:type="dxa"/>
            <w:gridSpan w:val="2"/>
            <w:tcBorders>
              <w:top w:val="nil"/>
              <w:bottom w:val="nil"/>
            </w:tcBorders>
          </w:tcPr>
          <w:p w14:paraId="3C27A13E" w14:textId="1EFDF7BF" w:rsidR="00BC5EA0" w:rsidRPr="00A774F6" w:rsidRDefault="00BC5EA0" w:rsidP="00BC5EA0">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A774F6">
              <w:rPr>
                <w:rFonts w:ascii="Times New Roman" w:hAnsi="Times New Roman" w:cs="Times New Roman"/>
              </w:rPr>
              <w:t>0.826**</w:t>
            </w:r>
          </w:p>
        </w:tc>
      </w:tr>
      <w:tr w:rsidR="00BC5EA0" w:rsidRPr="007C4149" w14:paraId="198FAD59" w14:textId="77777777" w:rsidTr="00ED59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0" w:type="dxa"/>
            <w:tcBorders>
              <w:top w:val="nil"/>
              <w:bottom w:val="nil"/>
            </w:tcBorders>
          </w:tcPr>
          <w:p w14:paraId="5547B7AD" w14:textId="77777777" w:rsidR="00BC5EA0" w:rsidRPr="007C4149" w:rsidRDefault="00BC5EA0" w:rsidP="00BC5EA0">
            <w:pPr>
              <w:rPr>
                <w:rFonts w:ascii="Times New Roman" w:hAnsi="Times New Roman" w:cs="Times New Roman"/>
                <w:b w:val="0"/>
                <w:bCs w:val="0"/>
                <w:color w:val="000000" w:themeColor="text1"/>
              </w:rPr>
            </w:pPr>
          </w:p>
        </w:tc>
        <w:tc>
          <w:tcPr>
            <w:tcW w:w="1620" w:type="dxa"/>
            <w:tcBorders>
              <w:top w:val="nil"/>
              <w:bottom w:val="nil"/>
            </w:tcBorders>
          </w:tcPr>
          <w:p w14:paraId="29ABF2E1" w14:textId="485F6AAF" w:rsidR="00BC5EA0" w:rsidRPr="00A774F6" w:rsidRDefault="00BC5EA0" w:rsidP="00BC5EA0">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A774F6">
              <w:rPr>
                <w:rFonts w:ascii="Times New Roman" w:hAnsi="Times New Roman" w:cs="Times New Roman"/>
              </w:rPr>
              <w:t>(</w:t>
            </w:r>
            <w:r w:rsidRPr="00A774F6">
              <w:rPr>
                <w:rFonts w:ascii="Times New Roman" w:hAnsi="Times New Roman" w:cs="Times New Roman"/>
              </w:rPr>
              <w:t>0.279</w:t>
            </w:r>
            <w:r w:rsidRPr="00A774F6">
              <w:rPr>
                <w:rFonts w:ascii="Times New Roman" w:hAnsi="Times New Roman" w:cs="Times New Roman"/>
              </w:rPr>
              <w:t>)</w:t>
            </w:r>
          </w:p>
        </w:tc>
        <w:tc>
          <w:tcPr>
            <w:tcW w:w="1890" w:type="dxa"/>
            <w:gridSpan w:val="2"/>
            <w:tcBorders>
              <w:top w:val="nil"/>
              <w:bottom w:val="nil"/>
            </w:tcBorders>
          </w:tcPr>
          <w:p w14:paraId="449169AB" w14:textId="6DBF261F" w:rsidR="00BC5EA0" w:rsidRPr="00A774F6" w:rsidRDefault="00BC5EA0" w:rsidP="00BC5EA0">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A774F6">
              <w:rPr>
                <w:rFonts w:ascii="Times New Roman" w:hAnsi="Times New Roman" w:cs="Times New Roman"/>
              </w:rPr>
              <w:t>(</w:t>
            </w:r>
            <w:r w:rsidRPr="00A774F6">
              <w:rPr>
                <w:rFonts w:ascii="Times New Roman" w:hAnsi="Times New Roman" w:cs="Times New Roman"/>
              </w:rPr>
              <w:t>0.383</w:t>
            </w:r>
            <w:r w:rsidRPr="00A774F6">
              <w:rPr>
                <w:rFonts w:ascii="Times New Roman" w:hAnsi="Times New Roman" w:cs="Times New Roman"/>
              </w:rPr>
              <w:t>)</w:t>
            </w:r>
          </w:p>
        </w:tc>
      </w:tr>
      <w:tr w:rsidR="00BC5EA0" w:rsidRPr="007C4149" w14:paraId="4DF4F4C8" w14:textId="77777777" w:rsidTr="00ED596D">
        <w:tc>
          <w:tcPr>
            <w:cnfStyle w:val="001000000000" w:firstRow="0" w:lastRow="0" w:firstColumn="1" w:lastColumn="0" w:oddVBand="0" w:evenVBand="0" w:oddHBand="0" w:evenHBand="0" w:firstRowFirstColumn="0" w:firstRowLastColumn="0" w:lastRowFirstColumn="0" w:lastRowLastColumn="0"/>
            <w:tcW w:w="6300" w:type="dxa"/>
            <w:tcBorders>
              <w:top w:val="nil"/>
              <w:bottom w:val="nil"/>
            </w:tcBorders>
            <w:vAlign w:val="center"/>
          </w:tcPr>
          <w:p w14:paraId="37F9FC36" w14:textId="73CC6772" w:rsidR="00BC5EA0" w:rsidRPr="007C4149" w:rsidRDefault="00BC5EA0" w:rsidP="00BC5EA0">
            <w:pPr>
              <w:rPr>
                <w:rFonts w:ascii="Times New Roman" w:hAnsi="Times New Roman" w:cs="Times New Roman"/>
                <w:b w:val="0"/>
                <w:bCs w:val="0"/>
                <w:color w:val="000000" w:themeColor="text1"/>
              </w:rPr>
            </w:pPr>
            <w:r w:rsidRPr="005D3D1C">
              <w:rPr>
                <w:rFonts w:ascii="Times New Roman" w:hAnsi="Times New Roman" w:cs="Times New Roman"/>
                <w:b w:val="0"/>
                <w:bCs w:val="0"/>
                <w:color w:val="000000" w:themeColor="text1"/>
              </w:rPr>
              <w:t>Log of</w:t>
            </w:r>
            <w:r>
              <w:rPr>
                <w:rFonts w:ascii="Times New Roman" w:hAnsi="Times New Roman" w:cs="Times New Roman"/>
                <w:b w:val="0"/>
                <w:bCs w:val="0"/>
                <w:color w:val="000000" w:themeColor="text1"/>
              </w:rPr>
              <w:t xml:space="preserve"> Trade</w:t>
            </w:r>
          </w:p>
        </w:tc>
        <w:tc>
          <w:tcPr>
            <w:tcW w:w="1620" w:type="dxa"/>
            <w:tcBorders>
              <w:top w:val="nil"/>
              <w:bottom w:val="nil"/>
            </w:tcBorders>
          </w:tcPr>
          <w:p w14:paraId="1029AD57" w14:textId="2DDE9B54" w:rsidR="00BC5EA0" w:rsidRPr="00A774F6" w:rsidRDefault="00BC5EA0" w:rsidP="00BC5EA0">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A774F6">
              <w:rPr>
                <w:rFonts w:ascii="Times New Roman" w:hAnsi="Times New Roman" w:cs="Times New Roman"/>
              </w:rPr>
              <w:t>0.39</w:t>
            </w:r>
          </w:p>
        </w:tc>
        <w:tc>
          <w:tcPr>
            <w:tcW w:w="1890" w:type="dxa"/>
            <w:gridSpan w:val="2"/>
            <w:tcBorders>
              <w:top w:val="nil"/>
              <w:bottom w:val="nil"/>
            </w:tcBorders>
          </w:tcPr>
          <w:p w14:paraId="29EB9662" w14:textId="390130D2" w:rsidR="00BC5EA0" w:rsidRPr="00A774F6" w:rsidRDefault="00BC5EA0" w:rsidP="00BC5EA0">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A774F6">
              <w:rPr>
                <w:rFonts w:ascii="Times New Roman" w:hAnsi="Times New Roman" w:cs="Times New Roman"/>
              </w:rPr>
              <w:t>0.196</w:t>
            </w:r>
          </w:p>
        </w:tc>
      </w:tr>
      <w:tr w:rsidR="00BC5EA0" w:rsidRPr="007C4149" w14:paraId="4F04A0C9" w14:textId="77777777" w:rsidTr="00ED59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0" w:type="dxa"/>
            <w:tcBorders>
              <w:top w:val="nil"/>
              <w:bottom w:val="nil"/>
            </w:tcBorders>
          </w:tcPr>
          <w:p w14:paraId="495F8BED" w14:textId="77777777" w:rsidR="00BC5EA0" w:rsidRPr="007C4149" w:rsidRDefault="00BC5EA0" w:rsidP="00BC5EA0">
            <w:pPr>
              <w:rPr>
                <w:rFonts w:ascii="Times New Roman" w:hAnsi="Times New Roman" w:cs="Times New Roman"/>
                <w:b w:val="0"/>
                <w:bCs w:val="0"/>
                <w:color w:val="000000" w:themeColor="text1"/>
              </w:rPr>
            </w:pPr>
          </w:p>
        </w:tc>
        <w:tc>
          <w:tcPr>
            <w:tcW w:w="1620" w:type="dxa"/>
            <w:tcBorders>
              <w:top w:val="nil"/>
              <w:bottom w:val="nil"/>
            </w:tcBorders>
          </w:tcPr>
          <w:p w14:paraId="02AFA653" w14:textId="7E7718B7" w:rsidR="00BC5EA0" w:rsidRPr="00A774F6" w:rsidRDefault="00A774F6" w:rsidP="00BC5EA0">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A774F6">
              <w:rPr>
                <w:rFonts w:ascii="Times New Roman" w:hAnsi="Times New Roman" w:cs="Times New Roman"/>
              </w:rPr>
              <w:t>(</w:t>
            </w:r>
            <w:r w:rsidR="00BC5EA0" w:rsidRPr="00A774F6">
              <w:rPr>
                <w:rFonts w:ascii="Times New Roman" w:hAnsi="Times New Roman" w:cs="Times New Roman"/>
              </w:rPr>
              <w:t>0.245</w:t>
            </w:r>
            <w:r w:rsidRPr="00A774F6">
              <w:rPr>
                <w:rFonts w:ascii="Times New Roman" w:hAnsi="Times New Roman" w:cs="Times New Roman"/>
              </w:rPr>
              <w:t>)</w:t>
            </w:r>
          </w:p>
        </w:tc>
        <w:tc>
          <w:tcPr>
            <w:tcW w:w="1890" w:type="dxa"/>
            <w:gridSpan w:val="2"/>
            <w:tcBorders>
              <w:top w:val="nil"/>
              <w:bottom w:val="nil"/>
            </w:tcBorders>
          </w:tcPr>
          <w:p w14:paraId="278C5E26" w14:textId="42C6A66B" w:rsidR="00BC5EA0" w:rsidRPr="00A774F6" w:rsidRDefault="00BC5EA0" w:rsidP="00BC5EA0">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A774F6">
              <w:rPr>
                <w:rFonts w:ascii="Times New Roman" w:hAnsi="Times New Roman" w:cs="Times New Roman"/>
              </w:rPr>
              <w:t>(</w:t>
            </w:r>
            <w:r w:rsidRPr="00A774F6">
              <w:rPr>
                <w:rFonts w:ascii="Times New Roman" w:hAnsi="Times New Roman" w:cs="Times New Roman"/>
              </w:rPr>
              <w:t>0.125</w:t>
            </w:r>
            <w:r w:rsidRPr="00A774F6">
              <w:rPr>
                <w:rFonts w:ascii="Times New Roman" w:hAnsi="Times New Roman" w:cs="Times New Roman"/>
              </w:rPr>
              <w:t>)</w:t>
            </w:r>
          </w:p>
        </w:tc>
      </w:tr>
      <w:tr w:rsidR="00BC5EA0" w:rsidRPr="007C4149" w14:paraId="599778FB" w14:textId="77777777" w:rsidTr="00BC5EA0">
        <w:tc>
          <w:tcPr>
            <w:cnfStyle w:val="001000000000" w:firstRow="0" w:lastRow="0" w:firstColumn="1" w:lastColumn="0" w:oddVBand="0" w:evenVBand="0" w:oddHBand="0" w:evenHBand="0" w:firstRowFirstColumn="0" w:firstRowLastColumn="0" w:lastRowFirstColumn="0" w:lastRowLastColumn="0"/>
            <w:tcW w:w="6300" w:type="dxa"/>
            <w:tcBorders>
              <w:top w:val="nil"/>
              <w:bottom w:val="nil"/>
            </w:tcBorders>
            <w:vAlign w:val="center"/>
          </w:tcPr>
          <w:p w14:paraId="7F992CB6" w14:textId="1625BCB0" w:rsidR="00BC5EA0" w:rsidRPr="007C4149" w:rsidRDefault="00BC5EA0" w:rsidP="00BC5EA0">
            <w:pPr>
              <w:rPr>
                <w:rFonts w:ascii="Times New Roman" w:hAnsi="Times New Roman" w:cs="Times New Roman"/>
                <w:b w:val="0"/>
                <w:bCs w:val="0"/>
                <w:color w:val="000000" w:themeColor="text1"/>
              </w:rPr>
            </w:pPr>
            <w:r w:rsidRPr="000A722B">
              <w:rPr>
                <w:rFonts w:ascii="Times New Roman" w:hAnsi="Times New Roman" w:cs="Times New Roman"/>
                <w:b w:val="0"/>
                <w:bCs w:val="0"/>
                <w:color w:val="000000" w:themeColor="text1"/>
              </w:rPr>
              <w:t>Inflation, GDP deflator (annual %)</w:t>
            </w:r>
          </w:p>
        </w:tc>
        <w:tc>
          <w:tcPr>
            <w:tcW w:w="1620" w:type="dxa"/>
            <w:tcBorders>
              <w:top w:val="nil"/>
              <w:bottom w:val="nil"/>
            </w:tcBorders>
            <w:vAlign w:val="bottom"/>
          </w:tcPr>
          <w:p w14:paraId="0B6B1AB6" w14:textId="7F0063F9" w:rsidR="00BC5EA0" w:rsidRPr="00A774F6" w:rsidRDefault="00A774F6" w:rsidP="00BC5EA0">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A774F6">
              <w:rPr>
                <w:rFonts w:ascii="Times New Roman" w:hAnsi="Times New Roman" w:cs="Times New Roman"/>
                <w:color w:val="000000"/>
              </w:rPr>
              <w:t>-0.002*</w:t>
            </w:r>
          </w:p>
        </w:tc>
        <w:tc>
          <w:tcPr>
            <w:tcW w:w="1890" w:type="dxa"/>
            <w:gridSpan w:val="2"/>
            <w:tcBorders>
              <w:top w:val="nil"/>
              <w:bottom w:val="nil"/>
            </w:tcBorders>
            <w:vAlign w:val="bottom"/>
          </w:tcPr>
          <w:p w14:paraId="26EC7D81" w14:textId="67F3734E" w:rsidR="00BC5EA0" w:rsidRPr="00A774F6" w:rsidRDefault="00A774F6" w:rsidP="00BC5EA0">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A774F6">
              <w:rPr>
                <w:rFonts w:ascii="Times New Roman" w:hAnsi="Times New Roman" w:cs="Times New Roman"/>
                <w:color w:val="000000" w:themeColor="text1"/>
              </w:rPr>
              <w:t>0.001</w:t>
            </w:r>
          </w:p>
        </w:tc>
      </w:tr>
      <w:tr w:rsidR="00A774F6" w:rsidRPr="007C4149" w14:paraId="7EAC6F00" w14:textId="77777777" w:rsidTr="00C62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0" w:type="dxa"/>
            <w:tcBorders>
              <w:top w:val="nil"/>
              <w:bottom w:val="nil"/>
            </w:tcBorders>
            <w:vAlign w:val="center"/>
          </w:tcPr>
          <w:p w14:paraId="23091B17" w14:textId="77777777" w:rsidR="00A774F6" w:rsidRPr="007C4149" w:rsidRDefault="00A774F6" w:rsidP="00A774F6">
            <w:pPr>
              <w:rPr>
                <w:rFonts w:ascii="Times New Roman" w:hAnsi="Times New Roman" w:cs="Times New Roman"/>
                <w:b w:val="0"/>
                <w:bCs w:val="0"/>
                <w:color w:val="000000" w:themeColor="text1"/>
              </w:rPr>
            </w:pPr>
          </w:p>
        </w:tc>
        <w:tc>
          <w:tcPr>
            <w:tcW w:w="1620" w:type="dxa"/>
            <w:tcBorders>
              <w:top w:val="nil"/>
              <w:bottom w:val="nil"/>
            </w:tcBorders>
          </w:tcPr>
          <w:p w14:paraId="35CB5EFC" w14:textId="184ECF86" w:rsidR="00A774F6" w:rsidRPr="00A774F6" w:rsidRDefault="00A774F6" w:rsidP="00A774F6">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A774F6">
              <w:rPr>
                <w:rFonts w:ascii="Times New Roman" w:hAnsi="Times New Roman" w:cs="Times New Roman"/>
                <w:color w:val="000000" w:themeColor="text1"/>
              </w:rPr>
              <w:t>(0.001)</w:t>
            </w:r>
          </w:p>
        </w:tc>
        <w:tc>
          <w:tcPr>
            <w:tcW w:w="1890" w:type="dxa"/>
            <w:gridSpan w:val="2"/>
            <w:tcBorders>
              <w:top w:val="nil"/>
              <w:bottom w:val="nil"/>
            </w:tcBorders>
          </w:tcPr>
          <w:p w14:paraId="5607A75D" w14:textId="09873D65" w:rsidR="00A774F6" w:rsidRPr="00A774F6" w:rsidRDefault="00A774F6" w:rsidP="00A774F6">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A774F6">
              <w:rPr>
                <w:rFonts w:ascii="Times New Roman" w:hAnsi="Times New Roman" w:cs="Times New Roman"/>
                <w:color w:val="000000" w:themeColor="text1"/>
              </w:rPr>
              <w:t>(0.001)</w:t>
            </w:r>
          </w:p>
        </w:tc>
      </w:tr>
      <w:tr w:rsidR="00BC5EA0" w:rsidRPr="007C4149" w14:paraId="0FD4C2F7" w14:textId="77777777" w:rsidTr="00BC5EA0">
        <w:tc>
          <w:tcPr>
            <w:cnfStyle w:val="001000000000" w:firstRow="0" w:lastRow="0" w:firstColumn="1" w:lastColumn="0" w:oddVBand="0" w:evenVBand="0" w:oddHBand="0" w:evenHBand="0" w:firstRowFirstColumn="0" w:firstRowLastColumn="0" w:lastRowFirstColumn="0" w:lastRowLastColumn="0"/>
            <w:tcW w:w="6300" w:type="dxa"/>
            <w:tcBorders>
              <w:top w:val="nil"/>
              <w:bottom w:val="nil"/>
            </w:tcBorders>
          </w:tcPr>
          <w:p w14:paraId="40ADCD18" w14:textId="77777777" w:rsidR="00BC5EA0" w:rsidRPr="007C4149" w:rsidRDefault="00BC5EA0" w:rsidP="008E0BD8">
            <w:pPr>
              <w:rPr>
                <w:rFonts w:ascii="Times New Roman" w:hAnsi="Times New Roman" w:cs="Times New Roman"/>
                <w:b w:val="0"/>
                <w:bCs w:val="0"/>
                <w:color w:val="000000" w:themeColor="text1"/>
              </w:rPr>
            </w:pPr>
            <w:r w:rsidRPr="007C4149">
              <w:rPr>
                <w:rFonts w:ascii="Times New Roman" w:hAnsi="Times New Roman" w:cs="Times New Roman"/>
                <w:b w:val="0"/>
                <w:bCs w:val="0"/>
                <w:color w:val="000000" w:themeColor="text1"/>
              </w:rPr>
              <w:t>Year dummies</w:t>
            </w:r>
          </w:p>
        </w:tc>
        <w:tc>
          <w:tcPr>
            <w:tcW w:w="1620" w:type="dxa"/>
            <w:tcBorders>
              <w:top w:val="nil"/>
              <w:bottom w:val="nil"/>
            </w:tcBorders>
          </w:tcPr>
          <w:p w14:paraId="6E0750E9" w14:textId="77777777" w:rsidR="00BC5EA0" w:rsidRPr="00A774F6" w:rsidRDefault="00BC5EA0" w:rsidP="008E0BD8">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A774F6">
              <w:rPr>
                <w:rFonts w:ascii="Times New Roman" w:hAnsi="Times New Roman" w:cs="Times New Roman"/>
                <w:color w:val="000000" w:themeColor="text1"/>
              </w:rPr>
              <w:t>YES</w:t>
            </w:r>
          </w:p>
        </w:tc>
        <w:tc>
          <w:tcPr>
            <w:tcW w:w="1890" w:type="dxa"/>
            <w:gridSpan w:val="2"/>
            <w:tcBorders>
              <w:top w:val="nil"/>
              <w:bottom w:val="nil"/>
            </w:tcBorders>
          </w:tcPr>
          <w:p w14:paraId="29B7EB90" w14:textId="77777777" w:rsidR="00BC5EA0" w:rsidRPr="00A774F6" w:rsidRDefault="00BC5EA0" w:rsidP="008E0BD8">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A774F6">
              <w:rPr>
                <w:rFonts w:ascii="Times New Roman" w:hAnsi="Times New Roman" w:cs="Times New Roman"/>
                <w:color w:val="000000" w:themeColor="text1"/>
              </w:rPr>
              <w:t>YES</w:t>
            </w:r>
          </w:p>
        </w:tc>
      </w:tr>
      <w:tr w:rsidR="00A774F6" w:rsidRPr="007C4149" w14:paraId="1B7B64BA" w14:textId="77777777" w:rsidTr="00DE65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0" w:type="dxa"/>
            <w:tcBorders>
              <w:bottom w:val="nil"/>
            </w:tcBorders>
          </w:tcPr>
          <w:p w14:paraId="7048346D" w14:textId="77777777" w:rsidR="00A774F6" w:rsidRPr="007C4149" w:rsidRDefault="00A774F6" w:rsidP="00A774F6">
            <w:pPr>
              <w:rPr>
                <w:rFonts w:ascii="Times New Roman" w:hAnsi="Times New Roman" w:cs="Times New Roman"/>
                <w:b w:val="0"/>
                <w:bCs w:val="0"/>
                <w:color w:val="000000" w:themeColor="text1"/>
              </w:rPr>
            </w:pPr>
            <w:r w:rsidRPr="007C4149">
              <w:rPr>
                <w:rFonts w:ascii="Times New Roman" w:hAnsi="Times New Roman" w:cs="Times New Roman"/>
                <w:b w:val="0"/>
                <w:bCs w:val="0"/>
                <w:color w:val="000000" w:themeColor="text1"/>
              </w:rPr>
              <w:t>Observations</w:t>
            </w:r>
          </w:p>
        </w:tc>
        <w:tc>
          <w:tcPr>
            <w:tcW w:w="1620" w:type="dxa"/>
            <w:tcBorders>
              <w:bottom w:val="nil"/>
            </w:tcBorders>
          </w:tcPr>
          <w:p w14:paraId="103619DD" w14:textId="3DE00662" w:rsidR="00A774F6" w:rsidRPr="00A774F6" w:rsidRDefault="00A774F6" w:rsidP="00A774F6">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A774F6">
              <w:rPr>
                <w:rFonts w:ascii="Times New Roman" w:hAnsi="Times New Roman" w:cs="Times New Roman"/>
              </w:rPr>
              <w:t>807</w:t>
            </w:r>
          </w:p>
        </w:tc>
        <w:tc>
          <w:tcPr>
            <w:tcW w:w="1890" w:type="dxa"/>
            <w:gridSpan w:val="2"/>
            <w:tcBorders>
              <w:bottom w:val="nil"/>
            </w:tcBorders>
          </w:tcPr>
          <w:p w14:paraId="068AF23B" w14:textId="7EC71036" w:rsidR="00A774F6" w:rsidRPr="00A774F6" w:rsidRDefault="00A774F6" w:rsidP="00A774F6">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A774F6">
              <w:rPr>
                <w:rFonts w:ascii="Times New Roman" w:hAnsi="Times New Roman" w:cs="Times New Roman"/>
              </w:rPr>
              <w:t>802</w:t>
            </w:r>
          </w:p>
        </w:tc>
      </w:tr>
      <w:tr w:rsidR="00A774F6" w:rsidRPr="007C4149" w14:paraId="0197D8ED" w14:textId="77777777" w:rsidTr="00DE6586">
        <w:tc>
          <w:tcPr>
            <w:cnfStyle w:val="001000000000" w:firstRow="0" w:lastRow="0" w:firstColumn="1" w:lastColumn="0" w:oddVBand="0" w:evenVBand="0" w:oddHBand="0" w:evenHBand="0" w:firstRowFirstColumn="0" w:firstRowLastColumn="0" w:lastRowFirstColumn="0" w:lastRowLastColumn="0"/>
            <w:tcW w:w="6300" w:type="dxa"/>
            <w:tcBorders>
              <w:bottom w:val="nil"/>
            </w:tcBorders>
          </w:tcPr>
          <w:p w14:paraId="67D3FC40" w14:textId="77777777" w:rsidR="00A774F6" w:rsidRPr="007C4149" w:rsidRDefault="00A774F6" w:rsidP="00A774F6">
            <w:pPr>
              <w:rPr>
                <w:rFonts w:ascii="Times New Roman" w:hAnsi="Times New Roman" w:cs="Times New Roman"/>
                <w:b w:val="0"/>
                <w:bCs w:val="0"/>
                <w:color w:val="000000" w:themeColor="text1"/>
              </w:rPr>
            </w:pPr>
            <w:r w:rsidRPr="007C4149">
              <w:rPr>
                <w:rFonts w:ascii="Times New Roman" w:hAnsi="Times New Roman" w:cs="Times New Roman"/>
                <w:b w:val="0"/>
                <w:bCs w:val="0"/>
                <w:color w:val="000000" w:themeColor="text1"/>
              </w:rPr>
              <w:t>Number of groups</w:t>
            </w:r>
          </w:p>
        </w:tc>
        <w:tc>
          <w:tcPr>
            <w:tcW w:w="1620" w:type="dxa"/>
            <w:tcBorders>
              <w:bottom w:val="nil"/>
            </w:tcBorders>
          </w:tcPr>
          <w:p w14:paraId="5293E05A" w14:textId="0110FADC" w:rsidR="00A774F6" w:rsidRPr="00A774F6" w:rsidRDefault="00A774F6" w:rsidP="00A774F6">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A774F6">
              <w:rPr>
                <w:rFonts w:ascii="Times New Roman" w:hAnsi="Times New Roman" w:cs="Times New Roman"/>
              </w:rPr>
              <w:t>30</w:t>
            </w:r>
          </w:p>
        </w:tc>
        <w:tc>
          <w:tcPr>
            <w:tcW w:w="1890" w:type="dxa"/>
            <w:gridSpan w:val="2"/>
            <w:tcBorders>
              <w:bottom w:val="nil"/>
            </w:tcBorders>
          </w:tcPr>
          <w:p w14:paraId="0E12C839" w14:textId="23E5074B" w:rsidR="00A774F6" w:rsidRPr="00A774F6" w:rsidRDefault="00A774F6" w:rsidP="00A774F6">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A774F6">
              <w:rPr>
                <w:rFonts w:ascii="Times New Roman" w:hAnsi="Times New Roman" w:cs="Times New Roman"/>
              </w:rPr>
              <w:t>30</w:t>
            </w:r>
          </w:p>
        </w:tc>
      </w:tr>
      <w:tr w:rsidR="00A774F6" w:rsidRPr="007C4149" w14:paraId="2059995A" w14:textId="77777777" w:rsidTr="00DE65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0" w:type="dxa"/>
            <w:tcBorders>
              <w:top w:val="nil"/>
              <w:bottom w:val="nil"/>
            </w:tcBorders>
          </w:tcPr>
          <w:p w14:paraId="3969A1A3" w14:textId="77777777" w:rsidR="00A774F6" w:rsidRPr="007C4149" w:rsidRDefault="00A774F6" w:rsidP="00A774F6">
            <w:pPr>
              <w:rPr>
                <w:rFonts w:ascii="Times New Roman" w:hAnsi="Times New Roman" w:cs="Times New Roman"/>
                <w:b w:val="0"/>
                <w:bCs w:val="0"/>
                <w:color w:val="000000" w:themeColor="text1"/>
              </w:rPr>
            </w:pPr>
            <w:r w:rsidRPr="007C4149">
              <w:rPr>
                <w:rFonts w:ascii="Times New Roman" w:hAnsi="Times New Roman" w:cs="Times New Roman"/>
                <w:b w:val="0"/>
                <w:bCs w:val="0"/>
                <w:color w:val="000000" w:themeColor="text1"/>
              </w:rPr>
              <w:t>R square</w:t>
            </w:r>
          </w:p>
        </w:tc>
        <w:tc>
          <w:tcPr>
            <w:tcW w:w="1620" w:type="dxa"/>
            <w:tcBorders>
              <w:top w:val="nil"/>
              <w:bottom w:val="nil"/>
            </w:tcBorders>
          </w:tcPr>
          <w:p w14:paraId="2EF30A18" w14:textId="033C72FC" w:rsidR="00A774F6" w:rsidRPr="00A774F6" w:rsidRDefault="00A774F6" w:rsidP="00A774F6">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A774F6">
              <w:rPr>
                <w:rFonts w:ascii="Times New Roman" w:hAnsi="Times New Roman" w:cs="Times New Roman"/>
              </w:rPr>
              <w:t>0.707</w:t>
            </w:r>
          </w:p>
        </w:tc>
        <w:tc>
          <w:tcPr>
            <w:tcW w:w="1890" w:type="dxa"/>
            <w:gridSpan w:val="2"/>
            <w:tcBorders>
              <w:top w:val="nil"/>
              <w:bottom w:val="nil"/>
            </w:tcBorders>
          </w:tcPr>
          <w:p w14:paraId="3CD707F8" w14:textId="32072C4B" w:rsidR="00A774F6" w:rsidRPr="00A774F6" w:rsidRDefault="00A774F6" w:rsidP="00A774F6">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A774F6">
              <w:rPr>
                <w:rFonts w:ascii="Times New Roman" w:hAnsi="Times New Roman" w:cs="Times New Roman"/>
              </w:rPr>
              <w:t>0.479</w:t>
            </w:r>
          </w:p>
        </w:tc>
      </w:tr>
      <w:tr w:rsidR="00A774F6" w:rsidRPr="007C4149" w14:paraId="3A352043" w14:textId="77777777" w:rsidTr="00DE6586">
        <w:tc>
          <w:tcPr>
            <w:cnfStyle w:val="001000000000" w:firstRow="0" w:lastRow="0" w:firstColumn="1" w:lastColumn="0" w:oddVBand="0" w:evenVBand="0" w:oddHBand="0" w:evenHBand="0" w:firstRowFirstColumn="0" w:firstRowLastColumn="0" w:lastRowFirstColumn="0" w:lastRowLastColumn="0"/>
            <w:tcW w:w="6300" w:type="dxa"/>
            <w:tcBorders>
              <w:top w:val="nil"/>
              <w:bottom w:val="nil"/>
            </w:tcBorders>
          </w:tcPr>
          <w:p w14:paraId="285CC686" w14:textId="77777777" w:rsidR="00A774F6" w:rsidRPr="007C4149" w:rsidRDefault="00A774F6" w:rsidP="00A774F6">
            <w:pPr>
              <w:rPr>
                <w:rFonts w:ascii="Times New Roman" w:hAnsi="Times New Roman" w:cs="Times New Roman"/>
                <w:b w:val="0"/>
                <w:bCs w:val="0"/>
                <w:color w:val="000000" w:themeColor="text1"/>
              </w:rPr>
            </w:pPr>
            <w:r w:rsidRPr="007C4149">
              <w:rPr>
                <w:rFonts w:ascii="Times New Roman" w:hAnsi="Times New Roman" w:cs="Times New Roman"/>
                <w:b w:val="0"/>
                <w:bCs w:val="0"/>
                <w:color w:val="000000" w:themeColor="text1"/>
              </w:rPr>
              <w:t>Adjusted R square</w:t>
            </w:r>
          </w:p>
        </w:tc>
        <w:tc>
          <w:tcPr>
            <w:tcW w:w="1620" w:type="dxa"/>
            <w:tcBorders>
              <w:top w:val="nil"/>
              <w:bottom w:val="nil"/>
            </w:tcBorders>
          </w:tcPr>
          <w:p w14:paraId="3D044A74" w14:textId="6F82ADB2" w:rsidR="00A774F6" w:rsidRPr="00A774F6" w:rsidRDefault="00A774F6" w:rsidP="00A774F6">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A774F6">
              <w:rPr>
                <w:rFonts w:ascii="Times New Roman" w:hAnsi="Times New Roman" w:cs="Times New Roman"/>
              </w:rPr>
              <w:t>0.519</w:t>
            </w:r>
          </w:p>
        </w:tc>
        <w:tc>
          <w:tcPr>
            <w:tcW w:w="1890" w:type="dxa"/>
            <w:gridSpan w:val="2"/>
            <w:tcBorders>
              <w:top w:val="nil"/>
              <w:bottom w:val="nil"/>
            </w:tcBorders>
          </w:tcPr>
          <w:p w14:paraId="68A9191B" w14:textId="7C856321" w:rsidR="00A774F6" w:rsidRPr="00A774F6" w:rsidRDefault="00A774F6" w:rsidP="00A774F6">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A774F6">
              <w:rPr>
                <w:rFonts w:ascii="Times New Roman" w:hAnsi="Times New Roman" w:cs="Times New Roman"/>
              </w:rPr>
              <w:t>0.314</w:t>
            </w:r>
          </w:p>
        </w:tc>
      </w:tr>
      <w:tr w:rsidR="00A774F6" w:rsidRPr="007C4149" w14:paraId="23D51BB8" w14:textId="77777777" w:rsidTr="00DE65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0" w:type="dxa"/>
            <w:tcBorders>
              <w:top w:val="nil"/>
              <w:bottom w:val="nil"/>
            </w:tcBorders>
          </w:tcPr>
          <w:p w14:paraId="2323830F" w14:textId="77777777" w:rsidR="00A774F6" w:rsidRPr="007C4149" w:rsidRDefault="00A774F6" w:rsidP="00A774F6">
            <w:pPr>
              <w:rPr>
                <w:rFonts w:ascii="Times New Roman" w:hAnsi="Times New Roman" w:cs="Times New Roman"/>
                <w:b w:val="0"/>
                <w:bCs w:val="0"/>
                <w:noProof/>
                <w:color w:val="000000" w:themeColor="text1"/>
              </w:rPr>
            </w:pPr>
            <w:r w:rsidRPr="007C4149">
              <w:rPr>
                <w:rFonts w:ascii="Times New Roman" w:hAnsi="Times New Roman" w:cs="Times New Roman"/>
                <w:b w:val="0"/>
                <w:bCs w:val="0"/>
                <w:noProof/>
                <w:color w:val="000000" w:themeColor="text1"/>
              </w:rPr>
              <w:t>Residual std. error</w:t>
            </w:r>
          </w:p>
        </w:tc>
        <w:tc>
          <w:tcPr>
            <w:tcW w:w="1620" w:type="dxa"/>
            <w:tcBorders>
              <w:top w:val="nil"/>
              <w:bottom w:val="nil"/>
            </w:tcBorders>
          </w:tcPr>
          <w:p w14:paraId="337F16A2" w14:textId="034E83D9" w:rsidR="00A774F6" w:rsidRPr="00A774F6" w:rsidRDefault="00A774F6" w:rsidP="00A774F6">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A774F6">
              <w:rPr>
                <w:rFonts w:ascii="Times New Roman" w:hAnsi="Times New Roman" w:cs="Times New Roman"/>
              </w:rPr>
              <w:t>60.162***</w:t>
            </w:r>
          </w:p>
        </w:tc>
        <w:tc>
          <w:tcPr>
            <w:tcW w:w="1890" w:type="dxa"/>
            <w:gridSpan w:val="2"/>
            <w:tcBorders>
              <w:top w:val="nil"/>
              <w:bottom w:val="nil"/>
            </w:tcBorders>
          </w:tcPr>
          <w:p w14:paraId="2D940D75" w14:textId="7624CACF" w:rsidR="00A774F6" w:rsidRPr="00A774F6" w:rsidRDefault="00A774F6" w:rsidP="00A774F6">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A774F6">
              <w:rPr>
                <w:rFonts w:ascii="Times New Roman" w:hAnsi="Times New Roman" w:cs="Times New Roman"/>
              </w:rPr>
              <w:t>22.776***</w:t>
            </w:r>
          </w:p>
        </w:tc>
      </w:tr>
      <w:tr w:rsidR="00A774F6" w:rsidRPr="007C4149" w14:paraId="618A3401" w14:textId="77777777" w:rsidTr="00DE6586">
        <w:tc>
          <w:tcPr>
            <w:cnfStyle w:val="001000000000" w:firstRow="0" w:lastRow="0" w:firstColumn="1" w:lastColumn="0" w:oddVBand="0" w:evenVBand="0" w:oddHBand="0" w:evenHBand="0" w:firstRowFirstColumn="0" w:firstRowLastColumn="0" w:lastRowFirstColumn="0" w:lastRowLastColumn="0"/>
            <w:tcW w:w="6300" w:type="dxa"/>
            <w:tcBorders>
              <w:top w:val="nil"/>
            </w:tcBorders>
          </w:tcPr>
          <w:p w14:paraId="41952FFF" w14:textId="77777777" w:rsidR="00A774F6" w:rsidRPr="007C4149" w:rsidRDefault="00A774F6" w:rsidP="00A774F6">
            <w:pPr>
              <w:rPr>
                <w:rFonts w:ascii="Times New Roman" w:hAnsi="Times New Roman" w:cs="Times New Roman"/>
                <w:b w:val="0"/>
                <w:bCs w:val="0"/>
                <w:color w:val="000000" w:themeColor="text1"/>
              </w:rPr>
            </w:pPr>
            <w:r w:rsidRPr="007C4149">
              <w:rPr>
                <w:rFonts w:ascii="Times New Roman" w:hAnsi="Times New Roman" w:cs="Times New Roman"/>
                <w:noProof/>
                <w:color w:val="000000" w:themeColor="text1"/>
              </w:rPr>
              <mc:AlternateContent>
                <mc:Choice Requires="wpi">
                  <w:drawing>
                    <wp:anchor distT="0" distB="0" distL="114300" distR="114300" simplePos="0" relativeHeight="251697152" behindDoc="0" locked="0" layoutInCell="1" allowOverlap="1" wp14:anchorId="698BB3C1" wp14:editId="2F7BED06">
                      <wp:simplePos x="0" y="0"/>
                      <wp:positionH relativeFrom="column">
                        <wp:posOffset>552270</wp:posOffset>
                      </wp:positionH>
                      <wp:positionV relativeFrom="paragraph">
                        <wp:posOffset>105805</wp:posOffset>
                      </wp:positionV>
                      <wp:extent cx="360" cy="360"/>
                      <wp:effectExtent l="38100" t="38100" r="38100" b="38100"/>
                      <wp:wrapNone/>
                      <wp:docPr id="646145484" name="Ink 4"/>
                      <wp:cNvGraphicFramePr/>
                      <a:graphic xmlns:a="http://schemas.openxmlformats.org/drawingml/2006/main">
                        <a:graphicData uri="http://schemas.microsoft.com/office/word/2010/wordprocessingInk">
                          <w14:contentPart bwMode="auto" r:id="rId18">
                            <w14:nvContentPartPr>
                              <w14:cNvContentPartPr/>
                            </w14:nvContentPartPr>
                            <w14:xfrm>
                              <a:off x="0" y="0"/>
                              <a:ext cx="360" cy="360"/>
                            </w14:xfrm>
                          </w14:contentPart>
                        </a:graphicData>
                      </a:graphic>
                    </wp:anchor>
                  </w:drawing>
                </mc:Choice>
                <mc:Fallback>
                  <w:pict>
                    <v:shape w14:anchorId="0A25F803" id="Ink 4" o:spid="_x0000_s1026" type="#_x0000_t75" style="position:absolute;margin-left:43pt;margin-top:7.85pt;width:1.05pt;height:1.05pt;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CVIIJrAQAAAwMAAA4AAABkcnMvZTJvRG9jLnhtbJxSQU7DMBC8I/EH&#13;&#10;y3eapFRVFTXtgQqpB6AHeIBx7MYi9kZrp0l/z6ZJaQAhpF6s9aw8O7Pj5bq1JTso9AZcxpNJzJly&#13;&#10;EnLj9hl/e328W3Dmg3C5KMGpjB+V5+vV7c2yqVI1hQLKXCEjEufTpsp4EUKVRpGXhbLCT6BSjpoa&#13;&#10;0IpAV9xHOYqG2G0ZTeN4HjWAeYUglfeEbvomX534tVYyvGjtVWBlxufJlOSFc4FUzBaEvA9FtFqK&#13;&#10;dI+iKowcJIkrFFlhHAn4otqIIFiN5heVNRLBgw4TCTYCrY1UJz/kLIl/ONu6j85VMpM1phJcUC7s&#13;&#10;BIbz7k6Na0bYkjbQPEFO6Yg6AB8YaT3/h9GL3oCsLenpE0FVikDfwRem8pxhavKM4zZPLvrd4eHi&#13;&#10;YIcXX8/fG5RINFj+60mr0XbLJiWszTjFeezOU5aqDUwSeD8nWBLeFSPO/u15wmipNPZbfON7J2n0&#13;&#10;d1efAAAA//8DAFBLAwQUAAYACAAAACEAsdFArrsBAABfBAAAEAAAAGRycy9pbmsvaW5rMS54bWy0&#13;&#10;k1FP6yAUx99v4ncg+LyWtuvtbOx8comJJka9yfWxtrgSCyxA1+3be0oZq3H6pC8EDpw/5/z4c3m1&#13;&#10;4y3aUqWZFAWOAoIRFZWsmVgX+N/TarbASJtS1GUrBS3wnmp8tTz7c8nEG29zGBEoCD3MeFvgxphN&#13;&#10;HoZ93wd9Eki1DmNCkvBGvN3d4qXLqukrE8zAlfoQqqQwdGcGsZzVBa7MjvjzoP0oO1VRvz1EVHU8&#13;&#10;YVRZ0ZVUvDResSmFoC0SJYe6/2Nk9huYMLhnTRVGnEHDsziI5tl8cX0BgXJX4Mm6gxI1VMJxeFrz&#13;&#10;+Rc0V581h7KSOPubYeRKqul2qCm0zPOve79XckOVYfSIeYTiNvaoGteWzwhKUS3bbngbjLZl2wGy&#13;&#10;iBCwhbs7Ck8A+awHbH5UD7h8qTct7iMa196Ug4PmLXV4WsM4BaPzjfeY0SA8hB+Nst8hJnE6I8mM&#13;&#10;RE+E5PMkj9IgyxaTp3AuPmi+qE43Xu9FHf1qdzy1sbOe1abx0ElAktRTnzI/ldtQtm7Mt8mucZvt&#13;&#10;vXPiJ1o7IdfJA30t8Ln9jMhmjgHbCkEExfM0Sz8Y0UsD4eU7AAAA//8DAFBLAwQUAAYACAAAACEA&#13;&#10;QxgQkuAAAAAMAQAADwAAAGRycy9kb3ducmV2LnhtbEyPQWvCQBCF7wX/wzJCb3UTobrEbCSoBcFe&#13;&#10;qkKva3aaBLOzIbtq+u87PbWXgTePefO+fD26TtxxCK0nDeksAYFUedtSreF8entRIEI0ZE3nCTV8&#13;&#10;Y4B1MXnKTWb9gz7wfoy14BAKmdHQxNhnUoaqQWfCzPdI7H35wZnIcqilHcyDw10n50mykM60xB8a&#13;&#10;0+Omwep6vDkNh1Hu08283Lfl4f26o5393J6i1s/TcbviUa5ARBzj3wX8MnB/KLjYxd/IBtFpUAvm&#13;&#10;ibx/XYJgX6kUxIX1UoEscvkfovgBAAD//wMAUEsDBBQABgAIAAAAIQB5GLydvwAAACEBAAAZAAAA&#13;&#10;ZHJzL19yZWxzL2Uyb0RvYy54bWwucmVsc4TPsWrEMAwG4L3QdzDaGyUdylHiZDkOspYUbjWOkpjE&#13;&#10;srGc0nv7euzBwQ0ahND3S23/63f1Q0lcYA1NVYMitmFyvGj4Hi9vJ1CSDU9mD0wabiTQd68v7Rft&#13;&#10;JpclWV0UVRQWDWvO8RNR7EreSBUicZnMIXmTS5sWjMZuZiF8r+sPTP8N6O5MNUwa0jA1oMZbLMnP&#13;&#10;7TDPztI52MMT5wcRaA/JwV/9XlCTFsoaHG9YqqnKoYBdi3ePdX8AAAD//wMAUEsBAi0AFAAGAAgA&#13;&#10;AAAhAJszJzcMAQAALQIAABMAAAAAAAAAAAAAAAAAAAAAAFtDb250ZW50X1R5cGVzXS54bWxQSwEC&#13;&#10;LQAUAAYACAAAACEAOP0h/9YAAACUAQAACwAAAAAAAAAAAAAAAAA9AQAAX3JlbHMvLnJlbHNQSwEC&#13;&#10;LQAUAAYACAAAACEAsJUggmsBAAADAwAADgAAAAAAAAAAAAAAAAA8AgAAZHJzL2Uyb0RvYy54bWxQ&#13;&#10;SwECLQAUAAYACAAAACEAsdFArrsBAABfBAAAEAAAAAAAAAAAAAAAAADTAwAAZHJzL2luay9pbmsx&#13;&#10;LnhtbFBLAQItABQABgAIAAAAIQBDGBCS4AAAAAwBAAAPAAAAAAAAAAAAAAAAALwFAABkcnMvZG93&#13;&#10;bnJldi54bWxQSwECLQAUAAYACAAAACEAeRi8nb8AAAAhAQAAGQAAAAAAAAAAAAAAAADJBgAAZHJz&#13;&#10;L19yZWxzL2Uyb0RvYy54bWwucmVsc1BLBQYAAAAABgAGAHgBAAC/BwAAAAA=&#13;&#10;">
                      <v:imagedata r:id="rId9" o:title=""/>
                    </v:shape>
                  </w:pict>
                </mc:Fallback>
              </mc:AlternateContent>
            </w:r>
            <w:r w:rsidRPr="007C4149">
              <w:rPr>
                <w:rFonts w:ascii="Times New Roman" w:hAnsi="Times New Roman" w:cs="Times New Roman"/>
                <w:b w:val="0"/>
                <w:bCs w:val="0"/>
                <w:color w:val="000000" w:themeColor="text1"/>
              </w:rPr>
              <w:t>F Statistic</w:t>
            </w:r>
          </w:p>
        </w:tc>
        <w:tc>
          <w:tcPr>
            <w:tcW w:w="1620" w:type="dxa"/>
            <w:tcBorders>
              <w:top w:val="nil"/>
            </w:tcBorders>
          </w:tcPr>
          <w:p w14:paraId="40B91555" w14:textId="5BE33067" w:rsidR="00A774F6" w:rsidRPr="00A774F6" w:rsidRDefault="00A774F6" w:rsidP="00A774F6">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A774F6">
              <w:rPr>
                <w:rFonts w:ascii="Times New Roman" w:hAnsi="Times New Roman" w:cs="Times New Roman"/>
              </w:rPr>
              <w:t>807</w:t>
            </w:r>
          </w:p>
        </w:tc>
        <w:tc>
          <w:tcPr>
            <w:tcW w:w="1890" w:type="dxa"/>
            <w:gridSpan w:val="2"/>
            <w:tcBorders>
              <w:top w:val="nil"/>
            </w:tcBorders>
          </w:tcPr>
          <w:p w14:paraId="17743E64" w14:textId="5873DA18" w:rsidR="00A774F6" w:rsidRPr="00A774F6" w:rsidRDefault="00A774F6" w:rsidP="00A774F6">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A774F6">
              <w:rPr>
                <w:rFonts w:ascii="Times New Roman" w:hAnsi="Times New Roman" w:cs="Times New Roman"/>
              </w:rPr>
              <w:t>802</w:t>
            </w:r>
          </w:p>
        </w:tc>
      </w:tr>
    </w:tbl>
    <w:p w14:paraId="0DF9F49D" w14:textId="77777777" w:rsidR="00BC5EA0" w:rsidRPr="005D3D1C" w:rsidRDefault="00BC5EA0" w:rsidP="00BC5EA0">
      <w:pPr>
        <w:spacing w:after="0"/>
        <w:rPr>
          <w:rFonts w:ascii="Times New Roman" w:hAnsi="Times New Roman" w:cs="Times New Roman"/>
          <w:i/>
          <w:iCs/>
          <w:sz w:val="22"/>
          <w:szCs w:val="22"/>
        </w:rPr>
      </w:pPr>
      <w:r w:rsidRPr="005D3D1C">
        <w:rPr>
          <w:rFonts w:ascii="Times New Roman" w:hAnsi="Times New Roman" w:cs="Times New Roman"/>
          <w:i/>
          <w:iCs/>
          <w:sz w:val="22"/>
          <w:szCs w:val="22"/>
          <w:vertAlign w:val="superscript"/>
        </w:rPr>
        <w:t>*</w:t>
      </w:r>
      <w:r w:rsidRPr="005D3D1C">
        <w:rPr>
          <w:rFonts w:ascii="Times New Roman" w:hAnsi="Times New Roman" w:cs="Times New Roman"/>
          <w:i/>
          <w:iCs/>
          <w:sz w:val="22"/>
          <w:szCs w:val="22"/>
        </w:rPr>
        <w:t>p&lt;0.1; </w:t>
      </w:r>
      <w:r w:rsidRPr="005D3D1C">
        <w:rPr>
          <w:rFonts w:ascii="Times New Roman" w:hAnsi="Times New Roman" w:cs="Times New Roman"/>
          <w:i/>
          <w:iCs/>
          <w:sz w:val="22"/>
          <w:szCs w:val="22"/>
          <w:vertAlign w:val="superscript"/>
        </w:rPr>
        <w:t>**</w:t>
      </w:r>
      <w:r w:rsidRPr="005D3D1C">
        <w:rPr>
          <w:rFonts w:ascii="Times New Roman" w:hAnsi="Times New Roman" w:cs="Times New Roman"/>
          <w:i/>
          <w:iCs/>
          <w:sz w:val="22"/>
          <w:szCs w:val="22"/>
        </w:rPr>
        <w:t>p&lt;0.05; </w:t>
      </w:r>
      <w:r w:rsidRPr="005D3D1C">
        <w:rPr>
          <w:rFonts w:ascii="Times New Roman" w:hAnsi="Times New Roman" w:cs="Times New Roman"/>
          <w:i/>
          <w:iCs/>
          <w:sz w:val="22"/>
          <w:szCs w:val="22"/>
          <w:vertAlign w:val="superscript"/>
        </w:rPr>
        <w:t>***</w:t>
      </w:r>
      <w:r w:rsidRPr="005D3D1C">
        <w:rPr>
          <w:rFonts w:ascii="Times New Roman" w:hAnsi="Times New Roman" w:cs="Times New Roman"/>
          <w:i/>
          <w:iCs/>
          <w:sz w:val="22"/>
          <w:szCs w:val="22"/>
        </w:rPr>
        <w:t>p&lt;0.01</w:t>
      </w:r>
    </w:p>
    <w:p w14:paraId="4929F43D" w14:textId="77777777" w:rsidR="00BC5EA0" w:rsidRPr="005D3D1C" w:rsidRDefault="00BC5EA0" w:rsidP="00BC5EA0">
      <w:pPr>
        <w:jc w:val="right"/>
        <w:rPr>
          <w:rFonts w:ascii="Times New Roman" w:hAnsi="Times New Roman" w:cs="Times New Roman"/>
          <w:i/>
          <w:iCs/>
          <w:sz w:val="22"/>
          <w:szCs w:val="22"/>
        </w:rPr>
      </w:pPr>
      <w:r w:rsidRPr="005D3D1C">
        <w:rPr>
          <w:rFonts w:ascii="Times New Roman" w:hAnsi="Times New Roman" w:cs="Times New Roman"/>
          <w:i/>
          <w:iCs/>
          <w:noProof/>
          <w:sz w:val="22"/>
          <w:szCs w:val="22"/>
        </w:rPr>
        <mc:AlternateContent>
          <mc:Choice Requires="wpi">
            <w:drawing>
              <wp:anchor distT="0" distB="0" distL="114300" distR="114300" simplePos="0" relativeHeight="251692032" behindDoc="0" locked="0" layoutInCell="1" allowOverlap="1" wp14:anchorId="4040C6F6" wp14:editId="101DA5A9">
                <wp:simplePos x="0" y="0"/>
                <wp:positionH relativeFrom="column">
                  <wp:posOffset>-190770</wp:posOffset>
                </wp:positionH>
                <wp:positionV relativeFrom="paragraph">
                  <wp:posOffset>-50495</wp:posOffset>
                </wp:positionV>
                <wp:extent cx="360" cy="360"/>
                <wp:effectExtent l="38100" t="38100" r="38100" b="38100"/>
                <wp:wrapNone/>
                <wp:docPr id="1980536713" name="Ink 3"/>
                <wp:cNvGraphicFramePr/>
                <a:graphic xmlns:a="http://schemas.openxmlformats.org/drawingml/2006/main">
                  <a:graphicData uri="http://schemas.microsoft.com/office/word/2010/wordprocessingInk">
                    <w14:contentPart bwMode="auto" r:id="rId19">
                      <w14:nvContentPartPr>
                        <w14:cNvContentPartPr/>
                      </w14:nvContentPartPr>
                      <w14:xfrm>
                        <a:off x="0" y="0"/>
                        <a:ext cx="360" cy="360"/>
                      </w14:xfrm>
                    </w14:contentPart>
                  </a:graphicData>
                </a:graphic>
              </wp:anchor>
            </w:drawing>
          </mc:Choice>
          <mc:Fallback>
            <w:pict>
              <v:shape w14:anchorId="383F9165" id="Ink 3" o:spid="_x0000_s1026" type="#_x0000_t75" style="position:absolute;margin-left:-15.5pt;margin-top:-4.5pt;width:1.05pt;height:1.05pt;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CVIIJrAQAAAwMAAA4AAABkcnMvZTJvRG9jLnhtbJxSQU7DMBC8I/EH&#13;&#10;y3eapFRVFTXtgQqpB6AHeIBx7MYi9kZrp0l/z6ZJaQAhpF6s9aw8O7Pj5bq1JTso9AZcxpNJzJly&#13;&#10;EnLj9hl/e328W3Dmg3C5KMGpjB+V5+vV7c2yqVI1hQLKXCEjEufTpsp4EUKVRpGXhbLCT6BSjpoa&#13;&#10;0IpAV9xHOYqG2G0ZTeN4HjWAeYUglfeEbvomX534tVYyvGjtVWBlxufJlOSFc4FUzBaEvA9FtFqK&#13;&#10;dI+iKowcJIkrFFlhHAn4otqIIFiN5heVNRLBgw4TCTYCrY1UJz/kLIl/ONu6j85VMpM1phJcUC7s&#13;&#10;BIbz7k6Na0bYkjbQPEFO6Yg6AB8YaT3/h9GL3oCsLenpE0FVikDfwRem8pxhavKM4zZPLvrd4eHi&#13;&#10;YIcXX8/fG5RINFj+60mr0XbLJiWszTjFeezOU5aqDUwSeD8nWBLeFSPO/u15wmipNPZbfON7J2n0&#13;&#10;d1efAAAA//8DAFBLAwQUAAYACAAAACEAf+kFvrsBAABfBAAAEAAAAGRycy9pbmsvaW5rMS54bWy0&#13;&#10;k1FP6yAUx99v4ncg+LyWtuutNnY+ueQm18ToTPSxtrgSCyxA1+3be0oZq3H6pC8EDpw/5/z4c3W9&#13;&#10;4y3aUqWZFAWOAoIRFZWsmVgX+HG1nF1gpE0p6rKVghZ4TzW+Xpz9uWLijbc5jAgUhB5mvC1wY8wm&#13;&#10;D8O+74M+CaRahzEhSfhPvN3+xwuXVdNXJpiBK/UhVElh6M4MYjmrC1yZHfHnQftBdqqifnuIqOp4&#13;&#10;wqiyokupeGm8YlMKQVskSg51P2Fk9huYMLhnTRVGnEHDsziI5tn84uYSAuWuwJN1ByVqqITj8LTm&#13;&#10;8y9oLj9rDmUlcfY3w8iVVNPtUFNomedf936n5IYqw+gR8wjFbexRNa4tnxGUolq23fA2GG3LtgNk&#13;&#10;ESFgC3d3FJ4A8lkP2PyoHnD5Um9a3Ec0rr0pBwfNW+rwtIZxCkbnG+8xo0F4CD8YZb9DTOJ0RpIZ&#13;&#10;iVaE5PMkj9Igyy4nT+FcfNB8UZ1uvN6LOvrV7nhqY2c9q03joZOAJKmnPmV+KrehbN2Yb5Nd4zbb&#13;&#10;e+fET7R2Qq6Te/pa4HP7GZHNHAO2FYIIiudpln4wopcGwot3AAAA//8DAFBLAwQUAAYACAAAACEA&#13;&#10;7YO8LeEAAAAOAQAADwAAAGRycy9kb3ducmV2LnhtbExPTWvDMAy9D/YfjAq7pU4yKE0ap4S2g0J3&#13;&#10;WTvY1Y3VJDSWQ+y22b+fdtou0hOS3kexnmwv7jj6zpGCZB6DQKqd6ahR8Hl6i5YgfNBkdO8IFXyj&#13;&#10;h3X5/FTo3LgHfeD9GBrBJORzraANYcil9HWLVvu5G5B4d3Gj1YHHsZFm1A8mt71M43ghre6IFVo9&#13;&#10;4KbF+nq8WQWHSe6TTVrtu+rwft3RznxtT0Gpl9m0XXGpViACTuHvA34zsH8o2djZ3ch40SuIXhMO&#13;&#10;FBhk3PkgSpcZiDODRQayLOT/GOUPAAAA//8DAFBLAwQUAAYACAAAACEAeRi8nb8AAAAhAQAAGQAA&#13;&#10;AGRycy9fcmVscy9lMm9Eb2MueG1sLnJlbHOEz7FqxDAMBuC90Hcw2hslHcpR4mQ5DrKWFG41jpKY&#13;&#10;xLKxnNJ7+3rswcENGoTQ90tt/+t39UNJXGANTVWDIrZhcrxo+B4vbydQkg1PZg9MGm4k0HevL+0X&#13;&#10;7SaXJVldFFUUFg1rzvETUexK3kgVInGZzCF5k0ubFozGbmYhfK/rD0z/DejuTDVMGtIwNaDGWyzJ&#13;&#10;z+0wz87SOdjDE+cHEWgPycFf/V5QkxbKGhxvWKqpyqGAXYt3j3V/AAAA//8DAFBLAQItABQABgAI&#13;&#10;AAAAIQCbMyc3DAEAAC0CAAATAAAAAAAAAAAAAAAAAAAAAABbQ29udGVudF9UeXBlc10ueG1sUEsB&#13;&#10;Ai0AFAAGAAgAAAAhADj9If/WAAAAlAEAAAsAAAAAAAAAAAAAAAAAPQEAAF9yZWxzLy5yZWxzUEsB&#13;&#10;Ai0AFAAGAAgAAAAhALCVIIJrAQAAAwMAAA4AAAAAAAAAAAAAAAAAPAIAAGRycy9lMm9Eb2MueG1s&#13;&#10;UEsBAi0AFAAGAAgAAAAhAH/pBb67AQAAXwQAABAAAAAAAAAAAAAAAAAA0wMAAGRycy9pbmsvaW5r&#13;&#10;MS54bWxQSwECLQAUAAYACAAAACEA7YO8LeEAAAAOAQAADwAAAAAAAAAAAAAAAAC8BQAAZHJzL2Rv&#13;&#10;d25yZXYueG1sUEsBAi0AFAAGAAgAAAAhAHkYvJ2/AAAAIQEAABkAAAAAAAAAAAAAAAAAygYAAGRy&#13;&#10;cy9fcmVscy9lMm9Eb2MueG1sLnJlbHNQSwUGAAAAAAYABgB4AQAAwAcAAAAA&#13;&#10;">
                <v:imagedata r:id="rId9" o:title=""/>
              </v:shape>
            </w:pict>
          </mc:Fallback>
        </mc:AlternateContent>
      </w:r>
      <w:r w:rsidRPr="005D3D1C">
        <w:rPr>
          <w:rFonts w:ascii="Times New Roman" w:hAnsi="Times New Roman" w:cs="Times New Roman"/>
          <w:i/>
          <w:iCs/>
          <w:sz w:val="22"/>
          <w:szCs w:val="22"/>
        </w:rPr>
        <w:t>Source: Student calculation based on World Bank data</w:t>
      </w:r>
    </w:p>
    <w:p w14:paraId="1125BFED" w14:textId="77777777" w:rsidR="00BC5EA0" w:rsidRPr="00BC5EA0" w:rsidRDefault="00BC5EA0" w:rsidP="00BC5EA0"/>
    <w:p w14:paraId="5A5698C5" w14:textId="77777777" w:rsidR="00C370E7" w:rsidRDefault="00C370E7" w:rsidP="00C370E7"/>
    <w:p w14:paraId="08013743" w14:textId="77777777" w:rsidR="00C370E7" w:rsidRDefault="00C370E7" w:rsidP="00C370E7"/>
    <w:p w14:paraId="099EC084" w14:textId="77777777" w:rsidR="00C370E7" w:rsidRPr="00C370E7" w:rsidRDefault="00C370E7" w:rsidP="00C370E7"/>
    <w:sectPr w:rsidR="00C370E7" w:rsidRPr="00C370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D1115D"/>
    <w:multiLevelType w:val="hybridMultilevel"/>
    <w:tmpl w:val="E104D178"/>
    <w:lvl w:ilvl="0" w:tplc="0F0A36E8">
      <w:start w:val="34"/>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9E452A2"/>
    <w:multiLevelType w:val="hybridMultilevel"/>
    <w:tmpl w:val="8D58E6AA"/>
    <w:lvl w:ilvl="0" w:tplc="04090001">
      <w:start w:val="14"/>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B69761C"/>
    <w:multiLevelType w:val="hybridMultilevel"/>
    <w:tmpl w:val="081C53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7A871A2"/>
    <w:multiLevelType w:val="hybridMultilevel"/>
    <w:tmpl w:val="EA5A4330"/>
    <w:lvl w:ilvl="0" w:tplc="CA1AF7FA">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775438251">
    <w:abstractNumId w:val="0"/>
  </w:num>
  <w:num w:numId="2" w16cid:durableId="480123040">
    <w:abstractNumId w:val="3"/>
  </w:num>
  <w:num w:numId="3" w16cid:durableId="444665674">
    <w:abstractNumId w:val="1"/>
  </w:num>
  <w:num w:numId="4" w16cid:durableId="16286676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6676"/>
    <w:rsid w:val="00011DAC"/>
    <w:rsid w:val="00054579"/>
    <w:rsid w:val="000A408A"/>
    <w:rsid w:val="000A722B"/>
    <w:rsid w:val="000B1997"/>
    <w:rsid w:val="0013397D"/>
    <w:rsid w:val="001E5A8A"/>
    <w:rsid w:val="001F6531"/>
    <w:rsid w:val="002058A7"/>
    <w:rsid w:val="00216A9D"/>
    <w:rsid w:val="00242AB5"/>
    <w:rsid w:val="00294742"/>
    <w:rsid w:val="00327044"/>
    <w:rsid w:val="003522FA"/>
    <w:rsid w:val="004134AA"/>
    <w:rsid w:val="00502C28"/>
    <w:rsid w:val="00511130"/>
    <w:rsid w:val="00566AB4"/>
    <w:rsid w:val="00580415"/>
    <w:rsid w:val="005D29D7"/>
    <w:rsid w:val="006901D6"/>
    <w:rsid w:val="006E6676"/>
    <w:rsid w:val="007438D2"/>
    <w:rsid w:val="007521A5"/>
    <w:rsid w:val="00782AD1"/>
    <w:rsid w:val="007918A6"/>
    <w:rsid w:val="007924D2"/>
    <w:rsid w:val="007C1245"/>
    <w:rsid w:val="007C4149"/>
    <w:rsid w:val="0087355A"/>
    <w:rsid w:val="008C288F"/>
    <w:rsid w:val="008D7205"/>
    <w:rsid w:val="00A774F6"/>
    <w:rsid w:val="00A82E07"/>
    <w:rsid w:val="00AD0019"/>
    <w:rsid w:val="00B73C25"/>
    <w:rsid w:val="00BA2E9C"/>
    <w:rsid w:val="00BB5AF5"/>
    <w:rsid w:val="00BC5EA0"/>
    <w:rsid w:val="00C257C2"/>
    <w:rsid w:val="00C370E7"/>
    <w:rsid w:val="00C41405"/>
    <w:rsid w:val="00D42DD6"/>
    <w:rsid w:val="00D608C9"/>
    <w:rsid w:val="00DA0513"/>
    <w:rsid w:val="00DF3BCC"/>
    <w:rsid w:val="00E53CD3"/>
    <w:rsid w:val="00E93AC2"/>
    <w:rsid w:val="00F1246F"/>
    <w:rsid w:val="00F57EC1"/>
    <w:rsid w:val="00F676CC"/>
    <w:rsid w:val="00FA2890"/>
    <w:rsid w:val="00FA5B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68E8A8"/>
  <w15:chartTrackingRefBased/>
  <w15:docId w15:val="{D35E4D63-C69E-CC40-B90A-A0E8FBA23D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66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66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66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66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66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66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66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66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66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66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66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66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66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66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66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66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66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6676"/>
    <w:rPr>
      <w:rFonts w:eastAsiaTheme="majorEastAsia" w:cstheme="majorBidi"/>
      <w:color w:val="272727" w:themeColor="text1" w:themeTint="D8"/>
    </w:rPr>
  </w:style>
  <w:style w:type="paragraph" w:styleId="Title">
    <w:name w:val="Title"/>
    <w:basedOn w:val="Normal"/>
    <w:next w:val="Normal"/>
    <w:link w:val="TitleChar"/>
    <w:uiPriority w:val="10"/>
    <w:qFormat/>
    <w:rsid w:val="006E66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66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66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66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6676"/>
    <w:pPr>
      <w:spacing w:before="160"/>
      <w:jc w:val="center"/>
    </w:pPr>
    <w:rPr>
      <w:i/>
      <w:iCs/>
      <w:color w:val="404040" w:themeColor="text1" w:themeTint="BF"/>
    </w:rPr>
  </w:style>
  <w:style w:type="character" w:customStyle="1" w:styleId="QuoteChar">
    <w:name w:val="Quote Char"/>
    <w:basedOn w:val="DefaultParagraphFont"/>
    <w:link w:val="Quote"/>
    <w:uiPriority w:val="29"/>
    <w:rsid w:val="006E6676"/>
    <w:rPr>
      <w:i/>
      <w:iCs/>
      <w:color w:val="404040" w:themeColor="text1" w:themeTint="BF"/>
    </w:rPr>
  </w:style>
  <w:style w:type="paragraph" w:styleId="ListParagraph">
    <w:name w:val="List Paragraph"/>
    <w:basedOn w:val="Normal"/>
    <w:uiPriority w:val="34"/>
    <w:qFormat/>
    <w:rsid w:val="006E6676"/>
    <w:pPr>
      <w:ind w:left="720"/>
      <w:contextualSpacing/>
    </w:pPr>
  </w:style>
  <w:style w:type="character" w:styleId="IntenseEmphasis">
    <w:name w:val="Intense Emphasis"/>
    <w:basedOn w:val="DefaultParagraphFont"/>
    <w:uiPriority w:val="21"/>
    <w:qFormat/>
    <w:rsid w:val="006E6676"/>
    <w:rPr>
      <w:i/>
      <w:iCs/>
      <w:color w:val="0F4761" w:themeColor="accent1" w:themeShade="BF"/>
    </w:rPr>
  </w:style>
  <w:style w:type="paragraph" w:styleId="IntenseQuote">
    <w:name w:val="Intense Quote"/>
    <w:basedOn w:val="Normal"/>
    <w:next w:val="Normal"/>
    <w:link w:val="IntenseQuoteChar"/>
    <w:uiPriority w:val="30"/>
    <w:qFormat/>
    <w:rsid w:val="006E66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6676"/>
    <w:rPr>
      <w:i/>
      <w:iCs/>
      <w:color w:val="0F4761" w:themeColor="accent1" w:themeShade="BF"/>
    </w:rPr>
  </w:style>
  <w:style w:type="character" w:styleId="IntenseReference">
    <w:name w:val="Intense Reference"/>
    <w:basedOn w:val="DefaultParagraphFont"/>
    <w:uiPriority w:val="32"/>
    <w:qFormat/>
    <w:rsid w:val="006E6676"/>
    <w:rPr>
      <w:b/>
      <w:bCs/>
      <w:smallCaps/>
      <w:color w:val="0F4761" w:themeColor="accent1" w:themeShade="BF"/>
      <w:spacing w:val="5"/>
    </w:rPr>
  </w:style>
  <w:style w:type="paragraph" w:styleId="Caption">
    <w:name w:val="caption"/>
    <w:basedOn w:val="Normal"/>
    <w:next w:val="Normal"/>
    <w:uiPriority w:val="35"/>
    <w:unhideWhenUsed/>
    <w:qFormat/>
    <w:rsid w:val="00A82E07"/>
    <w:pPr>
      <w:spacing w:after="200" w:line="240" w:lineRule="auto"/>
    </w:pPr>
    <w:rPr>
      <w:i/>
      <w:iCs/>
      <w:color w:val="0E2841" w:themeColor="text2"/>
      <w:sz w:val="18"/>
      <w:szCs w:val="18"/>
    </w:rPr>
  </w:style>
  <w:style w:type="paragraph" w:styleId="NormalWeb">
    <w:name w:val="Normal (Web)"/>
    <w:basedOn w:val="Normal"/>
    <w:uiPriority w:val="99"/>
    <w:semiHidden/>
    <w:unhideWhenUsed/>
    <w:rsid w:val="00C370E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1">
    <w:name w:val="p1"/>
    <w:basedOn w:val="Normal"/>
    <w:rsid w:val="00FA5BF0"/>
    <w:pPr>
      <w:spacing w:after="0" w:line="240" w:lineRule="auto"/>
    </w:pPr>
    <w:rPr>
      <w:rFonts w:ascii="Times New Roman" w:eastAsia="Times New Roman" w:hAnsi="Times New Roman" w:cs="Times New Roman"/>
      <w:color w:val="000000"/>
      <w:kern w:val="0"/>
      <w:sz w:val="17"/>
      <w:szCs w:val="17"/>
      <w14:ligatures w14:val="none"/>
    </w:rPr>
  </w:style>
  <w:style w:type="character" w:styleId="Strong">
    <w:name w:val="Strong"/>
    <w:basedOn w:val="DefaultParagraphFont"/>
    <w:uiPriority w:val="22"/>
    <w:qFormat/>
    <w:rsid w:val="00D608C9"/>
    <w:rPr>
      <w:b/>
      <w:bCs/>
    </w:rPr>
  </w:style>
  <w:style w:type="character" w:customStyle="1" w:styleId="apple-converted-space">
    <w:name w:val="apple-converted-space"/>
    <w:basedOn w:val="DefaultParagraphFont"/>
    <w:rsid w:val="00D608C9"/>
  </w:style>
  <w:style w:type="table" w:styleId="PlainTable2">
    <w:name w:val="Plain Table 2"/>
    <w:basedOn w:val="TableNormal"/>
    <w:uiPriority w:val="42"/>
    <w:rsid w:val="00F1246F"/>
    <w:pPr>
      <w:spacing w:after="0" w:line="240" w:lineRule="auto"/>
    </w:pPr>
    <w:rPr>
      <w:sz w:val="22"/>
      <w:szCs w:val="22"/>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987774">
      <w:bodyDiv w:val="1"/>
      <w:marLeft w:val="0"/>
      <w:marRight w:val="0"/>
      <w:marTop w:val="0"/>
      <w:marBottom w:val="0"/>
      <w:divBdr>
        <w:top w:val="none" w:sz="0" w:space="0" w:color="auto"/>
        <w:left w:val="none" w:sz="0" w:space="0" w:color="auto"/>
        <w:bottom w:val="none" w:sz="0" w:space="0" w:color="auto"/>
        <w:right w:val="none" w:sz="0" w:space="0" w:color="auto"/>
      </w:divBdr>
    </w:div>
    <w:div w:id="540366089">
      <w:bodyDiv w:val="1"/>
      <w:marLeft w:val="0"/>
      <w:marRight w:val="0"/>
      <w:marTop w:val="0"/>
      <w:marBottom w:val="0"/>
      <w:divBdr>
        <w:top w:val="none" w:sz="0" w:space="0" w:color="auto"/>
        <w:left w:val="none" w:sz="0" w:space="0" w:color="auto"/>
        <w:bottom w:val="none" w:sz="0" w:space="0" w:color="auto"/>
        <w:right w:val="none" w:sz="0" w:space="0" w:color="auto"/>
      </w:divBdr>
    </w:div>
    <w:div w:id="1089279576">
      <w:bodyDiv w:val="1"/>
      <w:marLeft w:val="0"/>
      <w:marRight w:val="0"/>
      <w:marTop w:val="0"/>
      <w:marBottom w:val="0"/>
      <w:divBdr>
        <w:top w:val="none" w:sz="0" w:space="0" w:color="auto"/>
        <w:left w:val="none" w:sz="0" w:space="0" w:color="auto"/>
        <w:bottom w:val="none" w:sz="0" w:space="0" w:color="auto"/>
        <w:right w:val="none" w:sz="0" w:space="0" w:color="auto"/>
      </w:divBdr>
    </w:div>
    <w:div w:id="1445227393">
      <w:bodyDiv w:val="1"/>
      <w:marLeft w:val="0"/>
      <w:marRight w:val="0"/>
      <w:marTop w:val="0"/>
      <w:marBottom w:val="0"/>
      <w:divBdr>
        <w:top w:val="none" w:sz="0" w:space="0" w:color="auto"/>
        <w:left w:val="none" w:sz="0" w:space="0" w:color="auto"/>
        <w:bottom w:val="none" w:sz="0" w:space="0" w:color="auto"/>
        <w:right w:val="none" w:sz="0" w:space="0" w:color="auto"/>
      </w:divBdr>
    </w:div>
    <w:div w:id="1796288757">
      <w:bodyDiv w:val="1"/>
      <w:marLeft w:val="0"/>
      <w:marRight w:val="0"/>
      <w:marTop w:val="0"/>
      <w:marBottom w:val="0"/>
      <w:divBdr>
        <w:top w:val="none" w:sz="0" w:space="0" w:color="auto"/>
        <w:left w:val="none" w:sz="0" w:space="0" w:color="auto"/>
        <w:bottom w:val="none" w:sz="0" w:space="0" w:color="auto"/>
        <w:right w:val="none" w:sz="0" w:space="0" w:color="auto"/>
      </w:divBdr>
    </w:div>
    <w:div w:id="1873834283">
      <w:bodyDiv w:val="1"/>
      <w:marLeft w:val="0"/>
      <w:marRight w:val="0"/>
      <w:marTop w:val="0"/>
      <w:marBottom w:val="0"/>
      <w:divBdr>
        <w:top w:val="none" w:sz="0" w:space="0" w:color="auto"/>
        <w:left w:val="none" w:sz="0" w:space="0" w:color="auto"/>
        <w:bottom w:val="none" w:sz="0" w:space="0" w:color="auto"/>
        <w:right w:val="none" w:sz="0" w:space="0" w:color="auto"/>
      </w:divBdr>
    </w:div>
    <w:div w:id="19373285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ink/ink1.xml"/><Relationship Id="rId13" Type="http://schemas.openxmlformats.org/officeDocument/2006/relationships/customXml" Target="ink/ink5.xml"/><Relationship Id="rId18" Type="http://schemas.openxmlformats.org/officeDocument/2006/relationships/customXml" Target="ink/ink10.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customXml" Target="ink/ink4.xml"/><Relationship Id="rId17" Type="http://schemas.openxmlformats.org/officeDocument/2006/relationships/customXml" Target="ink/ink9.xml"/><Relationship Id="rId2" Type="http://schemas.openxmlformats.org/officeDocument/2006/relationships/numbering" Target="numbering.xml"/><Relationship Id="rId16" Type="http://schemas.openxmlformats.org/officeDocument/2006/relationships/customXml" Target="ink/ink8.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customXml" Target="ink/ink3.xml"/><Relationship Id="rId5" Type="http://schemas.openxmlformats.org/officeDocument/2006/relationships/webSettings" Target="webSettings.xml"/><Relationship Id="rId15" Type="http://schemas.openxmlformats.org/officeDocument/2006/relationships/customXml" Target="ink/ink7.xml"/><Relationship Id="rId10" Type="http://schemas.openxmlformats.org/officeDocument/2006/relationships/customXml" Target="ink/ink2.xml"/><Relationship Id="rId19" Type="http://schemas.openxmlformats.org/officeDocument/2006/relationships/customXml" Target="ink/ink11.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customXml" Target="ink/ink6.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01T01:52:32.182"/>
    </inkml:context>
    <inkml:brush xml:id="br0">
      <inkml:brushProperty name="width" value="0.035" units="cm"/>
      <inkml:brushProperty name="height" value="0.035" units="cm"/>
    </inkml:brush>
  </inkml:definitions>
  <inkml:trace contextRef="#ctx0" brushRef="#br0">0 0 24575</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2-16T20:00:00.365"/>
    </inkml:context>
    <inkml:brush xml:id="br0">
      <inkml:brushProperty name="width" value="0.035" units="cm"/>
      <inkml:brushProperty name="height" value="0.035" units="cm"/>
    </inkml:brush>
  </inkml:definitions>
  <inkml:trace contextRef="#ctx0" brushRef="#br0">0 0 24575</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01T01:52:24.947"/>
    </inkml:context>
    <inkml:brush xml:id="br0">
      <inkml:brushProperty name="width" value="0.035" units="cm"/>
      <inkml:brushProperty name="height" value="0.035" units="cm"/>
    </inkml:brush>
  </inkml:definitions>
  <inkml:trace contextRef="#ctx0" brushRef="#br0">0 0 24575</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2-28T23:26:27.526"/>
    </inkml:context>
    <inkml:brush xml:id="br0">
      <inkml:brushProperty name="width" value="0.035" units="cm"/>
      <inkml:brushProperty name="height" value="0.035" units="cm"/>
    </inkml:brush>
  </inkml:definitions>
  <inkml:trace contextRef="#ctx0" brushRef="#br0">0 0 24575</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01T01:52:20.265"/>
    </inkml:context>
    <inkml:brush xml:id="br0">
      <inkml:brushProperty name="width" value="0.035" units="cm"/>
      <inkml:brushProperty name="height" value="0.035" units="cm"/>
    </inkml:brush>
  </inkml:definitions>
  <inkml:trace contextRef="#ctx0" brushRef="#br0">0 0 24575</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01T00:32:12.147"/>
    </inkml:context>
    <inkml:brush xml:id="br0">
      <inkml:brushProperty name="width" value="0.035" units="cm"/>
      <inkml:brushProperty name="height" value="0.035" units="cm"/>
    </inkml:brush>
  </inkml:definitions>
  <inkml:trace contextRef="#ctx0" brushRef="#br0">0 0 24575</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2-16T19:35:40.167"/>
    </inkml:context>
    <inkml:brush xml:id="br0">
      <inkml:brushProperty name="width" value="0.035" units="cm"/>
      <inkml:brushProperty name="height" value="0.035" units="cm"/>
    </inkml:brush>
  </inkml:definitions>
  <inkml:trace contextRef="#ctx0" brushRef="#br0">0 0 24575</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01T00:29:21.962"/>
    </inkml:context>
    <inkml:brush xml:id="br0">
      <inkml:brushProperty name="width" value="0.035" units="cm"/>
      <inkml:brushProperty name="height" value="0.035" units="cm"/>
    </inkml:brush>
  </inkml:definitions>
  <inkml:trace contextRef="#ctx0" brushRef="#br0">0 0 24575</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01T00:29:21.963"/>
    </inkml:context>
    <inkml:brush xml:id="br0">
      <inkml:brushProperty name="width" value="0.035" units="cm"/>
      <inkml:brushProperty name="height" value="0.035" units="cm"/>
    </inkml:brush>
  </inkml:definitions>
  <inkml:trace contextRef="#ctx0" brushRef="#br0">0 0 24575</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01T00:43:15.778"/>
    </inkml:context>
    <inkml:brush xml:id="br0">
      <inkml:brushProperty name="width" value="0.035" units="cm"/>
      <inkml:brushProperty name="height" value="0.035" units="cm"/>
    </inkml:brush>
  </inkml:definitions>
  <inkml:trace contextRef="#ctx0" brushRef="#br0">0 0 24575</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01T00:43:15.779"/>
    </inkml:context>
    <inkml:brush xml:id="br0">
      <inkml:brushProperty name="width" value="0.035" units="cm"/>
      <inkml:brushProperty name="height" value="0.035" units="cm"/>
    </inkml:brush>
  </inkml:definitions>
  <inkml:trace contextRef="#ctx0" brushRef="#br0">0 0 24575</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A598CD-55D9-7845-BD3F-4FEA344D06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287</TotalTime>
  <Pages>11</Pages>
  <Words>2643</Words>
  <Characters>15066</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Murat Tirkeshov</dc:creator>
  <cp:keywords/>
  <dc:description/>
  <cp:lastModifiedBy>Murat Tirkeshov</cp:lastModifiedBy>
  <cp:revision>13</cp:revision>
  <dcterms:created xsi:type="dcterms:W3CDTF">2025-02-26T23:38:00Z</dcterms:created>
  <dcterms:modified xsi:type="dcterms:W3CDTF">2025-03-01T11:42:00Z</dcterms:modified>
</cp:coreProperties>
</file>