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EA13" w14:textId="5ABA807E" w:rsidR="008954D3" w:rsidRDefault="008954D3">
      <w:r>
        <w:t>Bağlantı kurulduktan sonra her şey seri haberleşme üzerinden gönderiliyor. Gönderilen her bilgi arduino programında seri port ekranından takip edilebiliyor.</w:t>
      </w:r>
    </w:p>
    <w:p w14:paraId="76097028" w14:textId="5FA70ADF" w:rsidR="00556AA1" w:rsidRDefault="00067C57">
      <w:r w:rsidRPr="00067C57">
        <w:drawing>
          <wp:inline distT="0" distB="0" distL="0" distR="0" wp14:anchorId="7BF5CC65" wp14:editId="523EB503">
            <wp:extent cx="2099462" cy="371964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653" cy="37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2010" w14:textId="500BBB0E" w:rsidR="00067C57" w:rsidRDefault="00067C57">
      <w:r>
        <w:t>İlk açılış ekranı burada aşağıda listelenen cihazlardan cihazımızı seçip eşleşiyoruz. Bir eşleşme parolası ister eğer özel bir ayar yapılmadıysa 1234 olur.</w:t>
      </w:r>
    </w:p>
    <w:p w14:paraId="6D13E8F7" w14:textId="4D224670" w:rsidR="00067C57" w:rsidRDefault="00067C57">
      <w:r w:rsidRPr="00067C57">
        <w:drawing>
          <wp:inline distT="0" distB="0" distL="0" distR="0" wp14:anchorId="7EAD3378" wp14:editId="047D11D8">
            <wp:extent cx="2157984" cy="3843574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352" cy="38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0EA7" w14:textId="74886271" w:rsidR="00067C57" w:rsidRDefault="00067C57">
      <w:r>
        <w:lastRenderedPageBreak/>
        <w:t>Terminal ara yüzü ardinonun kendi com port ekranından hiçbir farkı yok</w:t>
      </w:r>
    </w:p>
    <w:p w14:paraId="2F357DCA" w14:textId="6495A531" w:rsidR="00067C57" w:rsidRDefault="00067C57">
      <w:r w:rsidRPr="00067C57">
        <w:drawing>
          <wp:inline distT="0" distB="0" distL="0" distR="0" wp14:anchorId="73355C0D" wp14:editId="1316966E">
            <wp:extent cx="1916582" cy="3437296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5957" cy="34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4195" w14:textId="2DD64204" w:rsidR="00067C57" w:rsidRDefault="00067C57">
      <w:r>
        <w:t>Switch modu bir düğme var aç/kapa sağ üstten gönderilecek sinyal ya da metin de ayarlanıyor.</w:t>
      </w:r>
    </w:p>
    <w:p w14:paraId="0FAF6940" w14:textId="406C8DD7" w:rsidR="00067C57" w:rsidRDefault="00067C57">
      <w:r w:rsidRPr="00067C57">
        <w:drawing>
          <wp:inline distT="0" distB="0" distL="0" distR="0" wp14:anchorId="4CC718A0" wp14:editId="506150FB">
            <wp:extent cx="1837496" cy="328452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3922" cy="32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5716" w14:textId="445A17FF" w:rsidR="00067C57" w:rsidRDefault="00067C57">
      <w:r>
        <w:t>Bütün düğmelere tek tek görev verilebiliyor. Çok pratik</w:t>
      </w:r>
    </w:p>
    <w:sectPr w:rsidR="00067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17"/>
    <w:rsid w:val="00067C57"/>
    <w:rsid w:val="00131F03"/>
    <w:rsid w:val="001F7917"/>
    <w:rsid w:val="00556AA1"/>
    <w:rsid w:val="008954D3"/>
    <w:rsid w:val="00B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2036"/>
  <w15:chartTrackingRefBased/>
  <w15:docId w15:val="{86869D63-E6CA-43D2-8BD5-DE543647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3</cp:revision>
  <dcterms:created xsi:type="dcterms:W3CDTF">2020-09-09T07:51:00Z</dcterms:created>
  <dcterms:modified xsi:type="dcterms:W3CDTF">2020-09-09T08:00:00Z</dcterms:modified>
</cp:coreProperties>
</file>